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E4" w:rsidRDefault="006576E4" w:rsidP="006576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id-ID"/>
        </w:rPr>
        <w:t>LAMPIRAN</w:t>
      </w:r>
    </w:p>
    <w:p w:rsidR="006576E4" w:rsidRDefault="006576E4" w:rsidP="006576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76E4" w:rsidRPr="00AE56F8" w:rsidRDefault="006576E4" w:rsidP="006576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</w:rPr>
        <w:t>Analisis Trend Pajak Kabupaten Kota Seluruh Indonesia Tahun Anggaran 2007-201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>2</w:t>
      </w:r>
    </w:p>
    <w:tbl>
      <w:tblPr>
        <w:tblW w:w="6000" w:type="dxa"/>
        <w:jc w:val="center"/>
        <w:tblLook w:val="04A0" w:firstRow="1" w:lastRow="0" w:firstColumn="1" w:lastColumn="0" w:noHBand="0" w:noVBand="1"/>
      </w:tblPr>
      <w:tblGrid>
        <w:gridCol w:w="1056"/>
        <w:gridCol w:w="2020"/>
        <w:gridCol w:w="720"/>
        <w:gridCol w:w="1656"/>
        <w:gridCol w:w="800"/>
      </w:tblGrid>
      <w:tr w:rsidR="006576E4" w:rsidRPr="00AE56F8" w:rsidTr="004C2B06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Realisasi penerimaan Pajak (Y)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XY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X2</w:t>
            </w:r>
          </w:p>
        </w:tc>
      </w:tr>
      <w:tr w:rsidR="006576E4" w:rsidRPr="00AE56F8" w:rsidTr="004C2B06">
        <w:trPr>
          <w:trHeight w:val="31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5380379942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-26901899710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6686430135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-20059290405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7458537044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-7458537044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8711056255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8711056255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15983344717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47950034151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22050755049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110253775245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66270503142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112495138492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</w:tr>
    </w:tbl>
    <w:p w:rsidR="006576E4" w:rsidRPr="00AE56F8" w:rsidRDefault="006576E4" w:rsidP="0065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6576E4" w:rsidRPr="00AE56F8" w:rsidRDefault="006576E4" w:rsidP="006576E4">
      <w:pPr>
        <w:pStyle w:val="ListParagraph"/>
        <w:tabs>
          <w:tab w:val="left" w:pos="1815"/>
        </w:tabs>
        <w:spacing w:line="360" w:lineRule="auto"/>
        <w:ind w:left="1080"/>
        <w:jc w:val="both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α = </w:t>
      </w:r>
      <w:r w:rsidRPr="00AE56F8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∈y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den>
        </m:f>
      </m:oMath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=</w:t>
      </w:r>
      <w:r w:rsidRPr="00AE56F8">
        <w:rPr>
          <w:rFonts w:ascii="Times New Roman" w:eastAsiaTheme="minorEastAsia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id-ID" w:eastAsia="id-ID"/>
              </w:rPr>
              <m:t>66270503142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6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=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11.045.083.857 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        </w:t>
      </w:r>
    </w:p>
    <w:p w:rsidR="006576E4" w:rsidRPr="00AE56F8" w:rsidRDefault="006576E4" w:rsidP="006576E4">
      <w:pPr>
        <w:pStyle w:val="ListParagraph"/>
        <w:tabs>
          <w:tab w:val="left" w:pos="1815"/>
        </w:tabs>
        <w:spacing w:line="360" w:lineRule="auto"/>
        <w:ind w:left="1080"/>
        <w:jc w:val="both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eastAsiaTheme="minorEastAsia" w:hAnsi="Times New Roman"/>
          <w:color w:val="000000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∈xy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n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id-ID" w:eastAsia="id-ID"/>
              </w:rPr>
              <m:t>112495138492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id-ID" w:eastAsia="id-ID"/>
              </w:rPr>
              <m:t>70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= 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1.607.073.407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 = α + bx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Hasil perhitungan analisis  </w:t>
      </w:r>
      <w:r w:rsidRPr="00AE56F8">
        <w:rPr>
          <w:rFonts w:ascii="Times New Roman" w:hAnsi="Times New Roman"/>
          <w:i/>
          <w:color w:val="000000"/>
          <w:sz w:val="24"/>
          <w:szCs w:val="24"/>
          <w:lang w:val="id-ID"/>
        </w:rPr>
        <w:t>trend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sumber pajak :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Y’ (2016) = 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11.045.083.857 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+ (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1.607.073.407).(13) = 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31.937.038.148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                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Y’ (2017) = 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11.045.083.857 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+ (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1.607.073.407).(15) =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35.151.184.962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Y’ (2018) = 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11.045.083.857 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+ (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1.607.073.407).(17) =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38.365.331.776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56F8">
        <w:rPr>
          <w:rFonts w:ascii="Times New Roman" w:hAnsi="Times New Roman"/>
          <w:color w:val="000000"/>
          <w:sz w:val="24"/>
          <w:szCs w:val="24"/>
        </w:rPr>
        <w:lastRenderedPageBreak/>
        <w:t>Analisis Trend Retribusi Kabupaten Kota Seluruh Indonesia</w:t>
      </w: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</w:rPr>
        <w:t>Tahun Anggaran 2007-201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>2</w:t>
      </w:r>
    </w:p>
    <w:tbl>
      <w:tblPr>
        <w:tblW w:w="6100" w:type="dxa"/>
        <w:jc w:val="center"/>
        <w:tblLook w:val="04A0" w:firstRow="1" w:lastRow="0" w:firstColumn="1" w:lastColumn="0" w:noHBand="0" w:noVBand="1"/>
      </w:tblPr>
      <w:tblGrid>
        <w:gridCol w:w="980"/>
        <w:gridCol w:w="2080"/>
        <w:gridCol w:w="840"/>
        <w:gridCol w:w="1540"/>
        <w:gridCol w:w="660"/>
      </w:tblGrid>
      <w:tr w:rsidR="006576E4" w:rsidRPr="00AE56F8" w:rsidTr="004C2B06">
        <w:trPr>
          <w:trHeight w:val="30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Realisasi Penerimaan Retribusi (Y)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XY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X2</w:t>
            </w:r>
          </w:p>
        </w:tc>
      </w:tr>
      <w:tr w:rsidR="006576E4" w:rsidRPr="00AE56F8" w:rsidTr="004C2B06">
        <w:trPr>
          <w:trHeight w:val="31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5388033569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-26940167845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6151199970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-18453599910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6206761426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-6206761426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6260523509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6260523509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6582330785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19746992355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7090331555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35451657775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37679180814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9858644458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</w:tr>
    </w:tbl>
    <w:p w:rsidR="006576E4" w:rsidRPr="00AE56F8" w:rsidRDefault="006576E4" w:rsidP="006576E4">
      <w:pPr>
        <w:pStyle w:val="ListParagraph"/>
        <w:tabs>
          <w:tab w:val="left" w:pos="1815"/>
        </w:tabs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tabs>
          <w:tab w:val="left" w:pos="1815"/>
        </w:tabs>
        <w:spacing w:line="360" w:lineRule="auto"/>
        <w:ind w:left="1080"/>
        <w:jc w:val="both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α = </w:t>
      </w:r>
      <w:r w:rsidRPr="00AE56F8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∈y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den>
        </m:f>
      </m:oMath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=</w:t>
      </w:r>
      <w:r w:rsidRPr="00AE56F8">
        <w:rPr>
          <w:rFonts w:ascii="Times New Roman" w:eastAsiaTheme="minorEastAsia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id-ID" w:eastAsia="id-ID"/>
              </w:rPr>
              <m:t>37679180814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6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= 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6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279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863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469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</w:t>
      </w:r>
    </w:p>
    <w:p w:rsidR="006576E4" w:rsidRPr="00AE56F8" w:rsidRDefault="006576E4" w:rsidP="006576E4">
      <w:pPr>
        <w:pStyle w:val="ListParagraph"/>
        <w:tabs>
          <w:tab w:val="left" w:pos="1815"/>
        </w:tabs>
        <w:spacing w:line="360" w:lineRule="auto"/>
        <w:ind w:left="1080"/>
        <w:jc w:val="both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eastAsiaTheme="minorEastAsia" w:hAnsi="Times New Roman"/>
          <w:color w:val="000000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∈xy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n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id-ID" w:eastAsia="id-ID"/>
              </w:rPr>
              <m:t>9858644458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id-ID" w:eastAsia="id-ID"/>
              </w:rPr>
              <m:t>70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    = 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140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837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778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 = α + bx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Hasil perhitungan analisis  </w:t>
      </w:r>
      <w:r w:rsidRPr="00AE56F8">
        <w:rPr>
          <w:rFonts w:ascii="Times New Roman" w:hAnsi="Times New Roman"/>
          <w:i/>
          <w:color w:val="000000"/>
          <w:sz w:val="24"/>
          <w:szCs w:val="24"/>
          <w:lang w:val="id-ID"/>
        </w:rPr>
        <w:t>trend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sumber retribusi :</w:t>
      </w:r>
    </w:p>
    <w:p w:rsidR="006576E4" w:rsidRPr="00AE56F8" w:rsidRDefault="006576E4" w:rsidP="006576E4">
      <w:pPr>
        <w:tabs>
          <w:tab w:val="left" w:pos="1815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Y’ (2016) = 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6.279.863.469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+ (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140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837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778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).(13) = 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8.110.754.583</w:t>
      </w:r>
    </w:p>
    <w:p w:rsidR="006576E4" w:rsidRPr="00AE56F8" w:rsidRDefault="006576E4" w:rsidP="006576E4">
      <w:pPr>
        <w:tabs>
          <w:tab w:val="left" w:pos="1815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                     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Y’ (2017) = 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6.279.863.469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+ (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140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837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778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).(15) = 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8.392.430.139</w:t>
      </w:r>
    </w:p>
    <w:p w:rsidR="006576E4" w:rsidRPr="00AE56F8" w:rsidRDefault="006576E4" w:rsidP="006576E4">
      <w:pPr>
        <w:tabs>
          <w:tab w:val="left" w:pos="1815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Y’ (2018) = 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6.279.863.469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+ (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140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837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6F5E07">
        <w:rPr>
          <w:rFonts w:ascii="Times New Roman" w:hAnsi="Times New Roman"/>
          <w:color w:val="000000"/>
          <w:sz w:val="24"/>
          <w:szCs w:val="24"/>
          <w:lang w:val="id-ID" w:eastAsia="id-ID"/>
        </w:rPr>
        <w:t>778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).(17) = 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8.674.105.695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56F8">
        <w:rPr>
          <w:rFonts w:ascii="Times New Roman" w:hAnsi="Times New Roman"/>
          <w:color w:val="000000"/>
          <w:sz w:val="24"/>
          <w:szCs w:val="24"/>
        </w:rPr>
        <w:lastRenderedPageBreak/>
        <w:t>Analisis Trend BUMD Kabupaten Kota Seluruh Indonesia</w:t>
      </w: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</w:rPr>
        <w:t xml:space="preserve"> Tahun Anggaran 2007-201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>2</w:t>
      </w:r>
    </w:p>
    <w:tbl>
      <w:tblPr>
        <w:tblW w:w="6000" w:type="dxa"/>
        <w:jc w:val="center"/>
        <w:tblLook w:val="04A0" w:firstRow="1" w:lastRow="0" w:firstColumn="1" w:lastColumn="0" w:noHBand="0" w:noVBand="1"/>
      </w:tblPr>
      <w:tblGrid>
        <w:gridCol w:w="1056"/>
        <w:gridCol w:w="2020"/>
        <w:gridCol w:w="720"/>
        <w:gridCol w:w="1640"/>
        <w:gridCol w:w="800"/>
      </w:tblGrid>
      <w:tr w:rsidR="006576E4" w:rsidRPr="00AE56F8" w:rsidTr="004C2B06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BUMD (Y)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X2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1121808607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-5609043035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1754244946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-5262734838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1802190505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-1802190505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2045499592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2045499592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2458440926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7375322778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2620637549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13103187745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11802822125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9850041737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</w:tr>
    </w:tbl>
    <w:p w:rsidR="006576E4" w:rsidRPr="00AE56F8" w:rsidRDefault="006576E4" w:rsidP="0065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tabs>
          <w:tab w:val="left" w:pos="1815"/>
        </w:tabs>
        <w:spacing w:line="360" w:lineRule="auto"/>
        <w:ind w:left="1080"/>
        <w:jc w:val="both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α = </w:t>
      </w:r>
      <w:r w:rsidRPr="00AE56F8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∈y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den>
        </m:f>
      </m:oMath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=</w:t>
      </w:r>
      <w:r w:rsidRPr="00AE56F8">
        <w:rPr>
          <w:rFonts w:ascii="Times New Roman" w:eastAsiaTheme="minorEastAsia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 w:eastAsia="id-ID"/>
              </w:rPr>
              <m:t>11802822125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6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= 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1.967.137.021</w:t>
      </w:r>
    </w:p>
    <w:p w:rsidR="006576E4" w:rsidRPr="00AE56F8" w:rsidRDefault="006576E4" w:rsidP="006576E4">
      <w:pPr>
        <w:pStyle w:val="ListParagraph"/>
        <w:tabs>
          <w:tab w:val="left" w:pos="1815"/>
        </w:tabs>
        <w:spacing w:line="360" w:lineRule="auto"/>
        <w:ind w:left="1080"/>
        <w:jc w:val="both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eastAsiaTheme="minorEastAsia" w:hAnsi="Times New Roman"/>
          <w:color w:val="000000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∈xy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n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id-ID" w:eastAsia="id-ID"/>
              </w:rPr>
              <m:t xml:space="preserve"> 9850041737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id-ID" w:eastAsia="id-ID"/>
              </w:rPr>
              <m:t>70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    = 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140.714.882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 = α + bx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Hasil perhitungan analisis  </w:t>
      </w:r>
      <w:r w:rsidRPr="00AE56F8">
        <w:rPr>
          <w:rFonts w:ascii="Times New Roman" w:hAnsi="Times New Roman"/>
          <w:i/>
          <w:color w:val="000000"/>
          <w:sz w:val="24"/>
          <w:szCs w:val="24"/>
          <w:lang w:val="id-ID"/>
        </w:rPr>
        <w:t>trend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sumber BUMD :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Y’ (2016) = 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1.967.137.021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+ (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140.714.882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).(13) = 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3.796.430.486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Y’ (2017) = 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1.967.137.021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+ (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140.714.882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).(15) = 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4.077.860.250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Y’ (2018) = 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1.967.137.021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+ (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140.714.882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).(17) = </w:t>
      </w:r>
      <w:r w:rsidRPr="000B1CC5">
        <w:rPr>
          <w:rFonts w:ascii="Times New Roman" w:hAnsi="Times New Roman"/>
          <w:color w:val="000000"/>
          <w:sz w:val="24"/>
          <w:szCs w:val="24"/>
          <w:lang w:val="id-ID" w:eastAsia="id-ID"/>
        </w:rPr>
        <w:t>4.359.290.014</w:t>
      </w:r>
    </w:p>
    <w:p w:rsidR="006576E4" w:rsidRPr="00AE56F8" w:rsidRDefault="006576E4" w:rsidP="0065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56F8">
        <w:rPr>
          <w:rFonts w:ascii="Times New Roman" w:hAnsi="Times New Roman"/>
          <w:color w:val="000000"/>
          <w:sz w:val="24"/>
          <w:szCs w:val="24"/>
        </w:rPr>
        <w:lastRenderedPageBreak/>
        <w:t>Analisis Trend Lain-lain PAD yang sah Kabupaten Kota</w:t>
      </w:r>
    </w:p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</w:rPr>
        <w:t xml:space="preserve"> Seluruh Indonesia Tahun Anggaran 2007-201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>2</w:t>
      </w:r>
    </w:p>
    <w:tbl>
      <w:tblPr>
        <w:tblW w:w="6100" w:type="dxa"/>
        <w:jc w:val="center"/>
        <w:tblLook w:val="04A0" w:firstRow="1" w:lastRow="0" w:firstColumn="1" w:lastColumn="0" w:noHBand="0" w:noVBand="1"/>
      </w:tblPr>
      <w:tblGrid>
        <w:gridCol w:w="1056"/>
        <w:gridCol w:w="2004"/>
        <w:gridCol w:w="840"/>
        <w:gridCol w:w="1540"/>
        <w:gridCol w:w="660"/>
      </w:tblGrid>
      <w:tr w:rsidR="006576E4" w:rsidRPr="00AE56F8" w:rsidTr="004C2B06">
        <w:trPr>
          <w:trHeight w:val="315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lain2 PAD yg sah (Y)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XY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X2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4554624957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-22773124785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5651703523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-16955110569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6652311376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-6652311376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7538294782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7538294782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9890038732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29670116196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13779247331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68896236655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6576E4" w:rsidRPr="00AE56F8" w:rsidTr="004C2B06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sz w:val="24"/>
                <w:szCs w:val="24"/>
                <w:lang w:val="id-ID" w:eastAsia="id-ID"/>
              </w:rPr>
              <w:t>48.066.220.701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59724100903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6E4" w:rsidRPr="00AE56F8" w:rsidRDefault="006576E4" w:rsidP="004C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AE56F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</w:tr>
    </w:tbl>
    <w:p w:rsidR="006576E4" w:rsidRPr="00AE56F8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E56F8" w:rsidRDefault="006576E4" w:rsidP="006576E4">
      <w:pPr>
        <w:pStyle w:val="ListParagraph"/>
        <w:tabs>
          <w:tab w:val="left" w:pos="1815"/>
        </w:tabs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α = </w:t>
      </w:r>
      <w:r w:rsidRPr="00AE56F8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∈y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den>
        </m:f>
      </m:oMath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=</w:t>
      </w:r>
      <w:r w:rsidRPr="00AE56F8">
        <w:rPr>
          <w:rFonts w:ascii="Times New Roman" w:eastAsiaTheme="minorEastAsia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 w:eastAsia="id-ID"/>
              </w:rPr>
              <m:t>48.066.220.701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6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     = 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8.011.036.784</w:t>
      </w:r>
    </w:p>
    <w:p w:rsidR="006576E4" w:rsidRPr="00AE56F8" w:rsidRDefault="006576E4" w:rsidP="006576E4">
      <w:pPr>
        <w:pStyle w:val="ListParagraph"/>
        <w:tabs>
          <w:tab w:val="left" w:pos="1815"/>
        </w:tabs>
        <w:spacing w:line="360" w:lineRule="auto"/>
        <w:ind w:left="1080"/>
        <w:jc w:val="both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eastAsiaTheme="minorEastAsia" w:hAnsi="Times New Roman"/>
          <w:color w:val="000000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∈xy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n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id-ID" w:eastAsia="id-ID"/>
              </w:rPr>
              <m:t xml:space="preserve"> 59724100903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id-ID" w:eastAsia="id-ID"/>
              </w:rPr>
              <m:t>70</m:t>
            </m:r>
          </m:den>
        </m:f>
      </m:oMath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    = 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853.201.441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 = α + bx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Hasil perhitungan analisis  </w:t>
      </w:r>
      <w:r w:rsidRPr="00AE56F8">
        <w:rPr>
          <w:rFonts w:ascii="Times New Roman" w:hAnsi="Times New Roman"/>
          <w:i/>
          <w:color w:val="000000"/>
          <w:sz w:val="24"/>
          <w:szCs w:val="24"/>
          <w:lang w:val="id-ID"/>
        </w:rPr>
        <w:t>trend</w:t>
      </w: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sumber lain-lain PAD yang sah :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Y’ (2016) = 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8.011.036.784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+ (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853.201.441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>).(13) =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19.102.655.523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Y’ (2017) = 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8.011.036.784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+ (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853.201.441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).(15) = 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20.809.058.406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</w:p>
    <w:p w:rsidR="006576E4" w:rsidRPr="00AE56F8" w:rsidRDefault="006576E4" w:rsidP="006576E4">
      <w:pPr>
        <w:tabs>
          <w:tab w:val="left" w:pos="26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E56F8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Y’ (2018) =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8.011.036.784</w:t>
      </w:r>
      <w:r w:rsidRPr="00AE56F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+ (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853.201.441</w:t>
      </w:r>
      <w:r w:rsidRPr="00AE56F8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).(17) = </w:t>
      </w:r>
      <w:r w:rsidRPr="00BC6853">
        <w:rPr>
          <w:rFonts w:ascii="Times New Roman" w:hAnsi="Times New Roman"/>
          <w:color w:val="000000"/>
          <w:sz w:val="24"/>
          <w:szCs w:val="24"/>
          <w:lang w:val="id-ID" w:eastAsia="id-ID"/>
        </w:rPr>
        <w:t>22.515.461.289</w:t>
      </w:r>
    </w:p>
    <w:p w:rsidR="006576E4" w:rsidRDefault="006576E4" w:rsidP="0065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Default="006576E4" w:rsidP="0065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576E4" w:rsidRPr="00A561B6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76E4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76E4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76E4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76E4" w:rsidRDefault="006576E4" w:rsidP="006576E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76E4" w:rsidRDefault="006576E4" w:rsidP="006576E4"/>
    <w:p w:rsidR="006576E4" w:rsidRDefault="006576E4" w:rsidP="006576E4"/>
    <w:p w:rsidR="006576E4" w:rsidRDefault="006576E4" w:rsidP="006576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76E4" w:rsidRPr="00574519" w:rsidRDefault="006576E4" w:rsidP="006576E4">
      <w:pPr>
        <w:spacing w:line="480" w:lineRule="auto"/>
        <w:jc w:val="both"/>
        <w:rPr>
          <w:rFonts w:ascii="Times New Roman" w:hAnsi="Times New Roman"/>
          <w:b/>
          <w:sz w:val="28"/>
          <w:szCs w:val="28"/>
          <w:lang w:val="id-ID"/>
        </w:rPr>
      </w:pPr>
    </w:p>
    <w:sectPr w:rsidR="006576E4" w:rsidRPr="00574519" w:rsidSect="00AE56F8">
      <w:footerReference w:type="even" r:id="rId4"/>
      <w:footerReference w:type="default" r:id="rId5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579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C0B" w:rsidRDefault="001C49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80C0B" w:rsidRDefault="001C4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445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C0B" w:rsidRDefault="001C49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C0B" w:rsidRDefault="001C49D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4"/>
    <w:rsid w:val="001C49DF"/>
    <w:rsid w:val="006576E4"/>
    <w:rsid w:val="007D09B6"/>
    <w:rsid w:val="00F4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F4814-5EB9-46D1-9FBD-3B77C584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7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2019-04-21T16:31:00Z</dcterms:created>
  <dcterms:modified xsi:type="dcterms:W3CDTF">2019-04-21T16:31:00Z</dcterms:modified>
</cp:coreProperties>
</file>