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BE3" w:rsidRPr="00CA6716" w:rsidRDefault="00EB6BE3" w:rsidP="00EC612F">
      <w:pPr>
        <w:tabs>
          <w:tab w:val="left" w:pos="4962"/>
        </w:tabs>
        <w:adjustRightInd w:val="0"/>
        <w:spacing w:after="0" w:line="240" w:lineRule="auto"/>
        <w:ind w:right="-295"/>
        <w:rPr>
          <w:rFonts w:asciiTheme="majorHAnsi" w:hAnsiTheme="majorHAnsi" w:cs="TimesNewRomanPSMT"/>
          <w:bCs/>
          <w:sz w:val="16"/>
          <w:szCs w:val="16"/>
        </w:rPr>
      </w:pPr>
      <w:r w:rsidRPr="00CA6716">
        <w:rPr>
          <w:rFonts w:asciiTheme="majorHAnsi" w:hAnsiTheme="majorHAnsi" w:cs="TimesNewRomanPSMT"/>
          <w:bCs/>
          <w:sz w:val="16"/>
          <w:szCs w:val="16"/>
        </w:rPr>
        <w:t xml:space="preserve">© </w:t>
      </w:r>
      <w:r w:rsidR="00392FBD" w:rsidRPr="00CA6716">
        <w:rPr>
          <w:rFonts w:asciiTheme="majorHAnsi" w:hAnsiTheme="majorHAnsi" w:cs="TimesNewRomanPSMT"/>
          <w:bCs/>
          <w:sz w:val="16"/>
          <w:szCs w:val="16"/>
        </w:rPr>
        <w:t>xxx</w:t>
      </w:r>
      <w:r w:rsidRPr="00CA6716">
        <w:rPr>
          <w:rFonts w:asciiTheme="majorHAnsi" w:hAnsiTheme="majorHAnsi" w:cs="TimesNewRomanPSMT"/>
          <w:bCs/>
          <w:sz w:val="16"/>
          <w:szCs w:val="16"/>
        </w:rPr>
        <w:t xml:space="preserve"> Program Studi Ilmu Lingkungan </w:t>
      </w:r>
      <w:r w:rsidR="009938B6" w:rsidRPr="00CA6716">
        <w:rPr>
          <w:rFonts w:asciiTheme="majorHAnsi" w:hAnsiTheme="majorHAnsi" w:cs="TimesNewRomanPSMT"/>
          <w:bCs/>
          <w:sz w:val="16"/>
          <w:szCs w:val="16"/>
        </w:rPr>
        <w:t>Sekolah</w:t>
      </w:r>
      <w:r w:rsidRPr="00CA6716">
        <w:rPr>
          <w:rFonts w:asciiTheme="majorHAnsi" w:hAnsiTheme="majorHAnsi" w:cs="TimesNewRomanPSMT"/>
          <w:bCs/>
          <w:sz w:val="16"/>
          <w:szCs w:val="16"/>
        </w:rPr>
        <w:t xml:space="preserve"> Pascasarjana UNDIP</w:t>
      </w:r>
    </w:p>
    <w:p w:rsidR="00EB6BE3" w:rsidRPr="00CA6716" w:rsidRDefault="00EB6BE3" w:rsidP="00EC612F">
      <w:pPr>
        <w:tabs>
          <w:tab w:val="left" w:pos="4962"/>
        </w:tabs>
        <w:adjustRightInd w:val="0"/>
        <w:spacing w:after="0" w:line="240" w:lineRule="auto"/>
        <w:ind w:right="-295"/>
        <w:rPr>
          <w:rFonts w:asciiTheme="majorHAnsi" w:hAnsiTheme="majorHAnsi" w:cs="TimesNewRomanPSMT"/>
          <w:bCs/>
          <w:sz w:val="16"/>
          <w:szCs w:val="16"/>
        </w:rPr>
      </w:pPr>
      <w:r w:rsidRPr="00CA6716">
        <w:rPr>
          <w:rFonts w:asciiTheme="majorHAnsi" w:hAnsiTheme="majorHAnsi" w:cs="TimesNewRomanPSMT"/>
          <w:b/>
          <w:bCs/>
          <w:sz w:val="28"/>
          <w:szCs w:val="28"/>
        </w:rPr>
        <w:t>JURNAL ILMU LINGKUNGAN</w:t>
      </w:r>
    </w:p>
    <w:p w:rsidR="00EB6BE3" w:rsidRPr="00CA6716" w:rsidRDefault="00EB6BE3" w:rsidP="00EC612F">
      <w:pPr>
        <w:autoSpaceDE w:val="0"/>
        <w:autoSpaceDN w:val="0"/>
        <w:adjustRightInd w:val="0"/>
        <w:spacing w:after="0" w:line="240" w:lineRule="auto"/>
        <w:rPr>
          <w:rFonts w:asciiTheme="majorHAnsi" w:hAnsiTheme="majorHAnsi"/>
          <w:i/>
          <w:iCs/>
          <w:sz w:val="16"/>
          <w:szCs w:val="16"/>
        </w:rPr>
      </w:pPr>
      <w:r w:rsidRPr="00CA6716">
        <w:rPr>
          <w:rFonts w:asciiTheme="majorHAnsi" w:hAnsiTheme="majorHAnsi"/>
          <w:i/>
          <w:iCs/>
          <w:sz w:val="16"/>
          <w:szCs w:val="16"/>
          <w:highlight w:val="darkBlue"/>
          <w:shd w:val="clear" w:color="auto" w:fill="00B050"/>
        </w:rPr>
        <w:t xml:space="preserve">Volume </w:t>
      </w:r>
      <w:r w:rsidR="00392FBD" w:rsidRPr="00CA6716">
        <w:rPr>
          <w:rFonts w:asciiTheme="majorHAnsi" w:hAnsiTheme="majorHAnsi"/>
          <w:i/>
          <w:iCs/>
          <w:sz w:val="16"/>
          <w:szCs w:val="16"/>
          <w:highlight w:val="darkBlue"/>
          <w:shd w:val="clear" w:color="auto" w:fill="00B050"/>
        </w:rPr>
        <w:t>xx</w:t>
      </w:r>
      <w:r w:rsidRPr="00CA6716">
        <w:rPr>
          <w:rFonts w:asciiTheme="majorHAnsi" w:hAnsiTheme="majorHAnsi"/>
          <w:i/>
          <w:iCs/>
          <w:sz w:val="16"/>
          <w:szCs w:val="16"/>
          <w:highlight w:val="darkBlue"/>
          <w:shd w:val="clear" w:color="auto" w:fill="00B050"/>
        </w:rPr>
        <w:t xml:space="preserve"> Issue </w:t>
      </w:r>
      <w:r w:rsidR="00392FBD" w:rsidRPr="00CA6716">
        <w:rPr>
          <w:rFonts w:asciiTheme="majorHAnsi" w:hAnsiTheme="majorHAnsi"/>
          <w:i/>
          <w:iCs/>
          <w:sz w:val="16"/>
          <w:szCs w:val="16"/>
          <w:highlight w:val="darkBlue"/>
          <w:shd w:val="clear" w:color="auto" w:fill="00B050"/>
        </w:rPr>
        <w:t>x</w:t>
      </w:r>
      <w:r w:rsidRPr="00CA6716">
        <w:rPr>
          <w:rFonts w:asciiTheme="majorHAnsi" w:hAnsiTheme="majorHAnsi"/>
          <w:i/>
          <w:iCs/>
          <w:sz w:val="16"/>
          <w:szCs w:val="16"/>
          <w:highlight w:val="darkBlue"/>
          <w:shd w:val="clear" w:color="auto" w:fill="00B050"/>
        </w:rPr>
        <w:t>(</w:t>
      </w:r>
      <w:r w:rsidR="00392FBD" w:rsidRPr="00CA6716">
        <w:rPr>
          <w:rFonts w:asciiTheme="majorHAnsi" w:hAnsiTheme="majorHAnsi"/>
          <w:i/>
          <w:iCs/>
          <w:sz w:val="16"/>
          <w:szCs w:val="16"/>
          <w:highlight w:val="darkBlue"/>
          <w:shd w:val="clear" w:color="auto" w:fill="00B050"/>
        </w:rPr>
        <w:t>xxxx</w:t>
      </w:r>
      <w:r w:rsidRPr="00CA6716">
        <w:rPr>
          <w:rFonts w:asciiTheme="majorHAnsi" w:hAnsiTheme="majorHAnsi"/>
          <w:i/>
          <w:iCs/>
          <w:sz w:val="16"/>
          <w:szCs w:val="16"/>
          <w:highlight w:val="darkBlue"/>
        </w:rPr>
        <w:t>)</w:t>
      </w:r>
      <w:r w:rsidR="005033C4" w:rsidRPr="00CA6716">
        <w:rPr>
          <w:rFonts w:asciiTheme="majorHAnsi" w:hAnsiTheme="majorHAnsi"/>
          <w:i/>
          <w:iCs/>
          <w:sz w:val="16"/>
          <w:szCs w:val="16"/>
          <w:highlight w:val="darkBlue"/>
        </w:rPr>
        <w:t xml:space="preserve"> : </w:t>
      </w:r>
      <w:r w:rsidR="00392FBD" w:rsidRPr="00CA6716">
        <w:rPr>
          <w:rFonts w:asciiTheme="majorHAnsi" w:hAnsiTheme="majorHAnsi"/>
          <w:i/>
          <w:iCs/>
          <w:sz w:val="16"/>
          <w:szCs w:val="16"/>
          <w:highlight w:val="darkBlue"/>
        </w:rPr>
        <w:t>xx</w:t>
      </w:r>
      <w:r w:rsidR="00AA3ACD" w:rsidRPr="00CA6716">
        <w:rPr>
          <w:rFonts w:asciiTheme="majorHAnsi" w:hAnsiTheme="majorHAnsi"/>
          <w:i/>
          <w:iCs/>
          <w:sz w:val="16"/>
          <w:szCs w:val="16"/>
          <w:highlight w:val="darkBlue"/>
        </w:rPr>
        <w:t>-</w:t>
      </w:r>
      <w:r w:rsidR="00392FBD" w:rsidRPr="00CA6716">
        <w:rPr>
          <w:rFonts w:asciiTheme="majorHAnsi" w:hAnsiTheme="majorHAnsi"/>
          <w:i/>
          <w:iCs/>
          <w:sz w:val="16"/>
          <w:szCs w:val="16"/>
          <w:highlight w:val="darkBlue"/>
        </w:rPr>
        <w:t>xxxx</w:t>
      </w:r>
      <w:r w:rsidR="002C5D7E" w:rsidRPr="00CA6716">
        <w:rPr>
          <w:rFonts w:asciiTheme="majorHAnsi" w:hAnsiTheme="majorHAnsi"/>
          <w:i/>
          <w:iCs/>
          <w:sz w:val="16"/>
          <w:szCs w:val="16"/>
        </w:rPr>
        <w:tab/>
      </w:r>
      <w:r w:rsidR="002C5D7E" w:rsidRPr="00CA6716">
        <w:rPr>
          <w:rFonts w:asciiTheme="majorHAnsi" w:hAnsiTheme="majorHAnsi"/>
          <w:i/>
          <w:iCs/>
          <w:sz w:val="16"/>
          <w:szCs w:val="16"/>
        </w:rPr>
        <w:tab/>
      </w:r>
      <w:r w:rsidR="002C5D7E" w:rsidRPr="00CA6716">
        <w:rPr>
          <w:rFonts w:asciiTheme="majorHAnsi" w:hAnsiTheme="majorHAnsi"/>
          <w:i/>
          <w:iCs/>
          <w:sz w:val="16"/>
          <w:szCs w:val="16"/>
        </w:rPr>
        <w:tab/>
      </w:r>
      <w:r w:rsidR="002C5D7E" w:rsidRPr="00CA6716">
        <w:rPr>
          <w:rFonts w:asciiTheme="majorHAnsi" w:hAnsiTheme="majorHAnsi"/>
          <w:i/>
          <w:iCs/>
          <w:sz w:val="16"/>
          <w:szCs w:val="16"/>
        </w:rPr>
        <w:tab/>
      </w:r>
      <w:r w:rsidR="002C5D7E" w:rsidRPr="00CA6716">
        <w:rPr>
          <w:rFonts w:asciiTheme="majorHAnsi" w:hAnsiTheme="majorHAnsi"/>
          <w:i/>
          <w:iCs/>
          <w:sz w:val="16"/>
          <w:szCs w:val="16"/>
        </w:rPr>
        <w:tab/>
      </w:r>
      <w:r w:rsidR="002C5D7E" w:rsidRPr="00CA6716">
        <w:rPr>
          <w:rFonts w:asciiTheme="majorHAnsi" w:hAnsiTheme="majorHAnsi"/>
          <w:i/>
          <w:iCs/>
          <w:sz w:val="16"/>
          <w:szCs w:val="16"/>
        </w:rPr>
        <w:tab/>
        <w:t xml:space="preserve">    </w:t>
      </w:r>
      <w:r w:rsidR="002C5D7E" w:rsidRPr="00CA6716">
        <w:rPr>
          <w:rFonts w:asciiTheme="majorHAnsi" w:hAnsiTheme="majorHAnsi"/>
          <w:i/>
          <w:iCs/>
          <w:sz w:val="16"/>
          <w:szCs w:val="16"/>
        </w:rPr>
        <w:tab/>
      </w:r>
      <w:r w:rsidR="002C5D7E" w:rsidRPr="00CA6716">
        <w:rPr>
          <w:rFonts w:asciiTheme="majorHAnsi" w:hAnsiTheme="majorHAnsi"/>
          <w:i/>
          <w:iCs/>
          <w:sz w:val="16"/>
          <w:szCs w:val="16"/>
        </w:rPr>
        <w:tab/>
        <w:t xml:space="preserve">               </w:t>
      </w:r>
      <w:r w:rsidR="005607BD" w:rsidRPr="00CA6716">
        <w:rPr>
          <w:rFonts w:asciiTheme="majorHAnsi" w:hAnsiTheme="majorHAnsi"/>
          <w:i/>
          <w:iCs/>
          <w:sz w:val="16"/>
          <w:szCs w:val="16"/>
          <w:highlight w:val="darkBlue"/>
        </w:rPr>
        <w:t>ISSN 1829-8907</w:t>
      </w:r>
    </w:p>
    <w:p w:rsidR="001F1F68" w:rsidRPr="00CA6716" w:rsidRDefault="006064FB" w:rsidP="00A1057D">
      <w:pPr>
        <w:spacing w:before="360" w:after="0" w:line="240" w:lineRule="auto"/>
        <w:jc w:val="both"/>
        <w:rPr>
          <w:rFonts w:asciiTheme="majorHAnsi" w:hAnsiTheme="majorHAnsi"/>
          <w:b/>
          <w:sz w:val="28"/>
          <w:szCs w:val="28"/>
        </w:rPr>
      </w:pPr>
      <w:r>
        <w:rPr>
          <w:rFonts w:asciiTheme="majorHAnsi" w:hAnsiTheme="majorHAnsi"/>
          <w:noProof/>
          <w:sz w:val="34"/>
          <w:szCs w:val="34"/>
        </w:rPr>
        <mc:AlternateContent>
          <mc:Choice Requires="wps">
            <w:drawing>
              <wp:anchor distT="4294967295" distB="4294967295" distL="114300" distR="114300" simplePos="0" relativeHeight="251660288" behindDoc="0" locked="0" layoutInCell="1" allowOverlap="1">
                <wp:simplePos x="0" y="0"/>
                <wp:positionH relativeFrom="column">
                  <wp:posOffset>42545</wp:posOffset>
                </wp:positionH>
                <wp:positionV relativeFrom="paragraph">
                  <wp:posOffset>10159</wp:posOffset>
                </wp:positionV>
                <wp:extent cx="5539105" cy="0"/>
                <wp:effectExtent l="0" t="0" r="23495" b="19050"/>
                <wp:wrapNone/>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9105"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7B5E4"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pt,.8pt" to="43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nDUFAIAACo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" strokecolor="gray" strokeweight="1.5pt"/>
            </w:pict>
          </mc:Fallback>
        </mc:AlternateContent>
      </w:r>
      <w:r w:rsidR="002E13FC" w:rsidRPr="00CA6716">
        <w:rPr>
          <w:rFonts w:asciiTheme="majorHAnsi" w:hAnsiTheme="majorHAnsi"/>
          <w:noProof/>
          <w:sz w:val="34"/>
          <w:szCs w:val="34"/>
        </w:rPr>
        <w:t xml:space="preserve">Komposisi Jenis, Struktur Komunitas, dan Keanekaragaman Mangrove Asosiasi </w:t>
      </w:r>
      <w:r w:rsidR="0054252C" w:rsidRPr="00CA6716">
        <w:rPr>
          <w:rFonts w:asciiTheme="majorHAnsi" w:hAnsiTheme="majorHAnsi"/>
          <w:noProof/>
          <w:sz w:val="34"/>
          <w:szCs w:val="34"/>
        </w:rPr>
        <w:t>Langge</w:t>
      </w:r>
      <w:r w:rsidR="002E13FC" w:rsidRPr="00CA6716">
        <w:rPr>
          <w:rFonts w:asciiTheme="majorHAnsi" w:hAnsiTheme="majorHAnsi"/>
          <w:noProof/>
          <w:sz w:val="34"/>
          <w:szCs w:val="34"/>
        </w:rPr>
        <w:t xml:space="preserve"> Kabupaten Gorontalo Utara-Provinsi Gorontalo</w:t>
      </w:r>
    </w:p>
    <w:p w:rsidR="001F1F68" w:rsidRPr="00A200F9" w:rsidRDefault="002E13FC" w:rsidP="00EC612F">
      <w:pPr>
        <w:pStyle w:val="ICTSAuthorIdentity"/>
        <w:spacing w:before="360"/>
        <w:jc w:val="both"/>
        <w:rPr>
          <w:rFonts w:asciiTheme="majorHAnsi" w:eastAsiaTheme="minorHAnsi" w:hAnsiTheme="majorHAnsi" w:cstheme="minorBidi"/>
          <w:sz w:val="26"/>
          <w:szCs w:val="26"/>
          <w:vertAlign w:val="superscript"/>
        </w:rPr>
      </w:pPr>
      <w:r w:rsidRPr="00CA6716">
        <w:rPr>
          <w:rFonts w:asciiTheme="majorHAnsi" w:eastAsiaTheme="minorHAnsi" w:hAnsiTheme="majorHAnsi" w:cstheme="minorBidi"/>
          <w:sz w:val="26"/>
          <w:szCs w:val="26"/>
        </w:rPr>
        <w:t>Sukirman Rahim</w:t>
      </w:r>
      <w:r w:rsidR="00A200F9">
        <w:rPr>
          <w:rFonts w:asciiTheme="majorHAnsi" w:eastAsiaTheme="minorHAnsi" w:hAnsiTheme="majorHAnsi" w:cstheme="minorBidi"/>
          <w:sz w:val="26"/>
          <w:szCs w:val="26"/>
          <w:vertAlign w:val="superscript"/>
        </w:rPr>
        <w:t xml:space="preserve"> </w:t>
      </w:r>
      <w:r w:rsidR="00A200F9">
        <w:rPr>
          <w:rFonts w:asciiTheme="majorHAnsi" w:eastAsiaTheme="minorHAnsi" w:hAnsiTheme="majorHAnsi" w:cstheme="minorBidi"/>
          <w:sz w:val="26"/>
          <w:szCs w:val="26"/>
        </w:rPr>
        <w:t>dan Dewi Wahyuni K.Baderan</w:t>
      </w:r>
    </w:p>
    <w:p w:rsidR="00EB40B1" w:rsidRDefault="00EB40B1" w:rsidP="00EB40B1">
      <w:pPr>
        <w:tabs>
          <w:tab w:val="left" w:pos="840"/>
        </w:tabs>
        <w:spacing w:before="360" w:after="0" w:line="240" w:lineRule="auto"/>
        <w:jc w:val="both"/>
        <w:rPr>
          <w:rStyle w:val="Hyperlink"/>
          <w:rFonts w:asciiTheme="majorHAnsi" w:hAnsiTheme="majorHAnsi"/>
          <w:color w:val="auto"/>
          <w:sz w:val="20"/>
          <w:szCs w:val="20"/>
        </w:rPr>
      </w:pPr>
      <w:r w:rsidRPr="00CA6716">
        <w:rPr>
          <w:rFonts w:asciiTheme="majorHAnsi" w:hAnsiTheme="majorHAnsi"/>
          <w:sz w:val="20"/>
          <w:szCs w:val="20"/>
          <w:vertAlign w:val="superscript"/>
        </w:rPr>
        <w:t>1</w:t>
      </w:r>
      <w:r w:rsidR="002E13FC" w:rsidRPr="00CA6716">
        <w:rPr>
          <w:rFonts w:asciiTheme="majorHAnsi" w:hAnsiTheme="majorHAnsi"/>
          <w:sz w:val="20"/>
          <w:szCs w:val="20"/>
        </w:rPr>
        <w:t xml:space="preserve">Kependudukan dan Lingkungan Hidup, Pascasarjana Universitas Negeri Gorontalo, Jl.Jenderal Sudirman No.06 Kota Gorontalo-96128, Telp (0435) 821125-831984, Fax (0435) 821752-827690 </w:t>
      </w:r>
      <w:r w:rsidRPr="00CA6716">
        <w:rPr>
          <w:rFonts w:asciiTheme="majorHAnsi" w:hAnsiTheme="majorHAnsi"/>
          <w:sz w:val="20"/>
          <w:szCs w:val="20"/>
        </w:rPr>
        <w:t xml:space="preserve">; e-mail: </w:t>
      </w:r>
      <w:hyperlink r:id="rId8" w:history="1">
        <w:r w:rsidR="002E13FC" w:rsidRPr="00CA6716">
          <w:rPr>
            <w:rStyle w:val="Hyperlink"/>
            <w:rFonts w:asciiTheme="majorHAnsi" w:hAnsiTheme="majorHAnsi"/>
            <w:color w:val="auto"/>
            <w:sz w:val="20"/>
            <w:szCs w:val="20"/>
          </w:rPr>
          <w:t>sumirmanrahim@gmail.com</w:t>
        </w:r>
      </w:hyperlink>
      <w:r w:rsidR="00A200F9">
        <w:rPr>
          <w:rStyle w:val="Hyperlink"/>
          <w:rFonts w:asciiTheme="majorHAnsi" w:hAnsiTheme="majorHAnsi"/>
          <w:color w:val="auto"/>
          <w:sz w:val="20"/>
          <w:szCs w:val="20"/>
        </w:rPr>
        <w:t>; dewibaderan; dewi.baderan@ung.ac.id</w:t>
      </w:r>
      <w:bookmarkStart w:id="0" w:name="_GoBack"/>
      <w:bookmarkEnd w:id="0"/>
    </w:p>
    <w:p w:rsidR="00A200F9" w:rsidRPr="00CA6716" w:rsidRDefault="00A200F9" w:rsidP="00EB40B1">
      <w:pPr>
        <w:tabs>
          <w:tab w:val="left" w:pos="840"/>
        </w:tabs>
        <w:spacing w:before="360" w:after="0" w:line="240" w:lineRule="auto"/>
        <w:jc w:val="both"/>
        <w:rPr>
          <w:rFonts w:asciiTheme="majorHAnsi" w:hAnsiTheme="majorHAnsi"/>
          <w:sz w:val="20"/>
          <w:szCs w:val="20"/>
        </w:rPr>
      </w:pPr>
    </w:p>
    <w:p w:rsidR="00EB40B1" w:rsidRPr="00CA6716" w:rsidRDefault="00EB40B1" w:rsidP="00EB40B1">
      <w:pPr>
        <w:tabs>
          <w:tab w:val="left" w:pos="840"/>
        </w:tabs>
        <w:spacing w:after="0" w:line="240" w:lineRule="auto"/>
        <w:jc w:val="both"/>
        <w:rPr>
          <w:rFonts w:asciiTheme="majorHAnsi" w:hAnsiTheme="majorHAnsi"/>
          <w:sz w:val="20"/>
          <w:szCs w:val="20"/>
        </w:rPr>
      </w:pPr>
    </w:p>
    <w:p w:rsidR="00AD1ED8" w:rsidRPr="00CA6716" w:rsidRDefault="00AD1ED8" w:rsidP="00EB40B1">
      <w:pPr>
        <w:tabs>
          <w:tab w:val="left" w:pos="840"/>
        </w:tabs>
        <w:spacing w:before="360" w:after="0" w:line="240" w:lineRule="auto"/>
        <w:jc w:val="both"/>
        <w:rPr>
          <w:rFonts w:asciiTheme="majorHAnsi" w:hAnsiTheme="majorHAnsi" w:cs="Tahoma"/>
          <w:b/>
          <w:sz w:val="18"/>
          <w:szCs w:val="20"/>
        </w:rPr>
      </w:pPr>
      <w:r w:rsidRPr="00CA6716">
        <w:rPr>
          <w:rFonts w:asciiTheme="majorHAnsi" w:hAnsiTheme="majorHAnsi" w:cs="Tahoma"/>
          <w:b/>
          <w:sz w:val="18"/>
          <w:szCs w:val="20"/>
          <w:lang w:val="id-ID"/>
        </w:rPr>
        <w:t>ABSTRA</w:t>
      </w:r>
      <w:r w:rsidR="00433470" w:rsidRPr="00CA6716">
        <w:rPr>
          <w:rFonts w:asciiTheme="majorHAnsi" w:hAnsiTheme="majorHAnsi" w:cs="Tahoma"/>
          <w:b/>
          <w:sz w:val="18"/>
          <w:szCs w:val="20"/>
        </w:rPr>
        <w:t>K</w:t>
      </w:r>
    </w:p>
    <w:p w:rsidR="00DA6AE4" w:rsidRPr="00CA6716" w:rsidRDefault="0054252C" w:rsidP="00134DFB">
      <w:pPr>
        <w:pStyle w:val="BodyText"/>
        <w:tabs>
          <w:tab w:val="left" w:pos="2700"/>
        </w:tabs>
        <w:spacing w:before="120"/>
        <w:jc w:val="both"/>
        <w:rPr>
          <w:rFonts w:asciiTheme="majorHAnsi" w:hAnsiTheme="majorHAnsi"/>
          <w:sz w:val="18"/>
          <w:szCs w:val="18"/>
        </w:rPr>
      </w:pPr>
      <w:r w:rsidRPr="00CA6716">
        <w:rPr>
          <w:rFonts w:ascii="Cambria" w:eastAsiaTheme="minorHAnsi" w:hAnsi="Cambria" w:cstheme="minorBidi"/>
          <w:sz w:val="18"/>
          <w:szCs w:val="22"/>
        </w:rPr>
        <w:t xml:space="preserve">Hutan mangrove Langge yang terdapat di Kecamatan Anggrek Kabupaten Gorontalo Utara memiliki </w:t>
      </w:r>
      <w:r w:rsidR="002675A7" w:rsidRPr="00CA6716">
        <w:rPr>
          <w:rFonts w:ascii="Cambria" w:eastAsiaTheme="minorHAnsi" w:hAnsi="Cambria" w:cstheme="minorBidi"/>
          <w:sz w:val="18"/>
          <w:szCs w:val="22"/>
        </w:rPr>
        <w:t xml:space="preserve">keunikan dari </w:t>
      </w:r>
      <w:r w:rsidR="003558B3" w:rsidRPr="00CA6716">
        <w:rPr>
          <w:rFonts w:ascii="Cambria" w:eastAsiaTheme="minorHAnsi" w:hAnsi="Cambria" w:cstheme="minorBidi"/>
          <w:sz w:val="18"/>
          <w:szCs w:val="22"/>
        </w:rPr>
        <w:t xml:space="preserve">pola </w:t>
      </w:r>
      <w:r w:rsidR="005C6534" w:rsidRPr="00CA6716">
        <w:rPr>
          <w:rFonts w:ascii="Cambria" w:eastAsiaTheme="minorHAnsi" w:hAnsi="Cambria" w:cstheme="minorBidi"/>
          <w:sz w:val="18"/>
          <w:szCs w:val="22"/>
        </w:rPr>
        <w:t>zonasi dan keanek</w:t>
      </w:r>
      <w:r w:rsidR="00DB1E74" w:rsidRPr="00CA6716">
        <w:rPr>
          <w:rFonts w:ascii="Cambria" w:eastAsiaTheme="minorHAnsi" w:hAnsi="Cambria" w:cstheme="minorBidi"/>
          <w:sz w:val="18"/>
          <w:szCs w:val="22"/>
        </w:rPr>
        <w:t>a</w:t>
      </w:r>
      <w:r w:rsidR="005C6534" w:rsidRPr="00CA6716">
        <w:rPr>
          <w:rFonts w:ascii="Cambria" w:eastAsiaTheme="minorHAnsi" w:hAnsi="Cambria" w:cstheme="minorBidi"/>
          <w:sz w:val="18"/>
          <w:szCs w:val="22"/>
        </w:rPr>
        <w:t xml:space="preserve">ragaman jenis. Hal ini </w:t>
      </w:r>
      <w:r w:rsidR="002675A7" w:rsidRPr="00CA6716">
        <w:rPr>
          <w:rFonts w:ascii="Cambria" w:eastAsiaTheme="minorHAnsi" w:hAnsi="Cambria" w:cstheme="minorBidi"/>
          <w:sz w:val="18"/>
          <w:szCs w:val="22"/>
        </w:rPr>
        <w:t xml:space="preserve">yang menjadikan </w:t>
      </w:r>
      <w:r w:rsidRPr="00CA6716">
        <w:rPr>
          <w:rFonts w:ascii="Cambria" w:eastAsiaTheme="minorHAnsi" w:hAnsi="Cambria" w:cstheme="minorBidi"/>
          <w:sz w:val="18"/>
          <w:szCs w:val="22"/>
        </w:rPr>
        <w:t xml:space="preserve">hutan mangrove di </w:t>
      </w:r>
      <w:r w:rsidR="005C6534" w:rsidRPr="00CA6716">
        <w:rPr>
          <w:rFonts w:ascii="Cambria" w:eastAsiaTheme="minorHAnsi" w:hAnsi="Cambria" w:cstheme="minorBidi"/>
          <w:sz w:val="18"/>
          <w:szCs w:val="22"/>
        </w:rPr>
        <w:t>kawasan tersebut</w:t>
      </w:r>
      <w:r w:rsidRPr="00CA6716">
        <w:rPr>
          <w:rFonts w:ascii="Cambria" w:eastAsiaTheme="minorHAnsi" w:hAnsi="Cambria" w:cstheme="minorBidi"/>
          <w:sz w:val="18"/>
          <w:szCs w:val="22"/>
        </w:rPr>
        <w:t xml:space="preserve"> sebagai objek wisata tracking mangrove yang dikenal dengan nama “mangrove in love. </w:t>
      </w:r>
      <w:r w:rsidR="002675A7" w:rsidRPr="00CA6716">
        <w:rPr>
          <w:rFonts w:ascii="Cambria" w:eastAsiaTheme="minorHAnsi" w:hAnsi="Cambria" w:cstheme="minorBidi"/>
          <w:sz w:val="18"/>
          <w:szCs w:val="22"/>
        </w:rPr>
        <w:t xml:space="preserve">Hutan mangrove memiliki </w:t>
      </w:r>
      <w:r w:rsidR="005C6534" w:rsidRPr="00CA6716">
        <w:rPr>
          <w:rFonts w:ascii="Cambria" w:eastAsiaTheme="minorHAnsi" w:hAnsi="Cambria" w:cstheme="minorBidi"/>
          <w:sz w:val="18"/>
          <w:szCs w:val="22"/>
        </w:rPr>
        <w:t xml:space="preserve">berbagai fungsi ekologis yang sangat kompleks yakni sebagai daerah pemijahan  (spawing ground), tempat asuhan (nursery ground), dan tempat mencari makan (feeding ground) </w:t>
      </w:r>
      <w:r w:rsidR="008738DB">
        <w:rPr>
          <w:rFonts w:ascii="Cambria" w:eastAsiaTheme="minorHAnsi" w:hAnsi="Cambria" w:cstheme="minorBidi"/>
          <w:sz w:val="18"/>
          <w:szCs w:val="22"/>
        </w:rPr>
        <w:t xml:space="preserve">biota laut yang beraneka </w:t>
      </w:r>
      <w:r w:rsidR="005C6534" w:rsidRPr="00CA6716">
        <w:rPr>
          <w:rFonts w:ascii="Cambria" w:eastAsiaTheme="minorHAnsi" w:hAnsi="Cambria" w:cstheme="minorBidi"/>
          <w:sz w:val="18"/>
          <w:szCs w:val="22"/>
        </w:rPr>
        <w:t xml:space="preserve">jenis dan memiliki fungsi ekonomis diantaranya buah mangrove dapat diolah menjadi berbagai produk kue dan sumber pangan alternatif pengganti beras. </w:t>
      </w:r>
      <w:r w:rsidR="00DB1CF3" w:rsidRPr="00CA6716">
        <w:rPr>
          <w:rFonts w:ascii="Cambria" w:eastAsiaTheme="minorHAnsi" w:hAnsi="Cambria" w:cstheme="minorBidi"/>
          <w:sz w:val="18"/>
          <w:szCs w:val="22"/>
        </w:rPr>
        <w:t xml:space="preserve">Penelitian ini bertujuan untuk : 1) untuk mengetahui komposisi jenis mangrove asosiasi; 2) untuk mengetahui struktur komunitas dari hutan mangrove Langge; dan 3) nilai Indeks Keanekaragaman. </w:t>
      </w:r>
      <w:r w:rsidR="008738DB">
        <w:rPr>
          <w:rFonts w:ascii="Cambria" w:eastAsiaTheme="minorHAnsi" w:hAnsi="Cambria" w:cstheme="minorBidi"/>
          <w:sz w:val="18"/>
          <w:szCs w:val="22"/>
        </w:rPr>
        <w:t xml:space="preserve">Adapun metode yang digunakan dalam penelitian ini adalah </w:t>
      </w:r>
      <w:r w:rsidR="006C1458" w:rsidRPr="00CA6716">
        <w:rPr>
          <w:rFonts w:ascii="Cambria" w:eastAsiaTheme="minorHAnsi" w:hAnsi="Cambria" w:cstheme="minorBidi"/>
          <w:sz w:val="18"/>
          <w:szCs w:val="22"/>
        </w:rPr>
        <w:t xml:space="preserve">metode jalur berpetak (kombinasi plot dan transek). </w:t>
      </w:r>
      <w:r w:rsidR="008738DB">
        <w:rPr>
          <w:rFonts w:ascii="Cambria" w:eastAsiaTheme="minorHAnsi" w:hAnsi="Cambria" w:cstheme="minorBidi"/>
          <w:sz w:val="18"/>
          <w:szCs w:val="22"/>
        </w:rPr>
        <w:t xml:space="preserve">Jumlah spesies yang ditemukan akan dilihat untuk menjadi dasar penentuan komposisi jenis. </w:t>
      </w:r>
      <w:r w:rsidR="00C66BD8" w:rsidRPr="00CA6716">
        <w:rPr>
          <w:rFonts w:ascii="Cambria" w:eastAsiaTheme="minorHAnsi" w:hAnsi="Cambria" w:cstheme="minorBidi"/>
          <w:sz w:val="18"/>
          <w:szCs w:val="22"/>
        </w:rPr>
        <w:t>Untuk pengkuran struktur komunitas mangrove dengan melakukan perhitungan t</w:t>
      </w:r>
      <w:r w:rsidR="002C5D7E" w:rsidRPr="00CA6716">
        <w:rPr>
          <w:rFonts w:ascii="Cambria" w:eastAsiaTheme="minorHAnsi" w:hAnsi="Cambria" w:cstheme="minorBidi"/>
          <w:sz w:val="18"/>
          <w:szCs w:val="22"/>
        </w:rPr>
        <w:t>erhadap Kerapatan Relatif (KR) dan Frekuensi Relatif (FR). S</w:t>
      </w:r>
      <w:r w:rsidR="00C66BD8" w:rsidRPr="00CA6716">
        <w:rPr>
          <w:rFonts w:ascii="Cambria" w:eastAsiaTheme="minorHAnsi" w:hAnsi="Cambria" w:cstheme="minorBidi"/>
          <w:sz w:val="18"/>
          <w:szCs w:val="22"/>
        </w:rPr>
        <w:t xml:space="preserve">elanjutnya data yang </w:t>
      </w:r>
      <w:r w:rsidR="008738DB">
        <w:rPr>
          <w:rFonts w:ascii="Cambria" w:eastAsiaTheme="minorHAnsi" w:hAnsi="Cambria" w:cstheme="minorBidi"/>
          <w:sz w:val="18"/>
          <w:szCs w:val="22"/>
        </w:rPr>
        <w:t>didapatkan</w:t>
      </w:r>
      <w:r w:rsidR="00C66BD8" w:rsidRPr="00CA6716">
        <w:rPr>
          <w:rFonts w:ascii="Cambria" w:eastAsiaTheme="minorHAnsi" w:hAnsi="Cambria" w:cstheme="minorBidi"/>
          <w:sz w:val="18"/>
          <w:szCs w:val="22"/>
        </w:rPr>
        <w:t xml:space="preserve"> ditabulasikan untuk me</w:t>
      </w:r>
      <w:r w:rsidR="008738DB">
        <w:rPr>
          <w:rFonts w:ascii="Cambria" w:eastAsiaTheme="minorHAnsi" w:hAnsi="Cambria" w:cstheme="minorBidi"/>
          <w:sz w:val="18"/>
          <w:szCs w:val="22"/>
        </w:rPr>
        <w:t>mperoleh</w:t>
      </w:r>
      <w:r w:rsidR="00C66BD8" w:rsidRPr="00CA6716">
        <w:rPr>
          <w:rFonts w:ascii="Cambria" w:eastAsiaTheme="minorHAnsi" w:hAnsi="Cambria" w:cstheme="minorBidi"/>
          <w:sz w:val="18"/>
          <w:szCs w:val="22"/>
        </w:rPr>
        <w:t xml:space="preserve"> nilai Indeks Nilai Penting (INP). </w:t>
      </w:r>
      <w:r w:rsidR="002D1BB1" w:rsidRPr="00CA6716">
        <w:rPr>
          <w:rFonts w:ascii="Cambria" w:eastAsiaTheme="minorHAnsi" w:hAnsi="Cambria" w:cstheme="minorBidi"/>
          <w:sz w:val="18"/>
          <w:szCs w:val="22"/>
        </w:rPr>
        <w:t xml:space="preserve">Perhitungan keanekaragaman jenis menggunakan rumus (Sannon-wienner). Hasil penelitian menemukan </w:t>
      </w:r>
      <w:r w:rsidR="000C6A1F" w:rsidRPr="00CA6716">
        <w:rPr>
          <w:rFonts w:ascii="Cambria" w:eastAsiaTheme="minorHAnsi" w:hAnsi="Cambria" w:cstheme="minorBidi"/>
          <w:sz w:val="18"/>
          <w:szCs w:val="22"/>
        </w:rPr>
        <w:t xml:space="preserve">12 </w:t>
      </w:r>
      <w:r w:rsidR="00134DFB" w:rsidRPr="00CA6716">
        <w:rPr>
          <w:rFonts w:ascii="Cambria" w:eastAsiaTheme="minorHAnsi" w:hAnsi="Cambria" w:cstheme="minorBidi"/>
          <w:sz w:val="18"/>
          <w:szCs w:val="22"/>
        </w:rPr>
        <w:t xml:space="preserve">spesies tumbuhan mangrove asosiasi </w:t>
      </w:r>
      <w:r w:rsidR="00134DFB" w:rsidRPr="00CA6716">
        <w:rPr>
          <w:rFonts w:ascii="Cambria" w:eastAsiaTheme="minorHAnsi" w:hAnsi="Cambria" w:cstheme="minorBidi"/>
          <w:sz w:val="18"/>
          <w:szCs w:val="18"/>
        </w:rPr>
        <w:t xml:space="preserve">yakni </w:t>
      </w:r>
      <w:r w:rsidR="000C6A1F" w:rsidRPr="00CA6716">
        <w:rPr>
          <w:rFonts w:asciiTheme="majorHAnsi" w:hAnsiTheme="majorHAnsi"/>
          <w:i/>
          <w:sz w:val="18"/>
          <w:szCs w:val="18"/>
        </w:rPr>
        <w:t>Acanthus spinosus, Chromolaena odorata,</w:t>
      </w:r>
      <w:r w:rsidR="000C6A1F" w:rsidRPr="00CA6716">
        <w:rPr>
          <w:sz w:val="18"/>
          <w:szCs w:val="18"/>
        </w:rPr>
        <w:t xml:space="preserve"> </w:t>
      </w:r>
      <w:r w:rsidR="000C6A1F" w:rsidRPr="00CA6716">
        <w:rPr>
          <w:rFonts w:asciiTheme="majorHAnsi" w:hAnsiTheme="majorHAnsi"/>
          <w:i/>
          <w:sz w:val="18"/>
          <w:szCs w:val="18"/>
        </w:rPr>
        <w:t>Crassocephalum</w:t>
      </w:r>
      <w:r w:rsidR="000C6A1F" w:rsidRPr="00CA6716">
        <w:rPr>
          <w:rFonts w:asciiTheme="majorHAnsi" w:hAnsiTheme="majorHAnsi"/>
          <w:sz w:val="18"/>
          <w:szCs w:val="18"/>
        </w:rPr>
        <w:t xml:space="preserve"> sp,</w:t>
      </w:r>
      <w:r w:rsidR="000C6A1F" w:rsidRPr="00CA6716">
        <w:rPr>
          <w:sz w:val="18"/>
          <w:szCs w:val="18"/>
        </w:rPr>
        <w:t xml:space="preserve"> </w:t>
      </w:r>
      <w:r w:rsidR="000C6A1F" w:rsidRPr="00CA6716">
        <w:rPr>
          <w:rFonts w:asciiTheme="majorHAnsi" w:hAnsiTheme="majorHAnsi"/>
          <w:i/>
          <w:sz w:val="18"/>
          <w:szCs w:val="18"/>
        </w:rPr>
        <w:t>Calotropis gigantean,</w:t>
      </w:r>
      <w:r w:rsidR="000C6A1F" w:rsidRPr="00CA6716">
        <w:rPr>
          <w:sz w:val="18"/>
          <w:szCs w:val="18"/>
        </w:rPr>
        <w:t xml:space="preserve"> </w:t>
      </w:r>
      <w:r w:rsidR="000C6A1F" w:rsidRPr="00CA6716">
        <w:rPr>
          <w:rFonts w:asciiTheme="majorHAnsi" w:hAnsiTheme="majorHAnsi"/>
          <w:i/>
          <w:sz w:val="18"/>
          <w:szCs w:val="18"/>
        </w:rPr>
        <w:t>Ipomea pes-caprae,</w:t>
      </w:r>
      <w:r w:rsidR="000C6A1F" w:rsidRPr="00CA6716">
        <w:rPr>
          <w:sz w:val="18"/>
          <w:szCs w:val="18"/>
        </w:rPr>
        <w:t xml:space="preserve"> </w:t>
      </w:r>
      <w:r w:rsidR="000C6A1F" w:rsidRPr="00CA6716">
        <w:rPr>
          <w:rFonts w:asciiTheme="majorHAnsi" w:hAnsiTheme="majorHAnsi"/>
          <w:i/>
          <w:sz w:val="18"/>
          <w:szCs w:val="18"/>
        </w:rPr>
        <w:t>Ricinus communis</w:t>
      </w:r>
      <w:r w:rsidR="000C6A1F" w:rsidRPr="00CA6716">
        <w:rPr>
          <w:sz w:val="18"/>
          <w:szCs w:val="18"/>
        </w:rPr>
        <w:t xml:space="preserve"> </w:t>
      </w:r>
      <w:r w:rsidR="000C6A1F" w:rsidRPr="00CA6716">
        <w:rPr>
          <w:rFonts w:asciiTheme="majorHAnsi" w:hAnsiTheme="majorHAnsi"/>
          <w:i/>
          <w:sz w:val="18"/>
          <w:szCs w:val="18"/>
        </w:rPr>
        <w:t>Excoecaria agallocha,</w:t>
      </w:r>
      <w:r w:rsidR="000C6A1F" w:rsidRPr="00CA6716">
        <w:rPr>
          <w:sz w:val="18"/>
          <w:szCs w:val="18"/>
        </w:rPr>
        <w:t xml:space="preserve"> </w:t>
      </w:r>
      <w:r w:rsidR="000C6A1F" w:rsidRPr="00CA6716">
        <w:rPr>
          <w:rFonts w:asciiTheme="majorHAnsi" w:hAnsiTheme="majorHAnsi"/>
          <w:i/>
          <w:sz w:val="18"/>
          <w:szCs w:val="18"/>
        </w:rPr>
        <w:t>Scaevola taccada,</w:t>
      </w:r>
      <w:r w:rsidR="000C6A1F" w:rsidRPr="00CA6716">
        <w:rPr>
          <w:sz w:val="18"/>
          <w:szCs w:val="18"/>
        </w:rPr>
        <w:t xml:space="preserve"> </w:t>
      </w:r>
      <w:r w:rsidR="000C6A1F" w:rsidRPr="00CA6716">
        <w:rPr>
          <w:rFonts w:asciiTheme="majorHAnsi" w:hAnsiTheme="majorHAnsi"/>
          <w:i/>
          <w:sz w:val="18"/>
          <w:szCs w:val="18"/>
        </w:rPr>
        <w:t>Spinifex littoreus,</w:t>
      </w:r>
      <w:r w:rsidR="000C6A1F" w:rsidRPr="00CA6716">
        <w:rPr>
          <w:sz w:val="18"/>
          <w:szCs w:val="18"/>
        </w:rPr>
        <w:t xml:space="preserve"> </w:t>
      </w:r>
      <w:r w:rsidR="000C6A1F" w:rsidRPr="00CA6716">
        <w:rPr>
          <w:rFonts w:asciiTheme="majorHAnsi" w:hAnsiTheme="majorHAnsi"/>
          <w:i/>
          <w:sz w:val="18"/>
          <w:szCs w:val="18"/>
        </w:rPr>
        <w:t>Terminalia catappa</w:t>
      </w:r>
      <w:r w:rsidR="000C6A1F" w:rsidRPr="00CA6716">
        <w:rPr>
          <w:sz w:val="18"/>
          <w:szCs w:val="18"/>
        </w:rPr>
        <w:t xml:space="preserve">, </w:t>
      </w:r>
      <w:r w:rsidR="000C6A1F" w:rsidRPr="00CA6716">
        <w:rPr>
          <w:rFonts w:asciiTheme="majorHAnsi" w:hAnsiTheme="majorHAnsi"/>
          <w:i/>
          <w:sz w:val="18"/>
          <w:szCs w:val="18"/>
        </w:rPr>
        <w:t>Derris trifoliate</w:t>
      </w:r>
      <w:r w:rsidR="000C6A1F" w:rsidRPr="00CA6716">
        <w:rPr>
          <w:rFonts w:asciiTheme="majorHAnsi" w:hAnsiTheme="majorHAnsi"/>
          <w:sz w:val="18"/>
          <w:szCs w:val="18"/>
        </w:rPr>
        <w:t xml:space="preserve"> dan</w:t>
      </w:r>
      <w:r w:rsidR="000C6A1F" w:rsidRPr="00CA6716">
        <w:rPr>
          <w:sz w:val="18"/>
          <w:szCs w:val="18"/>
        </w:rPr>
        <w:t xml:space="preserve"> </w:t>
      </w:r>
      <w:r w:rsidR="000C6A1F" w:rsidRPr="00CA6716">
        <w:rPr>
          <w:rFonts w:asciiTheme="majorHAnsi" w:hAnsiTheme="majorHAnsi"/>
          <w:i/>
          <w:sz w:val="18"/>
          <w:szCs w:val="18"/>
        </w:rPr>
        <w:t>Nypa fruticans</w:t>
      </w:r>
      <w:r w:rsidR="00134DFB" w:rsidRPr="00CA6716">
        <w:rPr>
          <w:rFonts w:asciiTheme="majorHAnsi" w:hAnsiTheme="majorHAnsi"/>
          <w:sz w:val="18"/>
          <w:szCs w:val="18"/>
        </w:rPr>
        <w:t>.</w:t>
      </w:r>
      <w:r w:rsidR="00DB1E74" w:rsidRPr="00CA6716">
        <w:rPr>
          <w:rFonts w:asciiTheme="majorHAnsi" w:hAnsiTheme="majorHAnsi"/>
          <w:sz w:val="18"/>
          <w:szCs w:val="18"/>
        </w:rPr>
        <w:t xml:space="preserve"> </w:t>
      </w:r>
      <w:r w:rsidR="00A26606" w:rsidRPr="00CA6716">
        <w:rPr>
          <w:rFonts w:asciiTheme="majorHAnsi" w:hAnsiTheme="majorHAnsi"/>
          <w:sz w:val="18"/>
          <w:szCs w:val="18"/>
        </w:rPr>
        <w:t xml:space="preserve">Struktur komunitas menunjukkan </w:t>
      </w:r>
      <w:r w:rsidR="00A26606" w:rsidRPr="00CA6716">
        <w:rPr>
          <w:rFonts w:asciiTheme="majorHAnsi" w:hAnsiTheme="majorHAnsi"/>
          <w:i/>
          <w:sz w:val="18"/>
          <w:szCs w:val="18"/>
        </w:rPr>
        <w:t>Chromolaena odorata</w:t>
      </w:r>
      <w:r w:rsidR="00A26606" w:rsidRPr="00CA6716">
        <w:rPr>
          <w:rFonts w:asciiTheme="majorHAnsi" w:hAnsiTheme="majorHAnsi"/>
          <w:sz w:val="18"/>
          <w:szCs w:val="18"/>
        </w:rPr>
        <w:t xml:space="preserve"> </w:t>
      </w:r>
      <w:r w:rsidR="000C6A1F" w:rsidRPr="00CA6716">
        <w:rPr>
          <w:rFonts w:asciiTheme="majorHAnsi" w:hAnsiTheme="majorHAnsi"/>
          <w:sz w:val="18"/>
          <w:szCs w:val="18"/>
        </w:rPr>
        <w:t>memiliki nilai INP sebesar 33,2</w:t>
      </w:r>
      <w:r w:rsidR="00A26606" w:rsidRPr="00CA6716">
        <w:rPr>
          <w:rFonts w:asciiTheme="majorHAnsi" w:hAnsiTheme="majorHAnsi"/>
          <w:sz w:val="18"/>
          <w:szCs w:val="18"/>
        </w:rPr>
        <w:t xml:space="preserve">%, Kerapatan Relatif sebesar </w:t>
      </w:r>
      <w:r w:rsidR="000C6A1F" w:rsidRPr="00CA6716">
        <w:rPr>
          <w:rFonts w:asciiTheme="majorHAnsi" w:hAnsiTheme="majorHAnsi"/>
          <w:sz w:val="18"/>
          <w:szCs w:val="18"/>
        </w:rPr>
        <w:t>24,91</w:t>
      </w:r>
      <w:r w:rsidR="00A26606" w:rsidRPr="00CA6716">
        <w:rPr>
          <w:rFonts w:asciiTheme="majorHAnsi" w:hAnsiTheme="majorHAnsi"/>
          <w:sz w:val="18"/>
          <w:szCs w:val="18"/>
        </w:rPr>
        <w:t xml:space="preserve">%, dan Frekuensi Relatif sebesar </w:t>
      </w:r>
      <w:r w:rsidR="000C6A1F" w:rsidRPr="00CA6716">
        <w:rPr>
          <w:rFonts w:asciiTheme="majorHAnsi" w:hAnsiTheme="majorHAnsi"/>
          <w:sz w:val="18"/>
          <w:szCs w:val="18"/>
        </w:rPr>
        <w:t>8,33</w:t>
      </w:r>
      <w:r w:rsidR="00A26606" w:rsidRPr="00CA6716">
        <w:rPr>
          <w:rFonts w:asciiTheme="majorHAnsi" w:hAnsiTheme="majorHAnsi"/>
          <w:sz w:val="18"/>
          <w:szCs w:val="18"/>
        </w:rPr>
        <w:t xml:space="preserve">%.  Spesies dengan nilai INP terendah dimiliki oleh </w:t>
      </w:r>
      <w:r w:rsidR="00A26606" w:rsidRPr="00CA6716">
        <w:rPr>
          <w:rFonts w:asciiTheme="majorHAnsi" w:hAnsiTheme="majorHAnsi"/>
          <w:i/>
          <w:sz w:val="18"/>
          <w:szCs w:val="18"/>
        </w:rPr>
        <w:t>Nypa fruticans</w:t>
      </w:r>
      <w:r w:rsidR="00A26606" w:rsidRPr="00CA6716">
        <w:rPr>
          <w:rFonts w:asciiTheme="majorHAnsi" w:hAnsiTheme="majorHAnsi"/>
          <w:sz w:val="18"/>
          <w:szCs w:val="18"/>
        </w:rPr>
        <w:t xml:space="preserve"> yaitu sebesar </w:t>
      </w:r>
      <w:r w:rsidR="000C6A1F" w:rsidRPr="00CA6716">
        <w:rPr>
          <w:rFonts w:asciiTheme="majorHAnsi" w:hAnsiTheme="majorHAnsi"/>
          <w:sz w:val="18"/>
          <w:szCs w:val="18"/>
        </w:rPr>
        <w:t>9,14</w:t>
      </w:r>
      <w:r w:rsidR="00A26606" w:rsidRPr="00CA6716">
        <w:rPr>
          <w:rFonts w:asciiTheme="majorHAnsi" w:hAnsiTheme="majorHAnsi"/>
          <w:sz w:val="18"/>
          <w:szCs w:val="18"/>
        </w:rPr>
        <w:t xml:space="preserve">%, Kerapatan Relatif sebesar </w:t>
      </w:r>
      <w:r w:rsidR="000C6A1F" w:rsidRPr="00CA6716">
        <w:rPr>
          <w:rFonts w:asciiTheme="majorHAnsi" w:hAnsiTheme="majorHAnsi"/>
          <w:sz w:val="18"/>
          <w:szCs w:val="18"/>
        </w:rPr>
        <w:t>0,81</w:t>
      </w:r>
      <w:r w:rsidR="00A26606" w:rsidRPr="00CA6716">
        <w:rPr>
          <w:rFonts w:asciiTheme="majorHAnsi" w:hAnsiTheme="majorHAnsi"/>
          <w:sz w:val="18"/>
          <w:szCs w:val="18"/>
        </w:rPr>
        <w:t xml:space="preserve">%, dan Frekuensi Relatif sebesar </w:t>
      </w:r>
      <w:r w:rsidR="000C6A1F" w:rsidRPr="00CA6716">
        <w:rPr>
          <w:rFonts w:asciiTheme="majorHAnsi" w:hAnsiTheme="majorHAnsi"/>
          <w:sz w:val="18"/>
          <w:szCs w:val="18"/>
        </w:rPr>
        <w:t>8,33</w:t>
      </w:r>
      <w:r w:rsidR="00A26606" w:rsidRPr="00CA6716">
        <w:rPr>
          <w:rFonts w:asciiTheme="majorHAnsi" w:hAnsiTheme="majorHAnsi"/>
          <w:sz w:val="18"/>
          <w:szCs w:val="18"/>
        </w:rPr>
        <w:t xml:space="preserve">%. </w:t>
      </w:r>
      <w:r w:rsidR="00E62785" w:rsidRPr="00CA6716">
        <w:rPr>
          <w:rFonts w:asciiTheme="majorHAnsi" w:hAnsiTheme="majorHAnsi"/>
          <w:sz w:val="18"/>
          <w:szCs w:val="18"/>
        </w:rPr>
        <w:t>Nilai Indeks Keanekaragaman (H’</w:t>
      </w:r>
      <w:r w:rsidR="000C6A1F" w:rsidRPr="00CA6716">
        <w:rPr>
          <w:rFonts w:asciiTheme="majorHAnsi" w:hAnsiTheme="majorHAnsi"/>
          <w:sz w:val="18"/>
          <w:szCs w:val="18"/>
        </w:rPr>
        <w:t>) mangrove asosiasi sebesar 2,175</w:t>
      </w:r>
      <w:r w:rsidR="00E62785" w:rsidRPr="00CA6716">
        <w:rPr>
          <w:rFonts w:asciiTheme="majorHAnsi" w:hAnsiTheme="majorHAnsi"/>
          <w:sz w:val="18"/>
          <w:szCs w:val="18"/>
        </w:rPr>
        <w:t xml:space="preserve"> dan termasuk dalam kriter</w:t>
      </w:r>
      <w:r w:rsidR="000C6A1F" w:rsidRPr="00CA6716">
        <w:rPr>
          <w:rFonts w:asciiTheme="majorHAnsi" w:hAnsiTheme="majorHAnsi"/>
          <w:sz w:val="18"/>
          <w:szCs w:val="18"/>
        </w:rPr>
        <w:t>ia tingkat keanekaragaman sedang</w:t>
      </w:r>
      <w:r w:rsidR="00E62785" w:rsidRPr="00CA6716">
        <w:rPr>
          <w:rFonts w:asciiTheme="majorHAnsi" w:hAnsiTheme="majorHAnsi"/>
          <w:sz w:val="18"/>
          <w:szCs w:val="18"/>
        </w:rPr>
        <w:t xml:space="preserve">. </w:t>
      </w:r>
      <w:r w:rsidR="00AD78AE" w:rsidRPr="00CA6716">
        <w:rPr>
          <w:rFonts w:asciiTheme="majorHAnsi" w:hAnsiTheme="majorHAnsi"/>
          <w:sz w:val="18"/>
          <w:szCs w:val="18"/>
        </w:rPr>
        <w:t>Data yang diperoleh ini dapat digunakan dalam pengelolaan hutan mangrove di Gorontalo Utara serta dapat menjadi database dalam usaha konservasi mangrove guna mengurangi efek pemanasan global.</w:t>
      </w:r>
    </w:p>
    <w:p w:rsidR="00C51E94" w:rsidRPr="00CA6716" w:rsidRDefault="00433470" w:rsidP="00D6055A">
      <w:pPr>
        <w:pStyle w:val="BodyText"/>
        <w:tabs>
          <w:tab w:val="left" w:pos="2700"/>
        </w:tabs>
        <w:spacing w:before="240"/>
        <w:jc w:val="both"/>
        <w:rPr>
          <w:rFonts w:ascii="Cambria" w:eastAsiaTheme="minorHAnsi" w:hAnsi="Cambria" w:cstheme="minorBidi"/>
          <w:sz w:val="16"/>
          <w:szCs w:val="22"/>
        </w:rPr>
      </w:pPr>
      <w:r w:rsidRPr="00CA6716">
        <w:rPr>
          <w:rFonts w:ascii="Cambria" w:eastAsiaTheme="minorHAnsi" w:hAnsi="Cambria" w:cstheme="minorBidi"/>
          <w:b/>
          <w:i/>
          <w:sz w:val="16"/>
          <w:szCs w:val="22"/>
        </w:rPr>
        <w:t>Kata kunci</w:t>
      </w:r>
      <w:r w:rsidR="000059F0" w:rsidRPr="00CA6716">
        <w:rPr>
          <w:rFonts w:ascii="Cambria" w:eastAsiaTheme="minorHAnsi" w:hAnsi="Cambria" w:cstheme="minorBidi"/>
          <w:b/>
          <w:sz w:val="16"/>
          <w:szCs w:val="22"/>
        </w:rPr>
        <w:t xml:space="preserve">: </w:t>
      </w:r>
      <w:r w:rsidR="00DA6AE4" w:rsidRPr="00CA6716">
        <w:rPr>
          <w:rFonts w:ascii="Cambria" w:eastAsiaTheme="minorHAnsi" w:hAnsi="Cambria" w:cstheme="minorBidi"/>
          <w:sz w:val="16"/>
          <w:szCs w:val="22"/>
        </w:rPr>
        <w:t>Komposisi, INP, Keanekaragaman, Mangrove Asosiasi</w:t>
      </w:r>
    </w:p>
    <w:p w:rsidR="00433470" w:rsidRPr="00CA6716" w:rsidRDefault="00433470" w:rsidP="00EC612F">
      <w:pPr>
        <w:tabs>
          <w:tab w:val="left" w:pos="840"/>
        </w:tabs>
        <w:spacing w:before="360" w:after="0" w:line="240" w:lineRule="auto"/>
        <w:jc w:val="both"/>
        <w:rPr>
          <w:rFonts w:asciiTheme="majorHAnsi" w:hAnsiTheme="majorHAnsi" w:cs="Tahoma"/>
          <w:b/>
          <w:sz w:val="18"/>
          <w:szCs w:val="20"/>
        </w:rPr>
      </w:pPr>
      <w:r w:rsidRPr="00CA6716">
        <w:rPr>
          <w:rFonts w:asciiTheme="majorHAnsi" w:hAnsiTheme="majorHAnsi" w:cs="Tahoma"/>
          <w:b/>
          <w:sz w:val="18"/>
          <w:szCs w:val="20"/>
          <w:lang w:val="id-ID"/>
        </w:rPr>
        <w:t>ABSTRA</w:t>
      </w:r>
      <w:r w:rsidRPr="00CA6716">
        <w:rPr>
          <w:rFonts w:asciiTheme="majorHAnsi" w:hAnsiTheme="majorHAnsi" w:cs="Tahoma"/>
          <w:b/>
          <w:sz w:val="18"/>
          <w:szCs w:val="20"/>
        </w:rPr>
        <w:t>CT</w:t>
      </w:r>
    </w:p>
    <w:p w:rsidR="00AC6FFA" w:rsidRPr="00CA6716" w:rsidRDefault="00AC6FFA" w:rsidP="00AC6FFA">
      <w:pPr>
        <w:pStyle w:val="BodyText"/>
        <w:tabs>
          <w:tab w:val="left" w:pos="2700"/>
        </w:tabs>
        <w:spacing w:before="120"/>
        <w:jc w:val="both"/>
        <w:rPr>
          <w:rFonts w:asciiTheme="majorHAnsi" w:hAnsiTheme="majorHAnsi"/>
          <w:sz w:val="18"/>
          <w:szCs w:val="18"/>
        </w:rPr>
      </w:pPr>
      <w:r w:rsidRPr="00CA6716">
        <w:rPr>
          <w:rFonts w:ascii="Cambria" w:eastAsiaTheme="minorHAnsi" w:hAnsi="Cambria" w:cstheme="minorBidi"/>
          <w:sz w:val="18"/>
          <w:szCs w:val="22"/>
        </w:rPr>
        <w:t>Langge mangrove forest located in the District of North Gorontalo District Orchid has a uniqueness of zoning patterns and keanekragaman types. This is what makes the mangrove forests in the region as a tourist attraction tracking mangrove known as the "mangrove in love. Mangrove forests have a variety of ecological functions is very complex which is a spawning area (spawing ground), point of care (nursery grounds), and foraging (feeding ground) various types of marine life and has the economic function of which pieces of mangrove can be processed into various products cake and alternative food sources instead of rice. This study aims to: 1) to determine the association of mangrove species composition; 2) to determine the community structure of mangrove forests Langge; and 3) the value of diversity index. The method used in this study is a terraced path method (combination of plots and transects). The composition of the types of views based on the number of species found. For sizing mangrove community structure by calcula</w:t>
      </w:r>
      <w:r w:rsidR="00B93E29" w:rsidRPr="00CA6716">
        <w:rPr>
          <w:rFonts w:ascii="Cambria" w:eastAsiaTheme="minorHAnsi" w:hAnsi="Cambria" w:cstheme="minorBidi"/>
          <w:sz w:val="18"/>
          <w:szCs w:val="22"/>
        </w:rPr>
        <w:t>ting the Relative Density (KR) and Relative Frequency (FR). T</w:t>
      </w:r>
      <w:r w:rsidRPr="00CA6716">
        <w:rPr>
          <w:rFonts w:ascii="Cambria" w:eastAsiaTheme="minorHAnsi" w:hAnsi="Cambria" w:cstheme="minorBidi"/>
          <w:sz w:val="18"/>
          <w:szCs w:val="22"/>
        </w:rPr>
        <w:t xml:space="preserve">hen the data obtained are tabulated to get the value of Importance Value Index (IVI). Calculation of species diversity using the formula (Sannon-wienner). The study found an association of </w:t>
      </w:r>
      <w:r w:rsidR="00B93E29" w:rsidRPr="00CA6716">
        <w:rPr>
          <w:rFonts w:ascii="Cambria" w:eastAsiaTheme="minorHAnsi" w:hAnsi="Cambria" w:cstheme="minorBidi"/>
          <w:sz w:val="18"/>
          <w:szCs w:val="22"/>
        </w:rPr>
        <w:t>twelve</w:t>
      </w:r>
      <w:r w:rsidRPr="00CA6716">
        <w:rPr>
          <w:rFonts w:ascii="Cambria" w:eastAsiaTheme="minorHAnsi" w:hAnsi="Cambria" w:cstheme="minorBidi"/>
          <w:sz w:val="18"/>
          <w:szCs w:val="22"/>
        </w:rPr>
        <w:t xml:space="preserve"> species of mangrove plants and the relative dominance (DR), then the data obtained are tabulated to get the value of Importance Value Index (IVI). Calculation of species diversity using the formula (Sannon-wienner). The study found an association of eight species of mangrove plants and the relative dominance (DR), then the data obtained are tabulated to get the value of Importance Value Index (IVI). Calculation of species diversity using the formula (Sannon-wienner). The study found an association of </w:t>
      </w:r>
      <w:r w:rsidR="00B93E29" w:rsidRPr="00CA6716">
        <w:rPr>
          <w:rFonts w:ascii="Cambria" w:eastAsiaTheme="minorHAnsi" w:hAnsi="Cambria" w:cstheme="minorBidi"/>
          <w:sz w:val="18"/>
          <w:szCs w:val="22"/>
        </w:rPr>
        <w:t>twelve</w:t>
      </w:r>
      <w:r w:rsidRPr="00CA6716">
        <w:rPr>
          <w:rFonts w:ascii="Cambria" w:eastAsiaTheme="minorHAnsi" w:hAnsi="Cambria" w:cstheme="minorBidi"/>
          <w:sz w:val="18"/>
          <w:szCs w:val="22"/>
        </w:rPr>
        <w:t xml:space="preserve"> species of mangrove plants</w:t>
      </w:r>
      <w:r w:rsidRPr="00CA6716">
        <w:rPr>
          <w:rFonts w:ascii="Cambria" w:eastAsiaTheme="minorHAnsi" w:hAnsi="Cambria" w:cstheme="minorBidi"/>
          <w:sz w:val="18"/>
          <w:szCs w:val="18"/>
        </w:rPr>
        <w:t xml:space="preserve">namely </w:t>
      </w:r>
      <w:r w:rsidR="00B93E29" w:rsidRPr="00CA6716">
        <w:rPr>
          <w:rFonts w:asciiTheme="majorHAnsi" w:hAnsiTheme="majorHAnsi"/>
          <w:i/>
          <w:sz w:val="18"/>
          <w:szCs w:val="18"/>
        </w:rPr>
        <w:t>Acanthus spinosus, Chromolaena odorata,</w:t>
      </w:r>
      <w:r w:rsidR="00B93E29" w:rsidRPr="00CA6716">
        <w:rPr>
          <w:sz w:val="18"/>
          <w:szCs w:val="18"/>
        </w:rPr>
        <w:t xml:space="preserve"> </w:t>
      </w:r>
      <w:r w:rsidR="00B93E29" w:rsidRPr="00CA6716">
        <w:rPr>
          <w:rFonts w:asciiTheme="majorHAnsi" w:hAnsiTheme="majorHAnsi"/>
          <w:i/>
          <w:sz w:val="18"/>
          <w:szCs w:val="18"/>
        </w:rPr>
        <w:t>Crassocephalum</w:t>
      </w:r>
      <w:r w:rsidR="00B93E29" w:rsidRPr="00CA6716">
        <w:rPr>
          <w:rFonts w:asciiTheme="majorHAnsi" w:hAnsiTheme="majorHAnsi"/>
          <w:sz w:val="18"/>
          <w:szCs w:val="18"/>
        </w:rPr>
        <w:t xml:space="preserve"> sp,</w:t>
      </w:r>
      <w:r w:rsidR="00B93E29" w:rsidRPr="00CA6716">
        <w:rPr>
          <w:sz w:val="18"/>
          <w:szCs w:val="18"/>
        </w:rPr>
        <w:t xml:space="preserve"> </w:t>
      </w:r>
      <w:r w:rsidR="00B93E29" w:rsidRPr="00CA6716">
        <w:rPr>
          <w:rFonts w:asciiTheme="majorHAnsi" w:hAnsiTheme="majorHAnsi"/>
          <w:i/>
          <w:sz w:val="18"/>
          <w:szCs w:val="18"/>
        </w:rPr>
        <w:t>Calotropis gigantean,</w:t>
      </w:r>
      <w:r w:rsidR="00B93E29" w:rsidRPr="00CA6716">
        <w:rPr>
          <w:sz w:val="18"/>
          <w:szCs w:val="18"/>
        </w:rPr>
        <w:t xml:space="preserve"> </w:t>
      </w:r>
      <w:r w:rsidR="00B93E29" w:rsidRPr="00CA6716">
        <w:rPr>
          <w:rFonts w:asciiTheme="majorHAnsi" w:hAnsiTheme="majorHAnsi"/>
          <w:i/>
          <w:sz w:val="18"/>
          <w:szCs w:val="18"/>
        </w:rPr>
        <w:t>Ipomea pes-caprae,</w:t>
      </w:r>
      <w:r w:rsidR="00B93E29" w:rsidRPr="00CA6716">
        <w:rPr>
          <w:sz w:val="18"/>
          <w:szCs w:val="18"/>
        </w:rPr>
        <w:t xml:space="preserve"> </w:t>
      </w:r>
      <w:r w:rsidR="00B93E29" w:rsidRPr="00CA6716">
        <w:rPr>
          <w:rFonts w:asciiTheme="majorHAnsi" w:hAnsiTheme="majorHAnsi"/>
          <w:i/>
          <w:sz w:val="18"/>
          <w:szCs w:val="18"/>
        </w:rPr>
        <w:t>Ricinus communis</w:t>
      </w:r>
      <w:r w:rsidR="00B93E29" w:rsidRPr="00CA6716">
        <w:rPr>
          <w:sz w:val="18"/>
          <w:szCs w:val="18"/>
        </w:rPr>
        <w:t xml:space="preserve"> </w:t>
      </w:r>
      <w:r w:rsidR="00B93E29" w:rsidRPr="00CA6716">
        <w:rPr>
          <w:rFonts w:asciiTheme="majorHAnsi" w:hAnsiTheme="majorHAnsi"/>
          <w:i/>
          <w:sz w:val="18"/>
          <w:szCs w:val="18"/>
        </w:rPr>
        <w:t>Excoecaria agallocha,</w:t>
      </w:r>
      <w:r w:rsidR="00B93E29" w:rsidRPr="00CA6716">
        <w:rPr>
          <w:sz w:val="18"/>
          <w:szCs w:val="18"/>
        </w:rPr>
        <w:t xml:space="preserve"> </w:t>
      </w:r>
      <w:r w:rsidR="00B93E29" w:rsidRPr="00CA6716">
        <w:rPr>
          <w:rFonts w:asciiTheme="majorHAnsi" w:hAnsiTheme="majorHAnsi"/>
          <w:i/>
          <w:sz w:val="18"/>
          <w:szCs w:val="18"/>
        </w:rPr>
        <w:t>Scaevola taccada,</w:t>
      </w:r>
      <w:r w:rsidR="00B93E29" w:rsidRPr="00CA6716">
        <w:rPr>
          <w:sz w:val="18"/>
          <w:szCs w:val="18"/>
        </w:rPr>
        <w:t xml:space="preserve"> </w:t>
      </w:r>
      <w:r w:rsidR="00B93E29" w:rsidRPr="00CA6716">
        <w:rPr>
          <w:rFonts w:asciiTheme="majorHAnsi" w:hAnsiTheme="majorHAnsi"/>
          <w:i/>
          <w:sz w:val="18"/>
          <w:szCs w:val="18"/>
        </w:rPr>
        <w:t>Spinifex littoreus,</w:t>
      </w:r>
      <w:r w:rsidR="00B93E29" w:rsidRPr="00CA6716">
        <w:rPr>
          <w:sz w:val="18"/>
          <w:szCs w:val="18"/>
        </w:rPr>
        <w:t xml:space="preserve"> </w:t>
      </w:r>
      <w:r w:rsidR="00B93E29" w:rsidRPr="00CA6716">
        <w:rPr>
          <w:rFonts w:asciiTheme="majorHAnsi" w:hAnsiTheme="majorHAnsi"/>
          <w:i/>
          <w:sz w:val="18"/>
          <w:szCs w:val="18"/>
        </w:rPr>
        <w:t>Terminalia catappa</w:t>
      </w:r>
      <w:r w:rsidR="00B93E29" w:rsidRPr="00CA6716">
        <w:rPr>
          <w:sz w:val="18"/>
          <w:szCs w:val="18"/>
        </w:rPr>
        <w:t xml:space="preserve">, </w:t>
      </w:r>
      <w:r w:rsidR="00B93E29" w:rsidRPr="00CA6716">
        <w:rPr>
          <w:rFonts w:asciiTheme="majorHAnsi" w:hAnsiTheme="majorHAnsi"/>
          <w:i/>
          <w:sz w:val="18"/>
          <w:szCs w:val="18"/>
        </w:rPr>
        <w:t>Derris trifoliate</w:t>
      </w:r>
      <w:r w:rsidR="00B93E29" w:rsidRPr="00CA6716">
        <w:rPr>
          <w:rFonts w:asciiTheme="majorHAnsi" w:hAnsiTheme="majorHAnsi"/>
          <w:sz w:val="18"/>
          <w:szCs w:val="18"/>
        </w:rPr>
        <w:t xml:space="preserve"> dan</w:t>
      </w:r>
      <w:r w:rsidR="00B93E29" w:rsidRPr="00CA6716">
        <w:rPr>
          <w:sz w:val="18"/>
          <w:szCs w:val="18"/>
        </w:rPr>
        <w:t xml:space="preserve"> </w:t>
      </w:r>
      <w:r w:rsidR="00B93E29" w:rsidRPr="00CA6716">
        <w:rPr>
          <w:rFonts w:asciiTheme="majorHAnsi" w:hAnsiTheme="majorHAnsi"/>
          <w:i/>
          <w:sz w:val="18"/>
          <w:szCs w:val="18"/>
        </w:rPr>
        <w:t>Nypa fruticans</w:t>
      </w:r>
      <w:r w:rsidRPr="00CA6716">
        <w:rPr>
          <w:rFonts w:asciiTheme="majorHAnsi" w:hAnsiTheme="majorHAnsi"/>
          <w:sz w:val="18"/>
          <w:szCs w:val="18"/>
        </w:rPr>
        <w:t xml:space="preserve">. </w:t>
      </w:r>
      <w:r w:rsidRPr="00CA6716">
        <w:rPr>
          <w:rFonts w:asciiTheme="majorHAnsi" w:hAnsiTheme="majorHAnsi"/>
          <w:sz w:val="18"/>
          <w:szCs w:val="18"/>
        </w:rPr>
        <w:lastRenderedPageBreak/>
        <w:t>Community structure showed Chromolaena odo</w:t>
      </w:r>
      <w:r w:rsidR="00B93E29" w:rsidRPr="00CA6716">
        <w:rPr>
          <w:rFonts w:asciiTheme="majorHAnsi" w:hAnsiTheme="majorHAnsi"/>
          <w:sz w:val="18"/>
          <w:szCs w:val="18"/>
        </w:rPr>
        <w:t>rata has a value of IVI of 33,2</w:t>
      </w:r>
      <w:r w:rsidRPr="00CA6716">
        <w:rPr>
          <w:rFonts w:asciiTheme="majorHAnsi" w:hAnsiTheme="majorHAnsi"/>
          <w:sz w:val="18"/>
          <w:szCs w:val="18"/>
        </w:rPr>
        <w:t xml:space="preserve">%, amounting to </w:t>
      </w:r>
      <w:r w:rsidR="00B93E29" w:rsidRPr="00CA6716">
        <w:rPr>
          <w:rFonts w:asciiTheme="majorHAnsi" w:hAnsiTheme="majorHAnsi"/>
          <w:sz w:val="18"/>
          <w:szCs w:val="18"/>
        </w:rPr>
        <w:t>24,91</w:t>
      </w:r>
      <w:r w:rsidRPr="00CA6716">
        <w:rPr>
          <w:rFonts w:asciiTheme="majorHAnsi" w:hAnsiTheme="majorHAnsi"/>
          <w:sz w:val="18"/>
          <w:szCs w:val="18"/>
        </w:rPr>
        <w:t xml:space="preserve">% Relative Density and Relative Frequency of </w:t>
      </w:r>
      <w:r w:rsidR="00B93E29" w:rsidRPr="00CA6716">
        <w:rPr>
          <w:rFonts w:asciiTheme="majorHAnsi" w:hAnsiTheme="majorHAnsi"/>
          <w:sz w:val="18"/>
          <w:szCs w:val="18"/>
        </w:rPr>
        <w:t>8,33</w:t>
      </w:r>
      <w:r w:rsidRPr="00CA6716">
        <w:rPr>
          <w:rFonts w:asciiTheme="majorHAnsi" w:hAnsiTheme="majorHAnsi"/>
          <w:sz w:val="18"/>
          <w:szCs w:val="18"/>
        </w:rPr>
        <w:t xml:space="preserve">%. The species with the lowest IVI owned by Nypa fruticans that is equal to </w:t>
      </w:r>
      <w:r w:rsidR="00B93E29" w:rsidRPr="00CA6716">
        <w:rPr>
          <w:rFonts w:asciiTheme="majorHAnsi" w:hAnsiTheme="majorHAnsi"/>
          <w:sz w:val="18"/>
          <w:szCs w:val="18"/>
        </w:rPr>
        <w:t>9,14</w:t>
      </w:r>
      <w:r w:rsidRPr="00CA6716">
        <w:rPr>
          <w:rFonts w:asciiTheme="majorHAnsi" w:hAnsiTheme="majorHAnsi"/>
          <w:sz w:val="18"/>
          <w:szCs w:val="18"/>
        </w:rPr>
        <w:t xml:space="preserve">%, </w:t>
      </w:r>
      <w:r w:rsidR="00B93E29" w:rsidRPr="00CA6716">
        <w:rPr>
          <w:rFonts w:asciiTheme="majorHAnsi" w:hAnsiTheme="majorHAnsi"/>
          <w:sz w:val="18"/>
          <w:szCs w:val="18"/>
        </w:rPr>
        <w:t>0,81</w:t>
      </w:r>
      <w:r w:rsidRPr="00CA6716">
        <w:rPr>
          <w:rFonts w:asciiTheme="majorHAnsi" w:hAnsiTheme="majorHAnsi"/>
          <w:sz w:val="18"/>
          <w:szCs w:val="18"/>
        </w:rPr>
        <w:t xml:space="preserve">% Relative Density and Relative Frequency of </w:t>
      </w:r>
      <w:r w:rsidR="00B93E29" w:rsidRPr="00CA6716">
        <w:rPr>
          <w:rFonts w:asciiTheme="majorHAnsi" w:hAnsiTheme="majorHAnsi"/>
          <w:sz w:val="18"/>
          <w:szCs w:val="18"/>
        </w:rPr>
        <w:t>8,33</w:t>
      </w:r>
      <w:r w:rsidRPr="00CA6716">
        <w:rPr>
          <w:rFonts w:asciiTheme="majorHAnsi" w:hAnsiTheme="majorHAnsi"/>
          <w:sz w:val="18"/>
          <w:szCs w:val="18"/>
        </w:rPr>
        <w:t>%. Values</w:t>
      </w:r>
      <w:r w:rsidR="00B93E29" w:rsidRPr="00CA6716">
        <w:rPr>
          <w:rFonts w:asciiTheme="majorHAnsi" w:hAnsiTheme="majorHAnsi"/>
          <w:sz w:val="18"/>
          <w:szCs w:val="18"/>
        </w:rPr>
        <w:t xml:space="preserve"> ​​Diversity Index (H ') at 2.175</w:t>
      </w:r>
      <w:r w:rsidRPr="00CA6716">
        <w:rPr>
          <w:rFonts w:asciiTheme="majorHAnsi" w:hAnsiTheme="majorHAnsi"/>
          <w:sz w:val="18"/>
          <w:szCs w:val="18"/>
        </w:rPr>
        <w:t xml:space="preserve"> and mangrove associates included in the criteria for a </w:t>
      </w:r>
      <w:r w:rsidR="00B93E29" w:rsidRPr="00CA6716">
        <w:rPr>
          <w:rFonts w:asciiTheme="majorHAnsi" w:hAnsiTheme="majorHAnsi"/>
          <w:sz w:val="18"/>
          <w:szCs w:val="18"/>
        </w:rPr>
        <w:t>medium</w:t>
      </w:r>
      <w:r w:rsidRPr="00CA6716">
        <w:rPr>
          <w:rFonts w:asciiTheme="majorHAnsi" w:hAnsiTheme="majorHAnsi"/>
          <w:sz w:val="18"/>
          <w:szCs w:val="18"/>
        </w:rPr>
        <w:t xml:space="preserve"> level of diversity. The data obtained can be used in the management of mangrove forests in North Gorontalo and can be a database of mangrove conservation efforts to reduce the effects of global warming.</w:t>
      </w:r>
    </w:p>
    <w:p w:rsidR="00AC6FFA" w:rsidRPr="00CA6716" w:rsidRDefault="00AC6FFA" w:rsidP="00AF6A4A">
      <w:pPr>
        <w:pStyle w:val="BodyText"/>
        <w:tabs>
          <w:tab w:val="left" w:pos="2700"/>
        </w:tabs>
        <w:spacing w:before="240"/>
        <w:jc w:val="both"/>
        <w:rPr>
          <w:rFonts w:ascii="Cambria" w:eastAsiaTheme="minorHAnsi" w:hAnsi="Cambria" w:cstheme="minorBidi"/>
          <w:sz w:val="16"/>
          <w:szCs w:val="22"/>
        </w:rPr>
      </w:pPr>
      <w:r w:rsidRPr="00CA6716">
        <w:rPr>
          <w:rFonts w:ascii="Cambria" w:eastAsiaTheme="minorHAnsi" w:hAnsi="Cambria" w:cstheme="minorBidi"/>
          <w:b/>
          <w:i/>
          <w:sz w:val="16"/>
          <w:szCs w:val="22"/>
        </w:rPr>
        <w:t>Keywords</w:t>
      </w:r>
      <w:r w:rsidRPr="00CA6716">
        <w:rPr>
          <w:rFonts w:ascii="Cambria" w:eastAsiaTheme="minorHAnsi" w:hAnsi="Cambria" w:cstheme="minorBidi"/>
          <w:b/>
          <w:sz w:val="16"/>
          <w:szCs w:val="22"/>
        </w:rPr>
        <w:t xml:space="preserve">: </w:t>
      </w:r>
      <w:r w:rsidRPr="00CA6716">
        <w:rPr>
          <w:rFonts w:ascii="Cambria" w:eastAsiaTheme="minorHAnsi" w:hAnsi="Cambria" w:cstheme="minorBidi"/>
          <w:sz w:val="16"/>
          <w:szCs w:val="22"/>
        </w:rPr>
        <w:t>Composition, INP, Diversity, Mangrove Association</w:t>
      </w:r>
    </w:p>
    <w:p w:rsidR="00163425" w:rsidRPr="00CA6716" w:rsidRDefault="006064FB" w:rsidP="00AF6A4A">
      <w:pPr>
        <w:spacing w:before="360" w:after="0" w:line="240" w:lineRule="auto"/>
        <w:jc w:val="both"/>
        <w:rPr>
          <w:rFonts w:asciiTheme="majorHAnsi" w:hAnsiTheme="majorHAnsi"/>
          <w:b/>
          <w:sz w:val="16"/>
          <w:szCs w:val="16"/>
        </w:rPr>
      </w:pPr>
      <w:r>
        <w:rPr>
          <w:rFonts w:asciiTheme="majorHAnsi" w:hAnsiTheme="majorHAnsi"/>
          <w:noProof/>
          <w:sz w:val="16"/>
          <w:szCs w:val="16"/>
        </w:rPr>
        <mc:AlternateContent>
          <mc:Choice Requires="wps">
            <w:drawing>
              <wp:anchor distT="4294967295" distB="4294967295" distL="114300" distR="114300" simplePos="0" relativeHeight="251662336" behindDoc="0" locked="0" layoutInCell="1" allowOverlap="1">
                <wp:simplePos x="0" y="0"/>
                <wp:positionH relativeFrom="column">
                  <wp:posOffset>4445</wp:posOffset>
                </wp:positionH>
                <wp:positionV relativeFrom="paragraph">
                  <wp:posOffset>10159</wp:posOffset>
                </wp:positionV>
                <wp:extent cx="5539105" cy="0"/>
                <wp:effectExtent l="0" t="0" r="23495" b="19050"/>
                <wp:wrapNone/>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9105"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C19E8" id="Line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8pt" to="43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ptFQIAACoEAAAOAAAAZHJzL2Uyb0RvYy54bWysU8GO2jAQvVfqP1i+QxI2sB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" strokecolor="gray" strokeweight="1.5pt"/>
            </w:pict>
          </mc:Fallback>
        </mc:AlternateContent>
      </w:r>
      <w:r w:rsidR="001E54BA" w:rsidRPr="00CA6716">
        <w:rPr>
          <w:rFonts w:ascii="Cambria" w:hAnsi="Cambria" w:cs="Tahoma"/>
          <w:b/>
          <w:i/>
          <w:sz w:val="16"/>
          <w:szCs w:val="20"/>
        </w:rPr>
        <w:t>Citation</w:t>
      </w:r>
      <w:r w:rsidR="00163425" w:rsidRPr="00CA6716">
        <w:rPr>
          <w:rFonts w:ascii="Cambria" w:hAnsi="Cambria" w:cs="Tahoma"/>
          <w:i/>
          <w:sz w:val="20"/>
          <w:szCs w:val="20"/>
        </w:rPr>
        <w:t xml:space="preserve">: </w:t>
      </w:r>
      <w:r w:rsidR="00F92192" w:rsidRPr="00CA6716">
        <w:rPr>
          <w:rFonts w:ascii="Cambria" w:hAnsi="Cambria" w:cs="Tahoma"/>
          <w:sz w:val="16"/>
          <w:szCs w:val="16"/>
        </w:rPr>
        <w:t>Rahim, Sukirman</w:t>
      </w:r>
      <w:r w:rsidR="00163425" w:rsidRPr="00CA6716">
        <w:rPr>
          <w:rFonts w:ascii="Cambria" w:hAnsi="Cambria" w:cs="Tahoma"/>
          <w:sz w:val="16"/>
          <w:szCs w:val="16"/>
        </w:rPr>
        <w:t>(</w:t>
      </w:r>
      <w:r w:rsidR="00F92192" w:rsidRPr="00CA6716">
        <w:rPr>
          <w:rFonts w:ascii="Cambria" w:hAnsi="Cambria" w:cs="Tahoma"/>
          <w:sz w:val="16"/>
          <w:szCs w:val="16"/>
        </w:rPr>
        <w:t>2019</w:t>
      </w:r>
      <w:r w:rsidR="00163425" w:rsidRPr="00CA6716">
        <w:rPr>
          <w:rFonts w:ascii="Cambria" w:hAnsi="Cambria" w:cs="Tahoma"/>
          <w:sz w:val="16"/>
          <w:szCs w:val="16"/>
        </w:rPr>
        <w:t xml:space="preserve">). </w:t>
      </w:r>
      <w:r w:rsidR="00F92192" w:rsidRPr="00CA6716">
        <w:rPr>
          <w:rFonts w:asciiTheme="majorHAnsi" w:hAnsiTheme="majorHAnsi"/>
          <w:noProof/>
          <w:sz w:val="16"/>
          <w:szCs w:val="16"/>
        </w:rPr>
        <w:t xml:space="preserve">Komposisi Jenis, Struktur Komunitas, dan Keanekaragaman Mangrove Asosiasi Langge Kabupaten Gorontalo Utara-Provinsi Gorontalo. </w:t>
      </w:r>
      <w:r w:rsidR="00163425" w:rsidRPr="00CA6716">
        <w:rPr>
          <w:rFonts w:ascii="Cambria" w:hAnsi="Cambria" w:cs="Tahoma"/>
          <w:sz w:val="16"/>
          <w:szCs w:val="16"/>
        </w:rPr>
        <w:t xml:space="preserve"> Jurnal Ilmu Lingkungan</w:t>
      </w:r>
      <w:r w:rsidR="00EF69B1" w:rsidRPr="00CA6716">
        <w:rPr>
          <w:rFonts w:ascii="Cambria" w:hAnsi="Cambria" w:cs="Tahoma"/>
          <w:sz w:val="16"/>
          <w:szCs w:val="16"/>
        </w:rPr>
        <w:t xml:space="preserve">, </w:t>
      </w:r>
      <w:r w:rsidR="00B42312" w:rsidRPr="00CA6716">
        <w:rPr>
          <w:rFonts w:ascii="Cambria" w:hAnsi="Cambria" w:cs="Tahoma"/>
          <w:sz w:val="16"/>
          <w:szCs w:val="16"/>
        </w:rPr>
        <w:t>xx</w:t>
      </w:r>
      <w:r w:rsidR="00163425" w:rsidRPr="00CA6716">
        <w:rPr>
          <w:rFonts w:ascii="Cambria" w:hAnsi="Cambria" w:cs="Tahoma"/>
          <w:sz w:val="16"/>
          <w:szCs w:val="16"/>
        </w:rPr>
        <w:t>(</w:t>
      </w:r>
      <w:r w:rsidR="00B42312" w:rsidRPr="00CA6716">
        <w:rPr>
          <w:rFonts w:ascii="Cambria" w:hAnsi="Cambria" w:cs="Tahoma"/>
          <w:sz w:val="16"/>
          <w:szCs w:val="16"/>
        </w:rPr>
        <w:t>x</w:t>
      </w:r>
      <w:r w:rsidR="00163425" w:rsidRPr="00CA6716">
        <w:rPr>
          <w:rFonts w:ascii="Cambria" w:hAnsi="Cambria" w:cs="Tahoma"/>
          <w:sz w:val="16"/>
          <w:szCs w:val="16"/>
        </w:rPr>
        <w:t>)</w:t>
      </w:r>
      <w:r w:rsidR="00EF69B1" w:rsidRPr="00CA6716">
        <w:rPr>
          <w:rFonts w:ascii="Cambria" w:hAnsi="Cambria" w:cs="Tahoma"/>
          <w:sz w:val="16"/>
          <w:szCs w:val="16"/>
        </w:rPr>
        <w:t>,</w:t>
      </w:r>
      <w:r w:rsidR="00B42312" w:rsidRPr="00CA6716">
        <w:rPr>
          <w:rFonts w:ascii="Cambria" w:hAnsi="Cambria" w:cs="Tahoma"/>
          <w:sz w:val="16"/>
          <w:szCs w:val="16"/>
        </w:rPr>
        <w:t>xx</w:t>
      </w:r>
      <w:r w:rsidR="00AA3ACD" w:rsidRPr="00CA6716">
        <w:rPr>
          <w:rFonts w:ascii="Cambria" w:hAnsi="Cambria" w:cs="Tahoma"/>
          <w:sz w:val="16"/>
          <w:szCs w:val="16"/>
        </w:rPr>
        <w:t>-</w:t>
      </w:r>
      <w:r w:rsidR="00B42312" w:rsidRPr="00CA6716">
        <w:rPr>
          <w:rFonts w:ascii="Cambria" w:hAnsi="Cambria" w:cs="Tahoma"/>
          <w:sz w:val="16"/>
          <w:szCs w:val="16"/>
        </w:rPr>
        <w:t>xx</w:t>
      </w:r>
      <w:r w:rsidR="002C126B" w:rsidRPr="00CA6716">
        <w:rPr>
          <w:rFonts w:ascii="Cambria" w:hAnsi="Cambria" w:cs="Tahoma"/>
          <w:sz w:val="16"/>
          <w:szCs w:val="16"/>
        </w:rPr>
        <w:t>, doi:10.14710/jil.</w:t>
      </w:r>
      <w:r w:rsidR="00B42312" w:rsidRPr="00CA6716">
        <w:rPr>
          <w:rFonts w:ascii="Cambria" w:hAnsi="Cambria" w:cs="Tahoma"/>
          <w:sz w:val="16"/>
          <w:szCs w:val="16"/>
        </w:rPr>
        <w:t>xx</w:t>
      </w:r>
      <w:r w:rsidR="002C126B" w:rsidRPr="00CA6716">
        <w:rPr>
          <w:rFonts w:ascii="Cambria" w:hAnsi="Cambria" w:cs="Tahoma"/>
          <w:sz w:val="16"/>
          <w:szCs w:val="16"/>
        </w:rPr>
        <w:t>.</w:t>
      </w:r>
      <w:r w:rsidR="00B42312" w:rsidRPr="00CA6716">
        <w:rPr>
          <w:rFonts w:ascii="Cambria" w:hAnsi="Cambria" w:cs="Tahoma"/>
          <w:sz w:val="16"/>
          <w:szCs w:val="16"/>
        </w:rPr>
        <w:t>x</w:t>
      </w:r>
      <w:r w:rsidR="00163425" w:rsidRPr="00CA6716">
        <w:rPr>
          <w:rFonts w:ascii="Cambria" w:hAnsi="Cambria" w:cs="Tahoma"/>
          <w:sz w:val="16"/>
          <w:szCs w:val="16"/>
        </w:rPr>
        <w:t>.</w:t>
      </w:r>
      <w:r w:rsidR="00B42312" w:rsidRPr="00CA6716">
        <w:rPr>
          <w:rFonts w:ascii="Cambria" w:hAnsi="Cambria" w:cs="Tahoma"/>
          <w:sz w:val="16"/>
          <w:szCs w:val="16"/>
        </w:rPr>
        <w:t>xxx-xx</w:t>
      </w:r>
    </w:p>
    <w:p w:rsidR="00163425" w:rsidRPr="00CA6716" w:rsidRDefault="00163425" w:rsidP="00EC612F">
      <w:pPr>
        <w:spacing w:after="0" w:line="240" w:lineRule="auto"/>
        <w:ind w:right="46"/>
        <w:jc w:val="both"/>
        <w:rPr>
          <w:rFonts w:asciiTheme="majorHAnsi" w:hAnsiTheme="majorHAnsi" w:cstheme="majorBidi"/>
          <w:i/>
          <w:iCs/>
          <w:noProof/>
          <w:sz w:val="18"/>
          <w:szCs w:val="20"/>
        </w:rPr>
      </w:pPr>
    </w:p>
    <w:p w:rsidR="00163425" w:rsidRPr="00CA6716" w:rsidRDefault="00163425" w:rsidP="00EC612F">
      <w:pPr>
        <w:spacing w:after="0" w:line="240" w:lineRule="auto"/>
        <w:ind w:right="46"/>
        <w:jc w:val="both"/>
        <w:rPr>
          <w:rFonts w:asciiTheme="majorHAnsi" w:hAnsiTheme="majorHAnsi" w:cstheme="majorBidi"/>
          <w:i/>
          <w:iCs/>
          <w:noProof/>
          <w:sz w:val="18"/>
          <w:szCs w:val="20"/>
        </w:rPr>
      </w:pPr>
    </w:p>
    <w:p w:rsidR="00163425" w:rsidRPr="00CA6716" w:rsidRDefault="00163425" w:rsidP="00EC612F">
      <w:pPr>
        <w:spacing w:after="0" w:line="240" w:lineRule="auto"/>
        <w:ind w:right="46"/>
        <w:jc w:val="both"/>
        <w:rPr>
          <w:rFonts w:asciiTheme="majorHAnsi" w:hAnsiTheme="majorHAnsi" w:cstheme="majorBidi"/>
          <w:i/>
          <w:iCs/>
          <w:noProof/>
          <w:sz w:val="18"/>
          <w:szCs w:val="20"/>
        </w:rPr>
        <w:sectPr w:rsidR="00163425" w:rsidRPr="00CA6716" w:rsidSect="00AF6A4A">
          <w:headerReference w:type="even" r:id="rId9"/>
          <w:footerReference w:type="even" r:id="rId10"/>
          <w:footerReference w:type="default" r:id="rId11"/>
          <w:footerReference w:type="first" r:id="rId12"/>
          <w:pgSz w:w="11907" w:h="16840" w:code="9"/>
          <w:pgMar w:top="1151" w:right="1151" w:bottom="1151" w:left="448" w:header="709" w:footer="709" w:gutter="720"/>
          <w:pgNumType w:start="42"/>
          <w:cols w:space="708"/>
          <w:titlePg/>
          <w:docGrid w:linePitch="360"/>
        </w:sectPr>
      </w:pPr>
    </w:p>
    <w:p w:rsidR="000246D4" w:rsidRPr="00CA6716" w:rsidRDefault="000246D4" w:rsidP="00EC612F">
      <w:pPr>
        <w:spacing w:after="0" w:line="240" w:lineRule="auto"/>
        <w:rPr>
          <w:rFonts w:asciiTheme="majorHAnsi" w:hAnsiTheme="majorHAnsi" w:cstheme="majorBidi"/>
          <w:b/>
          <w:bCs/>
          <w:sz w:val="20"/>
        </w:rPr>
      </w:pPr>
      <w:r w:rsidRPr="00CA6716">
        <w:rPr>
          <w:rFonts w:asciiTheme="majorHAnsi" w:hAnsiTheme="majorHAnsi" w:cstheme="majorBidi"/>
          <w:b/>
          <w:bCs/>
          <w:sz w:val="20"/>
        </w:rPr>
        <w:lastRenderedPageBreak/>
        <w:t xml:space="preserve">1. </w:t>
      </w:r>
      <w:r w:rsidR="00F92E66" w:rsidRPr="00CA6716">
        <w:rPr>
          <w:rFonts w:asciiTheme="majorHAnsi" w:hAnsiTheme="majorHAnsi" w:cstheme="majorBidi"/>
          <w:b/>
          <w:bCs/>
          <w:sz w:val="20"/>
        </w:rPr>
        <w:t>Pendahuluan</w:t>
      </w:r>
    </w:p>
    <w:p w:rsidR="000F5E5D" w:rsidRDefault="00A367B1" w:rsidP="000F5E5D">
      <w:pPr>
        <w:spacing w:after="0" w:line="240" w:lineRule="auto"/>
        <w:ind w:firstLine="284"/>
        <w:jc w:val="both"/>
        <w:rPr>
          <w:rFonts w:asciiTheme="majorHAnsi" w:hAnsiTheme="majorHAnsi" w:cs="Times New Roman"/>
          <w:sz w:val="20"/>
          <w:szCs w:val="20"/>
        </w:rPr>
      </w:pPr>
      <w:r w:rsidRPr="00CA6716">
        <w:rPr>
          <w:rFonts w:asciiTheme="majorHAnsi" w:hAnsiTheme="majorHAnsi" w:cs="Times New Roman"/>
          <w:sz w:val="20"/>
          <w:szCs w:val="20"/>
        </w:rPr>
        <w:t xml:space="preserve">Kawasan pesisir dan laut merupakan sebuah ekosistem yang terpadu dan saling </w:t>
      </w:r>
      <w:r w:rsidR="008738DB">
        <w:rPr>
          <w:rFonts w:asciiTheme="majorHAnsi" w:hAnsiTheme="majorHAnsi" w:cs="Times New Roman"/>
          <w:sz w:val="20"/>
          <w:szCs w:val="20"/>
        </w:rPr>
        <w:t>berhubungan satu sama lain, sehingga memiliki korelasi timbal balik</w:t>
      </w:r>
      <w:r w:rsidRPr="00CA6716">
        <w:rPr>
          <w:rFonts w:asciiTheme="majorHAnsi" w:hAnsiTheme="majorHAnsi" w:cs="Times New Roman"/>
          <w:sz w:val="20"/>
          <w:szCs w:val="20"/>
        </w:rPr>
        <w:t xml:space="preserve">. Di dalam </w:t>
      </w:r>
      <w:r w:rsidR="008738DB">
        <w:rPr>
          <w:rFonts w:asciiTheme="majorHAnsi" w:hAnsiTheme="majorHAnsi" w:cs="Times New Roman"/>
          <w:sz w:val="20"/>
          <w:szCs w:val="20"/>
        </w:rPr>
        <w:t>sebuah</w:t>
      </w:r>
      <w:r w:rsidRPr="00CA6716">
        <w:rPr>
          <w:rFonts w:asciiTheme="majorHAnsi" w:hAnsiTheme="majorHAnsi" w:cs="Times New Roman"/>
          <w:sz w:val="20"/>
          <w:szCs w:val="20"/>
        </w:rPr>
        <w:t xml:space="preserve"> ekosistem pesisir terjadi pertukaran materi dan transformasi energi yang berlangsung dalam sistem tersebut maupun dengan komponen-komponen sistem </w:t>
      </w:r>
      <w:r w:rsidR="00A25CB6">
        <w:rPr>
          <w:rFonts w:asciiTheme="majorHAnsi" w:hAnsiTheme="majorHAnsi" w:cs="Times New Roman"/>
          <w:sz w:val="20"/>
          <w:szCs w:val="20"/>
        </w:rPr>
        <w:t>luar lainnya</w:t>
      </w:r>
      <w:r w:rsidRPr="00CA6716">
        <w:rPr>
          <w:rFonts w:asciiTheme="majorHAnsi" w:hAnsiTheme="majorHAnsi" w:cs="Times New Roman"/>
          <w:sz w:val="20"/>
          <w:szCs w:val="20"/>
        </w:rPr>
        <w:t xml:space="preserve">. </w:t>
      </w:r>
      <w:r w:rsidR="00A25CB6">
        <w:rPr>
          <w:rFonts w:asciiTheme="majorHAnsi" w:hAnsiTheme="majorHAnsi" w:cs="Times New Roman"/>
          <w:sz w:val="20"/>
          <w:szCs w:val="20"/>
        </w:rPr>
        <w:t>Menurut Bengen (2004), kelestarian sumber daya alam sangat bergantung pada kelangsungan fungsi sebuah ekosistem yang terlibat di dalamnya.</w:t>
      </w:r>
      <w:r w:rsidRPr="00CA6716">
        <w:rPr>
          <w:rFonts w:asciiTheme="majorHAnsi" w:hAnsiTheme="majorHAnsi" w:cs="Times New Roman"/>
          <w:sz w:val="20"/>
          <w:szCs w:val="20"/>
        </w:rPr>
        <w:t xml:space="preserve"> Salah satu ekosistem utama di wilayah pesisir dan lautan adalah ekosistem mangrove.</w:t>
      </w:r>
    </w:p>
    <w:p w:rsidR="00086290" w:rsidRPr="00CA6716" w:rsidRDefault="00086290" w:rsidP="000F5E5D">
      <w:pPr>
        <w:spacing w:after="0" w:line="240" w:lineRule="auto"/>
        <w:ind w:firstLine="284"/>
        <w:jc w:val="both"/>
        <w:rPr>
          <w:rFonts w:asciiTheme="majorHAnsi" w:hAnsiTheme="majorHAnsi" w:cs="Times New Roman"/>
          <w:sz w:val="20"/>
          <w:szCs w:val="20"/>
        </w:rPr>
      </w:pPr>
      <w:r>
        <w:rPr>
          <w:rFonts w:asciiTheme="majorHAnsi" w:hAnsiTheme="majorHAnsi" w:cs="Times New Roman"/>
          <w:sz w:val="20"/>
          <w:szCs w:val="20"/>
        </w:rPr>
        <w:t>Ekosistem mangrove memiliki vegetasi yang memberikan manfaat dan fungsi yakni mengurangi r</w:t>
      </w:r>
      <w:r w:rsidR="000F1022">
        <w:rPr>
          <w:rFonts w:asciiTheme="majorHAnsi" w:hAnsiTheme="majorHAnsi" w:cs="Times New Roman"/>
          <w:sz w:val="20"/>
          <w:szCs w:val="20"/>
        </w:rPr>
        <w:t>esiko abrasi (Hilmi et al, 2014</w:t>
      </w:r>
      <w:r>
        <w:rPr>
          <w:rFonts w:asciiTheme="majorHAnsi" w:hAnsiTheme="majorHAnsi" w:cs="Times New Roman"/>
          <w:sz w:val="20"/>
          <w:szCs w:val="20"/>
        </w:rPr>
        <w:t>), kemampuan untuk meredam gelombang pasang dan resiko tsunami (Massel et al, 1999</w:t>
      </w:r>
      <w:r w:rsidR="00856D2B">
        <w:rPr>
          <w:rFonts w:asciiTheme="majorHAnsi" w:hAnsiTheme="majorHAnsi" w:cs="Times New Roman"/>
          <w:sz w:val="20"/>
          <w:szCs w:val="20"/>
        </w:rPr>
        <w:t>; Hilmi et al, 2019</w:t>
      </w:r>
      <w:r>
        <w:rPr>
          <w:rFonts w:asciiTheme="majorHAnsi" w:hAnsiTheme="majorHAnsi" w:cs="Times New Roman"/>
          <w:sz w:val="20"/>
          <w:szCs w:val="20"/>
        </w:rPr>
        <w:t>; Ker</w:t>
      </w:r>
      <w:r w:rsidR="00F4026D">
        <w:rPr>
          <w:rFonts w:asciiTheme="majorHAnsi" w:hAnsiTheme="majorHAnsi" w:cs="Times New Roman"/>
          <w:sz w:val="20"/>
          <w:szCs w:val="20"/>
        </w:rPr>
        <w:t>r</w:t>
      </w:r>
      <w:r>
        <w:rPr>
          <w:rFonts w:asciiTheme="majorHAnsi" w:hAnsiTheme="majorHAnsi" w:cs="Times New Roman"/>
          <w:sz w:val="20"/>
          <w:szCs w:val="20"/>
        </w:rPr>
        <w:t xml:space="preserve"> et al, 2006; Chang et al, 2019), habitat berbagai mikroorganisme (Elison, 2008; Calabon et al, 2019), sebagai sumber pangan (Baderan et al, 201</w:t>
      </w:r>
      <w:r w:rsidR="00BD0ECA">
        <w:rPr>
          <w:rFonts w:asciiTheme="majorHAnsi" w:hAnsiTheme="majorHAnsi" w:cs="Times New Roman"/>
          <w:sz w:val="20"/>
          <w:szCs w:val="20"/>
        </w:rPr>
        <w:t>4).</w:t>
      </w:r>
    </w:p>
    <w:p w:rsidR="000F5E5D" w:rsidRPr="00CA6716" w:rsidRDefault="00272788" w:rsidP="000F5E5D">
      <w:pPr>
        <w:spacing w:after="0" w:line="240" w:lineRule="auto"/>
        <w:ind w:firstLine="284"/>
        <w:jc w:val="both"/>
        <w:rPr>
          <w:rFonts w:asciiTheme="majorHAnsi" w:hAnsiTheme="majorHAnsi" w:cs="Times New Roman"/>
          <w:sz w:val="20"/>
          <w:szCs w:val="20"/>
        </w:rPr>
      </w:pPr>
      <w:r w:rsidRPr="00CA6716">
        <w:rPr>
          <w:rFonts w:asciiTheme="majorHAnsi" w:hAnsiTheme="majorHAnsi" w:cs="Times New Roman"/>
          <w:sz w:val="20"/>
          <w:szCs w:val="20"/>
          <w:lang w:val="id-ID"/>
        </w:rPr>
        <w:t>Pro</w:t>
      </w:r>
      <w:r w:rsidRPr="00CA6716">
        <w:rPr>
          <w:rFonts w:asciiTheme="majorHAnsi" w:hAnsiTheme="majorHAnsi" w:cs="Times New Roman"/>
          <w:sz w:val="20"/>
          <w:szCs w:val="20"/>
        </w:rPr>
        <w:t>v</w:t>
      </w:r>
      <w:r w:rsidRPr="00CA6716">
        <w:rPr>
          <w:rFonts w:asciiTheme="majorHAnsi" w:hAnsiTheme="majorHAnsi" w:cs="Times New Roman"/>
          <w:sz w:val="20"/>
          <w:szCs w:val="20"/>
          <w:lang w:val="id-ID"/>
        </w:rPr>
        <w:t xml:space="preserve">insi Gorontalo mempunyai kawasan mangrove yang luas </w:t>
      </w:r>
      <w:r w:rsidRPr="00CA6716">
        <w:rPr>
          <w:rFonts w:asciiTheme="majorHAnsi" w:hAnsiTheme="majorHAnsi" w:cs="Times New Roman"/>
          <w:sz w:val="20"/>
          <w:szCs w:val="20"/>
        </w:rPr>
        <w:t xml:space="preserve">salah satu kawasan mangrove tersebut berada di desa Langge Kecamatan </w:t>
      </w:r>
      <w:r w:rsidRPr="00CA6716">
        <w:rPr>
          <w:rFonts w:asciiTheme="majorHAnsi" w:hAnsiTheme="majorHAnsi" w:cs="Times New Roman"/>
          <w:sz w:val="20"/>
          <w:szCs w:val="20"/>
          <w:lang w:val="en-ID"/>
        </w:rPr>
        <w:t>Anggrek</w:t>
      </w:r>
      <w:r w:rsidRPr="00CA6716">
        <w:rPr>
          <w:rFonts w:asciiTheme="majorHAnsi" w:hAnsiTheme="majorHAnsi" w:cs="Times New Roman"/>
          <w:sz w:val="20"/>
          <w:szCs w:val="20"/>
          <w:lang w:val="id-ID"/>
        </w:rPr>
        <w:t>, Kabupaten Gorontalo Utara, Provinsi Gorontalo</w:t>
      </w:r>
      <w:r w:rsidRPr="00CA6716">
        <w:rPr>
          <w:rFonts w:asciiTheme="majorHAnsi" w:hAnsiTheme="majorHAnsi" w:cs="Times New Roman"/>
          <w:sz w:val="20"/>
          <w:szCs w:val="20"/>
        </w:rPr>
        <w:t xml:space="preserve">. </w:t>
      </w:r>
      <w:r w:rsidR="00A25CB6">
        <w:rPr>
          <w:rFonts w:asciiTheme="majorHAnsi" w:hAnsiTheme="majorHAnsi" w:cs="Times New Roman"/>
          <w:sz w:val="20"/>
          <w:szCs w:val="20"/>
        </w:rPr>
        <w:t xml:space="preserve">Adanya erbagai fungsi dan manfaat yang dihasilkan oleh hutan Mangrove, menjadikan ekosistem tersebut sebagai komponen penting yang mendukung kelangsungan hidup yang ada di wilayah </w:t>
      </w:r>
      <w:r w:rsidRPr="00CA6716">
        <w:rPr>
          <w:rFonts w:asciiTheme="majorHAnsi" w:hAnsiTheme="majorHAnsi" w:cs="Times New Roman"/>
          <w:sz w:val="20"/>
          <w:szCs w:val="20"/>
        </w:rPr>
        <w:t>Kecamatan Anggrek</w:t>
      </w:r>
      <w:r w:rsidR="00A25CB6">
        <w:rPr>
          <w:rFonts w:asciiTheme="majorHAnsi" w:hAnsiTheme="majorHAnsi" w:cs="Times New Roman"/>
          <w:sz w:val="20"/>
          <w:szCs w:val="20"/>
        </w:rPr>
        <w:t xml:space="preserve"> itu sendiri</w:t>
      </w:r>
      <w:r w:rsidRPr="00CA6716">
        <w:rPr>
          <w:rFonts w:asciiTheme="majorHAnsi" w:hAnsiTheme="majorHAnsi" w:cs="Times New Roman"/>
          <w:sz w:val="20"/>
          <w:szCs w:val="20"/>
        </w:rPr>
        <w:t>.</w:t>
      </w:r>
      <w:r w:rsidR="000F5E5D" w:rsidRPr="00CA6716">
        <w:rPr>
          <w:rFonts w:asciiTheme="majorHAnsi" w:hAnsiTheme="majorHAnsi" w:cs="Times New Roman"/>
          <w:sz w:val="20"/>
          <w:szCs w:val="20"/>
        </w:rPr>
        <w:t xml:space="preserve"> Kawasan hutan mangrove yang ada di Langge memiliki berbagai jenis vegetasi yang memperkaya keanekaragaman hayati, salah satunya vegetasi mangrove asosiasi </w:t>
      </w:r>
      <w:r w:rsidR="000F5E5D" w:rsidRPr="00CA6716">
        <w:rPr>
          <w:rFonts w:asciiTheme="majorHAnsi" w:hAnsiTheme="majorHAnsi" w:cs="Times New Roman"/>
          <w:sz w:val="20"/>
          <w:szCs w:val="20"/>
          <w:lang w:val="id-ID"/>
        </w:rPr>
        <w:t>(CCD-IPAD, 2013).</w:t>
      </w:r>
      <w:r w:rsidR="000F5E5D" w:rsidRPr="00CA6716">
        <w:rPr>
          <w:rFonts w:asciiTheme="majorHAnsi" w:hAnsiTheme="majorHAnsi" w:cs="Times New Roman"/>
          <w:sz w:val="20"/>
          <w:szCs w:val="20"/>
        </w:rPr>
        <w:t xml:space="preserve"> Mangrove asosiasi adalah </w:t>
      </w:r>
      <w:r w:rsidR="00930E45">
        <w:rPr>
          <w:rFonts w:asciiTheme="majorHAnsi" w:hAnsiTheme="majorHAnsi" w:cs="Times New Roman"/>
          <w:sz w:val="20"/>
          <w:szCs w:val="20"/>
        </w:rPr>
        <w:t xml:space="preserve"> vegetasi yang tumbuh ke arah darat di belakang zona mangrove sejati, </w:t>
      </w:r>
      <w:r w:rsidR="000F5E5D" w:rsidRPr="00CA6716">
        <w:rPr>
          <w:rFonts w:asciiTheme="majorHAnsi" w:hAnsiTheme="majorHAnsi" w:cs="Times New Roman"/>
          <w:sz w:val="20"/>
          <w:szCs w:val="20"/>
        </w:rPr>
        <w:t>tumbuhan yang toleran terhadap salinitas, yang</w:t>
      </w:r>
      <w:r w:rsidR="00A25CB6">
        <w:rPr>
          <w:rFonts w:asciiTheme="majorHAnsi" w:hAnsiTheme="majorHAnsi" w:cs="Times New Roman"/>
          <w:sz w:val="20"/>
          <w:szCs w:val="20"/>
        </w:rPr>
        <w:t xml:space="preserve"> dimana hal tersebut</w:t>
      </w:r>
      <w:r w:rsidR="000F5E5D" w:rsidRPr="00CA6716">
        <w:rPr>
          <w:rFonts w:asciiTheme="majorHAnsi" w:hAnsiTheme="majorHAnsi" w:cs="Times New Roman"/>
          <w:sz w:val="20"/>
          <w:szCs w:val="20"/>
        </w:rPr>
        <w:t xml:space="preserve"> tidak ditemukan secara eksklusif di hutan mangrove dan hanya merupakan vegetasi  transi</w:t>
      </w:r>
      <w:r w:rsidR="00A25CB6">
        <w:rPr>
          <w:rFonts w:asciiTheme="majorHAnsi" w:hAnsiTheme="majorHAnsi" w:cs="Times New Roman"/>
          <w:sz w:val="20"/>
          <w:szCs w:val="20"/>
        </w:rPr>
        <w:t>si ke daratan atau lautan, akan tetapi</w:t>
      </w:r>
      <w:r w:rsidR="000F5E5D" w:rsidRPr="00CA6716">
        <w:rPr>
          <w:rFonts w:asciiTheme="majorHAnsi" w:hAnsiTheme="majorHAnsi" w:cs="Times New Roman"/>
          <w:sz w:val="20"/>
          <w:szCs w:val="20"/>
        </w:rPr>
        <w:t xml:space="preserve"> dapat berinteraksi dengan mangrove sejati.</w:t>
      </w:r>
      <w:r w:rsidR="0073587A">
        <w:rPr>
          <w:rFonts w:asciiTheme="majorHAnsi" w:hAnsiTheme="majorHAnsi" w:cs="Times New Roman"/>
          <w:sz w:val="20"/>
          <w:szCs w:val="20"/>
        </w:rPr>
        <w:t xml:space="preserve"> (Wang </w:t>
      </w:r>
      <w:r w:rsidR="000F5FC5">
        <w:rPr>
          <w:rFonts w:asciiTheme="majorHAnsi" w:hAnsiTheme="majorHAnsi" w:cs="Times New Roman"/>
          <w:sz w:val="20"/>
          <w:szCs w:val="20"/>
        </w:rPr>
        <w:t>et. al,</w:t>
      </w:r>
      <w:r w:rsidR="0073587A">
        <w:rPr>
          <w:rFonts w:asciiTheme="majorHAnsi" w:hAnsiTheme="majorHAnsi" w:cs="Times New Roman"/>
          <w:sz w:val="20"/>
          <w:szCs w:val="20"/>
        </w:rPr>
        <w:t xml:space="preserve"> 2010;</w:t>
      </w:r>
      <w:r w:rsidR="005B4BA4">
        <w:rPr>
          <w:rFonts w:asciiTheme="majorHAnsi" w:hAnsiTheme="majorHAnsi" w:cs="Times New Roman"/>
          <w:sz w:val="20"/>
          <w:szCs w:val="20"/>
        </w:rPr>
        <w:t xml:space="preserve"> D</w:t>
      </w:r>
      <w:r w:rsidR="000F5FC5">
        <w:rPr>
          <w:rFonts w:asciiTheme="majorHAnsi" w:hAnsiTheme="majorHAnsi" w:cs="Times New Roman"/>
          <w:sz w:val="20"/>
          <w:szCs w:val="20"/>
        </w:rPr>
        <w:t>e Sauza el.al, 2016;</w:t>
      </w:r>
      <w:r w:rsidR="0073587A">
        <w:rPr>
          <w:rFonts w:asciiTheme="majorHAnsi" w:hAnsiTheme="majorHAnsi" w:cs="Times New Roman"/>
          <w:sz w:val="20"/>
          <w:szCs w:val="20"/>
        </w:rPr>
        <w:t xml:space="preserve"> </w:t>
      </w:r>
      <w:r w:rsidR="000F5FC5">
        <w:rPr>
          <w:rFonts w:asciiTheme="majorHAnsi" w:hAnsiTheme="majorHAnsi" w:cs="Times New Roman"/>
          <w:sz w:val="20"/>
          <w:szCs w:val="20"/>
        </w:rPr>
        <w:t xml:space="preserve"> Hossain &amp; Nuruddin, 2016; Annisa et. al, 2017, Soares et, al 2017)</w:t>
      </w:r>
      <w:r w:rsidR="00930E45">
        <w:rPr>
          <w:rFonts w:asciiTheme="majorHAnsi" w:hAnsiTheme="majorHAnsi" w:cs="Times New Roman"/>
          <w:sz w:val="20"/>
          <w:szCs w:val="20"/>
        </w:rPr>
        <w:t>.</w:t>
      </w:r>
    </w:p>
    <w:p w:rsidR="00272788" w:rsidRPr="00CA6716" w:rsidRDefault="000F5E5D" w:rsidP="00DB1E74">
      <w:pPr>
        <w:spacing w:after="0" w:line="240" w:lineRule="auto"/>
        <w:ind w:firstLine="284"/>
        <w:jc w:val="both"/>
        <w:rPr>
          <w:rFonts w:asciiTheme="majorHAnsi" w:hAnsiTheme="majorHAnsi" w:cs="Times New Roman"/>
          <w:sz w:val="20"/>
          <w:szCs w:val="20"/>
        </w:rPr>
      </w:pPr>
      <w:r w:rsidRPr="00CA6716">
        <w:rPr>
          <w:rFonts w:asciiTheme="majorHAnsi" w:hAnsiTheme="majorHAnsi" w:cs="Times New Roman"/>
          <w:sz w:val="20"/>
          <w:szCs w:val="20"/>
        </w:rPr>
        <w:t>Keberadaan mangrove asosiasi yang ada di Desa Langge masih belum diketahui jenis-jenisnya, hal ini juga dibuktikan dengan data base dan penelitian-penelitian mengenai keanekaragaman mangrove asosiasi yang masih sedikit</w:t>
      </w:r>
      <w:r w:rsidR="00DB1E74" w:rsidRPr="00CA6716">
        <w:rPr>
          <w:rFonts w:asciiTheme="majorHAnsi" w:hAnsiTheme="majorHAnsi" w:cs="Times New Roman"/>
          <w:sz w:val="20"/>
          <w:szCs w:val="20"/>
        </w:rPr>
        <w:t xml:space="preserve">. </w:t>
      </w:r>
      <w:r w:rsidR="00272788" w:rsidRPr="00CA6716">
        <w:rPr>
          <w:rFonts w:asciiTheme="majorHAnsi" w:hAnsiTheme="majorHAnsi" w:cs="Times New Roman"/>
          <w:sz w:val="20"/>
          <w:szCs w:val="20"/>
        </w:rPr>
        <w:t xml:space="preserve">Berdasarkan uraian latar belakang diatas, maka informasi mengenai </w:t>
      </w:r>
      <w:r w:rsidR="00DB1E74" w:rsidRPr="00CA6716">
        <w:rPr>
          <w:rFonts w:asciiTheme="majorHAnsi" w:hAnsiTheme="majorHAnsi" w:cs="Times New Roman"/>
          <w:sz w:val="20"/>
          <w:szCs w:val="20"/>
        </w:rPr>
        <w:lastRenderedPageBreak/>
        <w:t>komposisi, struktur komunitas dan</w:t>
      </w:r>
      <w:r w:rsidR="00272788" w:rsidRPr="00CA6716">
        <w:rPr>
          <w:rFonts w:asciiTheme="majorHAnsi" w:hAnsiTheme="majorHAnsi" w:cs="Times New Roman"/>
          <w:sz w:val="20"/>
          <w:szCs w:val="20"/>
        </w:rPr>
        <w:t xml:space="preserve"> </w:t>
      </w:r>
      <w:r w:rsidR="006E6C53" w:rsidRPr="00CA6716">
        <w:rPr>
          <w:rFonts w:asciiTheme="majorHAnsi" w:hAnsiTheme="majorHAnsi" w:cs="Times New Roman"/>
          <w:sz w:val="20"/>
          <w:szCs w:val="20"/>
        </w:rPr>
        <w:t>keanekaragaman</w:t>
      </w:r>
      <w:r w:rsidR="00272788" w:rsidRPr="00CA6716">
        <w:rPr>
          <w:rFonts w:asciiTheme="majorHAnsi" w:hAnsiTheme="majorHAnsi" w:cs="Times New Roman"/>
          <w:sz w:val="20"/>
          <w:szCs w:val="20"/>
        </w:rPr>
        <w:t xml:space="preserve"> mangrove </w:t>
      </w:r>
      <w:r w:rsidR="006E6C53" w:rsidRPr="00CA6716">
        <w:rPr>
          <w:rFonts w:asciiTheme="majorHAnsi" w:hAnsiTheme="majorHAnsi" w:cs="Times New Roman"/>
          <w:sz w:val="20"/>
          <w:szCs w:val="20"/>
        </w:rPr>
        <w:t xml:space="preserve">asosiasi </w:t>
      </w:r>
      <w:r w:rsidR="00272788" w:rsidRPr="00CA6716">
        <w:rPr>
          <w:rFonts w:asciiTheme="majorHAnsi" w:hAnsiTheme="majorHAnsi" w:cs="Times New Roman"/>
          <w:sz w:val="20"/>
          <w:szCs w:val="20"/>
        </w:rPr>
        <w:t xml:space="preserve">di </w:t>
      </w:r>
      <w:r w:rsidR="006E6C53" w:rsidRPr="00CA6716">
        <w:rPr>
          <w:rFonts w:asciiTheme="majorHAnsi" w:hAnsiTheme="majorHAnsi" w:cs="Times New Roman"/>
          <w:sz w:val="20"/>
          <w:szCs w:val="20"/>
        </w:rPr>
        <w:t xml:space="preserve">Desa Langge </w:t>
      </w:r>
      <w:r w:rsidR="00272788" w:rsidRPr="00CA6716">
        <w:rPr>
          <w:rFonts w:asciiTheme="majorHAnsi" w:hAnsiTheme="majorHAnsi" w:cs="Times New Roman"/>
          <w:sz w:val="20"/>
          <w:szCs w:val="20"/>
        </w:rPr>
        <w:t xml:space="preserve">Kecamatan Anggrek sangat diperlukan, agar dapat dijadikan sebagai data awal dalam </w:t>
      </w:r>
      <w:r w:rsidR="006E6C53" w:rsidRPr="00CA6716">
        <w:rPr>
          <w:rFonts w:asciiTheme="majorHAnsi" w:hAnsiTheme="majorHAnsi" w:cs="Times New Roman"/>
          <w:sz w:val="20"/>
          <w:szCs w:val="20"/>
        </w:rPr>
        <w:t xml:space="preserve">upaya pelestarian </w:t>
      </w:r>
      <w:r w:rsidR="00272788" w:rsidRPr="00CA6716">
        <w:rPr>
          <w:rFonts w:asciiTheme="majorHAnsi" w:hAnsiTheme="majorHAnsi" w:cs="Times New Roman"/>
          <w:sz w:val="20"/>
          <w:szCs w:val="20"/>
        </w:rPr>
        <w:t xml:space="preserve"> mangrove </w:t>
      </w:r>
      <w:r w:rsidR="006E6C53" w:rsidRPr="00CA6716">
        <w:rPr>
          <w:rFonts w:asciiTheme="majorHAnsi" w:hAnsiTheme="majorHAnsi" w:cs="Times New Roman"/>
          <w:sz w:val="20"/>
          <w:szCs w:val="20"/>
        </w:rPr>
        <w:t xml:space="preserve">asosiasi </w:t>
      </w:r>
      <w:r w:rsidR="00272788" w:rsidRPr="00CA6716">
        <w:rPr>
          <w:rFonts w:asciiTheme="majorHAnsi" w:hAnsiTheme="majorHAnsi" w:cs="Times New Roman"/>
          <w:sz w:val="20"/>
          <w:szCs w:val="20"/>
        </w:rPr>
        <w:t xml:space="preserve">baik di </w:t>
      </w:r>
      <w:r w:rsidR="006E6C53" w:rsidRPr="00CA6716">
        <w:rPr>
          <w:rFonts w:asciiTheme="majorHAnsi" w:hAnsiTheme="majorHAnsi" w:cs="Times New Roman"/>
          <w:sz w:val="20"/>
          <w:szCs w:val="20"/>
        </w:rPr>
        <w:t xml:space="preserve">Desa Langge </w:t>
      </w:r>
      <w:r w:rsidR="00272788" w:rsidRPr="00CA6716">
        <w:rPr>
          <w:rFonts w:asciiTheme="majorHAnsi" w:hAnsiTheme="majorHAnsi" w:cs="Times New Roman"/>
          <w:sz w:val="20"/>
          <w:szCs w:val="20"/>
        </w:rPr>
        <w:t xml:space="preserve">maupun di daerah lain di Indonesia dapat lebih ditingkatkan lagi. </w:t>
      </w:r>
    </w:p>
    <w:p w:rsidR="00272788" w:rsidRPr="00CA6716" w:rsidRDefault="00272788" w:rsidP="0019483B">
      <w:pPr>
        <w:spacing w:after="0" w:line="240" w:lineRule="auto"/>
        <w:ind w:firstLine="360"/>
        <w:jc w:val="both"/>
        <w:rPr>
          <w:rFonts w:ascii="Cambria" w:hAnsi="Cambria"/>
          <w:b/>
          <w:sz w:val="20"/>
        </w:rPr>
      </w:pPr>
    </w:p>
    <w:p w:rsidR="0019483B" w:rsidRPr="00CA6716" w:rsidRDefault="0019483B" w:rsidP="00C57D1E">
      <w:pPr>
        <w:spacing w:after="0" w:line="240" w:lineRule="auto"/>
        <w:jc w:val="both"/>
        <w:rPr>
          <w:rFonts w:ascii="Cambria" w:hAnsi="Cambria"/>
          <w:b/>
          <w:sz w:val="20"/>
        </w:rPr>
      </w:pPr>
      <w:r w:rsidRPr="00CA6716">
        <w:rPr>
          <w:rFonts w:ascii="Cambria" w:hAnsi="Cambria"/>
          <w:b/>
          <w:sz w:val="20"/>
          <w:lang w:val="id-ID"/>
        </w:rPr>
        <w:t xml:space="preserve">2. </w:t>
      </w:r>
      <w:r w:rsidR="002F0E74" w:rsidRPr="00CA6716">
        <w:rPr>
          <w:rFonts w:ascii="Cambria" w:hAnsi="Cambria"/>
          <w:b/>
          <w:sz w:val="20"/>
        </w:rPr>
        <w:t>Metode Penelitian</w:t>
      </w:r>
    </w:p>
    <w:p w:rsidR="0004676F" w:rsidRPr="00CA6716" w:rsidRDefault="00C57D1E" w:rsidP="0004676F">
      <w:pPr>
        <w:autoSpaceDE w:val="0"/>
        <w:autoSpaceDN w:val="0"/>
        <w:adjustRightInd w:val="0"/>
        <w:spacing w:after="0" w:line="240" w:lineRule="auto"/>
        <w:ind w:firstLine="284"/>
        <w:jc w:val="both"/>
        <w:rPr>
          <w:rFonts w:asciiTheme="majorHAnsi" w:hAnsiTheme="majorHAnsi" w:cs="Times New Roman"/>
          <w:sz w:val="20"/>
          <w:szCs w:val="20"/>
          <w:shd w:val="clear" w:color="auto" w:fill="FFFFFF"/>
        </w:rPr>
      </w:pPr>
      <w:r w:rsidRPr="00CA6716">
        <w:rPr>
          <w:rFonts w:asciiTheme="majorHAnsi" w:hAnsiTheme="majorHAnsi" w:cs="Times New Roman"/>
          <w:sz w:val="20"/>
          <w:szCs w:val="20"/>
        </w:rPr>
        <w:t xml:space="preserve">Area kajian di kawasan mangrove Desa Langge, Kecamatan Anggrek, Kabupaten Gorontalo Utara, Provinsi Gorontalo. Secara geografis wilayah penelitian terletak antara koordinat </w:t>
      </w:r>
      <w:r w:rsidRPr="00CA6716">
        <w:rPr>
          <w:rFonts w:asciiTheme="majorHAnsi" w:hAnsiTheme="majorHAnsi" w:cs="Times New Roman"/>
          <w:sz w:val="20"/>
          <w:szCs w:val="20"/>
          <w:lang w:val="fi-FI"/>
        </w:rPr>
        <w:t>00</w:t>
      </w:r>
      <w:r w:rsidRPr="00CA6716">
        <w:rPr>
          <w:rFonts w:asciiTheme="majorHAnsi" w:hAnsiTheme="majorHAnsi" w:cs="Times New Roman"/>
          <w:sz w:val="20"/>
          <w:szCs w:val="20"/>
          <w:vertAlign w:val="superscript"/>
          <w:lang w:val="fi-FI"/>
        </w:rPr>
        <w:t>0</w:t>
      </w:r>
      <w:r w:rsidRPr="00CA6716">
        <w:rPr>
          <w:rFonts w:asciiTheme="majorHAnsi" w:hAnsiTheme="majorHAnsi" w:cs="Times New Roman"/>
          <w:sz w:val="20"/>
          <w:szCs w:val="20"/>
          <w:lang w:val="fi-FI"/>
        </w:rPr>
        <w:t>.48</w:t>
      </w:r>
      <w:r w:rsidRPr="00CA6716">
        <w:rPr>
          <w:rFonts w:asciiTheme="majorHAnsi" w:hAnsiTheme="majorHAnsi" w:cs="Times New Roman"/>
          <w:sz w:val="20"/>
          <w:szCs w:val="20"/>
          <w:vertAlign w:val="superscript"/>
          <w:lang w:val="fi-FI"/>
        </w:rPr>
        <w:t>’</w:t>
      </w:r>
      <w:r w:rsidRPr="00CA6716">
        <w:rPr>
          <w:rFonts w:asciiTheme="majorHAnsi" w:hAnsiTheme="majorHAnsi" w:cs="Times New Roman"/>
          <w:sz w:val="20"/>
          <w:szCs w:val="20"/>
          <w:lang w:val="fi-FI"/>
        </w:rPr>
        <w:t>. 28,809” N dan  122</w:t>
      </w:r>
      <w:r w:rsidRPr="00CA6716">
        <w:rPr>
          <w:rFonts w:asciiTheme="majorHAnsi" w:hAnsiTheme="majorHAnsi" w:cs="Times New Roman"/>
          <w:sz w:val="20"/>
          <w:szCs w:val="20"/>
          <w:vertAlign w:val="superscript"/>
          <w:lang w:val="fi-FI"/>
        </w:rPr>
        <w:t>0</w:t>
      </w:r>
      <w:r w:rsidRPr="00CA6716">
        <w:rPr>
          <w:rFonts w:asciiTheme="majorHAnsi" w:hAnsiTheme="majorHAnsi" w:cs="Times New Roman"/>
          <w:sz w:val="20"/>
          <w:szCs w:val="20"/>
          <w:lang w:val="fi-FI"/>
        </w:rPr>
        <w:t>.50</w:t>
      </w:r>
      <w:r w:rsidRPr="00CA6716">
        <w:rPr>
          <w:rFonts w:asciiTheme="majorHAnsi" w:hAnsiTheme="majorHAnsi" w:cs="Times New Roman"/>
          <w:sz w:val="20"/>
          <w:szCs w:val="20"/>
          <w:vertAlign w:val="superscript"/>
          <w:lang w:val="fi-FI"/>
        </w:rPr>
        <w:t>’</w:t>
      </w:r>
      <w:r w:rsidRPr="00CA6716">
        <w:rPr>
          <w:rFonts w:asciiTheme="majorHAnsi" w:hAnsiTheme="majorHAnsi" w:cs="Times New Roman"/>
          <w:sz w:val="20"/>
          <w:szCs w:val="20"/>
          <w:lang w:val="fi-FI"/>
        </w:rPr>
        <w:t>. 24,836” E.</w:t>
      </w:r>
      <w:r w:rsidRPr="00CA6716">
        <w:rPr>
          <w:rFonts w:asciiTheme="majorHAnsi" w:hAnsiTheme="majorHAnsi" w:cs="Times New Roman"/>
          <w:sz w:val="20"/>
          <w:szCs w:val="20"/>
        </w:rPr>
        <w:t xml:space="preserve"> Secara administrasi wilayah penelitian berbatasan dengan : Sebelah Utara berbatasan dengan </w:t>
      </w:r>
      <w:r w:rsidRPr="00CA6716">
        <w:rPr>
          <w:rFonts w:asciiTheme="majorHAnsi" w:hAnsiTheme="majorHAnsi" w:cs="Times New Roman"/>
          <w:sz w:val="20"/>
          <w:szCs w:val="20"/>
          <w:lang w:val="id-ID"/>
        </w:rPr>
        <w:t>Laut Sulawesi</w:t>
      </w:r>
      <w:r w:rsidRPr="00CA6716">
        <w:rPr>
          <w:rFonts w:asciiTheme="majorHAnsi" w:hAnsiTheme="majorHAnsi" w:cs="Times New Roman"/>
          <w:sz w:val="20"/>
          <w:szCs w:val="20"/>
        </w:rPr>
        <w:t xml:space="preserve">, Sebelah Timur berbatasan dengan Desa </w:t>
      </w:r>
      <w:r w:rsidRPr="00CA6716">
        <w:rPr>
          <w:rFonts w:asciiTheme="majorHAnsi" w:hAnsiTheme="majorHAnsi" w:cs="Times New Roman"/>
          <w:sz w:val="20"/>
          <w:szCs w:val="20"/>
          <w:lang w:val="en-ID"/>
        </w:rPr>
        <w:t>Tutuwoto</w:t>
      </w:r>
      <w:r w:rsidRPr="00CA6716">
        <w:rPr>
          <w:rFonts w:asciiTheme="majorHAnsi" w:hAnsiTheme="majorHAnsi" w:cs="Times New Roman"/>
          <w:sz w:val="20"/>
          <w:szCs w:val="20"/>
        </w:rPr>
        <w:t xml:space="preserve">, Sebelah Selatan berbatasan dengan </w:t>
      </w:r>
      <w:r w:rsidRPr="00CA6716">
        <w:rPr>
          <w:rFonts w:asciiTheme="majorHAnsi" w:hAnsiTheme="majorHAnsi" w:cs="Times New Roman"/>
          <w:sz w:val="20"/>
          <w:szCs w:val="20"/>
          <w:lang w:val="en-ID"/>
        </w:rPr>
        <w:t>Desa Tolongio</w:t>
      </w:r>
      <w:r w:rsidRPr="00CA6716">
        <w:rPr>
          <w:rFonts w:asciiTheme="majorHAnsi" w:hAnsiTheme="majorHAnsi" w:cs="Times New Roman"/>
          <w:sz w:val="20"/>
          <w:szCs w:val="20"/>
        </w:rPr>
        <w:t xml:space="preserve">, Sebelah Barat berbatasan dengan </w:t>
      </w:r>
      <w:r w:rsidRPr="00CA6716">
        <w:rPr>
          <w:rFonts w:asciiTheme="majorHAnsi" w:hAnsiTheme="majorHAnsi" w:cs="Times New Roman"/>
          <w:sz w:val="20"/>
          <w:szCs w:val="20"/>
          <w:lang w:val="en-ID"/>
        </w:rPr>
        <w:t>Desa Ilodulunga</w:t>
      </w:r>
      <w:r w:rsidR="0004676F" w:rsidRPr="00CA6716">
        <w:rPr>
          <w:rFonts w:asciiTheme="majorHAnsi" w:hAnsiTheme="majorHAnsi" w:cs="Times New Roman"/>
          <w:sz w:val="20"/>
          <w:szCs w:val="20"/>
          <w:lang w:val="en-ID"/>
        </w:rPr>
        <w:t xml:space="preserve">. </w:t>
      </w:r>
      <w:r w:rsidR="0004676F" w:rsidRPr="00CA6716">
        <w:rPr>
          <w:rFonts w:asciiTheme="majorHAnsi" w:hAnsiTheme="majorHAnsi" w:cs="Times New Roman"/>
          <w:sz w:val="20"/>
          <w:szCs w:val="20"/>
          <w:shd w:val="clear" w:color="auto" w:fill="FFFFFF"/>
        </w:rPr>
        <w:t>Posisi geografis wilayah kajian disajikan pada peta (Gambar 1).</w:t>
      </w:r>
    </w:p>
    <w:p w:rsidR="002F0E74" w:rsidRPr="00CA6716" w:rsidRDefault="0004676F" w:rsidP="00C57D1E">
      <w:pPr>
        <w:spacing w:after="0" w:line="240" w:lineRule="auto"/>
        <w:ind w:firstLine="360"/>
        <w:jc w:val="both"/>
        <w:rPr>
          <w:rFonts w:ascii="Times New Roman" w:hAnsi="Times New Roman" w:cs="Times New Roman"/>
          <w:sz w:val="20"/>
        </w:rPr>
      </w:pPr>
      <w:r w:rsidRPr="00CA6716">
        <w:rPr>
          <w:rFonts w:ascii="Times New Roman" w:hAnsi="Times New Roman" w:cs="Times New Roman"/>
          <w:noProof/>
          <w:sz w:val="20"/>
        </w:rPr>
        <w:drawing>
          <wp:anchor distT="0" distB="0" distL="114300" distR="114300" simplePos="0" relativeHeight="251663360" behindDoc="0" locked="0" layoutInCell="1" allowOverlap="1">
            <wp:simplePos x="0" y="0"/>
            <wp:positionH relativeFrom="column">
              <wp:posOffset>12203</wp:posOffset>
            </wp:positionH>
            <wp:positionV relativeFrom="paragraph">
              <wp:posOffset>81970</wp:posOffset>
            </wp:positionV>
            <wp:extent cx="2914981" cy="2051436"/>
            <wp:effectExtent l="19050" t="0" r="0" b="0"/>
            <wp:wrapNone/>
            <wp:docPr id="5" name="Picture 5" descr="G:\PENELITIAN\HIBAH PNBP UNG 2017\DATA OLAHAN\PETA LOKASI PENELITIAN\Peta Lokasi Desa LANG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ENELITIAN\HIBAH PNBP UNG 2017\DATA OLAHAN\PETA LOKASI PENELITIAN\Peta Lokasi Desa LANGG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14981" cy="2051436"/>
                    </a:xfrm>
                    <a:prstGeom prst="rect">
                      <a:avLst/>
                    </a:prstGeom>
                    <a:noFill/>
                    <a:ln>
                      <a:noFill/>
                    </a:ln>
                  </pic:spPr>
                </pic:pic>
              </a:graphicData>
            </a:graphic>
          </wp:anchor>
        </w:drawing>
      </w:r>
    </w:p>
    <w:p w:rsidR="00C57D1E" w:rsidRPr="00CA6716" w:rsidRDefault="00C57D1E" w:rsidP="0019483B">
      <w:pPr>
        <w:spacing w:after="0" w:line="240" w:lineRule="auto"/>
        <w:ind w:firstLine="360"/>
        <w:jc w:val="both"/>
      </w:pPr>
    </w:p>
    <w:p w:rsidR="00C57D1E" w:rsidRPr="00CA6716" w:rsidRDefault="00C57D1E" w:rsidP="0019483B">
      <w:pPr>
        <w:spacing w:after="0" w:line="240" w:lineRule="auto"/>
        <w:ind w:firstLine="360"/>
        <w:jc w:val="both"/>
      </w:pPr>
    </w:p>
    <w:p w:rsidR="00C57D1E" w:rsidRPr="00CA6716" w:rsidRDefault="00C57D1E" w:rsidP="0019483B">
      <w:pPr>
        <w:spacing w:after="0" w:line="240" w:lineRule="auto"/>
        <w:ind w:firstLine="360"/>
        <w:jc w:val="both"/>
      </w:pPr>
    </w:p>
    <w:p w:rsidR="00C57D1E" w:rsidRPr="00CA6716" w:rsidRDefault="00C57D1E" w:rsidP="0019483B">
      <w:pPr>
        <w:spacing w:after="0" w:line="240" w:lineRule="auto"/>
        <w:ind w:firstLine="360"/>
        <w:jc w:val="both"/>
      </w:pPr>
    </w:p>
    <w:p w:rsidR="00C57D1E" w:rsidRPr="00CA6716" w:rsidRDefault="00C57D1E" w:rsidP="0019483B">
      <w:pPr>
        <w:spacing w:after="0" w:line="240" w:lineRule="auto"/>
        <w:ind w:firstLine="360"/>
        <w:jc w:val="both"/>
      </w:pPr>
    </w:p>
    <w:p w:rsidR="00C57D1E" w:rsidRPr="00CA6716" w:rsidRDefault="00C57D1E" w:rsidP="0019483B">
      <w:pPr>
        <w:spacing w:after="0" w:line="240" w:lineRule="auto"/>
        <w:ind w:firstLine="360"/>
        <w:jc w:val="both"/>
      </w:pPr>
    </w:p>
    <w:p w:rsidR="00C57D1E" w:rsidRPr="00CA6716" w:rsidRDefault="00C57D1E" w:rsidP="0019483B">
      <w:pPr>
        <w:spacing w:after="0" w:line="240" w:lineRule="auto"/>
        <w:ind w:firstLine="360"/>
        <w:jc w:val="both"/>
      </w:pPr>
    </w:p>
    <w:p w:rsidR="00C57D1E" w:rsidRPr="00CA6716" w:rsidRDefault="00C57D1E" w:rsidP="0019483B">
      <w:pPr>
        <w:spacing w:after="0" w:line="240" w:lineRule="auto"/>
        <w:ind w:firstLine="360"/>
        <w:jc w:val="both"/>
      </w:pPr>
    </w:p>
    <w:p w:rsidR="00C57D1E" w:rsidRPr="00CA6716" w:rsidRDefault="00C57D1E" w:rsidP="0019483B">
      <w:pPr>
        <w:spacing w:after="0" w:line="240" w:lineRule="auto"/>
        <w:ind w:firstLine="360"/>
        <w:jc w:val="both"/>
      </w:pPr>
    </w:p>
    <w:p w:rsidR="00C57D1E" w:rsidRPr="00CA6716" w:rsidRDefault="00C57D1E" w:rsidP="0019483B">
      <w:pPr>
        <w:spacing w:after="0" w:line="240" w:lineRule="auto"/>
        <w:ind w:firstLine="360"/>
        <w:jc w:val="both"/>
      </w:pPr>
    </w:p>
    <w:p w:rsidR="00C57D1E" w:rsidRPr="00CA6716" w:rsidRDefault="00C57D1E" w:rsidP="0019483B">
      <w:pPr>
        <w:spacing w:after="0" w:line="240" w:lineRule="auto"/>
        <w:ind w:firstLine="360"/>
        <w:jc w:val="both"/>
      </w:pPr>
    </w:p>
    <w:p w:rsidR="00C57D1E" w:rsidRPr="00CA6716" w:rsidRDefault="00C57D1E" w:rsidP="0019483B">
      <w:pPr>
        <w:spacing w:after="0" w:line="240" w:lineRule="auto"/>
        <w:ind w:firstLine="360"/>
        <w:jc w:val="both"/>
      </w:pPr>
    </w:p>
    <w:p w:rsidR="0004676F" w:rsidRPr="00CA6716" w:rsidRDefault="0004676F" w:rsidP="0004676F">
      <w:pPr>
        <w:spacing w:after="0" w:line="240" w:lineRule="auto"/>
        <w:ind w:left="851" w:hanging="851"/>
        <w:jc w:val="both"/>
        <w:rPr>
          <w:rFonts w:asciiTheme="majorHAnsi" w:hAnsiTheme="majorHAnsi" w:cs="Times New Roman"/>
          <w:sz w:val="16"/>
          <w:szCs w:val="16"/>
        </w:rPr>
      </w:pPr>
      <w:r w:rsidRPr="00CA6716">
        <w:rPr>
          <w:rFonts w:asciiTheme="majorHAnsi" w:hAnsiTheme="majorHAnsi" w:cs="Times New Roman"/>
          <w:b/>
          <w:sz w:val="16"/>
          <w:szCs w:val="16"/>
        </w:rPr>
        <w:t>Gambar 1.</w:t>
      </w:r>
      <w:r w:rsidRPr="00CA6716">
        <w:rPr>
          <w:rFonts w:asciiTheme="majorHAnsi" w:hAnsiTheme="majorHAnsi" w:cs="Times New Roman"/>
          <w:sz w:val="16"/>
          <w:szCs w:val="16"/>
        </w:rPr>
        <w:t xml:space="preserve"> Lokasi penelitian desa Langge, Kecamatan Anggrek, Kabupaten Gorontalo Utara</w:t>
      </w:r>
    </w:p>
    <w:p w:rsidR="0004676F" w:rsidRPr="00CA6716" w:rsidRDefault="0004676F" w:rsidP="0014435F">
      <w:pPr>
        <w:spacing w:after="0" w:line="240" w:lineRule="auto"/>
        <w:jc w:val="both"/>
        <w:rPr>
          <w:rFonts w:ascii="Cambria" w:hAnsi="Cambria"/>
          <w:sz w:val="20"/>
        </w:rPr>
      </w:pPr>
    </w:p>
    <w:p w:rsidR="0014435F" w:rsidRPr="00CA6716" w:rsidRDefault="0014435F" w:rsidP="0014435F">
      <w:pPr>
        <w:spacing w:after="0" w:line="240" w:lineRule="auto"/>
        <w:ind w:firstLine="284"/>
        <w:jc w:val="both"/>
        <w:rPr>
          <w:rFonts w:asciiTheme="majorHAnsi" w:hAnsiTheme="majorHAnsi" w:cs="Times New Roman"/>
          <w:sz w:val="20"/>
          <w:szCs w:val="20"/>
        </w:rPr>
      </w:pPr>
      <w:r w:rsidRPr="00CA6716">
        <w:rPr>
          <w:rFonts w:asciiTheme="majorHAnsi" w:hAnsiTheme="majorHAnsi" w:cs="Times New Roman"/>
          <w:sz w:val="20"/>
          <w:szCs w:val="20"/>
        </w:rPr>
        <w:t>Pengambilan data komposisi</w:t>
      </w:r>
      <w:r w:rsidR="00CE3922" w:rsidRPr="00CA6716">
        <w:rPr>
          <w:rFonts w:asciiTheme="majorHAnsi" w:hAnsiTheme="majorHAnsi" w:cs="Times New Roman"/>
          <w:sz w:val="20"/>
          <w:szCs w:val="20"/>
        </w:rPr>
        <w:t xml:space="preserve"> mangrove</w:t>
      </w:r>
      <w:r w:rsidRPr="00CA6716">
        <w:rPr>
          <w:rFonts w:asciiTheme="majorHAnsi" w:hAnsiTheme="majorHAnsi" w:cs="Times New Roman"/>
          <w:sz w:val="20"/>
          <w:szCs w:val="20"/>
        </w:rPr>
        <w:t xml:space="preserve"> asosiasi</w:t>
      </w:r>
      <w:r w:rsidR="00CE3922" w:rsidRPr="00CA6716">
        <w:rPr>
          <w:rFonts w:asciiTheme="majorHAnsi" w:hAnsiTheme="majorHAnsi" w:cs="Times New Roman"/>
          <w:sz w:val="20"/>
          <w:szCs w:val="20"/>
        </w:rPr>
        <w:t xml:space="preserve"> menggunakan metode kombinasi jalur berpetak. Setiap jalur transek dibuat tegak lurus ke arah daratan dari pantai memotong komunitas mangrove formasi terdepan (tepi laut) sampai formasi paling belakang (berbatasan dengan daratan). Jalur transek ditempatkan secara </w:t>
      </w:r>
      <w:r w:rsidR="00CE3922" w:rsidRPr="00CA6716">
        <w:rPr>
          <w:rFonts w:asciiTheme="majorHAnsi" w:hAnsiTheme="majorHAnsi" w:cs="Times New Roman"/>
          <w:i/>
          <w:sz w:val="20"/>
          <w:szCs w:val="20"/>
        </w:rPr>
        <w:t xml:space="preserve">purposive </w:t>
      </w:r>
      <w:r w:rsidR="00CE3922" w:rsidRPr="00CA6716">
        <w:rPr>
          <w:rFonts w:asciiTheme="majorHAnsi" w:hAnsiTheme="majorHAnsi" w:cs="Times New Roman"/>
          <w:sz w:val="20"/>
          <w:szCs w:val="20"/>
        </w:rPr>
        <w:t xml:space="preserve">berdasarkan pemanfaatan kawasan. Inventarisasi strata pertumbuhan </w:t>
      </w:r>
      <w:r w:rsidR="00132F9A" w:rsidRPr="00CA6716">
        <w:rPr>
          <w:rFonts w:asciiTheme="majorHAnsi" w:hAnsiTheme="majorHAnsi" w:cs="Times New Roman"/>
          <w:sz w:val="20"/>
          <w:szCs w:val="20"/>
        </w:rPr>
        <w:t>mangrove asosiasi</w:t>
      </w:r>
      <w:r w:rsidR="00CE3922" w:rsidRPr="00CA6716">
        <w:rPr>
          <w:rFonts w:asciiTheme="majorHAnsi" w:hAnsiTheme="majorHAnsi" w:cs="Times New Roman"/>
          <w:sz w:val="20"/>
          <w:szCs w:val="20"/>
        </w:rPr>
        <w:t xml:space="preserve"> dicatat pada setiap jalur </w:t>
      </w:r>
      <w:r w:rsidR="00132F9A" w:rsidRPr="00CA6716">
        <w:rPr>
          <w:rFonts w:asciiTheme="majorHAnsi" w:hAnsiTheme="majorHAnsi" w:cs="Times New Roman"/>
          <w:sz w:val="20"/>
          <w:szCs w:val="20"/>
        </w:rPr>
        <w:t>terbagi ke dalam petak ukuran 5 m x 5</w:t>
      </w:r>
      <w:r w:rsidR="00CE3922" w:rsidRPr="00CA6716">
        <w:rPr>
          <w:rFonts w:asciiTheme="majorHAnsi" w:hAnsiTheme="majorHAnsi" w:cs="Times New Roman"/>
          <w:sz w:val="20"/>
          <w:szCs w:val="20"/>
        </w:rPr>
        <w:t xml:space="preserve"> m. (</w:t>
      </w:r>
      <w:r w:rsidR="005B4BA4">
        <w:rPr>
          <w:rFonts w:asciiTheme="majorHAnsi" w:hAnsiTheme="majorHAnsi" w:cs="Times New Roman"/>
          <w:sz w:val="20"/>
          <w:szCs w:val="20"/>
        </w:rPr>
        <w:t xml:space="preserve">Mueller </w:t>
      </w:r>
      <w:r w:rsidR="00CE3922" w:rsidRPr="00CA6716">
        <w:rPr>
          <w:rFonts w:asciiTheme="majorHAnsi" w:hAnsiTheme="majorHAnsi" w:cs="Times New Roman"/>
          <w:sz w:val="20"/>
          <w:szCs w:val="20"/>
        </w:rPr>
        <w:t>dan Ellenberg, 1974). Identifikasi bagi jenis-</w:t>
      </w:r>
      <w:r w:rsidR="00CE3922" w:rsidRPr="00CA6716">
        <w:rPr>
          <w:rFonts w:asciiTheme="majorHAnsi" w:hAnsiTheme="majorHAnsi" w:cs="Times New Roman"/>
          <w:sz w:val="20"/>
          <w:szCs w:val="20"/>
        </w:rPr>
        <w:lastRenderedPageBreak/>
        <w:t>jenis</w:t>
      </w:r>
      <w:r w:rsidR="00CE3922" w:rsidRPr="00CA6716">
        <w:rPr>
          <w:rFonts w:asciiTheme="majorHAnsi" w:hAnsiTheme="majorHAnsi" w:cs="Times New Roman"/>
          <w:spacing w:val="-33"/>
          <w:sz w:val="20"/>
          <w:szCs w:val="20"/>
        </w:rPr>
        <w:t xml:space="preserve"> </w:t>
      </w:r>
      <w:r w:rsidR="00CE3922" w:rsidRPr="00CA6716">
        <w:rPr>
          <w:rFonts w:asciiTheme="majorHAnsi" w:hAnsiTheme="majorHAnsi" w:cs="Times New Roman"/>
          <w:sz w:val="20"/>
          <w:szCs w:val="20"/>
        </w:rPr>
        <w:t>mangrove</w:t>
      </w:r>
      <w:r w:rsidR="00132F9A" w:rsidRPr="00CA6716">
        <w:rPr>
          <w:rFonts w:asciiTheme="majorHAnsi" w:hAnsiTheme="majorHAnsi" w:cs="Times New Roman"/>
          <w:sz w:val="20"/>
          <w:szCs w:val="20"/>
        </w:rPr>
        <w:t xml:space="preserve"> asosiasi</w:t>
      </w:r>
      <w:r w:rsidR="00CE3922" w:rsidRPr="00CA6716">
        <w:rPr>
          <w:rFonts w:asciiTheme="majorHAnsi" w:hAnsiTheme="majorHAnsi" w:cs="Times New Roman"/>
          <w:sz w:val="20"/>
          <w:szCs w:val="20"/>
        </w:rPr>
        <w:t xml:space="preserve"> yang</w:t>
      </w:r>
      <w:r w:rsidR="00CE3922" w:rsidRPr="00CA6716">
        <w:rPr>
          <w:rFonts w:asciiTheme="majorHAnsi" w:hAnsiTheme="majorHAnsi" w:cs="Times New Roman"/>
          <w:spacing w:val="-10"/>
          <w:sz w:val="20"/>
          <w:szCs w:val="20"/>
        </w:rPr>
        <w:t xml:space="preserve"> </w:t>
      </w:r>
      <w:r w:rsidR="00CE3922" w:rsidRPr="00CA6716">
        <w:rPr>
          <w:rFonts w:asciiTheme="majorHAnsi" w:hAnsiTheme="majorHAnsi" w:cs="Times New Roman"/>
          <w:sz w:val="20"/>
          <w:szCs w:val="20"/>
        </w:rPr>
        <w:t>diketahui</w:t>
      </w:r>
      <w:r w:rsidR="00CE3922" w:rsidRPr="00CA6716">
        <w:rPr>
          <w:rFonts w:asciiTheme="majorHAnsi" w:hAnsiTheme="majorHAnsi" w:cs="Times New Roman"/>
          <w:spacing w:val="-7"/>
          <w:sz w:val="20"/>
          <w:szCs w:val="20"/>
        </w:rPr>
        <w:t xml:space="preserve"> </w:t>
      </w:r>
      <w:r w:rsidR="00CE3922" w:rsidRPr="00CA6716">
        <w:rPr>
          <w:rFonts w:asciiTheme="majorHAnsi" w:hAnsiTheme="majorHAnsi" w:cs="Times New Roman"/>
          <w:sz w:val="20"/>
          <w:szCs w:val="20"/>
        </w:rPr>
        <w:t>langsung</w:t>
      </w:r>
      <w:r w:rsidR="00CE3922" w:rsidRPr="00CA6716">
        <w:rPr>
          <w:rFonts w:asciiTheme="majorHAnsi" w:hAnsiTheme="majorHAnsi" w:cs="Times New Roman"/>
          <w:spacing w:val="-7"/>
          <w:sz w:val="20"/>
          <w:szCs w:val="20"/>
        </w:rPr>
        <w:t xml:space="preserve"> </w:t>
      </w:r>
      <w:r w:rsidR="00CE3922" w:rsidRPr="00CA6716">
        <w:rPr>
          <w:rFonts w:asciiTheme="majorHAnsi" w:hAnsiTheme="majorHAnsi" w:cs="Times New Roman"/>
          <w:sz w:val="20"/>
          <w:szCs w:val="20"/>
        </w:rPr>
        <w:t>dilakukan</w:t>
      </w:r>
      <w:r w:rsidR="00CE3922" w:rsidRPr="00CA6716">
        <w:rPr>
          <w:rFonts w:asciiTheme="majorHAnsi" w:hAnsiTheme="majorHAnsi" w:cs="Times New Roman"/>
          <w:spacing w:val="-7"/>
          <w:sz w:val="20"/>
          <w:szCs w:val="20"/>
        </w:rPr>
        <w:t xml:space="preserve"> </w:t>
      </w:r>
      <w:r w:rsidR="00A25CB6">
        <w:rPr>
          <w:rFonts w:asciiTheme="majorHAnsi" w:hAnsiTheme="majorHAnsi" w:cs="Times New Roman"/>
          <w:sz w:val="20"/>
          <w:szCs w:val="20"/>
        </w:rPr>
        <w:t>di</w:t>
      </w:r>
      <w:r w:rsidR="00CE3922" w:rsidRPr="00CA6716">
        <w:rPr>
          <w:rFonts w:asciiTheme="majorHAnsi" w:hAnsiTheme="majorHAnsi" w:cs="Times New Roman"/>
          <w:spacing w:val="-7"/>
          <w:sz w:val="20"/>
          <w:szCs w:val="20"/>
        </w:rPr>
        <w:t xml:space="preserve"> </w:t>
      </w:r>
      <w:r w:rsidR="00CE3922" w:rsidRPr="00CA6716">
        <w:rPr>
          <w:rFonts w:asciiTheme="majorHAnsi" w:hAnsiTheme="majorHAnsi" w:cs="Times New Roman"/>
          <w:sz w:val="20"/>
          <w:szCs w:val="20"/>
        </w:rPr>
        <w:t>setiap</w:t>
      </w:r>
      <w:r w:rsidR="00CE3922" w:rsidRPr="00CA6716">
        <w:rPr>
          <w:rFonts w:asciiTheme="majorHAnsi" w:hAnsiTheme="majorHAnsi" w:cs="Times New Roman"/>
          <w:spacing w:val="-7"/>
          <w:sz w:val="20"/>
          <w:szCs w:val="20"/>
        </w:rPr>
        <w:t xml:space="preserve"> </w:t>
      </w:r>
      <w:r w:rsidR="00CE3922" w:rsidRPr="00CA6716">
        <w:rPr>
          <w:rFonts w:asciiTheme="majorHAnsi" w:hAnsiTheme="majorHAnsi" w:cs="Times New Roman"/>
          <w:sz w:val="20"/>
          <w:szCs w:val="20"/>
        </w:rPr>
        <w:t>petak</w:t>
      </w:r>
      <w:r w:rsidR="00CE3922" w:rsidRPr="00CA6716">
        <w:rPr>
          <w:rFonts w:asciiTheme="majorHAnsi" w:hAnsiTheme="majorHAnsi" w:cs="Times New Roman"/>
          <w:spacing w:val="-7"/>
          <w:sz w:val="20"/>
          <w:szCs w:val="20"/>
        </w:rPr>
        <w:t xml:space="preserve"> </w:t>
      </w:r>
      <w:r w:rsidR="00CE3922" w:rsidRPr="00CA6716">
        <w:rPr>
          <w:rFonts w:asciiTheme="majorHAnsi" w:hAnsiTheme="majorHAnsi" w:cs="Times New Roman"/>
          <w:sz w:val="20"/>
          <w:szCs w:val="20"/>
        </w:rPr>
        <w:t>yang diamati</w:t>
      </w:r>
      <w:r w:rsidR="00132F9A" w:rsidRPr="00CA6716">
        <w:rPr>
          <w:rFonts w:asciiTheme="majorHAnsi" w:hAnsiTheme="majorHAnsi" w:cs="Times New Roman"/>
          <w:sz w:val="20"/>
          <w:szCs w:val="20"/>
        </w:rPr>
        <w:t xml:space="preserve"> untuk</w:t>
      </w:r>
      <w:r w:rsidR="00A25CB6">
        <w:rPr>
          <w:rFonts w:asciiTheme="majorHAnsi" w:hAnsiTheme="majorHAnsi" w:cs="Times New Roman"/>
          <w:sz w:val="20"/>
          <w:szCs w:val="20"/>
        </w:rPr>
        <w:t xml:space="preserve"> </w:t>
      </w:r>
      <w:r w:rsidR="00132F9A" w:rsidRPr="00CA6716">
        <w:rPr>
          <w:rFonts w:asciiTheme="majorHAnsi" w:hAnsiTheme="majorHAnsi" w:cs="Times New Roman"/>
          <w:sz w:val="20"/>
          <w:szCs w:val="20"/>
        </w:rPr>
        <w:t xml:space="preserve">mendapatkan data tentang </w:t>
      </w:r>
      <w:r w:rsidR="00D24624" w:rsidRPr="00CA6716">
        <w:rPr>
          <w:rFonts w:asciiTheme="majorHAnsi" w:hAnsiTheme="majorHAnsi" w:cs="Times New Roman"/>
          <w:sz w:val="20"/>
          <w:szCs w:val="20"/>
        </w:rPr>
        <w:t>komposisi jenis</w:t>
      </w:r>
      <w:r w:rsidR="00CE3922" w:rsidRPr="00CA6716">
        <w:rPr>
          <w:rFonts w:asciiTheme="majorHAnsi" w:hAnsiTheme="majorHAnsi" w:cs="Times New Roman"/>
          <w:sz w:val="20"/>
          <w:szCs w:val="20"/>
        </w:rPr>
        <w:t xml:space="preserve">. </w:t>
      </w:r>
      <w:r w:rsidR="00AA5166">
        <w:rPr>
          <w:rFonts w:asciiTheme="majorHAnsi" w:hAnsiTheme="majorHAnsi" w:cs="Times New Roman"/>
          <w:sz w:val="20"/>
          <w:szCs w:val="20"/>
        </w:rPr>
        <w:t xml:space="preserve">Spesimen herbarium dibuat untuk jenis mangrove yang berum berhasil diidentifikasi dengan cara diambil contoh daun, bunga dan buah. </w:t>
      </w:r>
      <w:r w:rsidR="00CE3922" w:rsidRPr="00CA6716">
        <w:rPr>
          <w:rFonts w:asciiTheme="majorHAnsi" w:hAnsiTheme="majorHAnsi" w:cs="Times New Roman"/>
          <w:sz w:val="20"/>
          <w:szCs w:val="20"/>
        </w:rPr>
        <w:t xml:space="preserve">Bagian tersebut </w:t>
      </w:r>
      <w:r w:rsidR="00AA5166">
        <w:rPr>
          <w:rFonts w:asciiTheme="majorHAnsi" w:hAnsiTheme="majorHAnsi" w:cs="Times New Roman"/>
          <w:sz w:val="20"/>
          <w:szCs w:val="20"/>
        </w:rPr>
        <w:t xml:space="preserve">kemudian </w:t>
      </w:r>
      <w:r w:rsidR="00CE3922" w:rsidRPr="00CA6716">
        <w:rPr>
          <w:rFonts w:asciiTheme="majorHAnsi" w:hAnsiTheme="majorHAnsi" w:cs="Times New Roman"/>
          <w:sz w:val="20"/>
          <w:szCs w:val="20"/>
        </w:rPr>
        <w:t>diberi kode label dan catatan mengenai kondisi lokasi, habitat dan manfaat lalu dirapikan dan</w:t>
      </w:r>
      <w:r w:rsidR="00CE3922" w:rsidRPr="00CA6716">
        <w:rPr>
          <w:rFonts w:asciiTheme="majorHAnsi" w:hAnsiTheme="majorHAnsi" w:cs="Times New Roman"/>
          <w:spacing w:val="6"/>
          <w:sz w:val="20"/>
          <w:szCs w:val="20"/>
        </w:rPr>
        <w:t xml:space="preserve"> </w:t>
      </w:r>
      <w:r w:rsidR="00CE3922" w:rsidRPr="00CA6716">
        <w:rPr>
          <w:rFonts w:asciiTheme="majorHAnsi" w:hAnsiTheme="majorHAnsi" w:cs="Times New Roman"/>
          <w:sz w:val="20"/>
          <w:szCs w:val="20"/>
        </w:rPr>
        <w:t>dibungkus dengan kertas koran 40 x 50 cm kemudian di siram</w:t>
      </w:r>
      <w:r w:rsidR="00AA5166">
        <w:rPr>
          <w:rFonts w:asciiTheme="majorHAnsi" w:hAnsiTheme="majorHAnsi" w:cs="Times New Roman"/>
          <w:sz w:val="20"/>
          <w:szCs w:val="20"/>
        </w:rPr>
        <w:t>kan cairan</w:t>
      </w:r>
      <w:r w:rsidR="00CE3922" w:rsidRPr="00CA6716">
        <w:rPr>
          <w:rFonts w:asciiTheme="majorHAnsi" w:hAnsiTheme="majorHAnsi" w:cs="Times New Roman"/>
          <w:sz w:val="20"/>
          <w:szCs w:val="20"/>
        </w:rPr>
        <w:t xml:space="preserve"> spritus </w:t>
      </w:r>
      <w:r w:rsidR="00AA5166">
        <w:rPr>
          <w:rFonts w:asciiTheme="majorHAnsi" w:hAnsiTheme="majorHAnsi" w:cs="Times New Roman"/>
          <w:sz w:val="20"/>
          <w:szCs w:val="20"/>
        </w:rPr>
        <w:t>dengan tujuan untuk pengawetan</w:t>
      </w:r>
      <w:r w:rsidR="00CE3922" w:rsidRPr="00CA6716">
        <w:rPr>
          <w:rFonts w:asciiTheme="majorHAnsi" w:hAnsiTheme="majorHAnsi" w:cs="Times New Roman"/>
          <w:sz w:val="20"/>
          <w:szCs w:val="20"/>
        </w:rPr>
        <w:t xml:space="preserve"> (Sidiyasa </w:t>
      </w:r>
      <w:r w:rsidR="00CE3922" w:rsidRPr="00CA6716">
        <w:rPr>
          <w:rFonts w:asciiTheme="majorHAnsi" w:hAnsiTheme="majorHAnsi" w:cs="Times New Roman"/>
          <w:i/>
          <w:sz w:val="20"/>
          <w:szCs w:val="20"/>
        </w:rPr>
        <w:t xml:space="preserve">et al., </w:t>
      </w:r>
      <w:r w:rsidR="00CE3922" w:rsidRPr="00CA6716">
        <w:rPr>
          <w:rFonts w:asciiTheme="majorHAnsi" w:hAnsiTheme="majorHAnsi" w:cs="Times New Roman"/>
          <w:sz w:val="20"/>
          <w:szCs w:val="20"/>
        </w:rPr>
        <w:t xml:space="preserve">2004). </w:t>
      </w:r>
      <w:r w:rsidR="00AA5166">
        <w:rPr>
          <w:rFonts w:asciiTheme="majorHAnsi" w:hAnsiTheme="majorHAnsi" w:cs="Times New Roman"/>
          <w:sz w:val="20"/>
          <w:szCs w:val="20"/>
        </w:rPr>
        <w:t xml:space="preserve">Kemudian, spesimen dijemur di bawah terik matahari sampai terlihat kering. </w:t>
      </w:r>
      <w:r w:rsidR="00CE3922" w:rsidRPr="00CA6716">
        <w:rPr>
          <w:rFonts w:asciiTheme="majorHAnsi" w:hAnsiTheme="majorHAnsi" w:cs="Times New Roman"/>
          <w:sz w:val="20"/>
          <w:szCs w:val="20"/>
        </w:rPr>
        <w:t xml:space="preserve">Proses identifikasi spesimen selanjutnya dilakukan dengan membandingkan karakter morfologi jenis mangrove yang ditemukan dengan </w:t>
      </w:r>
      <w:r w:rsidR="00AA5166">
        <w:rPr>
          <w:rFonts w:asciiTheme="majorHAnsi" w:hAnsiTheme="majorHAnsi" w:cs="Times New Roman"/>
          <w:sz w:val="20"/>
          <w:szCs w:val="20"/>
        </w:rPr>
        <w:t>merujuk</w:t>
      </w:r>
      <w:r w:rsidR="00CE3922" w:rsidRPr="00CA6716">
        <w:rPr>
          <w:rFonts w:asciiTheme="majorHAnsi" w:hAnsiTheme="majorHAnsi" w:cs="Times New Roman"/>
          <w:sz w:val="20"/>
          <w:szCs w:val="20"/>
        </w:rPr>
        <w:t xml:space="preserve"> pada </w:t>
      </w:r>
      <w:r w:rsidR="00AA5166">
        <w:rPr>
          <w:rFonts w:asciiTheme="majorHAnsi" w:hAnsiTheme="majorHAnsi" w:cs="Times New Roman"/>
          <w:sz w:val="20"/>
          <w:szCs w:val="20"/>
        </w:rPr>
        <w:t>rujukan – rujukan,</w:t>
      </w:r>
      <w:r w:rsidR="00CE3922" w:rsidRPr="00CA6716">
        <w:rPr>
          <w:rFonts w:asciiTheme="majorHAnsi" w:hAnsiTheme="majorHAnsi" w:cs="Times New Roman"/>
          <w:sz w:val="20"/>
          <w:szCs w:val="20"/>
        </w:rPr>
        <w:t xml:space="preserve"> seperti Noor </w:t>
      </w:r>
      <w:r w:rsidR="00CE3922" w:rsidRPr="00CA6716">
        <w:rPr>
          <w:rFonts w:asciiTheme="majorHAnsi" w:hAnsiTheme="majorHAnsi" w:cs="Times New Roman"/>
          <w:i/>
          <w:sz w:val="20"/>
          <w:szCs w:val="20"/>
        </w:rPr>
        <w:t xml:space="preserve">et al., </w:t>
      </w:r>
      <w:r w:rsidR="0077774F">
        <w:rPr>
          <w:rFonts w:asciiTheme="majorHAnsi" w:hAnsiTheme="majorHAnsi" w:cs="Times New Roman"/>
          <w:sz w:val="20"/>
          <w:szCs w:val="20"/>
        </w:rPr>
        <w:t>(2012</w:t>
      </w:r>
      <w:r w:rsidR="00CE3922" w:rsidRPr="00CA6716">
        <w:rPr>
          <w:rFonts w:asciiTheme="majorHAnsi" w:hAnsiTheme="majorHAnsi" w:cs="Times New Roman"/>
          <w:sz w:val="20"/>
          <w:szCs w:val="20"/>
        </w:rPr>
        <w:t>).</w:t>
      </w:r>
    </w:p>
    <w:p w:rsidR="00D24624" w:rsidRPr="00CA6716" w:rsidRDefault="00D24624" w:rsidP="0014435F">
      <w:pPr>
        <w:spacing w:after="0" w:line="240" w:lineRule="auto"/>
        <w:ind w:firstLine="284"/>
        <w:jc w:val="both"/>
        <w:rPr>
          <w:rFonts w:asciiTheme="majorHAnsi" w:hAnsiTheme="majorHAnsi" w:cs="Times New Roman"/>
          <w:sz w:val="20"/>
          <w:szCs w:val="20"/>
        </w:rPr>
      </w:pPr>
    </w:p>
    <w:p w:rsidR="00132F9A" w:rsidRPr="00CA6716" w:rsidRDefault="00132F9A" w:rsidP="00132F9A">
      <w:pPr>
        <w:spacing w:after="0" w:line="240" w:lineRule="auto"/>
        <w:jc w:val="both"/>
        <w:rPr>
          <w:rFonts w:asciiTheme="majorHAnsi" w:hAnsiTheme="majorHAnsi" w:cs="Times New Roman"/>
          <w:b/>
          <w:i/>
          <w:sz w:val="20"/>
          <w:szCs w:val="20"/>
        </w:rPr>
      </w:pPr>
      <w:r w:rsidRPr="00CA6716">
        <w:rPr>
          <w:rFonts w:asciiTheme="majorHAnsi" w:hAnsiTheme="majorHAnsi" w:cs="Times New Roman"/>
          <w:b/>
          <w:i/>
          <w:sz w:val="20"/>
          <w:szCs w:val="20"/>
        </w:rPr>
        <w:t>Analisis Data</w:t>
      </w:r>
    </w:p>
    <w:p w:rsidR="00D24624" w:rsidRPr="00CA6716" w:rsidRDefault="0014435F" w:rsidP="00D24624">
      <w:pPr>
        <w:spacing w:after="0" w:line="240" w:lineRule="auto"/>
        <w:jc w:val="both"/>
        <w:rPr>
          <w:rFonts w:asciiTheme="majorHAnsi" w:hAnsiTheme="majorHAnsi" w:cs="Times New Roman"/>
          <w:i/>
          <w:sz w:val="20"/>
          <w:szCs w:val="20"/>
        </w:rPr>
      </w:pPr>
      <w:r w:rsidRPr="00CA6716">
        <w:rPr>
          <w:rFonts w:asciiTheme="majorHAnsi" w:hAnsiTheme="majorHAnsi" w:cs="Times New Roman"/>
          <w:i/>
          <w:sz w:val="20"/>
          <w:szCs w:val="20"/>
        </w:rPr>
        <w:t>Struktur</w:t>
      </w:r>
      <w:r w:rsidRPr="00CA6716">
        <w:rPr>
          <w:rFonts w:asciiTheme="majorHAnsi" w:hAnsiTheme="majorHAnsi" w:cs="Times New Roman"/>
          <w:i/>
          <w:spacing w:val="-1"/>
          <w:sz w:val="20"/>
          <w:szCs w:val="20"/>
        </w:rPr>
        <w:t xml:space="preserve"> </w:t>
      </w:r>
      <w:r w:rsidR="00132F9A" w:rsidRPr="00CA6716">
        <w:rPr>
          <w:rFonts w:asciiTheme="majorHAnsi" w:hAnsiTheme="majorHAnsi" w:cs="Times New Roman"/>
          <w:i/>
          <w:sz w:val="20"/>
          <w:szCs w:val="20"/>
        </w:rPr>
        <w:t>Komunitas</w:t>
      </w:r>
    </w:p>
    <w:p w:rsidR="007F4FB7" w:rsidRPr="00CA6716" w:rsidRDefault="00D24624" w:rsidP="00670401">
      <w:pPr>
        <w:spacing w:after="0" w:line="240" w:lineRule="auto"/>
        <w:ind w:firstLine="284"/>
        <w:jc w:val="both"/>
        <w:rPr>
          <w:rFonts w:asciiTheme="majorHAnsi" w:hAnsiTheme="majorHAnsi" w:cs="Times New Roman"/>
          <w:sz w:val="20"/>
          <w:szCs w:val="20"/>
        </w:rPr>
      </w:pPr>
      <w:r w:rsidRPr="00CA6716">
        <w:rPr>
          <w:rFonts w:asciiTheme="majorHAnsi" w:hAnsiTheme="majorHAnsi" w:cs="Times New Roman"/>
          <w:sz w:val="20"/>
          <w:szCs w:val="20"/>
        </w:rPr>
        <w:t>Analisis s</w:t>
      </w:r>
      <w:r w:rsidR="0014435F" w:rsidRPr="00CA6716">
        <w:rPr>
          <w:rFonts w:asciiTheme="majorHAnsi" w:hAnsiTheme="majorHAnsi" w:cs="Times New Roman"/>
          <w:sz w:val="20"/>
          <w:szCs w:val="20"/>
        </w:rPr>
        <w:t xml:space="preserve">truktur </w:t>
      </w:r>
      <w:r w:rsidRPr="00CA6716">
        <w:rPr>
          <w:rFonts w:asciiTheme="majorHAnsi" w:hAnsiTheme="majorHAnsi" w:cs="Times New Roman"/>
          <w:sz w:val="20"/>
          <w:szCs w:val="20"/>
        </w:rPr>
        <w:t>komunitas</w:t>
      </w:r>
      <w:r w:rsidR="0014435F" w:rsidRPr="00CA6716">
        <w:rPr>
          <w:rFonts w:asciiTheme="majorHAnsi" w:hAnsiTheme="majorHAnsi" w:cs="Times New Roman"/>
          <w:sz w:val="20"/>
          <w:szCs w:val="20"/>
        </w:rPr>
        <w:t xml:space="preserve"> dengan melakukan perhitungan </w:t>
      </w:r>
      <w:r w:rsidRPr="00CA6716">
        <w:rPr>
          <w:rFonts w:asciiTheme="majorHAnsi" w:hAnsiTheme="majorHAnsi" w:cs="Times New Roman"/>
          <w:sz w:val="20"/>
          <w:szCs w:val="20"/>
        </w:rPr>
        <w:t>terhadap Kerapatan Relatif (KR) dan Frekuensi Relatif (KR).</w:t>
      </w:r>
      <w:r w:rsidR="0014435F" w:rsidRPr="00CA6716">
        <w:rPr>
          <w:rFonts w:asciiTheme="majorHAnsi" w:hAnsiTheme="majorHAnsi" w:cs="Times New Roman"/>
          <w:sz w:val="20"/>
          <w:szCs w:val="20"/>
        </w:rPr>
        <w:t xml:space="preserve"> </w:t>
      </w:r>
      <w:r w:rsidRPr="00CA6716">
        <w:rPr>
          <w:rFonts w:asciiTheme="majorHAnsi" w:hAnsiTheme="majorHAnsi" w:cs="Times New Roman"/>
          <w:sz w:val="20"/>
          <w:szCs w:val="20"/>
        </w:rPr>
        <w:t xml:space="preserve">Perhitungan </w:t>
      </w:r>
      <w:r w:rsidR="0014435F" w:rsidRPr="00CA6716">
        <w:rPr>
          <w:rFonts w:asciiTheme="majorHAnsi" w:hAnsiTheme="majorHAnsi" w:cs="Times New Roman"/>
          <w:sz w:val="20"/>
          <w:szCs w:val="20"/>
        </w:rPr>
        <w:t>Dominansi Relatif (DR)</w:t>
      </w:r>
      <w:r w:rsidRPr="00CA6716">
        <w:rPr>
          <w:rFonts w:asciiTheme="majorHAnsi" w:hAnsiTheme="majorHAnsi" w:cs="Times New Roman"/>
          <w:sz w:val="20"/>
          <w:szCs w:val="20"/>
        </w:rPr>
        <w:t xml:space="preserve"> tidak perlu dilakukan karena diameter </w:t>
      </w:r>
      <w:r w:rsidR="00A33215" w:rsidRPr="00CA6716">
        <w:rPr>
          <w:rFonts w:asciiTheme="majorHAnsi" w:hAnsiTheme="majorHAnsi" w:cs="Times New Roman"/>
          <w:sz w:val="20"/>
          <w:szCs w:val="20"/>
        </w:rPr>
        <w:t>mangrove asosiasi tidak diukur</w:t>
      </w:r>
      <w:r w:rsidR="0014435F" w:rsidRPr="00CA6716">
        <w:rPr>
          <w:rFonts w:asciiTheme="majorHAnsi" w:hAnsiTheme="majorHAnsi" w:cs="Times New Roman"/>
          <w:sz w:val="20"/>
          <w:szCs w:val="20"/>
        </w:rPr>
        <w:t xml:space="preserve">. </w:t>
      </w:r>
      <w:r w:rsidR="00AA5166">
        <w:rPr>
          <w:rFonts w:asciiTheme="majorHAnsi" w:hAnsiTheme="majorHAnsi" w:cs="Times New Roman"/>
          <w:sz w:val="20"/>
          <w:szCs w:val="20"/>
        </w:rPr>
        <w:t xml:space="preserve">Kemudian </w:t>
      </w:r>
      <w:r w:rsidR="0014435F" w:rsidRPr="00CA6716">
        <w:rPr>
          <w:rFonts w:asciiTheme="majorHAnsi" w:hAnsiTheme="majorHAnsi" w:cs="Times New Roman"/>
          <w:sz w:val="20"/>
          <w:szCs w:val="20"/>
        </w:rPr>
        <w:t>seluruh data yang di</w:t>
      </w:r>
      <w:r w:rsidR="00AA5166">
        <w:rPr>
          <w:rFonts w:asciiTheme="majorHAnsi" w:hAnsiTheme="majorHAnsi" w:cs="Times New Roman"/>
          <w:sz w:val="20"/>
          <w:szCs w:val="20"/>
        </w:rPr>
        <w:t>dapatkan ditabulasikan untuk memperoleh</w:t>
      </w:r>
      <w:r w:rsidR="0014435F" w:rsidRPr="00CA6716">
        <w:rPr>
          <w:rFonts w:asciiTheme="majorHAnsi" w:hAnsiTheme="majorHAnsi" w:cs="Times New Roman"/>
          <w:sz w:val="20"/>
          <w:szCs w:val="20"/>
        </w:rPr>
        <w:t xml:space="preserve"> indeks nilai penting (INP).</w:t>
      </w:r>
    </w:p>
    <w:p w:rsidR="00670401" w:rsidRPr="00CA6716" w:rsidRDefault="00670401" w:rsidP="00A33215">
      <w:pPr>
        <w:spacing w:after="0" w:line="240" w:lineRule="auto"/>
        <w:ind w:firstLine="284"/>
        <w:jc w:val="both"/>
        <w:rPr>
          <w:rFonts w:asciiTheme="majorHAnsi" w:hAnsiTheme="majorHAnsi" w:cs="Times New Roman"/>
          <w:sz w:val="20"/>
          <w:szCs w:val="20"/>
        </w:rPr>
      </w:pPr>
    </w:p>
    <w:p w:rsidR="00670401" w:rsidRPr="00CA6716" w:rsidRDefault="00670401" w:rsidP="00670401">
      <w:pPr>
        <w:spacing w:after="0" w:line="240" w:lineRule="auto"/>
        <w:jc w:val="both"/>
        <w:rPr>
          <w:rFonts w:asciiTheme="majorHAnsi" w:hAnsiTheme="majorHAnsi" w:cs="Times New Roman"/>
          <w:sz w:val="20"/>
          <w:szCs w:val="20"/>
        </w:rPr>
      </w:pPr>
      <w:r w:rsidRPr="00CA6716">
        <w:rPr>
          <w:rFonts w:asciiTheme="majorHAnsi" w:hAnsiTheme="majorHAnsi" w:cs="Times New Roman"/>
          <w:sz w:val="20"/>
          <w:szCs w:val="20"/>
        </w:rPr>
        <w:t xml:space="preserve">  INP = KR + FR</w:t>
      </w:r>
    </w:p>
    <w:p w:rsidR="00A33215" w:rsidRPr="00CA6716" w:rsidRDefault="006064FB" w:rsidP="00A33215">
      <w:pPr>
        <w:spacing w:after="0" w:line="240" w:lineRule="auto"/>
        <w:ind w:firstLine="284"/>
        <w:jc w:val="both"/>
        <w:rPr>
          <w:rFonts w:asciiTheme="majorHAnsi" w:hAnsiTheme="majorHAnsi" w:cs="Times New Roman"/>
          <w:sz w:val="20"/>
          <w:szCs w:val="20"/>
        </w:rPr>
      </w:pPr>
      <w:r>
        <w:rPr>
          <w:rFonts w:asciiTheme="majorHAnsi" w:hAnsiTheme="majorHAnsi" w:cs="Times New Roman"/>
          <w:noProof/>
          <w:sz w:val="20"/>
          <w:szCs w:val="20"/>
        </w:rPr>
        <mc:AlternateContent>
          <mc:Choice Requires="wps">
            <w:drawing>
              <wp:anchor distT="0" distB="0" distL="114935" distR="114935" simplePos="0" relativeHeight="251665408" behindDoc="0" locked="0" layoutInCell="1" allowOverlap="1">
                <wp:simplePos x="0" y="0"/>
                <wp:positionH relativeFrom="column">
                  <wp:posOffset>501650</wp:posOffset>
                </wp:positionH>
                <wp:positionV relativeFrom="paragraph">
                  <wp:posOffset>131445</wp:posOffset>
                </wp:positionV>
                <wp:extent cx="1633220" cy="13335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220" cy="1333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8DB" w:rsidRPr="00670401" w:rsidRDefault="008738DB" w:rsidP="00A33215">
                            <w:pPr>
                              <w:jc w:val="center"/>
                              <w:rPr>
                                <w:rFonts w:asciiTheme="majorHAnsi" w:hAnsiTheme="majorHAnsi" w:cs="Times New Roman"/>
                                <w:color w:val="000000"/>
                                <w:sz w:val="20"/>
                                <w:szCs w:val="20"/>
                                <w:vertAlign w:val="superscript"/>
                                <w:lang w:val="sv-SE"/>
                              </w:rPr>
                            </w:pPr>
                            <w:r w:rsidRPr="00670401">
                              <w:rPr>
                                <w:rFonts w:asciiTheme="majorHAnsi" w:hAnsiTheme="majorHAnsi" w:cs="Times New Roman"/>
                                <w:color w:val="000000"/>
                                <w:sz w:val="20"/>
                                <w:szCs w:val="20"/>
                                <w:lang w:val="sv-SE"/>
                              </w:rPr>
                              <w:t>Total individu suatu spesies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left:0;text-align:left;margin-left:39.5pt;margin-top:10.35pt;width:128.6pt;height:10.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" stroked="f">
                <v:fill opacity="0"/>
                <v:textbox inset="0,0,0,0">
                  <w:txbxContent>
                    <w:p w:rsidR="008738DB" w:rsidRPr="00670401" w:rsidRDefault="008738DB" w:rsidP="00A33215">
                      <w:pPr>
                        <w:jc w:val="center"/>
                        <w:rPr>
                          <w:rFonts w:asciiTheme="majorHAnsi" w:hAnsiTheme="majorHAnsi" w:cs="Times New Roman"/>
                          <w:color w:val="000000"/>
                          <w:sz w:val="20"/>
                          <w:szCs w:val="20"/>
                          <w:vertAlign w:val="superscript"/>
                          <w:lang w:val="sv-SE"/>
                        </w:rPr>
                      </w:pPr>
                      <w:r w:rsidRPr="00670401">
                        <w:rPr>
                          <w:rFonts w:asciiTheme="majorHAnsi" w:hAnsiTheme="majorHAnsi" w:cs="Times New Roman"/>
                          <w:color w:val="000000"/>
                          <w:sz w:val="20"/>
                          <w:szCs w:val="20"/>
                          <w:lang w:val="sv-SE"/>
                        </w:rPr>
                        <w:t>Total individu suatu spesies</w:t>
                      </w:r>
                    </w:p>
                  </w:txbxContent>
                </v:textbox>
              </v:shape>
            </w:pict>
          </mc:Fallback>
        </mc:AlternateContent>
      </w:r>
    </w:p>
    <w:p w:rsidR="00D24624" w:rsidRPr="00CA6716" w:rsidRDefault="006064FB" w:rsidP="00D24624">
      <w:pPr>
        <w:spacing w:after="0" w:line="240" w:lineRule="auto"/>
        <w:ind w:firstLine="284"/>
        <w:jc w:val="both"/>
        <w:rPr>
          <w:rFonts w:asciiTheme="majorHAnsi" w:hAnsiTheme="majorHAnsi" w:cs="Times New Roman"/>
          <w:sz w:val="20"/>
          <w:szCs w:val="20"/>
        </w:rPr>
      </w:pPr>
      <w:r>
        <w:rPr>
          <w:rFonts w:asciiTheme="majorHAnsi" w:hAnsiTheme="majorHAnsi" w:cs="Times New Roman"/>
          <w:noProof/>
          <w:sz w:val="20"/>
          <w:szCs w:val="20"/>
        </w:rPr>
        <mc:AlternateContent>
          <mc:Choice Requires="wps">
            <w:drawing>
              <wp:anchor distT="0" distB="0" distL="114935" distR="114935" simplePos="0" relativeHeight="251667456" behindDoc="0" locked="0" layoutInCell="1" allowOverlap="1">
                <wp:simplePos x="0" y="0"/>
                <wp:positionH relativeFrom="column">
                  <wp:posOffset>332740</wp:posOffset>
                </wp:positionH>
                <wp:positionV relativeFrom="paragraph">
                  <wp:posOffset>65405</wp:posOffset>
                </wp:positionV>
                <wp:extent cx="172720" cy="180975"/>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809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8DB" w:rsidRPr="00670401" w:rsidRDefault="008738DB" w:rsidP="00A33215">
                            <w:pPr>
                              <w:rPr>
                                <w:rFonts w:asciiTheme="majorHAnsi" w:hAnsiTheme="majorHAnsi"/>
                                <w:sz w:val="20"/>
                                <w:szCs w:val="20"/>
                              </w:rPr>
                            </w:pPr>
                            <w:r w:rsidRPr="00670401">
                              <w:rPr>
                                <w:rStyle w:val="longtext"/>
                                <w:rFonts w:asciiTheme="majorHAnsi" w:hAnsiTheme="majorHAnsi"/>
                                <w:sz w:val="20"/>
                                <w:szCs w:val="20"/>
                                <w:lang w:val="it-IT"/>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7" type="#_x0000_t202" style="position:absolute;left:0;text-align:left;margin-left:26.2pt;margin-top:5.15pt;width:13.6pt;height:14.2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" stroked="f">
                <v:fill opacity="0"/>
                <v:textbox inset="0,0,0,0">
                  <w:txbxContent>
                    <w:p w:rsidR="008738DB" w:rsidRPr="00670401" w:rsidRDefault="008738DB" w:rsidP="00A33215">
                      <w:pPr>
                        <w:rPr>
                          <w:rFonts w:asciiTheme="majorHAnsi" w:hAnsiTheme="majorHAnsi"/>
                          <w:sz w:val="20"/>
                          <w:szCs w:val="20"/>
                        </w:rPr>
                      </w:pPr>
                      <w:r w:rsidRPr="00670401">
                        <w:rPr>
                          <w:rStyle w:val="longtext"/>
                          <w:rFonts w:asciiTheme="majorHAnsi" w:hAnsiTheme="majorHAnsi"/>
                          <w:sz w:val="20"/>
                          <w:szCs w:val="20"/>
                          <w:lang w:val="it-IT"/>
                        </w:rPr>
                        <w:t>=</w:t>
                      </w:r>
                    </w:p>
                  </w:txbxContent>
                </v:textbox>
              </v:shape>
            </w:pict>
          </mc:Fallback>
        </mc:AlternateContent>
      </w:r>
      <w:r>
        <w:rPr>
          <w:rFonts w:asciiTheme="majorHAnsi" w:hAnsiTheme="majorHAnsi" w:cs="Times New Roman"/>
          <w:noProof/>
          <w:sz w:val="20"/>
          <w:szCs w:val="20"/>
        </w:rPr>
        <mc:AlternateContent>
          <mc:Choice Requires="wps">
            <w:drawing>
              <wp:anchor distT="0" distB="0" distL="114935" distR="114935" simplePos="0" relativeHeight="251666432" behindDoc="0" locked="0" layoutInCell="1" allowOverlap="1">
                <wp:simplePos x="0" y="0"/>
                <wp:positionH relativeFrom="column">
                  <wp:posOffset>57150</wp:posOffset>
                </wp:positionH>
                <wp:positionV relativeFrom="paragraph">
                  <wp:posOffset>81280</wp:posOffset>
                </wp:positionV>
                <wp:extent cx="221615" cy="16510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65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8DB" w:rsidRPr="00670401" w:rsidRDefault="008738DB" w:rsidP="00A33215">
                            <w:pPr>
                              <w:rPr>
                                <w:rFonts w:asciiTheme="majorHAnsi" w:hAnsiTheme="majorHAnsi" w:cs="Times New Roman"/>
                                <w:color w:val="000000"/>
                                <w:sz w:val="20"/>
                                <w:szCs w:val="20"/>
                                <w:vertAlign w:val="superscript"/>
                                <w:lang w:val="sv-SE"/>
                              </w:rPr>
                            </w:pPr>
                            <w:r w:rsidRPr="00670401">
                              <w:rPr>
                                <w:rFonts w:asciiTheme="majorHAnsi" w:hAnsiTheme="majorHAnsi" w:cs="Times New Roman"/>
                                <w:color w:val="000000"/>
                                <w:sz w:val="20"/>
                                <w:szCs w:val="20"/>
                                <w:lang w:val="sv-SE"/>
                              </w:rPr>
                              <w:t>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8" type="#_x0000_t202" style="position:absolute;left:0;text-align:left;margin-left:4.5pt;margin-top:6.4pt;width:17.45pt;height:13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" stroked="f">
                <v:fill opacity="0"/>
                <v:textbox inset="0,0,0,0">
                  <w:txbxContent>
                    <w:p w:rsidR="008738DB" w:rsidRPr="00670401" w:rsidRDefault="008738DB" w:rsidP="00A33215">
                      <w:pPr>
                        <w:rPr>
                          <w:rFonts w:asciiTheme="majorHAnsi" w:hAnsiTheme="majorHAnsi" w:cs="Times New Roman"/>
                          <w:color w:val="000000"/>
                          <w:sz w:val="20"/>
                          <w:szCs w:val="20"/>
                          <w:vertAlign w:val="superscript"/>
                          <w:lang w:val="sv-SE"/>
                        </w:rPr>
                      </w:pPr>
                      <w:r w:rsidRPr="00670401">
                        <w:rPr>
                          <w:rFonts w:asciiTheme="majorHAnsi" w:hAnsiTheme="majorHAnsi" w:cs="Times New Roman"/>
                          <w:color w:val="000000"/>
                          <w:sz w:val="20"/>
                          <w:szCs w:val="20"/>
                          <w:lang w:val="sv-SE"/>
                        </w:rPr>
                        <w:t>K</w:t>
                      </w:r>
                    </w:p>
                  </w:txbxContent>
                </v:textbox>
              </v:shape>
            </w:pict>
          </mc:Fallback>
        </mc:AlternateContent>
      </w:r>
    </w:p>
    <w:p w:rsidR="00D24624" w:rsidRPr="00CA6716" w:rsidRDefault="006064FB" w:rsidP="00D24624">
      <w:pPr>
        <w:spacing w:after="0" w:line="240" w:lineRule="auto"/>
        <w:ind w:firstLine="284"/>
        <w:jc w:val="both"/>
        <w:rPr>
          <w:rFonts w:asciiTheme="majorHAnsi" w:hAnsiTheme="majorHAnsi" w:cs="Times New Roman"/>
          <w:sz w:val="20"/>
          <w:szCs w:val="20"/>
        </w:rPr>
      </w:pPr>
      <w:r>
        <w:rPr>
          <w:rFonts w:asciiTheme="majorHAnsi" w:hAnsiTheme="majorHAnsi" w:cs="Times New Roman"/>
          <w:noProof/>
          <w:sz w:val="20"/>
          <w:szCs w:val="20"/>
        </w:rPr>
        <mc:AlternateContent>
          <mc:Choice Requires="wps">
            <w:drawing>
              <wp:anchor distT="0" distB="0" distL="114300" distR="114300" simplePos="0" relativeHeight="251686912" behindDoc="0" locked="0" layoutInCell="1" allowOverlap="1">
                <wp:simplePos x="0" y="0"/>
                <wp:positionH relativeFrom="column">
                  <wp:posOffset>534670</wp:posOffset>
                </wp:positionH>
                <wp:positionV relativeFrom="paragraph">
                  <wp:posOffset>8890</wp:posOffset>
                </wp:positionV>
                <wp:extent cx="1580515" cy="0"/>
                <wp:effectExtent l="8255" t="10160" r="11430" b="8890"/>
                <wp:wrapNone/>
                <wp:docPr id="16"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0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3D8665" id="_x0000_t32" coordsize="21600,21600" o:spt="32" o:oned="t" path="m,l21600,21600e" filled="f">
                <v:path arrowok="t" fillok="f" o:connecttype="none"/>
                <o:lock v:ext="edit" shapetype="t"/>
              </v:shapetype>
              <v:shape id="AutoShape 35" o:spid="_x0000_s1026" type="#_x0000_t32" style="position:absolute;margin-left:42.1pt;margin-top:.7pt;width:124.4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clwIAIAAD0EAAAOAAAAZHJzL2Uyb0RvYy54bWysU8GO2jAQvVfqP1i+QxI2oR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"/>
            </w:pict>
          </mc:Fallback>
        </mc:AlternateContent>
      </w:r>
      <w:r>
        <w:rPr>
          <w:rFonts w:asciiTheme="majorHAnsi" w:hAnsiTheme="majorHAnsi" w:cs="Times New Roman"/>
          <w:noProof/>
          <w:sz w:val="20"/>
          <w:szCs w:val="20"/>
        </w:rPr>
        <mc:AlternateContent>
          <mc:Choice Requires="wps">
            <w:drawing>
              <wp:anchor distT="0" distB="0" distL="114935" distR="114935" simplePos="0" relativeHeight="251664384" behindDoc="0" locked="0" layoutInCell="1" allowOverlap="1">
                <wp:simplePos x="0" y="0"/>
                <wp:positionH relativeFrom="column">
                  <wp:posOffset>552450</wp:posOffset>
                </wp:positionH>
                <wp:positionV relativeFrom="paragraph">
                  <wp:posOffset>48260</wp:posOffset>
                </wp:positionV>
                <wp:extent cx="1466215" cy="18415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1841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8DB" w:rsidRPr="00670401" w:rsidRDefault="008738DB" w:rsidP="00A33215">
                            <w:pPr>
                              <w:jc w:val="center"/>
                              <w:rPr>
                                <w:rFonts w:asciiTheme="majorHAnsi" w:hAnsiTheme="majorHAnsi" w:cs="Times New Roman"/>
                                <w:color w:val="000000"/>
                                <w:sz w:val="20"/>
                                <w:szCs w:val="20"/>
                                <w:vertAlign w:val="superscript"/>
                                <w:lang w:val="sv-SE"/>
                              </w:rPr>
                            </w:pPr>
                            <w:r w:rsidRPr="00670401">
                              <w:rPr>
                                <w:rFonts w:asciiTheme="majorHAnsi" w:hAnsiTheme="majorHAnsi" w:cs="Times New Roman"/>
                                <w:color w:val="000000"/>
                                <w:sz w:val="20"/>
                                <w:szCs w:val="20"/>
                                <w:lang w:val="sv-SE"/>
                              </w:rPr>
                              <w:t>Luas transek  pengamatan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9" type="#_x0000_t202" style="position:absolute;left:0;text-align:left;margin-left:43.5pt;margin-top:3.8pt;width:115.45pt;height:14.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" stroked="f">
                <v:fill opacity="0"/>
                <v:textbox inset="0,0,0,0">
                  <w:txbxContent>
                    <w:p w:rsidR="008738DB" w:rsidRPr="00670401" w:rsidRDefault="008738DB" w:rsidP="00A33215">
                      <w:pPr>
                        <w:jc w:val="center"/>
                        <w:rPr>
                          <w:rFonts w:asciiTheme="majorHAnsi" w:hAnsiTheme="majorHAnsi" w:cs="Times New Roman"/>
                          <w:color w:val="000000"/>
                          <w:sz w:val="20"/>
                          <w:szCs w:val="20"/>
                          <w:vertAlign w:val="superscript"/>
                          <w:lang w:val="sv-SE"/>
                        </w:rPr>
                      </w:pPr>
                      <w:r w:rsidRPr="00670401">
                        <w:rPr>
                          <w:rFonts w:asciiTheme="majorHAnsi" w:hAnsiTheme="majorHAnsi" w:cs="Times New Roman"/>
                          <w:color w:val="000000"/>
                          <w:sz w:val="20"/>
                          <w:szCs w:val="20"/>
                          <w:lang w:val="sv-SE"/>
                        </w:rPr>
                        <w:t>Luas transek  pengamatan</w:t>
                      </w:r>
                    </w:p>
                  </w:txbxContent>
                </v:textbox>
              </v:shape>
            </w:pict>
          </mc:Fallback>
        </mc:AlternateContent>
      </w:r>
    </w:p>
    <w:p w:rsidR="00D24624" w:rsidRPr="00CA6716" w:rsidRDefault="00D24624" w:rsidP="00D24624">
      <w:pPr>
        <w:spacing w:after="0" w:line="240" w:lineRule="auto"/>
        <w:ind w:firstLine="284"/>
        <w:jc w:val="both"/>
        <w:rPr>
          <w:rFonts w:asciiTheme="majorHAnsi" w:hAnsiTheme="majorHAnsi" w:cs="Times New Roman"/>
          <w:sz w:val="20"/>
          <w:szCs w:val="20"/>
        </w:rPr>
      </w:pPr>
    </w:p>
    <w:p w:rsidR="00D24624" w:rsidRPr="00CA6716" w:rsidRDefault="006064FB" w:rsidP="00D24624">
      <w:pPr>
        <w:spacing w:after="0" w:line="240" w:lineRule="auto"/>
        <w:ind w:firstLine="284"/>
        <w:jc w:val="both"/>
        <w:rPr>
          <w:rFonts w:asciiTheme="majorHAnsi" w:hAnsiTheme="majorHAnsi" w:cs="Times New Roman"/>
          <w:sz w:val="20"/>
          <w:szCs w:val="20"/>
        </w:rPr>
      </w:pPr>
      <w:r>
        <w:rPr>
          <w:rFonts w:asciiTheme="majorHAnsi" w:hAnsiTheme="majorHAnsi" w:cs="Times New Roman"/>
          <w:noProof/>
          <w:sz w:val="20"/>
          <w:szCs w:val="20"/>
        </w:rPr>
        <mc:AlternateContent>
          <mc:Choice Requires="wps">
            <w:drawing>
              <wp:anchor distT="0" distB="0" distL="114935" distR="114935" simplePos="0" relativeHeight="251673600" behindDoc="0" locked="0" layoutInCell="1" allowOverlap="1">
                <wp:simplePos x="0" y="0"/>
                <wp:positionH relativeFrom="column">
                  <wp:posOffset>434340</wp:posOffset>
                </wp:positionH>
                <wp:positionV relativeFrom="paragraph">
                  <wp:posOffset>115570</wp:posOffset>
                </wp:positionV>
                <wp:extent cx="1633220" cy="183515"/>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220" cy="1835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8DB" w:rsidRPr="00670401" w:rsidRDefault="008738DB" w:rsidP="007F4FB7">
                            <w:pPr>
                              <w:jc w:val="center"/>
                              <w:rPr>
                                <w:rFonts w:asciiTheme="majorHAnsi" w:hAnsiTheme="majorHAnsi" w:cs="Times New Roman"/>
                                <w:color w:val="000000"/>
                                <w:sz w:val="20"/>
                                <w:szCs w:val="20"/>
                                <w:vertAlign w:val="superscript"/>
                                <w:lang w:val="id-ID"/>
                              </w:rPr>
                            </w:pPr>
                            <w:r w:rsidRPr="00670401">
                              <w:rPr>
                                <w:rFonts w:asciiTheme="majorHAnsi" w:hAnsiTheme="majorHAnsi" w:cs="Times New Roman"/>
                                <w:color w:val="000000"/>
                                <w:sz w:val="20"/>
                                <w:szCs w:val="20"/>
                                <w:lang w:val="id-ID"/>
                              </w:rPr>
                              <w:t>Kerapatan suatu spesies</w:t>
                            </w:r>
                          </w:p>
                          <w:p w:rsidR="008738DB" w:rsidRPr="00670401" w:rsidRDefault="008738DB" w:rsidP="007F4FB7">
                            <w:pPr>
                              <w:rPr>
                                <w:rFonts w:asciiTheme="majorHAnsi" w:hAnsiTheme="majorHAnsi"/>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0" type="#_x0000_t202" style="position:absolute;left:0;text-align:left;margin-left:34.2pt;margin-top:9.1pt;width:128.6pt;height:14.45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" stroked="f">
                <v:fill opacity="0"/>
                <v:textbox inset="0,0,0,0">
                  <w:txbxContent>
                    <w:p w:rsidR="008738DB" w:rsidRPr="00670401" w:rsidRDefault="008738DB" w:rsidP="007F4FB7">
                      <w:pPr>
                        <w:jc w:val="center"/>
                        <w:rPr>
                          <w:rFonts w:asciiTheme="majorHAnsi" w:hAnsiTheme="majorHAnsi" w:cs="Times New Roman"/>
                          <w:color w:val="000000"/>
                          <w:sz w:val="20"/>
                          <w:szCs w:val="20"/>
                          <w:vertAlign w:val="superscript"/>
                          <w:lang w:val="id-ID"/>
                        </w:rPr>
                      </w:pPr>
                      <w:r w:rsidRPr="00670401">
                        <w:rPr>
                          <w:rFonts w:asciiTheme="majorHAnsi" w:hAnsiTheme="majorHAnsi" w:cs="Times New Roman"/>
                          <w:color w:val="000000"/>
                          <w:sz w:val="20"/>
                          <w:szCs w:val="20"/>
                          <w:lang w:val="id-ID"/>
                        </w:rPr>
                        <w:t>Kerapatan suatu spesies</w:t>
                      </w:r>
                    </w:p>
                    <w:p w:rsidR="008738DB" w:rsidRPr="00670401" w:rsidRDefault="008738DB" w:rsidP="007F4FB7">
                      <w:pPr>
                        <w:rPr>
                          <w:rFonts w:asciiTheme="majorHAnsi" w:hAnsiTheme="majorHAnsi"/>
                          <w:szCs w:val="20"/>
                        </w:rPr>
                      </w:pPr>
                    </w:p>
                  </w:txbxContent>
                </v:textbox>
              </v:shape>
            </w:pict>
          </mc:Fallback>
        </mc:AlternateContent>
      </w:r>
    </w:p>
    <w:p w:rsidR="00D24624" w:rsidRPr="00CA6716" w:rsidRDefault="006064FB" w:rsidP="00D24624">
      <w:pPr>
        <w:spacing w:after="0" w:line="240" w:lineRule="auto"/>
        <w:ind w:firstLine="284"/>
        <w:jc w:val="both"/>
        <w:rPr>
          <w:rFonts w:asciiTheme="majorHAnsi" w:hAnsiTheme="majorHAnsi" w:cs="Times New Roman"/>
          <w:sz w:val="20"/>
          <w:szCs w:val="20"/>
        </w:rPr>
      </w:pPr>
      <w:r>
        <w:rPr>
          <w:rFonts w:asciiTheme="majorHAnsi" w:hAnsiTheme="majorHAnsi" w:cs="Times New Roman"/>
          <w:noProof/>
          <w:sz w:val="20"/>
          <w:szCs w:val="20"/>
        </w:rPr>
        <mc:AlternateContent>
          <mc:Choice Requires="wps">
            <w:drawing>
              <wp:anchor distT="0" distB="0" distL="114935" distR="114935" simplePos="0" relativeHeight="251676672" behindDoc="0" locked="0" layoutInCell="1" allowOverlap="1">
                <wp:simplePos x="0" y="0"/>
                <wp:positionH relativeFrom="column">
                  <wp:posOffset>2115185</wp:posOffset>
                </wp:positionH>
                <wp:positionV relativeFrom="paragraph">
                  <wp:posOffset>115570</wp:posOffset>
                </wp:positionV>
                <wp:extent cx="548005" cy="22860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8DB" w:rsidRPr="00670401" w:rsidRDefault="008738DB" w:rsidP="007F4FB7">
                            <w:pPr>
                              <w:rPr>
                                <w:rFonts w:asciiTheme="majorHAnsi" w:hAnsiTheme="majorHAnsi" w:cs="Times New Roman"/>
                                <w:sz w:val="20"/>
                                <w:szCs w:val="20"/>
                              </w:rPr>
                            </w:pPr>
                            <w:r w:rsidRPr="00670401">
                              <w:rPr>
                                <w:rStyle w:val="longtext"/>
                                <w:rFonts w:asciiTheme="majorHAnsi" w:hAnsiTheme="majorHAnsi"/>
                                <w:sz w:val="20"/>
                                <w:szCs w:val="20"/>
                                <w:lang w:val="it-IT"/>
                              </w:rPr>
                              <w:t xml:space="preserve">x </w:t>
                            </w:r>
                            <w:r w:rsidRPr="00670401">
                              <w:rPr>
                                <w:rStyle w:val="longtext"/>
                                <w:rFonts w:asciiTheme="majorHAnsi" w:hAnsiTheme="majorHAnsi" w:cs="Times New Roman"/>
                                <w:sz w:val="20"/>
                                <w:szCs w:val="20"/>
                                <w:lang w:val="it-IT"/>
                              </w:rPr>
                              <w:t>100 %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1" type="#_x0000_t202" style="position:absolute;left:0;text-align:left;margin-left:166.55pt;margin-top:9.1pt;width:43.15pt;height:18pt;z-index:2516766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" stroked="f">
                <v:fill opacity="0"/>
                <v:textbox inset="0,0,0,0">
                  <w:txbxContent>
                    <w:p w:rsidR="008738DB" w:rsidRPr="00670401" w:rsidRDefault="008738DB" w:rsidP="007F4FB7">
                      <w:pPr>
                        <w:rPr>
                          <w:rFonts w:asciiTheme="majorHAnsi" w:hAnsiTheme="majorHAnsi" w:cs="Times New Roman"/>
                          <w:sz w:val="20"/>
                          <w:szCs w:val="20"/>
                        </w:rPr>
                      </w:pPr>
                      <w:r w:rsidRPr="00670401">
                        <w:rPr>
                          <w:rStyle w:val="longtext"/>
                          <w:rFonts w:asciiTheme="majorHAnsi" w:hAnsiTheme="majorHAnsi"/>
                          <w:sz w:val="20"/>
                          <w:szCs w:val="20"/>
                          <w:lang w:val="it-IT"/>
                        </w:rPr>
                        <w:t xml:space="preserve">x </w:t>
                      </w:r>
                      <w:r w:rsidRPr="00670401">
                        <w:rPr>
                          <w:rStyle w:val="longtext"/>
                          <w:rFonts w:asciiTheme="majorHAnsi" w:hAnsiTheme="majorHAnsi" w:cs="Times New Roman"/>
                          <w:sz w:val="20"/>
                          <w:szCs w:val="20"/>
                          <w:lang w:val="it-IT"/>
                        </w:rPr>
                        <w:t>100 %</w:t>
                      </w:r>
                    </w:p>
                  </w:txbxContent>
                </v:textbox>
              </v:shape>
            </w:pict>
          </mc:Fallback>
        </mc:AlternateContent>
      </w:r>
      <w:r>
        <w:rPr>
          <w:rFonts w:asciiTheme="majorHAnsi" w:hAnsiTheme="majorHAnsi" w:cs="Times New Roman"/>
          <w:noProof/>
          <w:sz w:val="20"/>
          <w:szCs w:val="20"/>
        </w:rPr>
        <mc:AlternateContent>
          <mc:Choice Requires="wps">
            <w:drawing>
              <wp:anchor distT="0" distB="0" distL="114935" distR="114935" simplePos="0" relativeHeight="251675648" behindDoc="0" locked="0" layoutInCell="1" allowOverlap="1">
                <wp:simplePos x="0" y="0"/>
                <wp:positionH relativeFrom="column">
                  <wp:posOffset>334010</wp:posOffset>
                </wp:positionH>
                <wp:positionV relativeFrom="paragraph">
                  <wp:posOffset>99695</wp:posOffset>
                </wp:positionV>
                <wp:extent cx="172720" cy="180975"/>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809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8DB" w:rsidRPr="00670401" w:rsidRDefault="008738DB" w:rsidP="007F4FB7">
                            <w:pPr>
                              <w:rPr>
                                <w:rFonts w:asciiTheme="majorHAnsi" w:hAnsiTheme="majorHAnsi"/>
                                <w:sz w:val="20"/>
                                <w:szCs w:val="20"/>
                              </w:rPr>
                            </w:pPr>
                            <w:r w:rsidRPr="00670401">
                              <w:rPr>
                                <w:rStyle w:val="longtext"/>
                                <w:rFonts w:asciiTheme="majorHAnsi" w:hAnsiTheme="majorHAnsi"/>
                                <w:sz w:val="20"/>
                                <w:szCs w:val="20"/>
                                <w:lang w:val="it-IT"/>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2" type="#_x0000_t202" style="position:absolute;left:0;text-align:left;margin-left:26.3pt;margin-top:7.85pt;width:13.6pt;height:14.25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" stroked="f">
                <v:fill opacity="0"/>
                <v:textbox inset="0,0,0,0">
                  <w:txbxContent>
                    <w:p w:rsidR="008738DB" w:rsidRPr="00670401" w:rsidRDefault="008738DB" w:rsidP="007F4FB7">
                      <w:pPr>
                        <w:rPr>
                          <w:rFonts w:asciiTheme="majorHAnsi" w:hAnsiTheme="majorHAnsi"/>
                          <w:sz w:val="20"/>
                          <w:szCs w:val="20"/>
                        </w:rPr>
                      </w:pPr>
                      <w:r w:rsidRPr="00670401">
                        <w:rPr>
                          <w:rStyle w:val="longtext"/>
                          <w:rFonts w:asciiTheme="majorHAnsi" w:hAnsiTheme="majorHAnsi"/>
                          <w:sz w:val="20"/>
                          <w:szCs w:val="20"/>
                          <w:lang w:val="it-IT"/>
                        </w:rPr>
                        <w:t>=</w:t>
                      </w:r>
                    </w:p>
                  </w:txbxContent>
                </v:textbox>
              </v:shape>
            </w:pict>
          </mc:Fallback>
        </mc:AlternateContent>
      </w:r>
      <w:r>
        <w:rPr>
          <w:rFonts w:asciiTheme="majorHAnsi" w:hAnsiTheme="majorHAnsi" w:cs="Times New Roman"/>
          <w:noProof/>
          <w:sz w:val="20"/>
          <w:szCs w:val="20"/>
        </w:rPr>
        <mc:AlternateContent>
          <mc:Choice Requires="wps">
            <w:drawing>
              <wp:anchor distT="0" distB="0" distL="114935" distR="114935" simplePos="0" relativeHeight="251674624" behindDoc="0" locked="0" layoutInCell="1" allowOverlap="1">
                <wp:simplePos x="0" y="0"/>
                <wp:positionH relativeFrom="column">
                  <wp:posOffset>0</wp:posOffset>
                </wp:positionH>
                <wp:positionV relativeFrom="paragraph">
                  <wp:posOffset>115570</wp:posOffset>
                </wp:positionV>
                <wp:extent cx="278765" cy="16510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65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8DB" w:rsidRPr="00670401" w:rsidRDefault="008738DB" w:rsidP="007F4FB7">
                            <w:pPr>
                              <w:rPr>
                                <w:rFonts w:asciiTheme="majorHAnsi" w:hAnsiTheme="majorHAnsi" w:cs="Times New Roman"/>
                                <w:color w:val="000000"/>
                                <w:sz w:val="20"/>
                                <w:szCs w:val="20"/>
                                <w:vertAlign w:val="superscript"/>
                                <w:lang w:val="sv-SE"/>
                              </w:rPr>
                            </w:pPr>
                            <w:r w:rsidRPr="00670401">
                              <w:rPr>
                                <w:rFonts w:asciiTheme="majorHAnsi" w:hAnsiTheme="majorHAnsi" w:cs="Times New Roman"/>
                                <w:color w:val="000000"/>
                                <w:sz w:val="20"/>
                                <w:szCs w:val="20"/>
                                <w:lang w:val="sv-SE"/>
                              </w:rPr>
                              <w:t xml:space="preserve"> KR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3" type="#_x0000_t202" style="position:absolute;left:0;text-align:left;margin-left:0;margin-top:9.1pt;width:21.95pt;height:13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" stroked="f">
                <v:fill opacity="0"/>
                <v:textbox inset="0,0,0,0">
                  <w:txbxContent>
                    <w:p w:rsidR="008738DB" w:rsidRPr="00670401" w:rsidRDefault="008738DB" w:rsidP="007F4FB7">
                      <w:pPr>
                        <w:rPr>
                          <w:rFonts w:asciiTheme="majorHAnsi" w:hAnsiTheme="majorHAnsi" w:cs="Times New Roman"/>
                          <w:color w:val="000000"/>
                          <w:sz w:val="20"/>
                          <w:szCs w:val="20"/>
                          <w:vertAlign w:val="superscript"/>
                          <w:lang w:val="sv-SE"/>
                        </w:rPr>
                      </w:pPr>
                      <w:r w:rsidRPr="00670401">
                        <w:rPr>
                          <w:rFonts w:asciiTheme="majorHAnsi" w:hAnsiTheme="majorHAnsi" w:cs="Times New Roman"/>
                          <w:color w:val="000000"/>
                          <w:sz w:val="20"/>
                          <w:szCs w:val="20"/>
                          <w:lang w:val="sv-SE"/>
                        </w:rPr>
                        <w:t xml:space="preserve"> KR</w:t>
                      </w:r>
                    </w:p>
                  </w:txbxContent>
                </v:textbox>
              </v:shape>
            </w:pict>
          </mc:Fallback>
        </mc:AlternateContent>
      </w:r>
    </w:p>
    <w:p w:rsidR="00D24624" w:rsidRPr="00CA6716" w:rsidRDefault="006064FB" w:rsidP="00D24624">
      <w:pPr>
        <w:spacing w:after="0" w:line="240" w:lineRule="auto"/>
        <w:ind w:firstLine="284"/>
        <w:jc w:val="both"/>
        <w:rPr>
          <w:rFonts w:asciiTheme="majorHAnsi" w:hAnsiTheme="majorHAnsi" w:cs="Times New Roman"/>
          <w:sz w:val="20"/>
          <w:szCs w:val="20"/>
        </w:rPr>
      </w:pPr>
      <w:r>
        <w:rPr>
          <w:rFonts w:asciiTheme="majorHAnsi" w:hAnsiTheme="majorHAnsi" w:cs="Times New Roman"/>
          <w:noProof/>
          <w:sz w:val="20"/>
          <w:szCs w:val="20"/>
        </w:rPr>
        <mc:AlternateContent>
          <mc:Choice Requires="wps">
            <w:drawing>
              <wp:anchor distT="0" distB="0" distL="114300" distR="114300" simplePos="0" relativeHeight="251689984" behindDoc="0" locked="0" layoutInCell="1" allowOverlap="1">
                <wp:simplePos x="0" y="0"/>
                <wp:positionH relativeFrom="column">
                  <wp:posOffset>487045</wp:posOffset>
                </wp:positionH>
                <wp:positionV relativeFrom="paragraph">
                  <wp:posOffset>38100</wp:posOffset>
                </wp:positionV>
                <wp:extent cx="1580515" cy="0"/>
                <wp:effectExtent l="8255" t="6350" r="11430" b="12700"/>
                <wp:wrapNone/>
                <wp:docPr id="1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0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BCDB88" id="AutoShape 38" o:spid="_x0000_s1026" type="#_x0000_t32" style="position:absolute;margin-left:38.35pt;margin-top:3pt;width:124.4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hSOHwIAAD0EAAAOAAAAZHJzL2Uyb0RvYy54bWysU8GO2jAQvVfqP1i+QxI2oR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"/>
            </w:pict>
          </mc:Fallback>
        </mc:AlternateContent>
      </w:r>
      <w:r>
        <w:rPr>
          <w:rFonts w:asciiTheme="majorHAnsi" w:hAnsiTheme="majorHAnsi" w:cs="Times New Roman"/>
          <w:noProof/>
          <w:sz w:val="20"/>
          <w:szCs w:val="20"/>
        </w:rPr>
        <mc:AlternateContent>
          <mc:Choice Requires="wps">
            <w:drawing>
              <wp:anchor distT="0" distB="0" distL="114935" distR="114935" simplePos="0" relativeHeight="251672576" behindDoc="0" locked="0" layoutInCell="1" allowOverlap="1">
                <wp:simplePos x="0" y="0"/>
                <wp:positionH relativeFrom="column">
                  <wp:posOffset>506730</wp:posOffset>
                </wp:positionH>
                <wp:positionV relativeFrom="paragraph">
                  <wp:posOffset>90805</wp:posOffset>
                </wp:positionV>
                <wp:extent cx="1466215" cy="18415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1841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8DB" w:rsidRPr="00670401" w:rsidRDefault="008738DB" w:rsidP="007F4FB7">
                            <w:pPr>
                              <w:rPr>
                                <w:rFonts w:asciiTheme="majorHAnsi" w:hAnsiTheme="majorHAnsi" w:cs="Times New Roman"/>
                                <w:color w:val="000000"/>
                                <w:sz w:val="20"/>
                                <w:szCs w:val="20"/>
                                <w:vertAlign w:val="superscript"/>
                                <w:lang w:val="id-ID"/>
                              </w:rPr>
                            </w:pPr>
                            <w:r w:rsidRPr="00670401">
                              <w:rPr>
                                <w:rFonts w:asciiTheme="majorHAnsi" w:hAnsiTheme="majorHAnsi" w:cs="Times New Roman"/>
                                <w:color w:val="000000"/>
                                <w:sz w:val="20"/>
                                <w:szCs w:val="20"/>
                                <w:lang w:val="id-ID"/>
                              </w:rPr>
                              <w:t>Kerapatan seluruh spesies</w:t>
                            </w:r>
                          </w:p>
                          <w:p w:rsidR="008738DB" w:rsidRPr="00670401" w:rsidRDefault="008738DB" w:rsidP="007F4FB7">
                            <w:pPr>
                              <w:rPr>
                                <w:rFonts w:asciiTheme="majorHAnsi" w:hAnsiTheme="majorHAnsi"/>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4" type="#_x0000_t202" style="position:absolute;left:0;text-align:left;margin-left:39.9pt;margin-top:7.15pt;width:115.45pt;height:14.5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" stroked="f">
                <v:fill opacity="0"/>
                <v:textbox inset="0,0,0,0">
                  <w:txbxContent>
                    <w:p w:rsidR="008738DB" w:rsidRPr="00670401" w:rsidRDefault="008738DB" w:rsidP="007F4FB7">
                      <w:pPr>
                        <w:rPr>
                          <w:rFonts w:asciiTheme="majorHAnsi" w:hAnsiTheme="majorHAnsi" w:cs="Times New Roman"/>
                          <w:color w:val="000000"/>
                          <w:sz w:val="20"/>
                          <w:szCs w:val="20"/>
                          <w:vertAlign w:val="superscript"/>
                          <w:lang w:val="id-ID"/>
                        </w:rPr>
                      </w:pPr>
                      <w:r w:rsidRPr="00670401">
                        <w:rPr>
                          <w:rFonts w:asciiTheme="majorHAnsi" w:hAnsiTheme="majorHAnsi" w:cs="Times New Roman"/>
                          <w:color w:val="000000"/>
                          <w:sz w:val="20"/>
                          <w:szCs w:val="20"/>
                          <w:lang w:val="id-ID"/>
                        </w:rPr>
                        <w:t>Kerapatan seluruh spesies</w:t>
                      </w:r>
                    </w:p>
                    <w:p w:rsidR="008738DB" w:rsidRPr="00670401" w:rsidRDefault="008738DB" w:rsidP="007F4FB7">
                      <w:pPr>
                        <w:rPr>
                          <w:rFonts w:asciiTheme="majorHAnsi" w:hAnsiTheme="majorHAnsi"/>
                          <w:szCs w:val="20"/>
                        </w:rPr>
                      </w:pPr>
                    </w:p>
                  </w:txbxContent>
                </v:textbox>
              </v:shape>
            </w:pict>
          </mc:Fallback>
        </mc:AlternateContent>
      </w:r>
    </w:p>
    <w:p w:rsidR="00D24624" w:rsidRPr="00CA6716" w:rsidRDefault="00D24624" w:rsidP="00D24624">
      <w:pPr>
        <w:spacing w:after="0" w:line="240" w:lineRule="auto"/>
        <w:ind w:firstLine="284"/>
        <w:jc w:val="both"/>
        <w:rPr>
          <w:rFonts w:asciiTheme="majorHAnsi" w:hAnsiTheme="majorHAnsi" w:cs="Times New Roman"/>
          <w:sz w:val="20"/>
          <w:szCs w:val="20"/>
        </w:rPr>
      </w:pPr>
    </w:p>
    <w:p w:rsidR="00D24624" w:rsidRPr="00CA6716" w:rsidRDefault="00D24624" w:rsidP="00D24624">
      <w:pPr>
        <w:spacing w:after="0" w:line="240" w:lineRule="auto"/>
        <w:ind w:firstLine="284"/>
        <w:jc w:val="both"/>
        <w:rPr>
          <w:rFonts w:asciiTheme="majorHAnsi" w:hAnsiTheme="majorHAnsi" w:cs="Times New Roman"/>
          <w:sz w:val="20"/>
          <w:szCs w:val="20"/>
        </w:rPr>
      </w:pPr>
    </w:p>
    <w:p w:rsidR="00D24624" w:rsidRPr="00CA6716" w:rsidRDefault="006064FB" w:rsidP="00D24624">
      <w:pPr>
        <w:spacing w:after="0" w:line="240" w:lineRule="auto"/>
        <w:ind w:firstLine="284"/>
        <w:jc w:val="both"/>
        <w:rPr>
          <w:rFonts w:asciiTheme="majorHAnsi" w:hAnsiTheme="majorHAnsi" w:cs="Times New Roman"/>
          <w:sz w:val="20"/>
          <w:szCs w:val="20"/>
        </w:rPr>
      </w:pPr>
      <w:r>
        <w:rPr>
          <w:rFonts w:asciiTheme="majorHAnsi" w:hAnsiTheme="majorHAnsi" w:cs="Times New Roman"/>
          <w:noProof/>
          <w:sz w:val="20"/>
          <w:szCs w:val="20"/>
        </w:rPr>
        <mc:AlternateContent>
          <mc:Choice Requires="wps">
            <w:drawing>
              <wp:anchor distT="0" distB="0" distL="114935" distR="114935" simplePos="0" relativeHeight="251679744" behindDoc="0" locked="0" layoutInCell="1" allowOverlap="1">
                <wp:simplePos x="0" y="0"/>
                <wp:positionH relativeFrom="column">
                  <wp:posOffset>332740</wp:posOffset>
                </wp:positionH>
                <wp:positionV relativeFrom="paragraph">
                  <wp:posOffset>40640</wp:posOffset>
                </wp:positionV>
                <wp:extent cx="172720" cy="18097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809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8DB" w:rsidRPr="00670401" w:rsidRDefault="008738DB" w:rsidP="007F4FB7">
                            <w:pPr>
                              <w:rPr>
                                <w:rFonts w:asciiTheme="majorHAnsi" w:hAnsiTheme="majorHAnsi"/>
                                <w:sz w:val="20"/>
                                <w:szCs w:val="20"/>
                              </w:rPr>
                            </w:pPr>
                            <w:r w:rsidRPr="00670401">
                              <w:rPr>
                                <w:rStyle w:val="longtext"/>
                                <w:rFonts w:asciiTheme="majorHAnsi" w:hAnsiTheme="majorHAnsi"/>
                                <w:sz w:val="20"/>
                                <w:szCs w:val="20"/>
                                <w:lang w:val="it-IT"/>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26.2pt;margin-top:3.2pt;width:13.6pt;height:14.25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" stroked="f">
                <v:fill opacity="0"/>
                <v:textbox inset="0,0,0,0">
                  <w:txbxContent>
                    <w:p w:rsidR="008738DB" w:rsidRPr="00670401" w:rsidRDefault="008738DB" w:rsidP="007F4FB7">
                      <w:pPr>
                        <w:rPr>
                          <w:rFonts w:asciiTheme="majorHAnsi" w:hAnsiTheme="majorHAnsi"/>
                          <w:sz w:val="20"/>
                          <w:szCs w:val="20"/>
                        </w:rPr>
                      </w:pPr>
                      <w:r w:rsidRPr="00670401">
                        <w:rPr>
                          <w:rStyle w:val="longtext"/>
                          <w:rFonts w:asciiTheme="majorHAnsi" w:hAnsiTheme="majorHAnsi"/>
                          <w:sz w:val="20"/>
                          <w:szCs w:val="20"/>
                          <w:lang w:val="it-IT"/>
                        </w:rPr>
                        <w:t>=</w:t>
                      </w:r>
                    </w:p>
                  </w:txbxContent>
                </v:textbox>
              </v:shape>
            </w:pict>
          </mc:Fallback>
        </mc:AlternateContent>
      </w:r>
      <w:r>
        <w:rPr>
          <w:rFonts w:asciiTheme="majorHAnsi" w:hAnsiTheme="majorHAnsi" w:cs="Times New Roman"/>
          <w:noProof/>
          <w:sz w:val="20"/>
          <w:szCs w:val="20"/>
        </w:rPr>
        <mc:AlternateContent>
          <mc:Choice Requires="wps">
            <w:drawing>
              <wp:anchor distT="0" distB="0" distL="114935" distR="114935" simplePos="0" relativeHeight="251678720" behindDoc="0" locked="0" layoutInCell="1" allowOverlap="1">
                <wp:simplePos x="0" y="0"/>
                <wp:positionH relativeFrom="column">
                  <wp:posOffset>565785</wp:posOffset>
                </wp:positionH>
                <wp:positionV relativeFrom="paragraph">
                  <wp:posOffset>208915</wp:posOffset>
                </wp:positionV>
                <wp:extent cx="1969770" cy="228600"/>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77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8DB" w:rsidRPr="00670401" w:rsidRDefault="008738DB" w:rsidP="007F4FB7">
                            <w:pPr>
                              <w:jc w:val="center"/>
                              <w:rPr>
                                <w:rFonts w:asciiTheme="majorHAnsi" w:hAnsiTheme="majorHAnsi" w:cs="Times New Roman"/>
                                <w:color w:val="000000"/>
                                <w:sz w:val="20"/>
                                <w:szCs w:val="20"/>
                                <w:vertAlign w:val="superscript"/>
                              </w:rPr>
                            </w:pPr>
                            <w:r w:rsidRPr="00670401">
                              <w:rPr>
                                <w:rFonts w:asciiTheme="majorHAnsi" w:hAnsiTheme="majorHAnsi" w:cs="Times New Roman"/>
                                <w:color w:val="000000"/>
                                <w:sz w:val="20"/>
                                <w:szCs w:val="20"/>
                                <w:lang w:val="id-ID"/>
                              </w:rPr>
                              <w:t xml:space="preserve">Total jumlah seluruh </w:t>
                            </w:r>
                            <w:r w:rsidRPr="00670401">
                              <w:rPr>
                                <w:rFonts w:asciiTheme="majorHAnsi" w:hAnsiTheme="majorHAnsi" w:cs="Times New Roman"/>
                                <w:color w:val="000000"/>
                                <w:sz w:val="20"/>
                                <w:szCs w:val="20"/>
                              </w:rPr>
                              <w:t>transek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left:0;text-align:left;margin-left:44.55pt;margin-top:16.45pt;width:155.1pt;height:18pt;z-index:251678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" stroked="f">
                <v:fill opacity="0"/>
                <v:textbox inset="0,0,0,0">
                  <w:txbxContent>
                    <w:p w:rsidR="008738DB" w:rsidRPr="00670401" w:rsidRDefault="008738DB" w:rsidP="007F4FB7">
                      <w:pPr>
                        <w:jc w:val="center"/>
                        <w:rPr>
                          <w:rFonts w:asciiTheme="majorHAnsi" w:hAnsiTheme="majorHAnsi" w:cs="Times New Roman"/>
                          <w:color w:val="000000"/>
                          <w:sz w:val="20"/>
                          <w:szCs w:val="20"/>
                          <w:vertAlign w:val="superscript"/>
                        </w:rPr>
                      </w:pPr>
                      <w:r w:rsidRPr="00670401">
                        <w:rPr>
                          <w:rFonts w:asciiTheme="majorHAnsi" w:hAnsiTheme="majorHAnsi" w:cs="Times New Roman"/>
                          <w:color w:val="000000"/>
                          <w:sz w:val="20"/>
                          <w:szCs w:val="20"/>
                          <w:lang w:val="id-ID"/>
                        </w:rPr>
                        <w:t xml:space="preserve">Total jumlah seluruh </w:t>
                      </w:r>
                      <w:r w:rsidRPr="00670401">
                        <w:rPr>
                          <w:rFonts w:asciiTheme="majorHAnsi" w:hAnsiTheme="majorHAnsi" w:cs="Times New Roman"/>
                          <w:color w:val="000000"/>
                          <w:sz w:val="20"/>
                          <w:szCs w:val="20"/>
                        </w:rPr>
                        <w:t>transek</w:t>
                      </w:r>
                    </w:p>
                  </w:txbxContent>
                </v:textbox>
              </v:shape>
            </w:pict>
          </mc:Fallback>
        </mc:AlternateContent>
      </w:r>
      <w:r>
        <w:rPr>
          <w:rFonts w:asciiTheme="majorHAnsi" w:hAnsiTheme="majorHAnsi" w:cs="Times New Roman"/>
          <w:noProof/>
          <w:sz w:val="20"/>
          <w:szCs w:val="20"/>
        </w:rPr>
        <mc:AlternateContent>
          <mc:Choice Requires="wps">
            <w:drawing>
              <wp:anchor distT="0" distB="0" distL="114935" distR="114935" simplePos="0" relativeHeight="251677696" behindDoc="0" locked="0" layoutInCell="1" allowOverlap="1">
                <wp:simplePos x="0" y="0"/>
                <wp:positionH relativeFrom="column">
                  <wp:posOffset>534670</wp:posOffset>
                </wp:positionH>
                <wp:positionV relativeFrom="paragraph">
                  <wp:posOffset>25400</wp:posOffset>
                </wp:positionV>
                <wp:extent cx="2435225" cy="19177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225" cy="1917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8DB" w:rsidRPr="00670401" w:rsidRDefault="008738DB" w:rsidP="007F4FB7">
                            <w:pPr>
                              <w:rPr>
                                <w:rFonts w:asciiTheme="majorHAnsi" w:hAnsiTheme="majorHAnsi" w:cs="Times New Roman"/>
                                <w:color w:val="000000"/>
                                <w:sz w:val="20"/>
                                <w:szCs w:val="20"/>
                                <w:vertAlign w:val="superscript"/>
                                <w:lang w:val="id-ID"/>
                              </w:rPr>
                            </w:pPr>
                            <w:r w:rsidRPr="00670401">
                              <w:rPr>
                                <w:rFonts w:asciiTheme="majorHAnsi" w:hAnsiTheme="majorHAnsi" w:cs="Times New Roman"/>
                                <w:color w:val="000000"/>
                                <w:sz w:val="20"/>
                                <w:szCs w:val="20"/>
                                <w:lang w:val="id-ID"/>
                              </w:rPr>
                              <w:t xml:space="preserve">Jumlah </w:t>
                            </w:r>
                            <w:r w:rsidRPr="00670401">
                              <w:rPr>
                                <w:rFonts w:asciiTheme="majorHAnsi" w:hAnsiTheme="majorHAnsi" w:cs="Times New Roman"/>
                                <w:color w:val="000000"/>
                                <w:sz w:val="20"/>
                                <w:szCs w:val="20"/>
                              </w:rPr>
                              <w:t>transek</w:t>
                            </w:r>
                            <w:r w:rsidRPr="00670401">
                              <w:rPr>
                                <w:rFonts w:asciiTheme="majorHAnsi" w:hAnsiTheme="majorHAnsi" w:cs="Times New Roman"/>
                                <w:color w:val="000000"/>
                                <w:sz w:val="20"/>
                                <w:szCs w:val="20"/>
                                <w:lang w:val="id-ID"/>
                              </w:rPr>
                              <w:t xml:space="preserve"> ditemukannya suatu spesies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42.1pt;margin-top:2pt;width:191.75pt;height:15.1pt;z-index:2516776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" stroked="f">
                <v:fill opacity="0"/>
                <v:textbox inset="0,0,0,0">
                  <w:txbxContent>
                    <w:p w:rsidR="008738DB" w:rsidRPr="00670401" w:rsidRDefault="008738DB" w:rsidP="007F4FB7">
                      <w:pPr>
                        <w:rPr>
                          <w:rFonts w:asciiTheme="majorHAnsi" w:hAnsiTheme="majorHAnsi" w:cs="Times New Roman"/>
                          <w:color w:val="000000"/>
                          <w:sz w:val="20"/>
                          <w:szCs w:val="20"/>
                          <w:vertAlign w:val="superscript"/>
                          <w:lang w:val="id-ID"/>
                        </w:rPr>
                      </w:pPr>
                      <w:r w:rsidRPr="00670401">
                        <w:rPr>
                          <w:rFonts w:asciiTheme="majorHAnsi" w:hAnsiTheme="majorHAnsi" w:cs="Times New Roman"/>
                          <w:color w:val="000000"/>
                          <w:sz w:val="20"/>
                          <w:szCs w:val="20"/>
                          <w:lang w:val="id-ID"/>
                        </w:rPr>
                        <w:t xml:space="preserve">Jumlah </w:t>
                      </w:r>
                      <w:r w:rsidRPr="00670401">
                        <w:rPr>
                          <w:rFonts w:asciiTheme="majorHAnsi" w:hAnsiTheme="majorHAnsi" w:cs="Times New Roman"/>
                          <w:color w:val="000000"/>
                          <w:sz w:val="20"/>
                          <w:szCs w:val="20"/>
                        </w:rPr>
                        <w:t>transek</w:t>
                      </w:r>
                      <w:r w:rsidRPr="00670401">
                        <w:rPr>
                          <w:rFonts w:asciiTheme="majorHAnsi" w:hAnsiTheme="majorHAnsi" w:cs="Times New Roman"/>
                          <w:color w:val="000000"/>
                          <w:sz w:val="20"/>
                          <w:szCs w:val="20"/>
                          <w:lang w:val="id-ID"/>
                        </w:rPr>
                        <w:t xml:space="preserve"> ditemukannya suatu spesies</w:t>
                      </w:r>
                    </w:p>
                  </w:txbxContent>
                </v:textbox>
              </v:shape>
            </w:pict>
          </mc:Fallback>
        </mc:AlternateContent>
      </w:r>
      <w:r>
        <w:rPr>
          <w:rFonts w:asciiTheme="majorHAnsi" w:hAnsiTheme="majorHAnsi" w:cs="Times New Roman"/>
          <w:noProof/>
          <w:sz w:val="20"/>
          <w:szCs w:val="20"/>
        </w:rPr>
        <mc:AlternateContent>
          <mc:Choice Requires="wps">
            <w:drawing>
              <wp:anchor distT="0" distB="0" distL="114935" distR="114935" simplePos="0" relativeHeight="251680768" behindDoc="0" locked="0" layoutInCell="1" allowOverlap="1">
                <wp:simplePos x="0" y="0"/>
                <wp:positionH relativeFrom="column">
                  <wp:posOffset>54610</wp:posOffset>
                </wp:positionH>
                <wp:positionV relativeFrom="paragraph">
                  <wp:posOffset>25400</wp:posOffset>
                </wp:positionV>
                <wp:extent cx="195580" cy="18351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35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8DB" w:rsidRPr="00670401" w:rsidRDefault="008738DB" w:rsidP="007F4FB7">
                            <w:pPr>
                              <w:rPr>
                                <w:rFonts w:asciiTheme="majorHAnsi" w:hAnsiTheme="majorHAnsi" w:cs="Times New Roman"/>
                                <w:szCs w:val="20"/>
                              </w:rPr>
                            </w:pPr>
                            <w:r w:rsidRPr="00670401">
                              <w:rPr>
                                <w:rStyle w:val="longtext"/>
                                <w:rFonts w:asciiTheme="majorHAnsi" w:hAnsiTheme="majorHAnsi" w:cs="Times New Roman"/>
                                <w:sz w:val="20"/>
                                <w:szCs w:val="20"/>
                                <w:lang w:val="it-IT"/>
                              </w:rPr>
                              <w: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8" type="#_x0000_t202" style="position:absolute;left:0;text-align:left;margin-left:4.3pt;margin-top:2pt;width:15.4pt;height:14.45pt;z-index:2516807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" stroked="f">
                <v:fill opacity="0"/>
                <v:textbox inset="0,0,0,0">
                  <w:txbxContent>
                    <w:p w:rsidR="008738DB" w:rsidRPr="00670401" w:rsidRDefault="008738DB" w:rsidP="007F4FB7">
                      <w:pPr>
                        <w:rPr>
                          <w:rFonts w:asciiTheme="majorHAnsi" w:hAnsiTheme="majorHAnsi" w:cs="Times New Roman"/>
                          <w:szCs w:val="20"/>
                        </w:rPr>
                      </w:pPr>
                      <w:r w:rsidRPr="00670401">
                        <w:rPr>
                          <w:rStyle w:val="longtext"/>
                          <w:rFonts w:asciiTheme="majorHAnsi" w:hAnsiTheme="majorHAnsi" w:cs="Times New Roman"/>
                          <w:sz w:val="20"/>
                          <w:szCs w:val="20"/>
                          <w:lang w:val="it-IT"/>
                        </w:rPr>
                        <w:t>F</w:t>
                      </w:r>
                    </w:p>
                  </w:txbxContent>
                </v:textbox>
              </v:shape>
            </w:pict>
          </mc:Fallback>
        </mc:AlternateContent>
      </w:r>
    </w:p>
    <w:p w:rsidR="00D24624" w:rsidRPr="00CA6716" w:rsidRDefault="006064FB" w:rsidP="00D24624">
      <w:pPr>
        <w:spacing w:after="0" w:line="240" w:lineRule="auto"/>
        <w:ind w:firstLine="284"/>
        <w:jc w:val="both"/>
        <w:rPr>
          <w:rFonts w:asciiTheme="majorHAnsi" w:hAnsiTheme="majorHAnsi" w:cs="Times New Roman"/>
          <w:sz w:val="20"/>
          <w:szCs w:val="20"/>
        </w:rPr>
      </w:pPr>
      <w:r>
        <w:rPr>
          <w:rFonts w:asciiTheme="majorHAnsi" w:hAnsiTheme="majorHAnsi" w:cs="Times New Roman"/>
          <w:noProof/>
          <w:sz w:val="20"/>
          <w:szCs w:val="20"/>
        </w:rPr>
        <mc:AlternateContent>
          <mc:Choice Requires="wps">
            <w:drawing>
              <wp:anchor distT="0" distB="0" distL="114300" distR="114300" simplePos="0" relativeHeight="251688960" behindDoc="0" locked="0" layoutInCell="1" allowOverlap="1">
                <wp:simplePos x="0" y="0"/>
                <wp:positionH relativeFrom="column">
                  <wp:posOffset>530225</wp:posOffset>
                </wp:positionH>
                <wp:positionV relativeFrom="paragraph">
                  <wp:posOffset>60325</wp:posOffset>
                </wp:positionV>
                <wp:extent cx="2424430" cy="12700"/>
                <wp:effectExtent l="13335" t="5080" r="10160" b="10795"/>
                <wp:wrapNone/>
                <wp:docPr id="10"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4430"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91F160" id="AutoShape 37" o:spid="_x0000_s1026" type="#_x0000_t32" style="position:absolute;margin-left:41.75pt;margin-top:4.75pt;width:190.9pt;height: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"/>
            </w:pict>
          </mc:Fallback>
        </mc:AlternateContent>
      </w:r>
    </w:p>
    <w:p w:rsidR="00A33215" w:rsidRPr="00CA6716" w:rsidRDefault="00A33215" w:rsidP="00D24624">
      <w:pPr>
        <w:spacing w:after="0" w:line="240" w:lineRule="auto"/>
        <w:ind w:firstLine="284"/>
        <w:jc w:val="both"/>
        <w:rPr>
          <w:rFonts w:asciiTheme="majorHAnsi" w:hAnsiTheme="majorHAnsi" w:cs="Times New Roman"/>
          <w:sz w:val="20"/>
          <w:szCs w:val="20"/>
        </w:rPr>
      </w:pPr>
    </w:p>
    <w:p w:rsidR="00A33215" w:rsidRPr="00CA6716" w:rsidRDefault="006064FB" w:rsidP="00D24624">
      <w:pPr>
        <w:spacing w:after="0" w:line="240" w:lineRule="auto"/>
        <w:ind w:firstLine="284"/>
        <w:jc w:val="both"/>
        <w:rPr>
          <w:rFonts w:asciiTheme="majorHAnsi" w:hAnsiTheme="majorHAnsi" w:cs="Times New Roman"/>
          <w:sz w:val="20"/>
          <w:szCs w:val="20"/>
        </w:rPr>
      </w:pPr>
      <w:r>
        <w:rPr>
          <w:rFonts w:asciiTheme="majorHAnsi" w:hAnsiTheme="majorHAnsi" w:cs="Times New Roman"/>
          <w:noProof/>
          <w:sz w:val="20"/>
          <w:szCs w:val="20"/>
        </w:rPr>
        <mc:AlternateContent>
          <mc:Choice Requires="wps">
            <w:drawing>
              <wp:anchor distT="0" distB="0" distL="114935" distR="114935" simplePos="0" relativeHeight="251681792" behindDoc="0" locked="0" layoutInCell="1" allowOverlap="1">
                <wp:simplePos x="0" y="0"/>
                <wp:positionH relativeFrom="column">
                  <wp:posOffset>775970</wp:posOffset>
                </wp:positionH>
                <wp:positionV relativeFrom="paragraph">
                  <wp:posOffset>38735</wp:posOffset>
                </wp:positionV>
                <wp:extent cx="1299845" cy="192405"/>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845" cy="1924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8DB" w:rsidRPr="00670401" w:rsidRDefault="008738DB" w:rsidP="00670401">
                            <w:pPr>
                              <w:rPr>
                                <w:rFonts w:asciiTheme="majorHAnsi" w:hAnsiTheme="majorHAnsi" w:cs="Times New Roman"/>
                                <w:color w:val="000000"/>
                                <w:sz w:val="20"/>
                                <w:szCs w:val="20"/>
                                <w:vertAlign w:val="superscript"/>
                                <w:lang w:val="id-ID"/>
                              </w:rPr>
                            </w:pPr>
                            <w:r w:rsidRPr="00670401">
                              <w:rPr>
                                <w:rFonts w:asciiTheme="majorHAnsi" w:hAnsiTheme="majorHAnsi" w:cs="Times New Roman"/>
                                <w:color w:val="000000"/>
                                <w:sz w:val="20"/>
                                <w:szCs w:val="20"/>
                                <w:lang w:val="id-ID"/>
                              </w:rPr>
                              <w:t>Frekuensisuatu spesies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left:0;text-align:left;margin-left:61.1pt;margin-top:3.05pt;width:102.35pt;height:15.15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" stroked="f">
                <v:fill opacity="0"/>
                <v:textbox inset="0,0,0,0">
                  <w:txbxContent>
                    <w:p w:rsidR="008738DB" w:rsidRPr="00670401" w:rsidRDefault="008738DB" w:rsidP="00670401">
                      <w:pPr>
                        <w:rPr>
                          <w:rFonts w:asciiTheme="majorHAnsi" w:hAnsiTheme="majorHAnsi" w:cs="Times New Roman"/>
                          <w:color w:val="000000"/>
                          <w:sz w:val="20"/>
                          <w:szCs w:val="20"/>
                          <w:vertAlign w:val="superscript"/>
                          <w:lang w:val="id-ID"/>
                        </w:rPr>
                      </w:pPr>
                      <w:r w:rsidRPr="00670401">
                        <w:rPr>
                          <w:rFonts w:asciiTheme="majorHAnsi" w:hAnsiTheme="majorHAnsi" w:cs="Times New Roman"/>
                          <w:color w:val="000000"/>
                          <w:sz w:val="20"/>
                          <w:szCs w:val="20"/>
                          <w:lang w:val="id-ID"/>
                        </w:rPr>
                        <w:t>Frekuensisuatu spesies</w:t>
                      </w:r>
                    </w:p>
                  </w:txbxContent>
                </v:textbox>
              </v:shape>
            </w:pict>
          </mc:Fallback>
        </mc:AlternateContent>
      </w:r>
    </w:p>
    <w:p w:rsidR="00A33215" w:rsidRPr="00CA6716" w:rsidRDefault="006064FB" w:rsidP="00D24624">
      <w:pPr>
        <w:spacing w:after="0" w:line="240" w:lineRule="auto"/>
        <w:ind w:firstLine="284"/>
        <w:jc w:val="both"/>
        <w:rPr>
          <w:rFonts w:asciiTheme="majorHAnsi" w:hAnsiTheme="majorHAnsi" w:cs="Times New Roman"/>
          <w:sz w:val="20"/>
          <w:szCs w:val="20"/>
        </w:rPr>
      </w:pPr>
      <w:r>
        <w:rPr>
          <w:rFonts w:asciiTheme="majorHAnsi" w:hAnsiTheme="majorHAnsi" w:cs="Times New Roman"/>
          <w:noProof/>
          <w:sz w:val="20"/>
          <w:szCs w:val="20"/>
        </w:rPr>
        <mc:AlternateContent>
          <mc:Choice Requires="wps">
            <w:drawing>
              <wp:anchor distT="0" distB="0" distL="114300" distR="114300" simplePos="0" relativeHeight="251687936" behindDoc="0" locked="0" layoutInCell="1" allowOverlap="1">
                <wp:simplePos x="0" y="0"/>
                <wp:positionH relativeFrom="column">
                  <wp:posOffset>560070</wp:posOffset>
                </wp:positionH>
                <wp:positionV relativeFrom="paragraph">
                  <wp:posOffset>128905</wp:posOffset>
                </wp:positionV>
                <wp:extent cx="1580515" cy="0"/>
                <wp:effectExtent l="5080" t="5715" r="5080" b="13335"/>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0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F246EE" id="AutoShape 36" o:spid="_x0000_s1026" type="#_x0000_t32" style="position:absolute;margin-left:44.1pt;margin-top:10.15pt;width:124.4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UHwIAADw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"/>
            </w:pict>
          </mc:Fallback>
        </mc:AlternateContent>
      </w:r>
      <w:r>
        <w:rPr>
          <w:rFonts w:asciiTheme="majorHAnsi" w:hAnsiTheme="majorHAnsi" w:cs="Times New Roman"/>
          <w:noProof/>
          <w:sz w:val="20"/>
          <w:szCs w:val="20"/>
        </w:rPr>
        <mc:AlternateContent>
          <mc:Choice Requires="wps">
            <w:drawing>
              <wp:anchor distT="0" distB="0" distL="114935" distR="114935" simplePos="0" relativeHeight="251685888" behindDoc="0" locked="0" layoutInCell="1" allowOverlap="1">
                <wp:simplePos x="0" y="0"/>
                <wp:positionH relativeFrom="column">
                  <wp:posOffset>346075</wp:posOffset>
                </wp:positionH>
                <wp:positionV relativeFrom="paragraph">
                  <wp:posOffset>25400</wp:posOffset>
                </wp:positionV>
                <wp:extent cx="172720" cy="18097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809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8DB" w:rsidRPr="00670401" w:rsidRDefault="008738DB" w:rsidP="00670401">
                            <w:pPr>
                              <w:rPr>
                                <w:rFonts w:asciiTheme="majorHAnsi" w:hAnsiTheme="majorHAnsi"/>
                                <w:sz w:val="20"/>
                                <w:szCs w:val="20"/>
                              </w:rPr>
                            </w:pPr>
                            <w:r w:rsidRPr="00670401">
                              <w:rPr>
                                <w:rStyle w:val="longtext"/>
                                <w:rFonts w:asciiTheme="majorHAnsi" w:hAnsiTheme="majorHAnsi"/>
                                <w:sz w:val="20"/>
                                <w:szCs w:val="20"/>
                                <w:lang w:val="it-IT"/>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0" type="#_x0000_t202" style="position:absolute;left:0;text-align:left;margin-left:27.25pt;margin-top:2pt;width:13.6pt;height:14.25pt;z-index:2516858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" stroked="f">
                <v:fill opacity="0"/>
                <v:textbox inset="0,0,0,0">
                  <w:txbxContent>
                    <w:p w:rsidR="008738DB" w:rsidRPr="00670401" w:rsidRDefault="008738DB" w:rsidP="00670401">
                      <w:pPr>
                        <w:rPr>
                          <w:rFonts w:asciiTheme="majorHAnsi" w:hAnsiTheme="majorHAnsi"/>
                          <w:sz w:val="20"/>
                          <w:szCs w:val="20"/>
                        </w:rPr>
                      </w:pPr>
                      <w:r w:rsidRPr="00670401">
                        <w:rPr>
                          <w:rStyle w:val="longtext"/>
                          <w:rFonts w:asciiTheme="majorHAnsi" w:hAnsiTheme="majorHAnsi"/>
                          <w:sz w:val="20"/>
                          <w:szCs w:val="20"/>
                          <w:lang w:val="it-IT"/>
                        </w:rPr>
                        <w:t>=</w:t>
                      </w:r>
                    </w:p>
                  </w:txbxContent>
                </v:textbox>
              </v:shape>
            </w:pict>
          </mc:Fallback>
        </mc:AlternateContent>
      </w:r>
      <w:r>
        <w:rPr>
          <w:rFonts w:asciiTheme="majorHAnsi" w:hAnsiTheme="majorHAnsi" w:cs="Times New Roman"/>
          <w:noProof/>
          <w:sz w:val="20"/>
          <w:szCs w:val="20"/>
        </w:rPr>
        <mc:AlternateContent>
          <mc:Choice Requires="wps">
            <w:drawing>
              <wp:anchor distT="0" distB="0" distL="114935" distR="114935" simplePos="0" relativeHeight="251683840" behindDoc="0" locked="0" layoutInCell="1" allowOverlap="1">
                <wp:simplePos x="0" y="0"/>
                <wp:positionH relativeFrom="column">
                  <wp:posOffset>2186940</wp:posOffset>
                </wp:positionH>
                <wp:positionV relativeFrom="paragraph">
                  <wp:posOffset>34925</wp:posOffset>
                </wp:positionV>
                <wp:extent cx="548005"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8DB" w:rsidRPr="00670401" w:rsidRDefault="008738DB" w:rsidP="00670401">
                            <w:pPr>
                              <w:rPr>
                                <w:rFonts w:asciiTheme="majorHAnsi" w:hAnsiTheme="majorHAnsi" w:cs="Times New Roman"/>
                                <w:sz w:val="20"/>
                                <w:szCs w:val="20"/>
                              </w:rPr>
                            </w:pPr>
                            <w:r w:rsidRPr="00670401">
                              <w:rPr>
                                <w:rStyle w:val="longtext"/>
                                <w:rFonts w:asciiTheme="majorHAnsi" w:hAnsiTheme="majorHAnsi" w:cs="Times New Roman"/>
                                <w:sz w:val="20"/>
                                <w:szCs w:val="20"/>
                                <w:lang w:val="it-IT"/>
                              </w:rPr>
                              <w:t>x 100 %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1" type="#_x0000_t202" style="position:absolute;left:0;text-align:left;margin-left:172.2pt;margin-top:2.75pt;width:43.15pt;height:18pt;z-index:2516838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" stroked="f">
                <v:fill opacity="0"/>
                <v:textbox inset="0,0,0,0">
                  <w:txbxContent>
                    <w:p w:rsidR="008738DB" w:rsidRPr="00670401" w:rsidRDefault="008738DB" w:rsidP="00670401">
                      <w:pPr>
                        <w:rPr>
                          <w:rFonts w:asciiTheme="majorHAnsi" w:hAnsiTheme="majorHAnsi" w:cs="Times New Roman"/>
                          <w:sz w:val="20"/>
                          <w:szCs w:val="20"/>
                        </w:rPr>
                      </w:pPr>
                      <w:r w:rsidRPr="00670401">
                        <w:rPr>
                          <w:rStyle w:val="longtext"/>
                          <w:rFonts w:asciiTheme="majorHAnsi" w:hAnsiTheme="majorHAnsi" w:cs="Times New Roman"/>
                          <w:sz w:val="20"/>
                          <w:szCs w:val="20"/>
                          <w:lang w:val="it-IT"/>
                        </w:rPr>
                        <w:t>x 100 %</w:t>
                      </w:r>
                    </w:p>
                  </w:txbxContent>
                </v:textbox>
              </v:shape>
            </w:pict>
          </mc:Fallback>
        </mc:AlternateContent>
      </w:r>
      <w:r>
        <w:rPr>
          <w:rFonts w:asciiTheme="majorHAnsi" w:hAnsiTheme="majorHAnsi" w:cs="Times New Roman"/>
          <w:noProof/>
          <w:sz w:val="20"/>
          <w:szCs w:val="20"/>
        </w:rPr>
        <mc:AlternateContent>
          <mc:Choice Requires="wps">
            <w:drawing>
              <wp:anchor distT="0" distB="0" distL="114935" distR="114935" simplePos="0" relativeHeight="251682816" behindDoc="0" locked="0" layoutInCell="1" allowOverlap="1">
                <wp:simplePos x="0" y="0"/>
                <wp:positionH relativeFrom="column">
                  <wp:posOffset>570865</wp:posOffset>
                </wp:positionH>
                <wp:positionV relativeFrom="paragraph">
                  <wp:posOffset>205740</wp:posOffset>
                </wp:positionV>
                <wp:extent cx="16560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8DB" w:rsidRPr="00670401" w:rsidRDefault="008738DB" w:rsidP="00670401">
                            <w:pPr>
                              <w:rPr>
                                <w:rFonts w:asciiTheme="majorHAnsi" w:hAnsiTheme="majorHAnsi" w:cs="Times New Roman"/>
                                <w:color w:val="000000"/>
                                <w:sz w:val="20"/>
                                <w:szCs w:val="20"/>
                                <w:vertAlign w:val="superscript"/>
                                <w:lang w:val="id-ID"/>
                              </w:rPr>
                            </w:pPr>
                            <w:r w:rsidRPr="00670401">
                              <w:rPr>
                                <w:rFonts w:asciiTheme="majorHAnsi" w:hAnsiTheme="majorHAnsi" w:cs="Times New Roman"/>
                                <w:color w:val="000000"/>
                                <w:sz w:val="20"/>
                                <w:szCs w:val="20"/>
                                <w:lang w:val="id-ID"/>
                              </w:rPr>
                              <w:t>Total frekuensi seluruh spesies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2" type="#_x0000_t202" style="position:absolute;left:0;text-align:left;margin-left:44.95pt;margin-top:16.2pt;width:130.4pt;height:18pt;z-index:2516828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" stroked="f">
                <v:fill opacity="0"/>
                <v:textbox inset="0,0,0,0">
                  <w:txbxContent>
                    <w:p w:rsidR="008738DB" w:rsidRPr="00670401" w:rsidRDefault="008738DB" w:rsidP="00670401">
                      <w:pPr>
                        <w:rPr>
                          <w:rFonts w:asciiTheme="majorHAnsi" w:hAnsiTheme="majorHAnsi" w:cs="Times New Roman"/>
                          <w:color w:val="000000"/>
                          <w:sz w:val="20"/>
                          <w:szCs w:val="20"/>
                          <w:vertAlign w:val="superscript"/>
                          <w:lang w:val="id-ID"/>
                        </w:rPr>
                      </w:pPr>
                      <w:r w:rsidRPr="00670401">
                        <w:rPr>
                          <w:rFonts w:asciiTheme="majorHAnsi" w:hAnsiTheme="majorHAnsi" w:cs="Times New Roman"/>
                          <w:color w:val="000000"/>
                          <w:sz w:val="20"/>
                          <w:szCs w:val="20"/>
                          <w:lang w:val="id-ID"/>
                        </w:rPr>
                        <w:t>Total frekuensi seluruh spesies</w:t>
                      </w:r>
                    </w:p>
                  </w:txbxContent>
                </v:textbox>
              </v:shape>
            </w:pict>
          </mc:Fallback>
        </mc:AlternateContent>
      </w:r>
      <w:r>
        <w:rPr>
          <w:rFonts w:asciiTheme="majorHAnsi" w:hAnsiTheme="majorHAnsi" w:cs="Times New Roman"/>
          <w:noProof/>
          <w:sz w:val="20"/>
          <w:szCs w:val="20"/>
        </w:rPr>
        <mc:AlternateContent>
          <mc:Choice Requires="wps">
            <w:drawing>
              <wp:anchor distT="0" distB="0" distL="114935" distR="114935" simplePos="0" relativeHeight="251684864" behindDoc="0" locked="0" layoutInCell="1" allowOverlap="1">
                <wp:simplePos x="0" y="0"/>
                <wp:positionH relativeFrom="column">
                  <wp:posOffset>37465</wp:posOffset>
                </wp:positionH>
                <wp:positionV relativeFrom="paragraph">
                  <wp:posOffset>40640</wp:posOffset>
                </wp:positionV>
                <wp:extent cx="167640" cy="18796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87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8DB" w:rsidRPr="00670401" w:rsidRDefault="008738DB" w:rsidP="00670401">
                            <w:pPr>
                              <w:rPr>
                                <w:rFonts w:asciiTheme="majorHAnsi" w:hAnsiTheme="majorHAnsi" w:cs="Times New Roman"/>
                                <w:szCs w:val="20"/>
                              </w:rPr>
                            </w:pPr>
                            <w:r w:rsidRPr="00670401">
                              <w:rPr>
                                <w:rStyle w:val="longtext"/>
                                <w:rFonts w:asciiTheme="majorHAnsi" w:hAnsiTheme="majorHAnsi" w:cs="Times New Roman"/>
                                <w:sz w:val="20"/>
                                <w:szCs w:val="20"/>
                                <w:lang w:val="it-IT"/>
                              </w:rPr>
                              <w:t>FR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3" type="#_x0000_t202" style="position:absolute;left:0;text-align:left;margin-left:2.95pt;margin-top:3.2pt;width:13.2pt;height:14.8pt;z-index:2516848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" stroked="f">
                <v:fill opacity="0"/>
                <v:textbox inset="0,0,0,0">
                  <w:txbxContent>
                    <w:p w:rsidR="008738DB" w:rsidRPr="00670401" w:rsidRDefault="008738DB" w:rsidP="00670401">
                      <w:pPr>
                        <w:rPr>
                          <w:rFonts w:asciiTheme="majorHAnsi" w:hAnsiTheme="majorHAnsi" w:cs="Times New Roman"/>
                          <w:szCs w:val="20"/>
                        </w:rPr>
                      </w:pPr>
                      <w:r w:rsidRPr="00670401">
                        <w:rPr>
                          <w:rStyle w:val="longtext"/>
                          <w:rFonts w:asciiTheme="majorHAnsi" w:hAnsiTheme="majorHAnsi" w:cs="Times New Roman"/>
                          <w:sz w:val="20"/>
                          <w:szCs w:val="20"/>
                          <w:lang w:val="it-IT"/>
                        </w:rPr>
                        <w:t>FR</w:t>
                      </w:r>
                    </w:p>
                  </w:txbxContent>
                </v:textbox>
              </v:shape>
            </w:pict>
          </mc:Fallback>
        </mc:AlternateContent>
      </w:r>
    </w:p>
    <w:p w:rsidR="00A33215" w:rsidRPr="00CA6716" w:rsidRDefault="00A33215" w:rsidP="00D24624">
      <w:pPr>
        <w:spacing w:after="0" w:line="240" w:lineRule="auto"/>
        <w:ind w:firstLine="284"/>
        <w:jc w:val="both"/>
        <w:rPr>
          <w:rFonts w:asciiTheme="majorHAnsi" w:hAnsiTheme="majorHAnsi" w:cs="Times New Roman"/>
          <w:sz w:val="20"/>
          <w:szCs w:val="20"/>
        </w:rPr>
      </w:pPr>
    </w:p>
    <w:p w:rsidR="00A33215" w:rsidRPr="00CA6716" w:rsidRDefault="00A33215" w:rsidP="00D24624">
      <w:pPr>
        <w:spacing w:after="0" w:line="240" w:lineRule="auto"/>
        <w:ind w:firstLine="284"/>
        <w:jc w:val="both"/>
        <w:rPr>
          <w:rFonts w:asciiTheme="majorHAnsi" w:hAnsiTheme="majorHAnsi" w:cs="Times New Roman"/>
          <w:sz w:val="20"/>
          <w:szCs w:val="20"/>
        </w:rPr>
      </w:pPr>
    </w:p>
    <w:p w:rsidR="00A33215" w:rsidRPr="00CA6716" w:rsidRDefault="00A33215" w:rsidP="00D24624">
      <w:pPr>
        <w:spacing w:after="0" w:line="240" w:lineRule="auto"/>
        <w:ind w:firstLine="284"/>
        <w:jc w:val="both"/>
        <w:rPr>
          <w:rFonts w:asciiTheme="majorHAnsi" w:hAnsiTheme="majorHAnsi" w:cs="Times New Roman"/>
          <w:sz w:val="20"/>
          <w:szCs w:val="20"/>
        </w:rPr>
      </w:pPr>
    </w:p>
    <w:p w:rsidR="00A33215" w:rsidRPr="00CA6716" w:rsidRDefault="00670401" w:rsidP="00670401">
      <w:pPr>
        <w:spacing w:after="0" w:line="240" w:lineRule="auto"/>
        <w:jc w:val="both"/>
        <w:rPr>
          <w:rFonts w:asciiTheme="majorHAnsi" w:hAnsiTheme="majorHAnsi" w:cs="Times New Roman"/>
          <w:sz w:val="20"/>
          <w:szCs w:val="20"/>
        </w:rPr>
      </w:pPr>
      <w:r w:rsidRPr="00CA6716">
        <w:rPr>
          <w:rFonts w:asciiTheme="majorHAnsi" w:hAnsiTheme="majorHAnsi" w:cs="Times New Roman"/>
          <w:sz w:val="20"/>
          <w:szCs w:val="20"/>
        </w:rPr>
        <w:t xml:space="preserve">Keterangan: </w:t>
      </w:r>
    </w:p>
    <w:p w:rsidR="00670401" w:rsidRPr="00CA6716" w:rsidRDefault="00670401" w:rsidP="00670401">
      <w:pPr>
        <w:spacing w:after="0" w:line="240" w:lineRule="auto"/>
        <w:jc w:val="both"/>
        <w:rPr>
          <w:rFonts w:asciiTheme="majorHAnsi" w:hAnsiTheme="majorHAnsi" w:cs="Times New Roman"/>
          <w:sz w:val="20"/>
          <w:szCs w:val="20"/>
        </w:rPr>
      </w:pPr>
      <w:r w:rsidRPr="00CA6716">
        <w:rPr>
          <w:rFonts w:asciiTheme="majorHAnsi" w:hAnsiTheme="majorHAnsi" w:cs="Times New Roman"/>
          <w:sz w:val="20"/>
          <w:szCs w:val="20"/>
        </w:rPr>
        <w:t xml:space="preserve">INP </w:t>
      </w:r>
      <w:r w:rsidRPr="00CA6716">
        <w:rPr>
          <w:rFonts w:asciiTheme="majorHAnsi" w:hAnsiTheme="majorHAnsi" w:cs="Times New Roman"/>
          <w:sz w:val="20"/>
          <w:szCs w:val="20"/>
        </w:rPr>
        <w:tab/>
        <w:t>= Indeks Nilai Penting</w:t>
      </w:r>
    </w:p>
    <w:p w:rsidR="00670401" w:rsidRPr="00CA6716" w:rsidRDefault="00670401" w:rsidP="00670401">
      <w:pPr>
        <w:spacing w:after="0" w:line="240" w:lineRule="auto"/>
        <w:jc w:val="both"/>
        <w:rPr>
          <w:rFonts w:asciiTheme="majorHAnsi" w:hAnsiTheme="majorHAnsi" w:cs="Times New Roman"/>
          <w:sz w:val="20"/>
          <w:szCs w:val="20"/>
        </w:rPr>
      </w:pPr>
      <w:r w:rsidRPr="00CA6716">
        <w:rPr>
          <w:rFonts w:asciiTheme="majorHAnsi" w:hAnsiTheme="majorHAnsi" w:cs="Times New Roman"/>
          <w:sz w:val="20"/>
          <w:szCs w:val="20"/>
        </w:rPr>
        <w:t xml:space="preserve">K </w:t>
      </w:r>
      <w:r w:rsidRPr="00CA6716">
        <w:rPr>
          <w:rFonts w:asciiTheme="majorHAnsi" w:hAnsiTheme="majorHAnsi" w:cs="Times New Roman"/>
          <w:sz w:val="20"/>
          <w:szCs w:val="20"/>
        </w:rPr>
        <w:tab/>
        <w:t>= Kerapatan</w:t>
      </w:r>
    </w:p>
    <w:p w:rsidR="00670401" w:rsidRPr="00CA6716" w:rsidRDefault="00670401" w:rsidP="00670401">
      <w:pPr>
        <w:spacing w:after="0" w:line="240" w:lineRule="auto"/>
        <w:jc w:val="both"/>
        <w:rPr>
          <w:rFonts w:asciiTheme="majorHAnsi" w:hAnsiTheme="majorHAnsi" w:cs="Times New Roman"/>
          <w:sz w:val="20"/>
          <w:szCs w:val="20"/>
        </w:rPr>
      </w:pPr>
      <w:r w:rsidRPr="00CA6716">
        <w:rPr>
          <w:rFonts w:asciiTheme="majorHAnsi" w:hAnsiTheme="majorHAnsi" w:cs="Times New Roman"/>
          <w:sz w:val="20"/>
          <w:szCs w:val="20"/>
        </w:rPr>
        <w:t xml:space="preserve">KR </w:t>
      </w:r>
      <w:r w:rsidRPr="00CA6716">
        <w:rPr>
          <w:rFonts w:asciiTheme="majorHAnsi" w:hAnsiTheme="majorHAnsi" w:cs="Times New Roman"/>
          <w:sz w:val="20"/>
          <w:szCs w:val="20"/>
        </w:rPr>
        <w:tab/>
        <w:t>= Kerapatan Relatif</w:t>
      </w:r>
    </w:p>
    <w:p w:rsidR="00670401" w:rsidRPr="00CA6716" w:rsidRDefault="00670401" w:rsidP="00670401">
      <w:pPr>
        <w:spacing w:after="0" w:line="240" w:lineRule="auto"/>
        <w:jc w:val="both"/>
        <w:rPr>
          <w:rFonts w:asciiTheme="majorHAnsi" w:hAnsiTheme="majorHAnsi" w:cs="Times New Roman"/>
          <w:sz w:val="20"/>
          <w:szCs w:val="20"/>
        </w:rPr>
      </w:pPr>
      <w:r w:rsidRPr="00CA6716">
        <w:rPr>
          <w:rFonts w:asciiTheme="majorHAnsi" w:hAnsiTheme="majorHAnsi" w:cs="Times New Roman"/>
          <w:sz w:val="20"/>
          <w:szCs w:val="20"/>
        </w:rPr>
        <w:t xml:space="preserve">F </w:t>
      </w:r>
      <w:r w:rsidRPr="00CA6716">
        <w:rPr>
          <w:rFonts w:asciiTheme="majorHAnsi" w:hAnsiTheme="majorHAnsi" w:cs="Times New Roman"/>
          <w:sz w:val="20"/>
          <w:szCs w:val="20"/>
        </w:rPr>
        <w:tab/>
        <w:t>= Frekuensi</w:t>
      </w:r>
    </w:p>
    <w:p w:rsidR="00670401" w:rsidRPr="00CA6716" w:rsidRDefault="00670401" w:rsidP="00670401">
      <w:pPr>
        <w:spacing w:after="0" w:line="240" w:lineRule="auto"/>
        <w:jc w:val="both"/>
        <w:rPr>
          <w:rFonts w:asciiTheme="majorHAnsi" w:hAnsiTheme="majorHAnsi" w:cs="Times New Roman"/>
          <w:sz w:val="20"/>
          <w:szCs w:val="20"/>
        </w:rPr>
      </w:pPr>
      <w:r w:rsidRPr="00CA6716">
        <w:rPr>
          <w:rFonts w:asciiTheme="majorHAnsi" w:hAnsiTheme="majorHAnsi" w:cs="Times New Roman"/>
          <w:sz w:val="20"/>
          <w:szCs w:val="20"/>
        </w:rPr>
        <w:t xml:space="preserve">FR </w:t>
      </w:r>
      <w:r w:rsidRPr="00CA6716">
        <w:rPr>
          <w:rFonts w:asciiTheme="majorHAnsi" w:hAnsiTheme="majorHAnsi" w:cs="Times New Roman"/>
          <w:sz w:val="20"/>
          <w:szCs w:val="20"/>
        </w:rPr>
        <w:tab/>
        <w:t>= Frekuensi Relatif</w:t>
      </w:r>
    </w:p>
    <w:p w:rsidR="00D24624" w:rsidRPr="00CA6716" w:rsidRDefault="00D24624" w:rsidP="00670401">
      <w:pPr>
        <w:spacing w:after="0" w:line="240" w:lineRule="auto"/>
        <w:jc w:val="both"/>
        <w:rPr>
          <w:rFonts w:asciiTheme="majorHAnsi" w:hAnsiTheme="majorHAnsi" w:cs="Times New Roman"/>
          <w:i/>
          <w:sz w:val="20"/>
          <w:szCs w:val="20"/>
        </w:rPr>
      </w:pPr>
    </w:p>
    <w:p w:rsidR="00385C27" w:rsidRPr="00CA6716" w:rsidRDefault="00385C27" w:rsidP="00385C27">
      <w:pPr>
        <w:spacing w:after="0" w:line="240" w:lineRule="auto"/>
        <w:jc w:val="both"/>
        <w:rPr>
          <w:rFonts w:asciiTheme="majorHAnsi" w:hAnsiTheme="majorHAnsi" w:cs="Times New Roman"/>
          <w:i/>
          <w:sz w:val="20"/>
          <w:szCs w:val="20"/>
        </w:rPr>
      </w:pPr>
      <w:r w:rsidRPr="00CA6716">
        <w:rPr>
          <w:rFonts w:asciiTheme="majorHAnsi" w:hAnsiTheme="majorHAnsi" w:cs="Times New Roman"/>
          <w:i/>
          <w:sz w:val="20"/>
          <w:szCs w:val="20"/>
        </w:rPr>
        <w:t>Keanekaragaman Spesies</w:t>
      </w:r>
    </w:p>
    <w:p w:rsidR="00385C27" w:rsidRPr="00CA6716" w:rsidRDefault="00385C27" w:rsidP="00385C27">
      <w:pPr>
        <w:spacing w:after="0" w:line="240" w:lineRule="auto"/>
        <w:ind w:firstLine="284"/>
        <w:jc w:val="both"/>
        <w:rPr>
          <w:rFonts w:asciiTheme="majorHAnsi" w:hAnsiTheme="majorHAnsi" w:cs="Times New Roman"/>
          <w:sz w:val="20"/>
          <w:szCs w:val="20"/>
        </w:rPr>
      </w:pPr>
      <w:r w:rsidRPr="00CA6716">
        <w:rPr>
          <w:rFonts w:asciiTheme="majorHAnsi" w:hAnsiTheme="majorHAnsi" w:cs="Times New Roman"/>
          <w:sz w:val="20"/>
          <w:szCs w:val="20"/>
        </w:rPr>
        <w:t>Data keanekaragaman spesies mangrove</w:t>
      </w:r>
      <w:r w:rsidR="00132F9A" w:rsidRPr="00CA6716">
        <w:rPr>
          <w:rFonts w:asciiTheme="majorHAnsi" w:hAnsiTheme="majorHAnsi" w:cs="Times New Roman"/>
          <w:sz w:val="20"/>
          <w:szCs w:val="20"/>
        </w:rPr>
        <w:t xml:space="preserve"> asosiasi</w:t>
      </w:r>
      <w:r w:rsidRPr="00CA6716">
        <w:rPr>
          <w:rFonts w:asciiTheme="majorHAnsi" w:hAnsiTheme="majorHAnsi" w:cs="Times New Roman"/>
          <w:sz w:val="20"/>
          <w:szCs w:val="20"/>
        </w:rPr>
        <w:t xml:space="preserve"> diketahui dengan menggunakan Indeks Keanekaragaman (</w:t>
      </w:r>
      <m:oMath>
        <m:sSup>
          <m:sSupPr>
            <m:ctrlPr>
              <w:rPr>
                <w:rFonts w:asciiTheme="majorHAnsi" w:hAnsiTheme="majorHAnsi" w:cs="Times New Roman"/>
                <w:sz w:val="20"/>
                <w:szCs w:val="20"/>
              </w:rPr>
            </m:ctrlPr>
          </m:sSupPr>
          <m:e>
            <m:r>
              <m:rPr>
                <m:sty m:val="p"/>
              </m:rPr>
              <w:rPr>
                <w:rFonts w:asciiTheme="majorHAnsi" w:hAnsiTheme="majorHAnsi" w:cs="Times New Roman"/>
                <w:sz w:val="20"/>
                <w:szCs w:val="20"/>
              </w:rPr>
              <m:t>H</m:t>
            </m:r>
          </m:e>
          <m:sup>
            <m:r>
              <m:rPr>
                <m:sty m:val="p"/>
              </m:rPr>
              <w:rPr>
                <w:rFonts w:asciiTheme="majorHAnsi" w:hAnsiTheme="majorHAnsi" w:cs="Times New Roman"/>
                <w:sz w:val="20"/>
                <w:szCs w:val="20"/>
              </w:rPr>
              <m:t>'</m:t>
            </m:r>
          </m:sup>
        </m:sSup>
      </m:oMath>
      <w:r w:rsidR="00132F9A" w:rsidRPr="00CA6716">
        <w:rPr>
          <w:rFonts w:asciiTheme="majorHAnsi" w:hAnsiTheme="majorHAnsi" w:cs="Times New Roman"/>
          <w:sz w:val="20"/>
          <w:szCs w:val="20"/>
        </w:rPr>
        <w:t xml:space="preserve">) Shannon-Wienner </w:t>
      </w:r>
      <w:r w:rsidRPr="00CA6716">
        <w:rPr>
          <w:rFonts w:asciiTheme="majorHAnsi" w:hAnsiTheme="majorHAnsi" w:cs="Times New Roman"/>
          <w:sz w:val="20"/>
          <w:szCs w:val="20"/>
        </w:rPr>
        <w:t>(Fachrul, 2007).</w:t>
      </w:r>
    </w:p>
    <w:p w:rsidR="00385C27" w:rsidRPr="00CA6716" w:rsidRDefault="007F26BE" w:rsidP="00385C27">
      <w:pPr>
        <w:autoSpaceDE w:val="0"/>
        <w:autoSpaceDN w:val="0"/>
        <w:adjustRightInd w:val="0"/>
        <w:spacing w:after="0" w:line="240" w:lineRule="auto"/>
        <w:ind w:left="284"/>
        <w:jc w:val="both"/>
        <w:rPr>
          <w:rFonts w:asciiTheme="majorHAnsi" w:hAnsiTheme="majorHAnsi" w:cs="Times New Roman"/>
          <w:sz w:val="20"/>
          <w:szCs w:val="20"/>
        </w:rPr>
      </w:pPr>
      <m:oMathPara>
        <m:oMathParaPr>
          <m:jc m:val="left"/>
        </m:oMathParaPr>
        <m:oMath>
          <m:sSup>
            <m:sSupPr>
              <m:ctrlPr>
                <w:rPr>
                  <w:rFonts w:asciiTheme="majorHAnsi" w:hAnsiTheme="majorHAnsi" w:cs="Times New Roman"/>
                  <w:sz w:val="20"/>
                  <w:szCs w:val="20"/>
                </w:rPr>
              </m:ctrlPr>
            </m:sSupPr>
            <m:e>
              <m:r>
                <m:rPr>
                  <m:sty m:val="p"/>
                </m:rPr>
                <w:rPr>
                  <w:rFonts w:asciiTheme="majorHAnsi" w:hAnsiTheme="majorHAnsi" w:cs="Times New Roman"/>
                  <w:sz w:val="20"/>
                  <w:szCs w:val="20"/>
                </w:rPr>
                <m:t>H</m:t>
              </m:r>
            </m:e>
            <m:sup>
              <m:r>
                <m:rPr>
                  <m:sty m:val="p"/>
                </m:rPr>
                <w:rPr>
                  <w:rFonts w:asciiTheme="majorHAnsi" w:hAnsiTheme="majorHAnsi" w:cs="Times New Roman"/>
                  <w:sz w:val="20"/>
                  <w:szCs w:val="20"/>
                </w:rPr>
                <m:t>'</m:t>
              </m:r>
            </m:sup>
          </m:sSup>
          <m:r>
            <w:rPr>
              <w:rFonts w:asciiTheme="majorHAnsi" w:eastAsia="Cambria Math" w:hAnsiTheme="majorHAnsi" w:cs="Times New Roman"/>
              <w:sz w:val="20"/>
              <w:szCs w:val="20"/>
            </w:rPr>
            <m:t>=-</m:t>
          </m:r>
          <m:nary>
            <m:naryPr>
              <m:chr m:val="∑"/>
              <m:grow m:val="1"/>
              <m:ctrlPr>
                <w:rPr>
                  <w:rFonts w:asciiTheme="majorHAnsi" w:hAnsiTheme="majorHAnsi" w:cs="Times New Roman"/>
                  <w:sz w:val="20"/>
                  <w:szCs w:val="20"/>
                </w:rPr>
              </m:ctrlPr>
            </m:naryPr>
            <m:sub>
              <m:r>
                <w:rPr>
                  <w:rFonts w:ascii="Cambria Math" w:eastAsia="Cambria Math" w:hAnsi="Cambria Math" w:cs="Times New Roman"/>
                  <w:sz w:val="20"/>
                  <w:szCs w:val="20"/>
                </w:rPr>
                <m:t>i</m:t>
              </m:r>
              <m:r>
                <w:rPr>
                  <w:rFonts w:asciiTheme="majorHAnsi" w:eastAsia="Cambria Math" w:hAnsiTheme="majorHAnsi" w:cs="Times New Roman"/>
                  <w:sz w:val="20"/>
                  <w:szCs w:val="20"/>
                </w:rPr>
                <m:t>=1</m:t>
              </m:r>
            </m:sub>
            <m:sup>
              <m:r>
                <w:rPr>
                  <w:rFonts w:ascii="Cambria Math" w:eastAsia="Cambria Math" w:hAnsi="Cambria Math" w:cs="Times New Roman"/>
                  <w:sz w:val="20"/>
                  <w:szCs w:val="20"/>
                </w:rPr>
                <m:t>S</m:t>
              </m:r>
            </m:sup>
            <m:e>
              <m:r>
                <m:rPr>
                  <m:sty m:val="p"/>
                </m:rPr>
                <w:rPr>
                  <w:rFonts w:asciiTheme="majorHAnsi" w:hAnsiTheme="majorHAnsi" w:cs="Times New Roman"/>
                  <w:sz w:val="20"/>
                  <w:szCs w:val="20"/>
                </w:rPr>
                <m:t>pi</m:t>
              </m:r>
              <m:func>
                <m:funcPr>
                  <m:ctrlPr>
                    <w:rPr>
                      <w:rFonts w:asciiTheme="majorHAnsi" w:hAnsiTheme="majorHAnsi" w:cs="Times New Roman"/>
                      <w:sz w:val="20"/>
                      <w:szCs w:val="20"/>
                    </w:rPr>
                  </m:ctrlPr>
                </m:funcPr>
                <m:fName>
                  <m:r>
                    <w:rPr>
                      <w:rFonts w:ascii="Cambria Math" w:hAnsiTheme="majorHAnsi" w:cs="Times New Roman"/>
                      <w:sz w:val="20"/>
                      <w:szCs w:val="20"/>
                    </w:rPr>
                    <m:t>ln</m:t>
                  </m:r>
                </m:fName>
                <m:e>
                  <m:r>
                    <m:rPr>
                      <m:sty m:val="p"/>
                    </m:rPr>
                    <w:rPr>
                      <w:rFonts w:asciiTheme="majorHAnsi" w:hAnsiTheme="majorHAnsi" w:cs="Times New Roman"/>
                      <w:sz w:val="20"/>
                      <w:szCs w:val="20"/>
                    </w:rPr>
                    <m:t>pi</m:t>
                  </m:r>
                </m:e>
              </m:func>
            </m:e>
          </m:nary>
        </m:oMath>
      </m:oMathPara>
    </w:p>
    <w:p w:rsidR="00385C27" w:rsidRPr="00CA6716" w:rsidRDefault="00385C27" w:rsidP="00385C27">
      <w:pPr>
        <w:pStyle w:val="ListParagraph"/>
        <w:autoSpaceDE w:val="0"/>
        <w:autoSpaceDN w:val="0"/>
        <w:adjustRightInd w:val="0"/>
        <w:spacing w:after="0" w:line="240" w:lineRule="auto"/>
        <w:jc w:val="both"/>
        <w:rPr>
          <w:rFonts w:asciiTheme="majorHAnsi" w:hAnsiTheme="majorHAnsi"/>
          <w:sz w:val="20"/>
          <w:szCs w:val="20"/>
        </w:rPr>
      </w:pPr>
      <w:r w:rsidRPr="00CA6716">
        <w:rPr>
          <w:rFonts w:asciiTheme="majorHAnsi" w:hAnsiTheme="majorHAnsi"/>
          <w:sz w:val="20"/>
          <w:szCs w:val="20"/>
        </w:rPr>
        <w:lastRenderedPageBreak/>
        <w:t xml:space="preserve">di mana: </w:t>
      </w:r>
      <m:oMath>
        <m:r>
          <m:rPr>
            <m:sty m:val="p"/>
          </m:rPr>
          <w:rPr>
            <w:rFonts w:asciiTheme="majorHAnsi" w:hAnsiTheme="majorHAnsi"/>
            <w:sz w:val="20"/>
            <w:szCs w:val="20"/>
          </w:rPr>
          <m:t>pi=</m:t>
        </m:r>
        <m:f>
          <m:fPr>
            <m:ctrlPr>
              <w:rPr>
                <w:rFonts w:asciiTheme="majorHAnsi" w:hAnsiTheme="majorHAnsi"/>
                <w:sz w:val="20"/>
                <w:szCs w:val="20"/>
              </w:rPr>
            </m:ctrlPr>
          </m:fPr>
          <m:num>
            <m:r>
              <m:rPr>
                <m:sty m:val="p"/>
              </m:rPr>
              <w:rPr>
                <w:rFonts w:asciiTheme="majorHAnsi" w:hAnsiTheme="majorHAnsi"/>
                <w:sz w:val="20"/>
                <w:szCs w:val="20"/>
              </w:rPr>
              <m:t>ni</m:t>
            </m:r>
          </m:num>
          <m:den>
            <m:r>
              <m:rPr>
                <m:sty m:val="p"/>
              </m:rPr>
              <w:rPr>
                <w:rFonts w:asciiTheme="majorHAnsi" w:hAnsiTheme="majorHAnsi"/>
                <w:sz w:val="20"/>
                <w:szCs w:val="20"/>
              </w:rPr>
              <m:t>N</m:t>
            </m:r>
          </m:den>
        </m:f>
      </m:oMath>
    </w:p>
    <w:p w:rsidR="00385C27" w:rsidRPr="00CA6716" w:rsidRDefault="00385C27" w:rsidP="00385C27">
      <w:pPr>
        <w:pStyle w:val="ListParagraph"/>
        <w:autoSpaceDE w:val="0"/>
        <w:autoSpaceDN w:val="0"/>
        <w:adjustRightInd w:val="0"/>
        <w:spacing w:after="0" w:line="240" w:lineRule="auto"/>
        <w:ind w:left="0"/>
        <w:jc w:val="both"/>
        <w:rPr>
          <w:rFonts w:asciiTheme="majorHAnsi" w:hAnsiTheme="majorHAnsi"/>
          <w:sz w:val="20"/>
          <w:szCs w:val="20"/>
        </w:rPr>
      </w:pPr>
      <w:r w:rsidRPr="00CA6716">
        <w:rPr>
          <w:rFonts w:asciiTheme="majorHAnsi" w:hAnsiTheme="majorHAnsi"/>
          <w:sz w:val="20"/>
          <w:szCs w:val="20"/>
        </w:rPr>
        <w:t xml:space="preserve">Keterangan </w:t>
      </w:r>
    </w:p>
    <w:p w:rsidR="00385C27" w:rsidRPr="00CA6716" w:rsidRDefault="00385C27" w:rsidP="00385C27">
      <w:pPr>
        <w:pStyle w:val="ListParagraph"/>
        <w:tabs>
          <w:tab w:val="left" w:pos="284"/>
        </w:tabs>
        <w:autoSpaceDE w:val="0"/>
        <w:autoSpaceDN w:val="0"/>
        <w:adjustRightInd w:val="0"/>
        <w:spacing w:after="0" w:line="240" w:lineRule="auto"/>
        <w:ind w:left="0"/>
        <w:jc w:val="both"/>
        <w:rPr>
          <w:rFonts w:asciiTheme="majorHAnsi" w:hAnsiTheme="majorHAnsi"/>
          <w:sz w:val="20"/>
          <w:szCs w:val="20"/>
          <w:lang w:val="en-US"/>
        </w:rPr>
      </w:pPr>
      <w:r w:rsidRPr="00CA6716">
        <w:rPr>
          <w:rFonts w:asciiTheme="majorHAnsi" w:hAnsiTheme="majorHAnsi"/>
          <w:sz w:val="20"/>
          <w:szCs w:val="20"/>
          <w:lang w:val="pt-BR"/>
        </w:rPr>
        <w:t>H</w:t>
      </w:r>
      <w:r w:rsidRPr="00CA6716">
        <w:rPr>
          <w:rFonts w:asciiTheme="majorHAnsi" w:hAnsiTheme="majorHAnsi"/>
          <w:sz w:val="20"/>
          <w:szCs w:val="20"/>
        </w:rPr>
        <w:t>’</w:t>
      </w:r>
      <w:r w:rsidRPr="00CA6716">
        <w:rPr>
          <w:rFonts w:asciiTheme="majorHAnsi" w:hAnsiTheme="majorHAnsi"/>
          <w:sz w:val="20"/>
          <w:szCs w:val="20"/>
          <w:lang w:val="en-US"/>
        </w:rPr>
        <w:tab/>
      </w:r>
      <w:r w:rsidRPr="00CA6716">
        <w:rPr>
          <w:rFonts w:asciiTheme="majorHAnsi" w:hAnsiTheme="majorHAnsi"/>
          <w:sz w:val="20"/>
          <w:szCs w:val="20"/>
          <w:lang w:val="pt-BR"/>
        </w:rPr>
        <w:t>= Indeks diversitas Shannon-Wienner</w:t>
      </w:r>
    </w:p>
    <w:p w:rsidR="00385C27" w:rsidRPr="00CA6716" w:rsidRDefault="00385C27" w:rsidP="00385C27">
      <w:pPr>
        <w:pStyle w:val="ListParagraph"/>
        <w:tabs>
          <w:tab w:val="left" w:pos="284"/>
        </w:tabs>
        <w:autoSpaceDE w:val="0"/>
        <w:autoSpaceDN w:val="0"/>
        <w:adjustRightInd w:val="0"/>
        <w:spacing w:after="0" w:line="240" w:lineRule="auto"/>
        <w:ind w:left="0"/>
        <w:jc w:val="both"/>
        <w:rPr>
          <w:rFonts w:asciiTheme="majorHAnsi" w:hAnsiTheme="majorHAnsi"/>
          <w:sz w:val="20"/>
          <w:szCs w:val="20"/>
        </w:rPr>
      </w:pPr>
      <w:r w:rsidRPr="00CA6716">
        <w:rPr>
          <w:rFonts w:asciiTheme="majorHAnsi" w:hAnsiTheme="majorHAnsi"/>
          <w:i/>
          <w:sz w:val="20"/>
          <w:szCs w:val="20"/>
        </w:rPr>
        <w:t>S</w:t>
      </w:r>
      <w:r w:rsidRPr="00CA6716">
        <w:rPr>
          <w:rFonts w:asciiTheme="majorHAnsi" w:hAnsiTheme="majorHAnsi"/>
          <w:sz w:val="20"/>
          <w:szCs w:val="20"/>
          <w:lang w:val="en-US"/>
        </w:rPr>
        <w:tab/>
      </w:r>
      <w:r w:rsidRPr="00CA6716">
        <w:rPr>
          <w:rFonts w:asciiTheme="majorHAnsi" w:hAnsiTheme="majorHAnsi"/>
          <w:sz w:val="20"/>
          <w:szCs w:val="20"/>
        </w:rPr>
        <w:t>= Jumlah spesies</w:t>
      </w:r>
    </w:p>
    <w:p w:rsidR="00385C27" w:rsidRPr="00CA6716" w:rsidRDefault="00385C27" w:rsidP="00385C27">
      <w:pPr>
        <w:pStyle w:val="ListParagraph"/>
        <w:autoSpaceDE w:val="0"/>
        <w:autoSpaceDN w:val="0"/>
        <w:adjustRightInd w:val="0"/>
        <w:spacing w:after="0" w:line="240" w:lineRule="auto"/>
        <w:ind w:left="0"/>
        <w:jc w:val="both"/>
        <w:rPr>
          <w:rFonts w:asciiTheme="majorHAnsi" w:hAnsiTheme="majorHAnsi"/>
          <w:sz w:val="20"/>
          <w:szCs w:val="20"/>
          <w:lang w:val="pt-BR"/>
        </w:rPr>
      </w:pPr>
      <w:r w:rsidRPr="00CA6716">
        <w:rPr>
          <w:rFonts w:asciiTheme="majorHAnsi" w:hAnsiTheme="majorHAnsi"/>
          <w:sz w:val="20"/>
          <w:szCs w:val="20"/>
          <w:lang w:val="pt-BR"/>
        </w:rPr>
        <w:t>Ni  = Jumlah individu dalam satu spesies</w:t>
      </w:r>
    </w:p>
    <w:p w:rsidR="00385C27" w:rsidRPr="00CA6716" w:rsidRDefault="00385C27" w:rsidP="00385C27">
      <w:pPr>
        <w:pStyle w:val="ListParagraph"/>
        <w:autoSpaceDE w:val="0"/>
        <w:autoSpaceDN w:val="0"/>
        <w:adjustRightInd w:val="0"/>
        <w:spacing w:after="0" w:line="240" w:lineRule="auto"/>
        <w:ind w:left="0"/>
        <w:jc w:val="both"/>
        <w:rPr>
          <w:rFonts w:asciiTheme="majorHAnsi" w:hAnsiTheme="majorHAnsi"/>
          <w:sz w:val="20"/>
          <w:szCs w:val="20"/>
          <w:lang w:val="pt-BR"/>
        </w:rPr>
      </w:pPr>
      <w:r w:rsidRPr="00CA6716">
        <w:rPr>
          <w:rFonts w:asciiTheme="majorHAnsi" w:hAnsiTheme="majorHAnsi"/>
          <w:i/>
          <w:sz w:val="20"/>
          <w:szCs w:val="20"/>
          <w:lang w:val="pt-BR"/>
        </w:rPr>
        <w:t>Ln</w:t>
      </w:r>
      <w:r w:rsidRPr="00CA6716">
        <w:rPr>
          <w:rFonts w:asciiTheme="majorHAnsi" w:hAnsiTheme="majorHAnsi"/>
          <w:sz w:val="20"/>
          <w:szCs w:val="20"/>
          <w:lang w:val="pt-BR"/>
        </w:rPr>
        <w:t xml:space="preserve"> = Logaritma natural</w:t>
      </w:r>
    </w:p>
    <w:p w:rsidR="0004676F" w:rsidRPr="00CA6716" w:rsidRDefault="00385C27" w:rsidP="007D477F">
      <w:pPr>
        <w:pStyle w:val="ListParagraph"/>
        <w:autoSpaceDE w:val="0"/>
        <w:autoSpaceDN w:val="0"/>
        <w:adjustRightInd w:val="0"/>
        <w:spacing w:after="0" w:line="240" w:lineRule="auto"/>
        <w:ind w:left="0"/>
        <w:jc w:val="both"/>
        <w:rPr>
          <w:rFonts w:asciiTheme="majorHAnsi" w:hAnsiTheme="majorHAnsi"/>
          <w:sz w:val="20"/>
          <w:szCs w:val="20"/>
          <w:lang w:val="pt-BR"/>
        </w:rPr>
      </w:pPr>
      <w:r w:rsidRPr="00CA6716">
        <w:rPr>
          <w:rFonts w:asciiTheme="majorHAnsi" w:hAnsiTheme="majorHAnsi"/>
          <w:sz w:val="20"/>
          <w:szCs w:val="20"/>
          <w:lang w:val="pt-BR"/>
        </w:rPr>
        <w:t>N   = Jumlah total individu spesies yang ditemukan</w:t>
      </w:r>
    </w:p>
    <w:p w:rsidR="007D477F" w:rsidRPr="00CA6716" w:rsidRDefault="007D477F" w:rsidP="007D477F">
      <w:pPr>
        <w:pStyle w:val="ListParagraph"/>
        <w:autoSpaceDE w:val="0"/>
        <w:autoSpaceDN w:val="0"/>
        <w:adjustRightInd w:val="0"/>
        <w:spacing w:after="0" w:line="240" w:lineRule="auto"/>
        <w:ind w:left="0"/>
        <w:jc w:val="both"/>
        <w:rPr>
          <w:rFonts w:asciiTheme="majorHAnsi" w:hAnsiTheme="majorHAnsi"/>
          <w:sz w:val="20"/>
          <w:szCs w:val="20"/>
          <w:lang w:val="pt-BR"/>
        </w:rPr>
      </w:pPr>
    </w:p>
    <w:p w:rsidR="0019483B" w:rsidRPr="00CA6716" w:rsidRDefault="0019483B" w:rsidP="006672F1">
      <w:pPr>
        <w:spacing w:after="0" w:line="240" w:lineRule="auto"/>
        <w:jc w:val="both"/>
        <w:rPr>
          <w:rFonts w:ascii="Cambria" w:hAnsi="Cambria"/>
          <w:b/>
          <w:sz w:val="20"/>
          <w:lang w:val="id-ID"/>
        </w:rPr>
      </w:pPr>
      <w:r w:rsidRPr="00CA6716">
        <w:rPr>
          <w:rFonts w:ascii="Cambria" w:hAnsi="Cambria"/>
          <w:b/>
          <w:sz w:val="20"/>
          <w:lang w:val="id-ID"/>
        </w:rPr>
        <w:t xml:space="preserve">3. </w:t>
      </w:r>
      <w:r w:rsidR="006672F1" w:rsidRPr="00CA6716">
        <w:rPr>
          <w:rFonts w:ascii="Cambria" w:hAnsi="Cambria"/>
          <w:b/>
          <w:sz w:val="20"/>
        </w:rPr>
        <w:t>Hasil dan Pembahasan</w:t>
      </w:r>
    </w:p>
    <w:p w:rsidR="006164BC" w:rsidRPr="00CA6716" w:rsidRDefault="007D477F" w:rsidP="006164BC">
      <w:pPr>
        <w:spacing w:after="0" w:line="240" w:lineRule="auto"/>
        <w:jc w:val="both"/>
        <w:rPr>
          <w:rFonts w:ascii="Cambria" w:hAnsi="Cambria"/>
          <w:i/>
          <w:sz w:val="20"/>
        </w:rPr>
      </w:pPr>
      <w:r w:rsidRPr="00CA6716">
        <w:rPr>
          <w:rFonts w:ascii="Cambria" w:hAnsi="Cambria"/>
          <w:i/>
          <w:sz w:val="20"/>
        </w:rPr>
        <w:t>Gambaran Umum Lokasi Penelitian</w:t>
      </w:r>
    </w:p>
    <w:p w:rsidR="006164BC" w:rsidRPr="00CA6716" w:rsidRDefault="006164BC" w:rsidP="006164BC">
      <w:pPr>
        <w:pStyle w:val="ListParagraph"/>
        <w:spacing w:after="0" w:line="240" w:lineRule="auto"/>
        <w:ind w:left="0" w:firstLine="284"/>
        <w:jc w:val="both"/>
        <w:rPr>
          <w:rFonts w:asciiTheme="majorHAnsi" w:hAnsiTheme="majorHAnsi"/>
          <w:sz w:val="20"/>
          <w:szCs w:val="20"/>
          <w:lang w:val="en-US"/>
        </w:rPr>
      </w:pPr>
      <w:r w:rsidRPr="00CA6716">
        <w:rPr>
          <w:rFonts w:asciiTheme="majorHAnsi" w:hAnsiTheme="majorHAnsi"/>
          <w:sz w:val="20"/>
          <w:szCs w:val="20"/>
        </w:rPr>
        <w:t>Langge merupakan salah satu Desa yang berada di Kecamatan Anggrek Kabupaten Gorontalo Utara, Desa Langge secara adminstratif terbagi atas 3</w:t>
      </w:r>
      <w:r w:rsidRPr="00CA6716">
        <w:rPr>
          <w:rFonts w:asciiTheme="majorHAnsi" w:hAnsiTheme="majorHAnsi"/>
          <w:spacing w:val="-28"/>
          <w:sz w:val="20"/>
          <w:szCs w:val="20"/>
        </w:rPr>
        <w:t xml:space="preserve"> </w:t>
      </w:r>
      <w:r w:rsidRPr="00CA6716">
        <w:rPr>
          <w:rFonts w:asciiTheme="majorHAnsi" w:hAnsiTheme="majorHAnsi"/>
          <w:sz w:val="20"/>
          <w:szCs w:val="20"/>
        </w:rPr>
        <w:t>Dusun yaitu Dusun Pantai, Dusun Tengah, dan Dusun Polowa yang secara keseluruhan memiliki</w:t>
      </w:r>
      <w:r w:rsidRPr="00CA6716">
        <w:rPr>
          <w:rFonts w:asciiTheme="majorHAnsi" w:hAnsiTheme="majorHAnsi"/>
          <w:spacing w:val="-11"/>
          <w:sz w:val="20"/>
          <w:szCs w:val="20"/>
        </w:rPr>
        <w:t xml:space="preserve"> </w:t>
      </w:r>
      <w:r w:rsidRPr="00CA6716">
        <w:rPr>
          <w:rFonts w:asciiTheme="majorHAnsi" w:hAnsiTheme="majorHAnsi"/>
          <w:sz w:val="20"/>
          <w:szCs w:val="20"/>
        </w:rPr>
        <w:t>luas</w:t>
      </w:r>
      <w:r w:rsidRPr="00CA6716">
        <w:rPr>
          <w:rFonts w:asciiTheme="majorHAnsi" w:hAnsiTheme="majorHAnsi"/>
          <w:spacing w:val="-9"/>
          <w:sz w:val="20"/>
          <w:szCs w:val="20"/>
        </w:rPr>
        <w:t xml:space="preserve"> </w:t>
      </w:r>
      <w:r w:rsidRPr="00CA6716">
        <w:rPr>
          <w:rFonts w:asciiTheme="majorHAnsi" w:hAnsiTheme="majorHAnsi"/>
          <w:sz w:val="20"/>
          <w:szCs w:val="20"/>
        </w:rPr>
        <w:t>573,45</w:t>
      </w:r>
      <w:r w:rsidRPr="00CA6716">
        <w:rPr>
          <w:rFonts w:asciiTheme="majorHAnsi" w:hAnsiTheme="majorHAnsi"/>
          <w:spacing w:val="-9"/>
          <w:sz w:val="20"/>
          <w:szCs w:val="20"/>
        </w:rPr>
        <w:t xml:space="preserve"> </w:t>
      </w:r>
      <w:r w:rsidRPr="00CA6716">
        <w:rPr>
          <w:rFonts w:asciiTheme="majorHAnsi" w:hAnsiTheme="majorHAnsi"/>
          <w:sz w:val="20"/>
          <w:szCs w:val="20"/>
        </w:rPr>
        <w:t>Ha.</w:t>
      </w:r>
      <w:r w:rsidRPr="00CA6716">
        <w:rPr>
          <w:rFonts w:asciiTheme="majorHAnsi" w:hAnsiTheme="majorHAnsi"/>
          <w:spacing w:val="-11"/>
          <w:sz w:val="20"/>
          <w:szCs w:val="20"/>
        </w:rPr>
        <w:t xml:space="preserve"> </w:t>
      </w:r>
      <w:r w:rsidRPr="00CA6716">
        <w:rPr>
          <w:rFonts w:asciiTheme="majorHAnsi" w:hAnsiTheme="majorHAnsi"/>
          <w:sz w:val="20"/>
          <w:szCs w:val="20"/>
        </w:rPr>
        <w:t>Sedangkan</w:t>
      </w:r>
      <w:r w:rsidRPr="00CA6716">
        <w:rPr>
          <w:rFonts w:asciiTheme="majorHAnsi" w:hAnsiTheme="majorHAnsi"/>
          <w:spacing w:val="-8"/>
          <w:sz w:val="20"/>
          <w:szCs w:val="20"/>
        </w:rPr>
        <w:t xml:space="preserve"> </w:t>
      </w:r>
      <w:r w:rsidRPr="00CA6716">
        <w:rPr>
          <w:rFonts w:asciiTheme="majorHAnsi" w:hAnsiTheme="majorHAnsi"/>
          <w:sz w:val="20"/>
          <w:szCs w:val="20"/>
        </w:rPr>
        <w:t>untuk</w:t>
      </w:r>
      <w:r w:rsidRPr="00CA6716">
        <w:rPr>
          <w:rFonts w:asciiTheme="majorHAnsi" w:hAnsiTheme="majorHAnsi"/>
          <w:spacing w:val="44"/>
          <w:sz w:val="20"/>
          <w:szCs w:val="20"/>
        </w:rPr>
        <w:t xml:space="preserve"> </w:t>
      </w:r>
      <w:r w:rsidRPr="00CA6716">
        <w:rPr>
          <w:rFonts w:asciiTheme="majorHAnsi" w:hAnsiTheme="majorHAnsi"/>
          <w:sz w:val="20"/>
          <w:szCs w:val="20"/>
        </w:rPr>
        <w:t>hutan</w:t>
      </w:r>
      <w:r w:rsidRPr="00CA6716">
        <w:rPr>
          <w:rFonts w:asciiTheme="majorHAnsi" w:hAnsiTheme="majorHAnsi"/>
          <w:spacing w:val="-12"/>
          <w:sz w:val="20"/>
          <w:szCs w:val="20"/>
        </w:rPr>
        <w:t xml:space="preserve"> </w:t>
      </w:r>
      <w:r w:rsidRPr="00CA6716">
        <w:rPr>
          <w:rFonts w:asciiTheme="majorHAnsi" w:hAnsiTheme="majorHAnsi"/>
          <w:sz w:val="20"/>
          <w:szCs w:val="20"/>
        </w:rPr>
        <w:t>mangrove</w:t>
      </w:r>
      <w:r w:rsidRPr="00CA6716">
        <w:rPr>
          <w:rFonts w:asciiTheme="majorHAnsi" w:hAnsiTheme="majorHAnsi"/>
          <w:spacing w:val="-11"/>
          <w:sz w:val="20"/>
          <w:szCs w:val="20"/>
        </w:rPr>
        <w:t xml:space="preserve"> </w:t>
      </w:r>
      <w:r w:rsidRPr="00CA6716">
        <w:rPr>
          <w:rFonts w:asciiTheme="majorHAnsi" w:hAnsiTheme="majorHAnsi"/>
          <w:sz w:val="20"/>
          <w:szCs w:val="20"/>
        </w:rPr>
        <w:t>di</w:t>
      </w:r>
      <w:r w:rsidRPr="00CA6716">
        <w:rPr>
          <w:rFonts w:asciiTheme="majorHAnsi" w:hAnsiTheme="majorHAnsi"/>
          <w:spacing w:val="-8"/>
          <w:sz w:val="20"/>
          <w:szCs w:val="20"/>
        </w:rPr>
        <w:t xml:space="preserve"> </w:t>
      </w:r>
      <w:r w:rsidRPr="00CA6716">
        <w:rPr>
          <w:rFonts w:asciiTheme="majorHAnsi" w:hAnsiTheme="majorHAnsi"/>
          <w:sz w:val="20"/>
          <w:szCs w:val="20"/>
        </w:rPr>
        <w:t>Desa</w:t>
      </w:r>
      <w:r w:rsidRPr="00CA6716">
        <w:rPr>
          <w:rFonts w:asciiTheme="majorHAnsi" w:hAnsiTheme="majorHAnsi"/>
          <w:spacing w:val="-7"/>
          <w:sz w:val="20"/>
          <w:szCs w:val="20"/>
        </w:rPr>
        <w:t xml:space="preserve"> </w:t>
      </w:r>
      <w:r w:rsidRPr="00CA6716">
        <w:rPr>
          <w:rFonts w:asciiTheme="majorHAnsi" w:hAnsiTheme="majorHAnsi"/>
          <w:sz w:val="20"/>
          <w:szCs w:val="20"/>
        </w:rPr>
        <w:t>Langge</w:t>
      </w:r>
      <w:r w:rsidRPr="00CA6716">
        <w:rPr>
          <w:rFonts w:asciiTheme="majorHAnsi" w:hAnsiTheme="majorHAnsi"/>
          <w:spacing w:val="-10"/>
          <w:sz w:val="20"/>
          <w:szCs w:val="20"/>
        </w:rPr>
        <w:t xml:space="preserve"> </w:t>
      </w:r>
      <w:r w:rsidRPr="00CA6716">
        <w:rPr>
          <w:rFonts w:asciiTheme="majorHAnsi" w:hAnsiTheme="majorHAnsi"/>
          <w:sz w:val="20"/>
          <w:szCs w:val="20"/>
        </w:rPr>
        <w:t>seluas 40</w:t>
      </w:r>
      <w:r w:rsidRPr="00CA6716">
        <w:rPr>
          <w:rFonts w:asciiTheme="majorHAnsi" w:hAnsiTheme="majorHAnsi"/>
          <w:spacing w:val="-11"/>
          <w:sz w:val="20"/>
          <w:szCs w:val="20"/>
        </w:rPr>
        <w:t xml:space="preserve"> </w:t>
      </w:r>
      <w:r w:rsidRPr="00CA6716">
        <w:rPr>
          <w:rFonts w:asciiTheme="majorHAnsi" w:hAnsiTheme="majorHAnsi"/>
          <w:sz w:val="20"/>
          <w:szCs w:val="20"/>
        </w:rPr>
        <w:t>Ha.</w:t>
      </w:r>
      <w:r w:rsidRPr="00CA6716">
        <w:rPr>
          <w:rFonts w:asciiTheme="majorHAnsi" w:hAnsiTheme="majorHAnsi"/>
          <w:spacing w:val="-11"/>
          <w:sz w:val="20"/>
          <w:szCs w:val="20"/>
        </w:rPr>
        <w:t xml:space="preserve"> </w:t>
      </w:r>
      <w:r w:rsidRPr="00CA6716">
        <w:rPr>
          <w:rFonts w:asciiTheme="majorHAnsi" w:hAnsiTheme="majorHAnsi"/>
          <w:bCs/>
          <w:sz w:val="20"/>
          <w:szCs w:val="20"/>
        </w:rPr>
        <w:t xml:space="preserve">Desa Langge merupakan desa yang dimekarkan dari desa Tolongio pada tahun 2011, yang sebagian besar penduduknya adalah nelayan dan petani tradisional. Desa Langge mempunyai luas wilayah ± 543,5 Ha dengan jumlah penduduk  </w:t>
      </w:r>
      <w:r w:rsidRPr="00CA6716">
        <w:rPr>
          <w:rFonts w:asciiTheme="majorHAnsi" w:hAnsiTheme="majorHAnsi"/>
          <w:sz w:val="20"/>
          <w:szCs w:val="20"/>
        </w:rPr>
        <w:t xml:space="preserve">pertahun  2015 adalah  sekitar 475 jiwa dengan </w:t>
      </w:r>
      <w:r w:rsidRPr="00CA6716">
        <w:rPr>
          <w:rFonts w:asciiTheme="majorHAnsi" w:hAnsiTheme="majorHAnsi"/>
          <w:sz w:val="20"/>
          <w:szCs w:val="20"/>
          <w:lang w:val="es-ES"/>
        </w:rPr>
        <w:t>jumlah KK</w:t>
      </w:r>
      <w:r w:rsidRPr="00CA6716">
        <w:rPr>
          <w:rFonts w:asciiTheme="majorHAnsi" w:hAnsiTheme="majorHAnsi"/>
          <w:sz w:val="20"/>
          <w:szCs w:val="20"/>
        </w:rPr>
        <w:t xml:space="preserve"> yaitu 123 KK (Profil Desa Langge, 2015).</w:t>
      </w:r>
    </w:p>
    <w:p w:rsidR="007D477F" w:rsidRPr="00CA6716" w:rsidRDefault="006164BC" w:rsidP="006164BC">
      <w:pPr>
        <w:spacing w:after="0" w:line="240" w:lineRule="auto"/>
        <w:ind w:firstLine="284"/>
        <w:jc w:val="both"/>
        <w:rPr>
          <w:rFonts w:asciiTheme="majorHAnsi" w:hAnsiTheme="majorHAnsi"/>
          <w:i/>
          <w:sz w:val="20"/>
          <w:szCs w:val="20"/>
        </w:rPr>
      </w:pPr>
      <w:r w:rsidRPr="00CA6716">
        <w:rPr>
          <w:rFonts w:asciiTheme="majorHAnsi" w:hAnsiTheme="majorHAnsi"/>
          <w:sz w:val="20"/>
          <w:szCs w:val="20"/>
        </w:rPr>
        <w:t>Desa</w:t>
      </w:r>
      <w:r w:rsidRPr="00CA6716">
        <w:rPr>
          <w:rFonts w:asciiTheme="majorHAnsi" w:hAnsiTheme="majorHAnsi"/>
          <w:spacing w:val="-7"/>
          <w:sz w:val="20"/>
          <w:szCs w:val="20"/>
        </w:rPr>
        <w:t xml:space="preserve"> </w:t>
      </w:r>
      <w:r w:rsidRPr="00CA6716">
        <w:rPr>
          <w:rFonts w:asciiTheme="majorHAnsi" w:hAnsiTheme="majorHAnsi"/>
          <w:sz w:val="20"/>
          <w:szCs w:val="20"/>
        </w:rPr>
        <w:t>Langge</w:t>
      </w:r>
      <w:r w:rsidRPr="00CA6716">
        <w:rPr>
          <w:rFonts w:asciiTheme="majorHAnsi" w:hAnsiTheme="majorHAnsi"/>
          <w:spacing w:val="-10"/>
          <w:sz w:val="20"/>
          <w:szCs w:val="20"/>
        </w:rPr>
        <w:t xml:space="preserve"> </w:t>
      </w:r>
      <w:r w:rsidRPr="00CA6716">
        <w:rPr>
          <w:rFonts w:asciiTheme="majorHAnsi" w:hAnsiTheme="majorHAnsi"/>
          <w:sz w:val="20"/>
          <w:szCs w:val="20"/>
        </w:rPr>
        <w:t>memiliki</w:t>
      </w:r>
      <w:r w:rsidRPr="00CA6716">
        <w:rPr>
          <w:rFonts w:asciiTheme="majorHAnsi" w:hAnsiTheme="majorHAnsi"/>
          <w:spacing w:val="-11"/>
          <w:sz w:val="20"/>
          <w:szCs w:val="20"/>
        </w:rPr>
        <w:t xml:space="preserve"> </w:t>
      </w:r>
      <w:r w:rsidRPr="00CA6716">
        <w:rPr>
          <w:rFonts w:asciiTheme="majorHAnsi" w:hAnsiTheme="majorHAnsi"/>
          <w:sz w:val="20"/>
          <w:szCs w:val="20"/>
        </w:rPr>
        <w:t>kawasan</w:t>
      </w:r>
      <w:r w:rsidRPr="00CA6716">
        <w:rPr>
          <w:rFonts w:asciiTheme="majorHAnsi" w:hAnsiTheme="majorHAnsi"/>
          <w:spacing w:val="-11"/>
          <w:sz w:val="20"/>
          <w:szCs w:val="20"/>
        </w:rPr>
        <w:t xml:space="preserve"> </w:t>
      </w:r>
      <w:r w:rsidRPr="00CA6716">
        <w:rPr>
          <w:rFonts w:asciiTheme="majorHAnsi" w:hAnsiTheme="majorHAnsi"/>
          <w:sz w:val="20"/>
          <w:szCs w:val="20"/>
        </w:rPr>
        <w:t>hutan</w:t>
      </w:r>
      <w:r w:rsidRPr="00CA6716">
        <w:rPr>
          <w:rFonts w:asciiTheme="majorHAnsi" w:hAnsiTheme="majorHAnsi"/>
          <w:spacing w:val="-12"/>
          <w:sz w:val="20"/>
          <w:szCs w:val="20"/>
        </w:rPr>
        <w:t xml:space="preserve"> </w:t>
      </w:r>
      <w:r w:rsidRPr="00CA6716">
        <w:rPr>
          <w:rFonts w:asciiTheme="majorHAnsi" w:hAnsiTheme="majorHAnsi"/>
          <w:sz w:val="20"/>
          <w:szCs w:val="20"/>
        </w:rPr>
        <w:t>mangrove</w:t>
      </w:r>
      <w:r w:rsidRPr="00CA6716">
        <w:rPr>
          <w:rFonts w:asciiTheme="majorHAnsi" w:hAnsiTheme="majorHAnsi"/>
          <w:spacing w:val="-7"/>
          <w:sz w:val="20"/>
          <w:szCs w:val="20"/>
        </w:rPr>
        <w:t xml:space="preserve"> </w:t>
      </w:r>
      <w:r w:rsidRPr="00CA6716">
        <w:rPr>
          <w:rFonts w:asciiTheme="majorHAnsi" w:hAnsiTheme="majorHAnsi"/>
          <w:sz w:val="20"/>
          <w:szCs w:val="20"/>
        </w:rPr>
        <w:t>yang</w:t>
      </w:r>
      <w:r w:rsidRPr="00CA6716">
        <w:rPr>
          <w:rFonts w:asciiTheme="majorHAnsi" w:hAnsiTheme="majorHAnsi"/>
          <w:spacing w:val="-11"/>
          <w:sz w:val="20"/>
          <w:szCs w:val="20"/>
        </w:rPr>
        <w:t xml:space="preserve"> </w:t>
      </w:r>
      <w:r w:rsidRPr="00CA6716">
        <w:rPr>
          <w:rFonts w:asciiTheme="majorHAnsi" w:hAnsiTheme="majorHAnsi"/>
          <w:sz w:val="20"/>
          <w:szCs w:val="20"/>
        </w:rPr>
        <w:t>luas</w:t>
      </w:r>
      <w:r w:rsidRPr="00CA6716">
        <w:rPr>
          <w:rFonts w:asciiTheme="majorHAnsi" w:hAnsiTheme="majorHAnsi"/>
          <w:spacing w:val="-11"/>
          <w:sz w:val="20"/>
          <w:szCs w:val="20"/>
        </w:rPr>
        <w:t xml:space="preserve"> </w:t>
      </w:r>
      <w:r w:rsidRPr="00CA6716">
        <w:rPr>
          <w:rFonts w:asciiTheme="majorHAnsi" w:hAnsiTheme="majorHAnsi"/>
          <w:sz w:val="20"/>
          <w:szCs w:val="20"/>
        </w:rPr>
        <w:t>dan</w:t>
      </w:r>
      <w:r w:rsidRPr="00CA6716">
        <w:rPr>
          <w:rFonts w:asciiTheme="majorHAnsi" w:hAnsiTheme="majorHAnsi"/>
          <w:spacing w:val="-11"/>
          <w:sz w:val="20"/>
          <w:szCs w:val="20"/>
        </w:rPr>
        <w:t xml:space="preserve"> </w:t>
      </w:r>
      <w:r w:rsidRPr="00CA6716">
        <w:rPr>
          <w:rFonts w:asciiTheme="majorHAnsi" w:hAnsiTheme="majorHAnsi"/>
          <w:sz w:val="20"/>
          <w:szCs w:val="20"/>
        </w:rPr>
        <w:t>masih</w:t>
      </w:r>
      <w:r w:rsidRPr="00CA6716">
        <w:rPr>
          <w:rFonts w:asciiTheme="majorHAnsi" w:hAnsiTheme="majorHAnsi"/>
          <w:spacing w:val="-10"/>
          <w:sz w:val="20"/>
          <w:szCs w:val="20"/>
        </w:rPr>
        <w:t xml:space="preserve"> </w:t>
      </w:r>
      <w:r w:rsidRPr="00CA6716">
        <w:rPr>
          <w:rFonts w:asciiTheme="majorHAnsi" w:hAnsiTheme="majorHAnsi"/>
          <w:sz w:val="20"/>
          <w:szCs w:val="20"/>
        </w:rPr>
        <w:t>dalam kondisi yang baik dan belum mengalami kerusakan yang signifikan, hal ini sesuai dengan data Dinas Kehutanan Pertambangan dan Energi setempat tahun 2015 luas hutan</w:t>
      </w:r>
      <w:r w:rsidRPr="00CA6716">
        <w:rPr>
          <w:rFonts w:asciiTheme="majorHAnsi" w:hAnsiTheme="majorHAnsi"/>
          <w:spacing w:val="-10"/>
          <w:sz w:val="20"/>
          <w:szCs w:val="20"/>
        </w:rPr>
        <w:t xml:space="preserve"> </w:t>
      </w:r>
      <w:r w:rsidRPr="00CA6716">
        <w:rPr>
          <w:rFonts w:asciiTheme="majorHAnsi" w:hAnsiTheme="majorHAnsi"/>
          <w:sz w:val="20"/>
          <w:szCs w:val="20"/>
        </w:rPr>
        <w:t>mangrove</w:t>
      </w:r>
      <w:r w:rsidRPr="00CA6716">
        <w:rPr>
          <w:rFonts w:asciiTheme="majorHAnsi" w:hAnsiTheme="majorHAnsi"/>
          <w:spacing w:val="-11"/>
          <w:sz w:val="20"/>
          <w:szCs w:val="20"/>
        </w:rPr>
        <w:t xml:space="preserve"> </w:t>
      </w:r>
      <w:r w:rsidRPr="00CA6716">
        <w:rPr>
          <w:rFonts w:asciiTheme="majorHAnsi" w:hAnsiTheme="majorHAnsi"/>
          <w:sz w:val="20"/>
          <w:szCs w:val="20"/>
        </w:rPr>
        <w:t>di</w:t>
      </w:r>
      <w:r w:rsidRPr="00CA6716">
        <w:rPr>
          <w:rFonts w:asciiTheme="majorHAnsi" w:hAnsiTheme="majorHAnsi"/>
          <w:spacing w:val="-9"/>
          <w:sz w:val="20"/>
          <w:szCs w:val="20"/>
        </w:rPr>
        <w:t xml:space="preserve"> </w:t>
      </w:r>
      <w:r w:rsidRPr="00CA6716">
        <w:rPr>
          <w:rFonts w:asciiTheme="majorHAnsi" w:hAnsiTheme="majorHAnsi"/>
          <w:sz w:val="20"/>
          <w:szCs w:val="20"/>
        </w:rPr>
        <w:t>daerah</w:t>
      </w:r>
      <w:r w:rsidRPr="00CA6716">
        <w:rPr>
          <w:rFonts w:asciiTheme="majorHAnsi" w:hAnsiTheme="majorHAnsi"/>
          <w:spacing w:val="-10"/>
          <w:sz w:val="20"/>
          <w:szCs w:val="20"/>
        </w:rPr>
        <w:t xml:space="preserve"> </w:t>
      </w:r>
      <w:r w:rsidRPr="00CA6716">
        <w:rPr>
          <w:rFonts w:asciiTheme="majorHAnsi" w:hAnsiTheme="majorHAnsi"/>
          <w:sz w:val="20"/>
          <w:szCs w:val="20"/>
        </w:rPr>
        <w:t>ini</w:t>
      </w:r>
      <w:r w:rsidRPr="00CA6716">
        <w:rPr>
          <w:rFonts w:asciiTheme="majorHAnsi" w:hAnsiTheme="majorHAnsi"/>
          <w:spacing w:val="-9"/>
          <w:sz w:val="20"/>
          <w:szCs w:val="20"/>
        </w:rPr>
        <w:t xml:space="preserve"> </w:t>
      </w:r>
      <w:r w:rsidRPr="00CA6716">
        <w:rPr>
          <w:rFonts w:asciiTheme="majorHAnsi" w:hAnsiTheme="majorHAnsi"/>
          <w:sz w:val="20"/>
          <w:szCs w:val="20"/>
        </w:rPr>
        <w:t>mencapai</w:t>
      </w:r>
      <w:r w:rsidRPr="00CA6716">
        <w:rPr>
          <w:rFonts w:asciiTheme="majorHAnsi" w:hAnsiTheme="majorHAnsi"/>
          <w:spacing w:val="-9"/>
          <w:sz w:val="20"/>
          <w:szCs w:val="20"/>
        </w:rPr>
        <w:t xml:space="preserve"> </w:t>
      </w:r>
      <w:r w:rsidRPr="00CA6716">
        <w:rPr>
          <w:rFonts w:asciiTheme="majorHAnsi" w:hAnsiTheme="majorHAnsi"/>
          <w:sz w:val="20"/>
          <w:szCs w:val="20"/>
        </w:rPr>
        <w:t>5.483,93</w:t>
      </w:r>
      <w:r w:rsidRPr="00CA6716">
        <w:rPr>
          <w:rFonts w:asciiTheme="majorHAnsi" w:hAnsiTheme="majorHAnsi"/>
          <w:spacing w:val="-9"/>
          <w:sz w:val="20"/>
          <w:szCs w:val="20"/>
        </w:rPr>
        <w:t xml:space="preserve"> </w:t>
      </w:r>
      <w:r w:rsidRPr="00CA6716">
        <w:rPr>
          <w:rFonts w:asciiTheme="majorHAnsi" w:hAnsiTheme="majorHAnsi"/>
          <w:sz w:val="20"/>
          <w:szCs w:val="20"/>
        </w:rPr>
        <w:t>ha.</w:t>
      </w:r>
      <w:r w:rsidRPr="00CA6716">
        <w:rPr>
          <w:rFonts w:asciiTheme="majorHAnsi" w:hAnsiTheme="majorHAnsi"/>
          <w:spacing w:val="-7"/>
          <w:sz w:val="20"/>
          <w:szCs w:val="20"/>
        </w:rPr>
        <w:t xml:space="preserve"> </w:t>
      </w:r>
      <w:r w:rsidRPr="00CA6716">
        <w:rPr>
          <w:rFonts w:asciiTheme="majorHAnsi" w:hAnsiTheme="majorHAnsi"/>
          <w:sz w:val="20"/>
          <w:szCs w:val="20"/>
        </w:rPr>
        <w:t>Luasan</w:t>
      </w:r>
      <w:r w:rsidRPr="00CA6716">
        <w:rPr>
          <w:rFonts w:asciiTheme="majorHAnsi" w:hAnsiTheme="majorHAnsi"/>
          <w:spacing w:val="-5"/>
          <w:sz w:val="20"/>
          <w:szCs w:val="20"/>
        </w:rPr>
        <w:t xml:space="preserve"> </w:t>
      </w:r>
      <w:r w:rsidRPr="00CA6716">
        <w:rPr>
          <w:rFonts w:asciiTheme="majorHAnsi" w:hAnsiTheme="majorHAnsi"/>
          <w:sz w:val="20"/>
          <w:szCs w:val="20"/>
        </w:rPr>
        <w:t>yang</w:t>
      </w:r>
      <w:r w:rsidRPr="00CA6716">
        <w:rPr>
          <w:rFonts w:asciiTheme="majorHAnsi" w:hAnsiTheme="majorHAnsi"/>
          <w:spacing w:val="-12"/>
          <w:sz w:val="20"/>
          <w:szCs w:val="20"/>
        </w:rPr>
        <w:t xml:space="preserve"> </w:t>
      </w:r>
      <w:r w:rsidRPr="00CA6716">
        <w:rPr>
          <w:rFonts w:asciiTheme="majorHAnsi" w:hAnsiTheme="majorHAnsi"/>
          <w:sz w:val="20"/>
          <w:szCs w:val="20"/>
        </w:rPr>
        <w:t>mengalami</w:t>
      </w:r>
      <w:r w:rsidRPr="00CA6716">
        <w:rPr>
          <w:rFonts w:asciiTheme="majorHAnsi" w:hAnsiTheme="majorHAnsi"/>
          <w:spacing w:val="-9"/>
          <w:sz w:val="20"/>
          <w:szCs w:val="20"/>
        </w:rPr>
        <w:t xml:space="preserve"> </w:t>
      </w:r>
      <w:r w:rsidRPr="00CA6716">
        <w:rPr>
          <w:rFonts w:asciiTheme="majorHAnsi" w:hAnsiTheme="majorHAnsi"/>
          <w:sz w:val="20"/>
          <w:szCs w:val="20"/>
        </w:rPr>
        <w:t xml:space="preserve">rusak berat mencapai 2.902 ha, rusak ringan mencapai 97 ha dan yang tidak rusak mencapai 2.484 ha. Kawasan mangrove di Desa Langge pada tahun 2017 mulai dibangun tempat wisata </w:t>
      </w:r>
      <w:r w:rsidRPr="00CA6716">
        <w:rPr>
          <w:rFonts w:asciiTheme="majorHAnsi" w:hAnsiTheme="majorHAnsi"/>
          <w:i/>
          <w:sz w:val="20"/>
          <w:szCs w:val="20"/>
        </w:rPr>
        <w:t>tracking</w:t>
      </w:r>
      <w:r w:rsidRPr="00CA6716">
        <w:rPr>
          <w:rFonts w:asciiTheme="majorHAnsi" w:hAnsiTheme="majorHAnsi"/>
          <w:i/>
          <w:spacing w:val="-1"/>
          <w:sz w:val="20"/>
          <w:szCs w:val="20"/>
        </w:rPr>
        <w:t xml:space="preserve"> </w:t>
      </w:r>
      <w:r w:rsidRPr="00CA6716">
        <w:rPr>
          <w:rFonts w:asciiTheme="majorHAnsi" w:hAnsiTheme="majorHAnsi"/>
          <w:sz w:val="20"/>
          <w:szCs w:val="20"/>
        </w:rPr>
        <w:t xml:space="preserve">mangrove. </w:t>
      </w:r>
      <w:r w:rsidR="00AA5166">
        <w:rPr>
          <w:rFonts w:asciiTheme="majorHAnsi" w:hAnsiTheme="majorHAnsi"/>
          <w:sz w:val="20"/>
          <w:szCs w:val="20"/>
        </w:rPr>
        <w:t xml:space="preserve">Secara geografis, </w:t>
      </w:r>
      <w:r w:rsidR="00AA5166">
        <w:rPr>
          <w:rFonts w:asciiTheme="majorHAnsi" w:hAnsiTheme="majorHAnsi"/>
          <w:bCs/>
          <w:sz w:val="20"/>
          <w:szCs w:val="20"/>
        </w:rPr>
        <w:t>d</w:t>
      </w:r>
      <w:r w:rsidR="007D477F" w:rsidRPr="00CA6716">
        <w:rPr>
          <w:rFonts w:asciiTheme="majorHAnsi" w:hAnsiTheme="majorHAnsi"/>
          <w:bCs/>
          <w:sz w:val="20"/>
          <w:szCs w:val="20"/>
        </w:rPr>
        <w:t xml:space="preserve">esa Langge </w:t>
      </w:r>
      <w:r w:rsidR="00AA5166">
        <w:rPr>
          <w:rFonts w:asciiTheme="majorHAnsi" w:hAnsiTheme="majorHAnsi"/>
          <w:bCs/>
          <w:sz w:val="20"/>
          <w:szCs w:val="20"/>
        </w:rPr>
        <w:t xml:space="preserve">terletak </w:t>
      </w:r>
      <w:r w:rsidR="007D477F" w:rsidRPr="00CA6716">
        <w:rPr>
          <w:rFonts w:asciiTheme="majorHAnsi" w:hAnsiTheme="majorHAnsi"/>
          <w:bCs/>
          <w:sz w:val="20"/>
          <w:szCs w:val="20"/>
        </w:rPr>
        <w:t xml:space="preserve">paling ujung </w:t>
      </w:r>
      <w:r w:rsidR="00AA5166">
        <w:rPr>
          <w:rFonts w:asciiTheme="majorHAnsi" w:hAnsiTheme="majorHAnsi"/>
          <w:bCs/>
          <w:sz w:val="20"/>
          <w:szCs w:val="20"/>
        </w:rPr>
        <w:t>yang</w:t>
      </w:r>
      <w:r w:rsidR="007D477F" w:rsidRPr="00CA6716">
        <w:rPr>
          <w:rFonts w:asciiTheme="majorHAnsi" w:hAnsiTheme="majorHAnsi"/>
          <w:bCs/>
          <w:sz w:val="20"/>
          <w:szCs w:val="20"/>
        </w:rPr>
        <w:t xml:space="preserve"> berbatasan langsung dengan Kecamatan Kwandang. Desa Langge memiliki </w:t>
      </w:r>
      <w:r w:rsidR="007D477F" w:rsidRPr="00CA6716">
        <w:rPr>
          <w:rFonts w:asciiTheme="majorHAnsi" w:hAnsiTheme="majorHAnsi"/>
          <w:bCs/>
          <w:sz w:val="20"/>
          <w:szCs w:val="20"/>
          <w:lang w:val="es-ES"/>
        </w:rPr>
        <w:t>suhu ±30</w:t>
      </w:r>
      <w:r w:rsidR="007D477F" w:rsidRPr="00CA6716">
        <w:rPr>
          <w:rFonts w:asciiTheme="majorHAnsi" w:hAnsiTheme="majorHAnsi"/>
          <w:bCs/>
          <w:sz w:val="20"/>
          <w:szCs w:val="20"/>
          <w:vertAlign w:val="superscript"/>
          <w:lang w:val="es-ES"/>
        </w:rPr>
        <w:t>0</w:t>
      </w:r>
      <w:r w:rsidR="007D477F" w:rsidRPr="00CA6716">
        <w:rPr>
          <w:rFonts w:asciiTheme="majorHAnsi" w:hAnsiTheme="majorHAnsi"/>
          <w:bCs/>
          <w:sz w:val="20"/>
          <w:szCs w:val="20"/>
          <w:lang w:val="es-ES"/>
        </w:rPr>
        <w:t>C dengan curah huja</w:t>
      </w:r>
      <w:r w:rsidR="007D477F" w:rsidRPr="00CA6716">
        <w:rPr>
          <w:rFonts w:asciiTheme="majorHAnsi" w:hAnsiTheme="majorHAnsi"/>
          <w:bCs/>
          <w:sz w:val="20"/>
          <w:szCs w:val="20"/>
        </w:rPr>
        <w:t xml:space="preserve">n </w:t>
      </w:r>
      <w:r w:rsidR="007D477F" w:rsidRPr="00CA6716">
        <w:rPr>
          <w:rFonts w:asciiTheme="majorHAnsi" w:hAnsiTheme="majorHAnsi"/>
          <w:bCs/>
          <w:sz w:val="20"/>
          <w:szCs w:val="20"/>
          <w:lang w:val="es-ES"/>
        </w:rPr>
        <w:t xml:space="preserve"> ±</w:t>
      </w:r>
      <w:r w:rsidR="007D477F" w:rsidRPr="00CA6716">
        <w:rPr>
          <w:rFonts w:asciiTheme="majorHAnsi" w:hAnsiTheme="majorHAnsi"/>
          <w:bCs/>
          <w:sz w:val="20"/>
          <w:szCs w:val="20"/>
        </w:rPr>
        <w:t>2000</w:t>
      </w:r>
      <w:r w:rsidR="007D477F" w:rsidRPr="00CA6716">
        <w:rPr>
          <w:rFonts w:asciiTheme="majorHAnsi" w:hAnsiTheme="majorHAnsi"/>
          <w:bCs/>
          <w:sz w:val="20"/>
          <w:szCs w:val="20"/>
          <w:lang w:val="es-ES"/>
        </w:rPr>
        <w:t>/3000 Mm</w:t>
      </w:r>
      <w:r w:rsidRPr="00CA6716">
        <w:rPr>
          <w:rFonts w:asciiTheme="majorHAnsi" w:hAnsiTheme="majorHAnsi"/>
          <w:bCs/>
          <w:sz w:val="20"/>
          <w:szCs w:val="20"/>
          <w:lang w:val="es-ES"/>
        </w:rPr>
        <w:t>.</w:t>
      </w:r>
    </w:p>
    <w:p w:rsidR="007D477F" w:rsidRPr="00CA6716" w:rsidRDefault="007D477F" w:rsidP="0019483B">
      <w:pPr>
        <w:spacing w:after="0" w:line="240" w:lineRule="auto"/>
        <w:ind w:firstLine="360"/>
        <w:jc w:val="both"/>
        <w:rPr>
          <w:rFonts w:ascii="Cambria" w:hAnsi="Cambria"/>
          <w:sz w:val="20"/>
        </w:rPr>
      </w:pPr>
    </w:p>
    <w:p w:rsidR="001E2DC2" w:rsidRPr="00CA6716" w:rsidRDefault="000D2CED" w:rsidP="001E2DC2">
      <w:pPr>
        <w:spacing w:after="0" w:line="240" w:lineRule="auto"/>
        <w:jc w:val="both"/>
        <w:rPr>
          <w:rFonts w:ascii="Cambria" w:hAnsi="Cambria"/>
          <w:i/>
          <w:sz w:val="20"/>
        </w:rPr>
      </w:pPr>
      <w:r w:rsidRPr="00CA6716">
        <w:rPr>
          <w:rFonts w:ascii="Cambria" w:hAnsi="Cambria"/>
          <w:i/>
          <w:sz w:val="20"/>
        </w:rPr>
        <w:t>Komposisi Jenis Mangrove Asosiasi</w:t>
      </w:r>
    </w:p>
    <w:p w:rsidR="006164BC" w:rsidRPr="00CA6716" w:rsidRDefault="000D5C09" w:rsidP="006164BC">
      <w:pPr>
        <w:spacing w:after="0" w:line="240" w:lineRule="auto"/>
        <w:ind w:firstLine="284"/>
        <w:jc w:val="both"/>
        <w:rPr>
          <w:rFonts w:ascii="Times New Roman" w:hAnsi="Times New Roman" w:cs="Times New Roman"/>
          <w:sz w:val="20"/>
          <w:szCs w:val="20"/>
        </w:rPr>
      </w:pPr>
      <w:r w:rsidRPr="00CA6716">
        <w:rPr>
          <w:rFonts w:asciiTheme="majorHAnsi" w:hAnsiTheme="majorHAnsi"/>
          <w:w w:val="105"/>
          <w:sz w:val="20"/>
          <w:szCs w:val="20"/>
        </w:rPr>
        <w:t xml:space="preserve">Berdasarkan data komposisi jenis mangrove asosiasi, di kawasan ini di temukan sebanyak 12 </w:t>
      </w:r>
      <w:r w:rsidR="001E2DC2" w:rsidRPr="00CA6716">
        <w:rPr>
          <w:rFonts w:asciiTheme="majorHAnsi" w:hAnsiTheme="majorHAnsi"/>
          <w:w w:val="105"/>
          <w:sz w:val="20"/>
          <w:szCs w:val="20"/>
        </w:rPr>
        <w:t>spesies</w:t>
      </w:r>
      <w:r w:rsidRPr="00CA6716">
        <w:rPr>
          <w:rFonts w:asciiTheme="majorHAnsi" w:hAnsiTheme="majorHAnsi"/>
          <w:w w:val="105"/>
          <w:sz w:val="20"/>
          <w:szCs w:val="20"/>
        </w:rPr>
        <w:t xml:space="preserve"> tumbuhan</w:t>
      </w:r>
      <w:r w:rsidR="00EA5802" w:rsidRPr="00CA6716">
        <w:rPr>
          <w:rFonts w:asciiTheme="majorHAnsi" w:hAnsiTheme="majorHAnsi"/>
          <w:w w:val="105"/>
          <w:sz w:val="20"/>
          <w:szCs w:val="20"/>
        </w:rPr>
        <w:t xml:space="preserve"> </w:t>
      </w:r>
      <w:r w:rsidR="00EA5802" w:rsidRPr="00CA6716">
        <w:rPr>
          <w:rFonts w:ascii="Times New Roman" w:hAnsi="Times New Roman" w:cs="Times New Roman"/>
          <w:sz w:val="20"/>
          <w:szCs w:val="20"/>
        </w:rPr>
        <w:t xml:space="preserve">mangrove asosiasi yakni </w:t>
      </w:r>
      <w:r w:rsidR="00EA5802" w:rsidRPr="00CA6716">
        <w:rPr>
          <w:rFonts w:asciiTheme="majorHAnsi" w:hAnsiTheme="majorHAnsi" w:cs="Times New Roman"/>
          <w:i/>
          <w:sz w:val="20"/>
          <w:szCs w:val="20"/>
        </w:rPr>
        <w:t>Acanthus spinosus, Chromolaena</w:t>
      </w:r>
      <w:r w:rsidR="00EA5802" w:rsidRPr="00CA6716">
        <w:rPr>
          <w:rFonts w:asciiTheme="majorHAnsi" w:hAnsiTheme="majorHAnsi"/>
          <w:i/>
          <w:sz w:val="20"/>
          <w:szCs w:val="20"/>
        </w:rPr>
        <w:t xml:space="preserve"> </w:t>
      </w:r>
      <w:r w:rsidR="00EA5802" w:rsidRPr="00CA6716">
        <w:rPr>
          <w:rFonts w:asciiTheme="majorHAnsi" w:hAnsiTheme="majorHAnsi" w:cs="Times New Roman"/>
          <w:i/>
          <w:sz w:val="20"/>
          <w:szCs w:val="20"/>
        </w:rPr>
        <w:t>odorata,</w:t>
      </w:r>
      <w:r w:rsidR="00EA5802" w:rsidRPr="00CA6716">
        <w:rPr>
          <w:rFonts w:ascii="Times New Roman" w:hAnsi="Times New Roman" w:cs="Times New Roman"/>
          <w:sz w:val="20"/>
          <w:szCs w:val="20"/>
        </w:rPr>
        <w:t xml:space="preserve"> </w:t>
      </w:r>
      <w:r w:rsidR="00EA5802" w:rsidRPr="00CA6716">
        <w:rPr>
          <w:rFonts w:asciiTheme="majorHAnsi" w:hAnsiTheme="majorHAnsi" w:cs="Times New Roman"/>
          <w:i/>
          <w:sz w:val="20"/>
          <w:szCs w:val="20"/>
        </w:rPr>
        <w:t>Crassocephalum</w:t>
      </w:r>
      <w:r w:rsidR="00EA5802" w:rsidRPr="00CA6716">
        <w:rPr>
          <w:rFonts w:asciiTheme="majorHAnsi" w:hAnsiTheme="majorHAnsi" w:cs="Times New Roman"/>
          <w:sz w:val="20"/>
          <w:szCs w:val="20"/>
        </w:rPr>
        <w:t xml:space="preserve"> sp,</w:t>
      </w:r>
      <w:r w:rsidR="00EA5802" w:rsidRPr="00CA6716">
        <w:rPr>
          <w:rFonts w:ascii="Times New Roman" w:hAnsi="Times New Roman" w:cs="Times New Roman"/>
          <w:sz w:val="20"/>
          <w:szCs w:val="20"/>
        </w:rPr>
        <w:t xml:space="preserve"> </w:t>
      </w:r>
      <w:r w:rsidR="00EA5802" w:rsidRPr="00CA6716">
        <w:rPr>
          <w:rFonts w:asciiTheme="majorHAnsi" w:hAnsiTheme="majorHAnsi" w:cs="Times New Roman"/>
          <w:i/>
          <w:sz w:val="20"/>
          <w:szCs w:val="20"/>
        </w:rPr>
        <w:t>Calotropis gigantean,</w:t>
      </w:r>
      <w:r w:rsidR="00EA5802" w:rsidRPr="00CA6716">
        <w:rPr>
          <w:rFonts w:ascii="Times New Roman" w:hAnsi="Times New Roman" w:cs="Times New Roman"/>
          <w:sz w:val="20"/>
          <w:szCs w:val="20"/>
        </w:rPr>
        <w:t xml:space="preserve"> </w:t>
      </w:r>
      <w:r w:rsidR="00EA5802" w:rsidRPr="00CA6716">
        <w:rPr>
          <w:rFonts w:asciiTheme="majorHAnsi" w:hAnsiTheme="majorHAnsi" w:cs="Times New Roman"/>
          <w:i/>
          <w:sz w:val="20"/>
          <w:szCs w:val="20"/>
        </w:rPr>
        <w:t>Ipomea pes-caprae,</w:t>
      </w:r>
      <w:r w:rsidR="00EA5802" w:rsidRPr="00CA6716">
        <w:rPr>
          <w:rFonts w:ascii="Times New Roman" w:hAnsi="Times New Roman" w:cs="Times New Roman"/>
          <w:sz w:val="20"/>
          <w:szCs w:val="20"/>
        </w:rPr>
        <w:t xml:space="preserve"> </w:t>
      </w:r>
      <w:r w:rsidR="00EA5802" w:rsidRPr="00CA6716">
        <w:rPr>
          <w:rFonts w:asciiTheme="majorHAnsi" w:hAnsiTheme="majorHAnsi" w:cs="Times New Roman"/>
          <w:i/>
          <w:sz w:val="20"/>
          <w:szCs w:val="20"/>
        </w:rPr>
        <w:t>Ricinus communis</w:t>
      </w:r>
      <w:r w:rsidR="00EA5802" w:rsidRPr="00CA6716">
        <w:rPr>
          <w:rFonts w:ascii="Times New Roman" w:hAnsi="Times New Roman" w:cs="Times New Roman"/>
          <w:sz w:val="20"/>
          <w:szCs w:val="20"/>
        </w:rPr>
        <w:t xml:space="preserve"> </w:t>
      </w:r>
      <w:r w:rsidR="00EA5802" w:rsidRPr="00CA6716">
        <w:rPr>
          <w:rFonts w:asciiTheme="majorHAnsi" w:hAnsiTheme="majorHAnsi" w:cs="Times New Roman"/>
          <w:i/>
          <w:sz w:val="20"/>
          <w:szCs w:val="20"/>
        </w:rPr>
        <w:t>Excoecaria agallocha,</w:t>
      </w:r>
      <w:r w:rsidR="00EA5802" w:rsidRPr="00CA6716">
        <w:rPr>
          <w:rFonts w:ascii="Times New Roman" w:hAnsi="Times New Roman" w:cs="Times New Roman"/>
          <w:sz w:val="20"/>
          <w:szCs w:val="20"/>
        </w:rPr>
        <w:t xml:space="preserve"> </w:t>
      </w:r>
      <w:r w:rsidR="00EA5802" w:rsidRPr="00CA6716">
        <w:rPr>
          <w:rFonts w:asciiTheme="majorHAnsi" w:hAnsiTheme="majorHAnsi" w:cs="Times New Roman"/>
          <w:i/>
          <w:sz w:val="20"/>
          <w:szCs w:val="20"/>
        </w:rPr>
        <w:t>Scaevola taccada,</w:t>
      </w:r>
      <w:r w:rsidR="00EA5802" w:rsidRPr="00CA6716">
        <w:rPr>
          <w:rFonts w:ascii="Times New Roman" w:hAnsi="Times New Roman" w:cs="Times New Roman"/>
          <w:sz w:val="20"/>
          <w:szCs w:val="20"/>
        </w:rPr>
        <w:t xml:space="preserve"> </w:t>
      </w:r>
      <w:r w:rsidR="00EA5802" w:rsidRPr="00CA6716">
        <w:rPr>
          <w:rFonts w:asciiTheme="majorHAnsi" w:hAnsiTheme="majorHAnsi" w:cs="Times New Roman"/>
          <w:i/>
          <w:sz w:val="20"/>
          <w:szCs w:val="20"/>
        </w:rPr>
        <w:t>Spinifex littoreus,</w:t>
      </w:r>
      <w:r w:rsidR="00EA5802" w:rsidRPr="00CA6716">
        <w:rPr>
          <w:rFonts w:ascii="Times New Roman" w:hAnsi="Times New Roman" w:cs="Times New Roman"/>
          <w:sz w:val="20"/>
          <w:szCs w:val="20"/>
        </w:rPr>
        <w:t xml:space="preserve"> </w:t>
      </w:r>
      <w:r w:rsidR="00EA5802" w:rsidRPr="00CA6716">
        <w:rPr>
          <w:rFonts w:asciiTheme="majorHAnsi" w:hAnsiTheme="majorHAnsi" w:cs="Times New Roman"/>
          <w:i/>
          <w:sz w:val="20"/>
          <w:szCs w:val="20"/>
        </w:rPr>
        <w:t>Terminalia catappa</w:t>
      </w:r>
      <w:r w:rsidR="00EA5802" w:rsidRPr="00CA6716">
        <w:rPr>
          <w:rFonts w:ascii="Times New Roman" w:hAnsi="Times New Roman" w:cs="Times New Roman"/>
          <w:sz w:val="20"/>
          <w:szCs w:val="20"/>
        </w:rPr>
        <w:t xml:space="preserve">, </w:t>
      </w:r>
      <w:r w:rsidR="00EA5802" w:rsidRPr="00CA6716">
        <w:rPr>
          <w:rFonts w:asciiTheme="majorHAnsi" w:hAnsiTheme="majorHAnsi" w:cs="Times New Roman"/>
          <w:i/>
          <w:sz w:val="20"/>
          <w:szCs w:val="20"/>
        </w:rPr>
        <w:t>Derris trifoliate</w:t>
      </w:r>
      <w:r w:rsidR="00EA5802" w:rsidRPr="00CA6716">
        <w:rPr>
          <w:rFonts w:asciiTheme="majorHAnsi" w:hAnsiTheme="majorHAnsi" w:cs="Times New Roman"/>
          <w:sz w:val="20"/>
          <w:szCs w:val="20"/>
        </w:rPr>
        <w:t xml:space="preserve"> dan</w:t>
      </w:r>
      <w:r w:rsidR="00EA5802" w:rsidRPr="00CA6716">
        <w:rPr>
          <w:rFonts w:ascii="Times New Roman" w:hAnsi="Times New Roman" w:cs="Times New Roman"/>
          <w:sz w:val="20"/>
          <w:szCs w:val="20"/>
        </w:rPr>
        <w:t xml:space="preserve"> </w:t>
      </w:r>
      <w:r w:rsidR="00EA5802" w:rsidRPr="00CA6716">
        <w:rPr>
          <w:rFonts w:asciiTheme="majorHAnsi" w:hAnsiTheme="majorHAnsi" w:cs="Times New Roman"/>
          <w:i/>
          <w:sz w:val="20"/>
          <w:szCs w:val="20"/>
        </w:rPr>
        <w:t>Nypa fruticans.</w:t>
      </w:r>
      <w:r w:rsidR="006164BC" w:rsidRPr="00CA6716">
        <w:rPr>
          <w:rFonts w:ascii="Times New Roman" w:hAnsi="Times New Roman" w:cs="Times New Roman"/>
          <w:sz w:val="20"/>
          <w:szCs w:val="20"/>
        </w:rPr>
        <w:t xml:space="preserve"> </w:t>
      </w:r>
      <w:r w:rsidR="00EA5802" w:rsidRPr="00CA6716">
        <w:rPr>
          <w:rFonts w:ascii="Times New Roman" w:hAnsi="Times New Roman" w:cs="Times New Roman"/>
          <w:sz w:val="20"/>
          <w:szCs w:val="20"/>
        </w:rPr>
        <w:t>Mang</w:t>
      </w:r>
      <w:r w:rsidR="006164BC" w:rsidRPr="00CA6716">
        <w:rPr>
          <w:rFonts w:ascii="Times New Roman" w:hAnsi="Times New Roman" w:cs="Times New Roman"/>
          <w:sz w:val="20"/>
          <w:szCs w:val="20"/>
        </w:rPr>
        <w:t>r</w:t>
      </w:r>
      <w:r w:rsidR="00EA5802" w:rsidRPr="00CA6716">
        <w:rPr>
          <w:rFonts w:ascii="Times New Roman" w:hAnsi="Times New Roman" w:cs="Times New Roman"/>
          <w:sz w:val="20"/>
          <w:szCs w:val="20"/>
        </w:rPr>
        <w:t xml:space="preserve">ove asosiasi yang ditemukan tersebut termasuk dalam divisi yakni Magnoliophyta, dua kelas yakni magnoliopsida dan Liliopsida, sepuluh ordo yakni </w:t>
      </w:r>
      <w:r w:rsidR="00EA5802" w:rsidRPr="00CA6716">
        <w:rPr>
          <w:rFonts w:asciiTheme="majorHAnsi" w:hAnsiTheme="majorHAnsi" w:cs="Times New Roman"/>
          <w:sz w:val="20"/>
          <w:szCs w:val="20"/>
        </w:rPr>
        <w:t>Scrophulariales,</w:t>
      </w:r>
      <w:r w:rsidR="00EA5802" w:rsidRPr="00CA6716">
        <w:rPr>
          <w:rFonts w:ascii="Times New Roman" w:hAnsi="Times New Roman" w:cs="Times New Roman"/>
          <w:sz w:val="20"/>
          <w:szCs w:val="20"/>
        </w:rPr>
        <w:t xml:space="preserve"> </w:t>
      </w:r>
      <w:r w:rsidR="00EA5802" w:rsidRPr="00CA6716">
        <w:rPr>
          <w:rFonts w:asciiTheme="majorHAnsi" w:hAnsiTheme="majorHAnsi" w:cs="Times New Roman"/>
          <w:sz w:val="20"/>
          <w:szCs w:val="20"/>
        </w:rPr>
        <w:t>Asterales</w:t>
      </w:r>
      <w:r w:rsidR="00EA5802" w:rsidRPr="00CA6716">
        <w:rPr>
          <w:rFonts w:ascii="Times New Roman" w:hAnsi="Times New Roman" w:cs="Times New Roman"/>
          <w:sz w:val="20"/>
          <w:szCs w:val="20"/>
        </w:rPr>
        <w:t xml:space="preserve">, </w:t>
      </w:r>
      <w:r w:rsidR="00EA5802" w:rsidRPr="00CA6716">
        <w:rPr>
          <w:rFonts w:asciiTheme="majorHAnsi" w:hAnsiTheme="majorHAnsi" w:cs="Times New Roman"/>
          <w:sz w:val="20"/>
          <w:szCs w:val="20"/>
        </w:rPr>
        <w:t>Gentianales</w:t>
      </w:r>
      <w:r w:rsidR="00EA5802" w:rsidRPr="00CA6716">
        <w:rPr>
          <w:rFonts w:ascii="Times New Roman" w:hAnsi="Times New Roman" w:cs="Times New Roman"/>
          <w:sz w:val="20"/>
          <w:szCs w:val="20"/>
        </w:rPr>
        <w:t xml:space="preserve">, </w:t>
      </w:r>
      <w:r w:rsidR="00EA5802" w:rsidRPr="00CA6716">
        <w:rPr>
          <w:rFonts w:asciiTheme="majorHAnsi" w:hAnsiTheme="majorHAnsi" w:cs="Times New Roman"/>
          <w:sz w:val="20"/>
          <w:szCs w:val="20"/>
        </w:rPr>
        <w:t>Solanales</w:t>
      </w:r>
      <w:r w:rsidR="00EA5802" w:rsidRPr="00CA6716">
        <w:rPr>
          <w:rFonts w:ascii="Times New Roman" w:hAnsi="Times New Roman" w:cs="Times New Roman"/>
          <w:sz w:val="20"/>
          <w:szCs w:val="20"/>
        </w:rPr>
        <w:t xml:space="preserve">, </w:t>
      </w:r>
      <w:r w:rsidR="00EA5802" w:rsidRPr="00CA6716">
        <w:rPr>
          <w:rFonts w:asciiTheme="majorHAnsi" w:hAnsiTheme="majorHAnsi" w:cs="Times New Roman"/>
          <w:sz w:val="20"/>
          <w:szCs w:val="20"/>
        </w:rPr>
        <w:t>Euphorbiales</w:t>
      </w:r>
      <w:r w:rsidR="00EA5802" w:rsidRPr="00CA6716">
        <w:rPr>
          <w:rFonts w:ascii="Times New Roman" w:hAnsi="Times New Roman" w:cs="Times New Roman"/>
          <w:sz w:val="20"/>
          <w:szCs w:val="20"/>
        </w:rPr>
        <w:t xml:space="preserve">, </w:t>
      </w:r>
      <w:r w:rsidR="00EA5802" w:rsidRPr="00CA6716">
        <w:rPr>
          <w:rFonts w:asciiTheme="majorHAnsi" w:hAnsiTheme="majorHAnsi" w:cs="Times New Roman"/>
          <w:sz w:val="20"/>
          <w:szCs w:val="20"/>
        </w:rPr>
        <w:t>Asterales</w:t>
      </w:r>
      <w:r w:rsidR="00EA5802" w:rsidRPr="00CA6716">
        <w:rPr>
          <w:rFonts w:ascii="Times New Roman" w:hAnsi="Times New Roman" w:cs="Times New Roman"/>
          <w:sz w:val="20"/>
          <w:szCs w:val="20"/>
        </w:rPr>
        <w:t xml:space="preserve">, </w:t>
      </w:r>
      <w:r w:rsidR="00EA5802" w:rsidRPr="00CA6716">
        <w:rPr>
          <w:rFonts w:asciiTheme="majorHAnsi" w:hAnsiTheme="majorHAnsi" w:cs="Times New Roman"/>
          <w:sz w:val="20"/>
          <w:szCs w:val="20"/>
        </w:rPr>
        <w:t>Poales</w:t>
      </w:r>
      <w:r w:rsidR="00EA5802" w:rsidRPr="00CA6716">
        <w:rPr>
          <w:rFonts w:ascii="Times New Roman" w:hAnsi="Times New Roman" w:cs="Times New Roman"/>
          <w:sz w:val="20"/>
          <w:szCs w:val="20"/>
        </w:rPr>
        <w:t xml:space="preserve">, </w:t>
      </w:r>
      <w:r w:rsidR="00EA5802" w:rsidRPr="00CA6716">
        <w:rPr>
          <w:rFonts w:asciiTheme="majorHAnsi" w:hAnsiTheme="majorHAnsi" w:cs="Times New Roman"/>
          <w:sz w:val="20"/>
          <w:szCs w:val="20"/>
        </w:rPr>
        <w:t>Myrales</w:t>
      </w:r>
      <w:r w:rsidR="00EA5802" w:rsidRPr="00CA6716">
        <w:rPr>
          <w:rFonts w:ascii="Times New Roman" w:hAnsi="Times New Roman" w:cs="Times New Roman"/>
          <w:sz w:val="20"/>
          <w:szCs w:val="20"/>
        </w:rPr>
        <w:t xml:space="preserve">, </w:t>
      </w:r>
      <w:r w:rsidR="00EA5802" w:rsidRPr="00CA6716">
        <w:rPr>
          <w:rFonts w:asciiTheme="majorHAnsi" w:hAnsiTheme="majorHAnsi" w:cs="Times New Roman"/>
          <w:sz w:val="20"/>
          <w:szCs w:val="20"/>
        </w:rPr>
        <w:t xml:space="preserve">Fabales </w:t>
      </w:r>
      <w:r w:rsidR="00EA5802" w:rsidRPr="00CA6716">
        <w:rPr>
          <w:rFonts w:ascii="Times New Roman" w:hAnsi="Times New Roman" w:cs="Times New Roman"/>
          <w:sz w:val="20"/>
          <w:szCs w:val="20"/>
        </w:rPr>
        <w:t xml:space="preserve">dan </w:t>
      </w:r>
      <w:r w:rsidR="00EA5802" w:rsidRPr="00CA6716">
        <w:rPr>
          <w:rFonts w:asciiTheme="majorHAnsi" w:hAnsiTheme="majorHAnsi" w:cs="Times New Roman"/>
          <w:sz w:val="20"/>
          <w:szCs w:val="20"/>
        </w:rPr>
        <w:t>Arecales.</w:t>
      </w:r>
      <w:r w:rsidR="006164BC" w:rsidRPr="00CA6716">
        <w:rPr>
          <w:rFonts w:ascii="Times New Roman" w:hAnsi="Times New Roman" w:cs="Times New Roman"/>
          <w:sz w:val="20"/>
          <w:szCs w:val="20"/>
        </w:rPr>
        <w:t xml:space="preserve"> </w:t>
      </w:r>
      <w:r w:rsidR="00EA5802" w:rsidRPr="00CA6716">
        <w:rPr>
          <w:rFonts w:ascii="Times New Roman" w:hAnsi="Times New Roman" w:cs="Times New Roman"/>
          <w:sz w:val="20"/>
          <w:szCs w:val="20"/>
        </w:rPr>
        <w:t>Termasuk dalam sepuluh famili yakni</w:t>
      </w:r>
      <w:r w:rsidR="006164BC" w:rsidRPr="00CA6716">
        <w:rPr>
          <w:rFonts w:ascii="Times New Roman" w:hAnsi="Times New Roman" w:cs="Times New Roman"/>
          <w:sz w:val="20"/>
          <w:szCs w:val="20"/>
        </w:rPr>
        <w:t xml:space="preserve"> </w:t>
      </w:r>
      <w:r w:rsidR="006164BC" w:rsidRPr="00CA6716">
        <w:rPr>
          <w:rFonts w:asciiTheme="majorHAnsi" w:hAnsiTheme="majorHAnsi" w:cs="Times New Roman"/>
          <w:sz w:val="20"/>
          <w:szCs w:val="20"/>
        </w:rPr>
        <w:t>Acanthaceae</w:t>
      </w:r>
      <w:r w:rsidR="006164BC" w:rsidRPr="00CA6716">
        <w:rPr>
          <w:rFonts w:ascii="Times New Roman" w:hAnsi="Times New Roman" w:cs="Times New Roman"/>
          <w:sz w:val="20"/>
          <w:szCs w:val="20"/>
        </w:rPr>
        <w:t xml:space="preserve">, </w:t>
      </w:r>
      <w:r w:rsidR="006164BC" w:rsidRPr="00CA6716">
        <w:rPr>
          <w:rFonts w:asciiTheme="majorHAnsi" w:hAnsiTheme="majorHAnsi" w:cs="Times New Roman"/>
          <w:sz w:val="20"/>
          <w:szCs w:val="20"/>
        </w:rPr>
        <w:t>Asteraceae</w:t>
      </w:r>
      <w:r w:rsidR="006164BC" w:rsidRPr="00CA6716">
        <w:rPr>
          <w:rFonts w:ascii="Times New Roman" w:hAnsi="Times New Roman" w:cs="Times New Roman"/>
          <w:sz w:val="20"/>
          <w:szCs w:val="20"/>
        </w:rPr>
        <w:t xml:space="preserve">, </w:t>
      </w:r>
      <w:r w:rsidR="006164BC" w:rsidRPr="00CA6716">
        <w:rPr>
          <w:rFonts w:asciiTheme="majorHAnsi" w:hAnsiTheme="majorHAnsi" w:cs="Times New Roman"/>
          <w:sz w:val="20"/>
          <w:szCs w:val="20"/>
        </w:rPr>
        <w:t>Apocynaceae</w:t>
      </w:r>
      <w:r w:rsidR="006164BC" w:rsidRPr="00CA6716">
        <w:rPr>
          <w:rFonts w:ascii="Times New Roman" w:hAnsi="Times New Roman" w:cs="Times New Roman"/>
          <w:sz w:val="20"/>
          <w:szCs w:val="20"/>
        </w:rPr>
        <w:t xml:space="preserve">, </w:t>
      </w:r>
      <w:r w:rsidR="006164BC" w:rsidRPr="00CA6716">
        <w:rPr>
          <w:rFonts w:asciiTheme="majorHAnsi" w:hAnsiTheme="majorHAnsi" w:cs="Times New Roman"/>
          <w:sz w:val="20"/>
          <w:szCs w:val="20"/>
        </w:rPr>
        <w:t>Convolvulaceae</w:t>
      </w:r>
      <w:r w:rsidR="006164BC" w:rsidRPr="00CA6716">
        <w:rPr>
          <w:rFonts w:ascii="Times New Roman" w:hAnsi="Times New Roman" w:cs="Times New Roman"/>
          <w:sz w:val="20"/>
          <w:szCs w:val="20"/>
        </w:rPr>
        <w:t xml:space="preserve">, </w:t>
      </w:r>
      <w:r w:rsidR="006164BC" w:rsidRPr="00CA6716">
        <w:rPr>
          <w:rFonts w:asciiTheme="majorHAnsi" w:hAnsiTheme="majorHAnsi" w:cs="Times New Roman"/>
          <w:sz w:val="20"/>
          <w:szCs w:val="20"/>
        </w:rPr>
        <w:t>Euphorbiaceae</w:t>
      </w:r>
      <w:r w:rsidR="006164BC" w:rsidRPr="00CA6716">
        <w:rPr>
          <w:rFonts w:ascii="Times New Roman" w:hAnsi="Times New Roman" w:cs="Times New Roman"/>
          <w:sz w:val="20"/>
          <w:szCs w:val="20"/>
        </w:rPr>
        <w:t xml:space="preserve">, </w:t>
      </w:r>
      <w:r w:rsidR="006164BC" w:rsidRPr="00CA6716">
        <w:rPr>
          <w:rFonts w:asciiTheme="majorHAnsi" w:hAnsiTheme="majorHAnsi" w:cs="Times New Roman"/>
          <w:sz w:val="20"/>
          <w:szCs w:val="20"/>
        </w:rPr>
        <w:t>Goodeniaceae</w:t>
      </w:r>
      <w:r w:rsidR="006164BC" w:rsidRPr="00CA6716">
        <w:rPr>
          <w:rFonts w:ascii="Times New Roman" w:hAnsi="Times New Roman" w:cs="Times New Roman"/>
          <w:sz w:val="20"/>
          <w:szCs w:val="20"/>
        </w:rPr>
        <w:t xml:space="preserve">, </w:t>
      </w:r>
      <w:r w:rsidR="006164BC" w:rsidRPr="00CA6716">
        <w:rPr>
          <w:rFonts w:asciiTheme="majorHAnsi" w:hAnsiTheme="majorHAnsi" w:cs="Times New Roman"/>
          <w:sz w:val="20"/>
          <w:szCs w:val="20"/>
        </w:rPr>
        <w:t>Poaceae</w:t>
      </w:r>
      <w:r w:rsidR="006164BC" w:rsidRPr="00CA6716">
        <w:rPr>
          <w:rFonts w:ascii="Times New Roman" w:hAnsi="Times New Roman" w:cs="Times New Roman"/>
          <w:sz w:val="20"/>
          <w:szCs w:val="20"/>
        </w:rPr>
        <w:t xml:space="preserve">, </w:t>
      </w:r>
      <w:r w:rsidR="006164BC" w:rsidRPr="00CA6716">
        <w:rPr>
          <w:rFonts w:asciiTheme="majorHAnsi" w:hAnsiTheme="majorHAnsi" w:cs="Times New Roman"/>
          <w:sz w:val="20"/>
          <w:szCs w:val="20"/>
        </w:rPr>
        <w:t>Combretaceae</w:t>
      </w:r>
      <w:r w:rsidR="006164BC" w:rsidRPr="00CA6716">
        <w:rPr>
          <w:rFonts w:ascii="Times New Roman" w:hAnsi="Times New Roman" w:cs="Times New Roman"/>
          <w:sz w:val="20"/>
          <w:szCs w:val="20"/>
        </w:rPr>
        <w:t xml:space="preserve">, </w:t>
      </w:r>
      <w:r w:rsidR="006164BC" w:rsidRPr="00CA6716">
        <w:rPr>
          <w:rFonts w:asciiTheme="majorHAnsi" w:hAnsiTheme="majorHAnsi" w:cs="Times New Roman"/>
          <w:sz w:val="20"/>
          <w:szCs w:val="20"/>
        </w:rPr>
        <w:t xml:space="preserve">Fabaceae </w:t>
      </w:r>
      <w:r w:rsidR="006164BC" w:rsidRPr="00CA6716">
        <w:rPr>
          <w:rFonts w:ascii="Times New Roman" w:hAnsi="Times New Roman" w:cs="Times New Roman"/>
          <w:sz w:val="20"/>
          <w:szCs w:val="20"/>
        </w:rPr>
        <w:t xml:space="preserve">dan </w:t>
      </w:r>
      <w:r w:rsidR="006164BC" w:rsidRPr="00CA6716">
        <w:rPr>
          <w:rFonts w:asciiTheme="majorHAnsi" w:hAnsiTheme="majorHAnsi" w:cs="Times New Roman"/>
          <w:sz w:val="20"/>
          <w:szCs w:val="20"/>
        </w:rPr>
        <w:t>Arecaceae.</w:t>
      </w:r>
      <w:r w:rsidR="005667E9" w:rsidRPr="00CA6716">
        <w:rPr>
          <w:rFonts w:asciiTheme="majorHAnsi" w:hAnsiTheme="majorHAnsi" w:cs="Times New Roman"/>
          <w:sz w:val="20"/>
          <w:szCs w:val="20"/>
        </w:rPr>
        <w:t xml:space="preserve"> Jenis mangrove asosiasi yang ditemukan dapat dilihat di Tabel 1.</w:t>
      </w:r>
    </w:p>
    <w:p w:rsidR="006164BC" w:rsidRPr="00CA6716" w:rsidRDefault="006164BC" w:rsidP="006164BC">
      <w:pPr>
        <w:spacing w:after="0" w:line="240" w:lineRule="auto"/>
        <w:ind w:firstLine="284"/>
        <w:jc w:val="both"/>
        <w:rPr>
          <w:rFonts w:ascii="Times New Roman" w:hAnsi="Times New Roman" w:cs="Times New Roman"/>
          <w:sz w:val="20"/>
          <w:szCs w:val="20"/>
        </w:rPr>
      </w:pPr>
    </w:p>
    <w:p w:rsidR="008453FB" w:rsidRPr="00CA6716" w:rsidRDefault="006164BC" w:rsidP="008453FB">
      <w:pPr>
        <w:spacing w:after="0" w:line="240" w:lineRule="auto"/>
        <w:jc w:val="both"/>
        <w:rPr>
          <w:rFonts w:asciiTheme="majorHAnsi" w:hAnsiTheme="majorHAnsi"/>
          <w:i/>
          <w:sz w:val="20"/>
          <w:szCs w:val="20"/>
        </w:rPr>
      </w:pPr>
      <w:r w:rsidRPr="00CA6716">
        <w:rPr>
          <w:rFonts w:asciiTheme="majorHAnsi" w:hAnsiTheme="majorHAnsi"/>
          <w:i/>
          <w:sz w:val="20"/>
          <w:szCs w:val="20"/>
        </w:rPr>
        <w:lastRenderedPageBreak/>
        <w:t>Struktur Komunitas</w:t>
      </w:r>
    </w:p>
    <w:p w:rsidR="006164BC" w:rsidRPr="00CA6716" w:rsidRDefault="006164BC" w:rsidP="008453FB">
      <w:pPr>
        <w:spacing w:after="0" w:line="240" w:lineRule="auto"/>
        <w:ind w:firstLine="284"/>
        <w:jc w:val="both"/>
        <w:rPr>
          <w:rFonts w:asciiTheme="majorHAnsi" w:hAnsiTheme="majorHAnsi"/>
          <w:i/>
          <w:sz w:val="20"/>
          <w:szCs w:val="20"/>
        </w:rPr>
      </w:pPr>
      <w:r w:rsidRPr="00CA6716">
        <w:rPr>
          <w:rFonts w:asciiTheme="majorHAnsi" w:hAnsiTheme="majorHAnsi"/>
          <w:w w:val="105"/>
          <w:sz w:val="20"/>
          <w:szCs w:val="20"/>
        </w:rPr>
        <w:t>Struktur komunitas didasarkan pada pengukuran beberapa parame</w:t>
      </w:r>
      <w:r w:rsidR="00587C51" w:rsidRPr="00CA6716">
        <w:rPr>
          <w:rFonts w:asciiTheme="majorHAnsi" w:hAnsiTheme="majorHAnsi"/>
          <w:w w:val="105"/>
          <w:sz w:val="20"/>
          <w:szCs w:val="20"/>
        </w:rPr>
        <w:t>ter, yaitu kerapatan, frekuensi</w:t>
      </w:r>
      <w:r w:rsidRPr="00CA6716">
        <w:rPr>
          <w:rFonts w:asciiTheme="majorHAnsi" w:hAnsiTheme="majorHAnsi"/>
          <w:w w:val="105"/>
          <w:sz w:val="20"/>
          <w:szCs w:val="20"/>
        </w:rPr>
        <w:t xml:space="preserve">, dan dominansi jenis serta indeks nilai penting yang merupakan gabungan dari dari hasil perhitungan nilai relatif dari ketiga parameter tersebut. </w:t>
      </w:r>
      <w:r w:rsidR="00587C51" w:rsidRPr="00CA6716">
        <w:rPr>
          <w:rFonts w:asciiTheme="majorHAnsi" w:hAnsiTheme="majorHAnsi"/>
          <w:w w:val="105"/>
          <w:sz w:val="20"/>
          <w:szCs w:val="20"/>
        </w:rPr>
        <w:t xml:space="preserve">Namun pada perhitungan indeks nilai </w:t>
      </w:r>
      <w:r w:rsidR="00587C51" w:rsidRPr="00CA6716">
        <w:rPr>
          <w:rFonts w:asciiTheme="majorHAnsi" w:hAnsiTheme="majorHAnsi"/>
          <w:w w:val="105"/>
          <w:sz w:val="20"/>
          <w:szCs w:val="20"/>
        </w:rPr>
        <w:lastRenderedPageBreak/>
        <w:t xml:space="preserve">penting mangrove asosiasi, dominansi spesies tidak dihitung. </w:t>
      </w:r>
      <w:r w:rsidR="005667E9" w:rsidRPr="00CA6716">
        <w:rPr>
          <w:rFonts w:asciiTheme="majorHAnsi" w:hAnsiTheme="majorHAnsi"/>
          <w:w w:val="105"/>
          <w:sz w:val="20"/>
          <w:szCs w:val="20"/>
        </w:rPr>
        <w:t>Tabel 2</w:t>
      </w:r>
      <w:r w:rsidRPr="00CA6716">
        <w:rPr>
          <w:rFonts w:asciiTheme="majorHAnsi" w:hAnsiTheme="majorHAnsi"/>
          <w:w w:val="105"/>
          <w:sz w:val="20"/>
          <w:szCs w:val="20"/>
        </w:rPr>
        <w:t>. menunjukkan hasil perhitungan yang memperlihatkan jenis tumbuhan yang mendominasi kawasan denga</w:t>
      </w:r>
      <w:r w:rsidR="00587C51" w:rsidRPr="00CA6716">
        <w:rPr>
          <w:rFonts w:asciiTheme="majorHAnsi" w:hAnsiTheme="majorHAnsi"/>
          <w:w w:val="105"/>
          <w:sz w:val="20"/>
          <w:szCs w:val="20"/>
        </w:rPr>
        <w:t>n indeks nilai penting di atas 3</w:t>
      </w:r>
      <w:r w:rsidRPr="00CA6716">
        <w:rPr>
          <w:rFonts w:asciiTheme="majorHAnsi" w:hAnsiTheme="majorHAnsi"/>
          <w:w w:val="105"/>
          <w:sz w:val="20"/>
          <w:szCs w:val="20"/>
        </w:rPr>
        <w:t>0%.</w:t>
      </w:r>
    </w:p>
    <w:p w:rsidR="006164BC" w:rsidRPr="00CA6716" w:rsidRDefault="006164BC" w:rsidP="006164BC">
      <w:pPr>
        <w:spacing w:after="0" w:line="240" w:lineRule="auto"/>
        <w:jc w:val="both"/>
        <w:rPr>
          <w:rFonts w:asciiTheme="majorHAnsi" w:hAnsiTheme="majorHAnsi"/>
          <w:sz w:val="20"/>
          <w:szCs w:val="20"/>
        </w:rPr>
      </w:pPr>
    </w:p>
    <w:p w:rsidR="006E6C53" w:rsidRPr="00CA6716" w:rsidRDefault="006E6C53" w:rsidP="00222537">
      <w:pPr>
        <w:spacing w:after="0" w:line="240" w:lineRule="auto"/>
        <w:ind w:firstLine="360"/>
        <w:jc w:val="both"/>
        <w:rPr>
          <w:rFonts w:asciiTheme="majorHAnsi" w:hAnsiTheme="majorHAnsi"/>
          <w:sz w:val="20"/>
          <w:szCs w:val="20"/>
        </w:rPr>
        <w:sectPr w:rsidR="006E6C53" w:rsidRPr="00CA6716" w:rsidSect="002C126B">
          <w:type w:val="continuous"/>
          <w:pgSz w:w="11907" w:h="16840" w:code="9"/>
          <w:pgMar w:top="1151" w:right="1151" w:bottom="1151" w:left="450" w:header="709" w:footer="709" w:gutter="720"/>
          <w:cols w:num="2" w:space="442"/>
          <w:titlePg/>
          <w:docGrid w:linePitch="360"/>
        </w:sectPr>
      </w:pPr>
    </w:p>
    <w:p w:rsidR="005667E9" w:rsidRPr="00CA6716" w:rsidRDefault="005667E9" w:rsidP="005667E9">
      <w:pPr>
        <w:tabs>
          <w:tab w:val="left" w:pos="1701"/>
          <w:tab w:val="left" w:pos="2268"/>
        </w:tabs>
        <w:spacing w:after="0" w:line="240" w:lineRule="auto"/>
        <w:jc w:val="center"/>
        <w:rPr>
          <w:rFonts w:asciiTheme="majorHAnsi" w:hAnsiTheme="majorHAnsi" w:cs="Arial"/>
          <w:sz w:val="18"/>
        </w:rPr>
      </w:pPr>
      <w:r w:rsidRPr="00CA6716">
        <w:rPr>
          <w:rFonts w:asciiTheme="majorHAnsi" w:hAnsiTheme="majorHAnsi" w:cs="Arial"/>
          <w:b/>
          <w:sz w:val="18"/>
        </w:rPr>
        <w:lastRenderedPageBreak/>
        <w:t xml:space="preserve">Tabel 1. </w:t>
      </w:r>
      <w:r w:rsidRPr="00CA6716">
        <w:rPr>
          <w:rFonts w:asciiTheme="majorHAnsi" w:hAnsiTheme="majorHAnsi" w:cs="Arial"/>
          <w:sz w:val="18"/>
        </w:rPr>
        <w:t>Komposisi Jenis Mangrove Asosiasi di Desa Langge Kabupaten Gorontalo Utara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4"/>
        <w:gridCol w:w="1276"/>
        <w:gridCol w:w="1275"/>
        <w:gridCol w:w="1418"/>
        <w:gridCol w:w="1419"/>
        <w:gridCol w:w="1274"/>
        <w:gridCol w:w="1843"/>
      </w:tblGrid>
      <w:tr w:rsidR="003F22F3" w:rsidRPr="00CA6716" w:rsidTr="003F22F3">
        <w:trPr>
          <w:trHeight w:val="318"/>
        </w:trPr>
        <w:tc>
          <w:tcPr>
            <w:tcW w:w="854" w:type="dxa"/>
            <w:tcBorders>
              <w:left w:val="nil"/>
              <w:bottom w:val="single" w:sz="4" w:space="0" w:color="auto"/>
              <w:right w:val="nil"/>
            </w:tcBorders>
            <w:vAlign w:val="center"/>
          </w:tcPr>
          <w:p w:rsidR="005667E9" w:rsidRPr="00CA6716" w:rsidRDefault="005667E9" w:rsidP="00277C4E">
            <w:pPr>
              <w:pStyle w:val="TableParagraph"/>
              <w:ind w:left="153"/>
              <w:rPr>
                <w:rFonts w:asciiTheme="majorHAnsi" w:hAnsiTheme="majorHAnsi"/>
                <w:b/>
                <w:sz w:val="16"/>
                <w:szCs w:val="16"/>
              </w:rPr>
            </w:pPr>
            <w:r w:rsidRPr="00CA6716">
              <w:rPr>
                <w:rFonts w:asciiTheme="majorHAnsi" w:hAnsiTheme="majorHAnsi"/>
                <w:b/>
                <w:sz w:val="16"/>
                <w:szCs w:val="16"/>
              </w:rPr>
              <w:t>Regnum</w:t>
            </w:r>
          </w:p>
        </w:tc>
        <w:tc>
          <w:tcPr>
            <w:tcW w:w="1276" w:type="dxa"/>
            <w:tcBorders>
              <w:left w:val="nil"/>
              <w:bottom w:val="single" w:sz="4" w:space="0" w:color="auto"/>
              <w:right w:val="nil"/>
            </w:tcBorders>
            <w:vAlign w:val="center"/>
          </w:tcPr>
          <w:p w:rsidR="005667E9" w:rsidRPr="00CA6716" w:rsidRDefault="005667E9" w:rsidP="00277C4E">
            <w:pPr>
              <w:pStyle w:val="TableParagraph"/>
              <w:ind w:left="370" w:right="371"/>
              <w:rPr>
                <w:rFonts w:asciiTheme="majorHAnsi" w:hAnsiTheme="majorHAnsi"/>
                <w:b/>
                <w:sz w:val="16"/>
                <w:szCs w:val="16"/>
              </w:rPr>
            </w:pPr>
            <w:r w:rsidRPr="00CA6716">
              <w:rPr>
                <w:rFonts w:asciiTheme="majorHAnsi" w:hAnsiTheme="majorHAnsi"/>
                <w:b/>
                <w:sz w:val="16"/>
                <w:szCs w:val="16"/>
              </w:rPr>
              <w:t>Divisi</w:t>
            </w:r>
          </w:p>
        </w:tc>
        <w:tc>
          <w:tcPr>
            <w:tcW w:w="1275" w:type="dxa"/>
            <w:tcBorders>
              <w:left w:val="nil"/>
              <w:bottom w:val="single" w:sz="4" w:space="0" w:color="auto"/>
              <w:right w:val="nil"/>
            </w:tcBorders>
            <w:vAlign w:val="center"/>
          </w:tcPr>
          <w:p w:rsidR="005667E9" w:rsidRPr="00CA6716" w:rsidRDefault="005667E9" w:rsidP="00277C4E">
            <w:pPr>
              <w:pStyle w:val="TableParagraph"/>
              <w:ind w:left="234" w:right="229"/>
              <w:rPr>
                <w:rFonts w:asciiTheme="majorHAnsi" w:hAnsiTheme="majorHAnsi"/>
                <w:b/>
                <w:sz w:val="16"/>
                <w:szCs w:val="16"/>
              </w:rPr>
            </w:pPr>
            <w:r w:rsidRPr="00CA6716">
              <w:rPr>
                <w:rFonts w:asciiTheme="majorHAnsi" w:hAnsiTheme="majorHAnsi"/>
                <w:b/>
                <w:sz w:val="16"/>
                <w:szCs w:val="16"/>
              </w:rPr>
              <w:t>Kelas</w:t>
            </w:r>
          </w:p>
        </w:tc>
        <w:tc>
          <w:tcPr>
            <w:tcW w:w="1418" w:type="dxa"/>
            <w:tcBorders>
              <w:left w:val="nil"/>
              <w:bottom w:val="single" w:sz="4" w:space="0" w:color="auto"/>
              <w:right w:val="nil"/>
            </w:tcBorders>
            <w:vAlign w:val="center"/>
          </w:tcPr>
          <w:p w:rsidR="005667E9" w:rsidRPr="00CA6716" w:rsidRDefault="005667E9" w:rsidP="00277C4E">
            <w:pPr>
              <w:pStyle w:val="TableParagraph"/>
              <w:ind w:left="142" w:right="142"/>
              <w:rPr>
                <w:rFonts w:asciiTheme="majorHAnsi" w:hAnsiTheme="majorHAnsi"/>
                <w:b/>
                <w:sz w:val="16"/>
                <w:szCs w:val="16"/>
              </w:rPr>
            </w:pPr>
            <w:r w:rsidRPr="00CA6716">
              <w:rPr>
                <w:rFonts w:asciiTheme="majorHAnsi" w:hAnsiTheme="majorHAnsi"/>
                <w:b/>
                <w:sz w:val="16"/>
                <w:szCs w:val="16"/>
              </w:rPr>
              <w:t>Ordo</w:t>
            </w:r>
          </w:p>
        </w:tc>
        <w:tc>
          <w:tcPr>
            <w:tcW w:w="1419" w:type="dxa"/>
            <w:tcBorders>
              <w:left w:val="nil"/>
              <w:bottom w:val="single" w:sz="4" w:space="0" w:color="auto"/>
              <w:right w:val="nil"/>
            </w:tcBorders>
            <w:vAlign w:val="center"/>
          </w:tcPr>
          <w:p w:rsidR="005667E9" w:rsidRPr="00CA6716" w:rsidRDefault="005667E9" w:rsidP="00277C4E">
            <w:pPr>
              <w:pStyle w:val="TableParagraph"/>
              <w:ind w:left="142" w:right="142"/>
              <w:rPr>
                <w:rFonts w:asciiTheme="majorHAnsi" w:hAnsiTheme="majorHAnsi"/>
                <w:b/>
                <w:sz w:val="16"/>
                <w:szCs w:val="16"/>
              </w:rPr>
            </w:pPr>
            <w:r w:rsidRPr="00CA6716">
              <w:rPr>
                <w:rFonts w:asciiTheme="majorHAnsi" w:hAnsiTheme="majorHAnsi"/>
                <w:b/>
                <w:sz w:val="16"/>
                <w:szCs w:val="16"/>
              </w:rPr>
              <w:t>Famili</w:t>
            </w:r>
          </w:p>
        </w:tc>
        <w:tc>
          <w:tcPr>
            <w:tcW w:w="1274" w:type="dxa"/>
            <w:tcBorders>
              <w:left w:val="nil"/>
              <w:bottom w:val="single" w:sz="4" w:space="0" w:color="auto"/>
              <w:right w:val="nil"/>
            </w:tcBorders>
            <w:vAlign w:val="center"/>
          </w:tcPr>
          <w:p w:rsidR="005667E9" w:rsidRPr="00CA6716" w:rsidRDefault="005667E9" w:rsidP="00277C4E">
            <w:pPr>
              <w:pStyle w:val="TableParagraph"/>
              <w:ind w:left="130" w:right="136"/>
              <w:rPr>
                <w:rFonts w:asciiTheme="majorHAnsi" w:hAnsiTheme="majorHAnsi"/>
                <w:b/>
                <w:sz w:val="16"/>
                <w:szCs w:val="16"/>
              </w:rPr>
            </w:pPr>
            <w:r w:rsidRPr="00CA6716">
              <w:rPr>
                <w:rFonts w:asciiTheme="majorHAnsi" w:hAnsiTheme="majorHAnsi"/>
                <w:b/>
                <w:sz w:val="16"/>
                <w:szCs w:val="16"/>
              </w:rPr>
              <w:t>Genus</w:t>
            </w:r>
          </w:p>
        </w:tc>
        <w:tc>
          <w:tcPr>
            <w:tcW w:w="1843" w:type="dxa"/>
            <w:tcBorders>
              <w:left w:val="nil"/>
              <w:bottom w:val="single" w:sz="4" w:space="0" w:color="auto"/>
              <w:right w:val="nil"/>
            </w:tcBorders>
            <w:vAlign w:val="center"/>
          </w:tcPr>
          <w:p w:rsidR="005667E9" w:rsidRPr="00CA6716" w:rsidRDefault="005667E9" w:rsidP="00277C4E">
            <w:pPr>
              <w:pStyle w:val="TableParagraph"/>
              <w:ind w:left="475" w:right="473"/>
              <w:rPr>
                <w:rFonts w:asciiTheme="majorHAnsi" w:hAnsiTheme="majorHAnsi"/>
                <w:b/>
                <w:sz w:val="16"/>
                <w:szCs w:val="16"/>
              </w:rPr>
            </w:pPr>
            <w:r w:rsidRPr="00CA6716">
              <w:rPr>
                <w:rFonts w:asciiTheme="majorHAnsi" w:hAnsiTheme="majorHAnsi"/>
                <w:b/>
                <w:sz w:val="16"/>
                <w:szCs w:val="16"/>
              </w:rPr>
              <w:t>Spesies</w:t>
            </w:r>
          </w:p>
        </w:tc>
      </w:tr>
      <w:tr w:rsidR="003F22F3" w:rsidRPr="00CA6716" w:rsidTr="003F22F3">
        <w:trPr>
          <w:trHeight w:val="308"/>
        </w:trPr>
        <w:tc>
          <w:tcPr>
            <w:tcW w:w="854" w:type="dxa"/>
            <w:vMerge w:val="restart"/>
            <w:tcBorders>
              <w:left w:val="nil"/>
              <w:right w:val="nil"/>
            </w:tcBorders>
            <w:vAlign w:val="center"/>
          </w:tcPr>
          <w:p w:rsidR="005667E9" w:rsidRPr="00CA6716" w:rsidRDefault="005667E9" w:rsidP="00277C4E">
            <w:pPr>
              <w:pStyle w:val="TableParagraph"/>
              <w:rPr>
                <w:rFonts w:asciiTheme="majorHAnsi" w:hAnsiTheme="majorHAnsi"/>
                <w:sz w:val="16"/>
                <w:szCs w:val="16"/>
              </w:rPr>
            </w:pPr>
            <w:r w:rsidRPr="00CA6716">
              <w:rPr>
                <w:rFonts w:asciiTheme="majorHAnsi" w:hAnsiTheme="majorHAnsi"/>
                <w:sz w:val="16"/>
                <w:szCs w:val="16"/>
              </w:rPr>
              <w:t>Plantae</w:t>
            </w:r>
          </w:p>
        </w:tc>
        <w:tc>
          <w:tcPr>
            <w:tcW w:w="1276" w:type="dxa"/>
            <w:vMerge w:val="restart"/>
            <w:tcBorders>
              <w:left w:val="nil"/>
              <w:right w:val="nil"/>
            </w:tcBorders>
            <w:vAlign w:val="center"/>
          </w:tcPr>
          <w:p w:rsidR="005667E9" w:rsidRPr="00CA6716" w:rsidRDefault="005667E9" w:rsidP="00277C4E">
            <w:pPr>
              <w:pStyle w:val="TableParagraph"/>
              <w:rPr>
                <w:rFonts w:asciiTheme="majorHAnsi" w:hAnsiTheme="majorHAnsi"/>
                <w:sz w:val="16"/>
                <w:szCs w:val="16"/>
              </w:rPr>
            </w:pPr>
            <w:r w:rsidRPr="00CA6716">
              <w:rPr>
                <w:rFonts w:asciiTheme="majorHAnsi" w:hAnsiTheme="majorHAnsi"/>
                <w:sz w:val="16"/>
                <w:szCs w:val="16"/>
              </w:rPr>
              <w:t>Magnoliophyta</w:t>
            </w:r>
          </w:p>
        </w:tc>
        <w:tc>
          <w:tcPr>
            <w:tcW w:w="1275" w:type="dxa"/>
            <w:vMerge w:val="restart"/>
            <w:tcBorders>
              <w:left w:val="nil"/>
              <w:right w:val="nil"/>
            </w:tcBorders>
            <w:vAlign w:val="center"/>
          </w:tcPr>
          <w:p w:rsidR="005667E9" w:rsidRPr="00CA6716" w:rsidRDefault="005667E9" w:rsidP="00277C4E">
            <w:pPr>
              <w:pStyle w:val="TableParagraph"/>
              <w:rPr>
                <w:rFonts w:asciiTheme="majorHAnsi" w:hAnsiTheme="majorHAnsi"/>
                <w:sz w:val="16"/>
                <w:szCs w:val="16"/>
              </w:rPr>
            </w:pPr>
            <w:r w:rsidRPr="00CA6716">
              <w:rPr>
                <w:rFonts w:asciiTheme="majorHAnsi" w:hAnsiTheme="majorHAnsi"/>
                <w:sz w:val="16"/>
                <w:szCs w:val="16"/>
              </w:rPr>
              <w:t>Magnoliopsida</w:t>
            </w:r>
          </w:p>
        </w:tc>
        <w:tc>
          <w:tcPr>
            <w:tcW w:w="1418" w:type="dxa"/>
            <w:tcBorders>
              <w:left w:val="nil"/>
              <w:bottom w:val="nil"/>
              <w:right w:val="nil"/>
            </w:tcBorders>
            <w:vAlign w:val="center"/>
          </w:tcPr>
          <w:p w:rsidR="005667E9" w:rsidRPr="00CA6716" w:rsidRDefault="005667E9" w:rsidP="00277C4E">
            <w:pPr>
              <w:pStyle w:val="TableParagraph"/>
              <w:ind w:left="142" w:right="142"/>
              <w:rPr>
                <w:rFonts w:asciiTheme="majorHAnsi" w:hAnsiTheme="majorHAnsi"/>
                <w:sz w:val="16"/>
                <w:szCs w:val="16"/>
              </w:rPr>
            </w:pPr>
            <w:r w:rsidRPr="00CA6716">
              <w:rPr>
                <w:rFonts w:asciiTheme="majorHAnsi" w:hAnsiTheme="majorHAnsi"/>
                <w:sz w:val="16"/>
                <w:szCs w:val="16"/>
              </w:rPr>
              <w:t>Scrophulariales</w:t>
            </w:r>
          </w:p>
        </w:tc>
        <w:tc>
          <w:tcPr>
            <w:tcW w:w="1419" w:type="dxa"/>
            <w:tcBorders>
              <w:left w:val="nil"/>
              <w:bottom w:val="nil"/>
              <w:right w:val="nil"/>
            </w:tcBorders>
            <w:vAlign w:val="center"/>
          </w:tcPr>
          <w:p w:rsidR="005667E9" w:rsidRPr="00CA6716" w:rsidRDefault="005667E9" w:rsidP="00277C4E">
            <w:pPr>
              <w:pStyle w:val="TableParagraph"/>
              <w:ind w:left="142" w:right="143"/>
              <w:rPr>
                <w:rFonts w:asciiTheme="majorHAnsi" w:hAnsiTheme="majorHAnsi"/>
                <w:sz w:val="16"/>
                <w:szCs w:val="16"/>
              </w:rPr>
            </w:pPr>
            <w:r w:rsidRPr="00CA6716">
              <w:rPr>
                <w:rFonts w:asciiTheme="majorHAnsi" w:hAnsiTheme="majorHAnsi"/>
                <w:sz w:val="16"/>
                <w:szCs w:val="16"/>
              </w:rPr>
              <w:t>Acanthaceae</w:t>
            </w:r>
          </w:p>
        </w:tc>
        <w:tc>
          <w:tcPr>
            <w:tcW w:w="1274" w:type="dxa"/>
            <w:tcBorders>
              <w:left w:val="nil"/>
              <w:bottom w:val="nil"/>
              <w:right w:val="nil"/>
            </w:tcBorders>
            <w:vAlign w:val="center"/>
          </w:tcPr>
          <w:p w:rsidR="005667E9" w:rsidRPr="00CA6716" w:rsidRDefault="005667E9" w:rsidP="00277C4E">
            <w:pPr>
              <w:pStyle w:val="TableParagraph"/>
              <w:ind w:left="130" w:right="136"/>
              <w:rPr>
                <w:rFonts w:asciiTheme="majorHAnsi" w:hAnsiTheme="majorHAnsi"/>
                <w:sz w:val="16"/>
                <w:szCs w:val="16"/>
              </w:rPr>
            </w:pPr>
            <w:r w:rsidRPr="00CA6716">
              <w:rPr>
                <w:rFonts w:asciiTheme="majorHAnsi" w:hAnsiTheme="majorHAnsi"/>
                <w:sz w:val="16"/>
                <w:szCs w:val="16"/>
              </w:rPr>
              <w:t>Acanthus</w:t>
            </w:r>
          </w:p>
        </w:tc>
        <w:tc>
          <w:tcPr>
            <w:tcW w:w="1843" w:type="dxa"/>
            <w:tcBorders>
              <w:left w:val="nil"/>
              <w:bottom w:val="nil"/>
              <w:right w:val="nil"/>
            </w:tcBorders>
            <w:vAlign w:val="center"/>
          </w:tcPr>
          <w:p w:rsidR="005667E9" w:rsidRPr="00CA6716" w:rsidRDefault="005667E9" w:rsidP="00277C4E">
            <w:pPr>
              <w:pStyle w:val="TableParagraph"/>
              <w:ind w:left="100"/>
              <w:rPr>
                <w:rFonts w:asciiTheme="majorHAnsi" w:hAnsiTheme="majorHAnsi"/>
                <w:i/>
                <w:sz w:val="16"/>
                <w:szCs w:val="16"/>
              </w:rPr>
            </w:pPr>
            <w:r w:rsidRPr="00CA6716">
              <w:rPr>
                <w:rFonts w:asciiTheme="majorHAnsi" w:hAnsiTheme="majorHAnsi"/>
                <w:i/>
                <w:sz w:val="16"/>
                <w:szCs w:val="16"/>
              </w:rPr>
              <w:t>Acanthus spinosus</w:t>
            </w:r>
          </w:p>
        </w:tc>
      </w:tr>
      <w:tr w:rsidR="003F22F3" w:rsidRPr="00CA6716" w:rsidTr="003F22F3">
        <w:trPr>
          <w:trHeight w:val="301"/>
        </w:trPr>
        <w:tc>
          <w:tcPr>
            <w:tcW w:w="854" w:type="dxa"/>
            <w:vMerge/>
            <w:tcBorders>
              <w:left w:val="nil"/>
              <w:right w:val="nil"/>
            </w:tcBorders>
            <w:vAlign w:val="center"/>
          </w:tcPr>
          <w:p w:rsidR="005667E9" w:rsidRPr="00CA6716" w:rsidRDefault="005667E9" w:rsidP="00277C4E">
            <w:pPr>
              <w:spacing w:line="240" w:lineRule="auto"/>
              <w:jc w:val="center"/>
              <w:rPr>
                <w:rFonts w:asciiTheme="majorHAnsi" w:hAnsiTheme="majorHAnsi"/>
                <w:sz w:val="16"/>
                <w:szCs w:val="16"/>
              </w:rPr>
            </w:pPr>
          </w:p>
        </w:tc>
        <w:tc>
          <w:tcPr>
            <w:tcW w:w="1276" w:type="dxa"/>
            <w:vMerge/>
            <w:tcBorders>
              <w:left w:val="nil"/>
              <w:right w:val="nil"/>
            </w:tcBorders>
            <w:vAlign w:val="center"/>
          </w:tcPr>
          <w:p w:rsidR="005667E9" w:rsidRPr="00CA6716" w:rsidRDefault="005667E9" w:rsidP="00277C4E">
            <w:pPr>
              <w:spacing w:line="240" w:lineRule="auto"/>
              <w:jc w:val="center"/>
              <w:rPr>
                <w:rFonts w:asciiTheme="majorHAnsi" w:hAnsiTheme="majorHAnsi"/>
                <w:sz w:val="16"/>
                <w:szCs w:val="16"/>
              </w:rPr>
            </w:pPr>
          </w:p>
        </w:tc>
        <w:tc>
          <w:tcPr>
            <w:tcW w:w="1275" w:type="dxa"/>
            <w:vMerge/>
            <w:tcBorders>
              <w:left w:val="nil"/>
              <w:right w:val="nil"/>
            </w:tcBorders>
            <w:vAlign w:val="center"/>
          </w:tcPr>
          <w:p w:rsidR="005667E9" w:rsidRPr="00CA6716" w:rsidRDefault="005667E9" w:rsidP="00277C4E">
            <w:pPr>
              <w:spacing w:line="240" w:lineRule="auto"/>
              <w:jc w:val="center"/>
              <w:rPr>
                <w:rFonts w:asciiTheme="majorHAnsi" w:hAnsiTheme="majorHAnsi"/>
                <w:sz w:val="16"/>
                <w:szCs w:val="16"/>
              </w:rPr>
            </w:pPr>
          </w:p>
        </w:tc>
        <w:tc>
          <w:tcPr>
            <w:tcW w:w="1418" w:type="dxa"/>
            <w:vMerge w:val="restart"/>
            <w:tcBorders>
              <w:top w:val="nil"/>
              <w:left w:val="nil"/>
              <w:bottom w:val="nil"/>
              <w:right w:val="nil"/>
            </w:tcBorders>
            <w:vAlign w:val="center"/>
          </w:tcPr>
          <w:p w:rsidR="005667E9" w:rsidRPr="00CA6716" w:rsidRDefault="005667E9" w:rsidP="00277C4E">
            <w:pPr>
              <w:pStyle w:val="TableParagraph"/>
              <w:ind w:left="142" w:right="142"/>
              <w:rPr>
                <w:rFonts w:asciiTheme="majorHAnsi" w:hAnsiTheme="majorHAnsi"/>
                <w:sz w:val="16"/>
                <w:szCs w:val="16"/>
              </w:rPr>
            </w:pPr>
            <w:r w:rsidRPr="00CA6716">
              <w:rPr>
                <w:rFonts w:asciiTheme="majorHAnsi" w:hAnsiTheme="majorHAnsi"/>
                <w:sz w:val="16"/>
                <w:szCs w:val="16"/>
              </w:rPr>
              <w:t>Asterales</w:t>
            </w:r>
          </w:p>
        </w:tc>
        <w:tc>
          <w:tcPr>
            <w:tcW w:w="1419" w:type="dxa"/>
            <w:vMerge w:val="restart"/>
            <w:tcBorders>
              <w:top w:val="nil"/>
              <w:left w:val="nil"/>
              <w:bottom w:val="nil"/>
              <w:right w:val="nil"/>
            </w:tcBorders>
            <w:vAlign w:val="center"/>
          </w:tcPr>
          <w:p w:rsidR="005667E9" w:rsidRPr="00CA6716" w:rsidRDefault="005667E9" w:rsidP="00277C4E">
            <w:pPr>
              <w:pStyle w:val="TableParagraph"/>
              <w:ind w:left="142" w:right="142"/>
              <w:rPr>
                <w:rFonts w:asciiTheme="majorHAnsi" w:hAnsiTheme="majorHAnsi"/>
                <w:sz w:val="16"/>
                <w:szCs w:val="16"/>
              </w:rPr>
            </w:pPr>
            <w:r w:rsidRPr="00CA6716">
              <w:rPr>
                <w:rFonts w:asciiTheme="majorHAnsi" w:hAnsiTheme="majorHAnsi"/>
                <w:sz w:val="16"/>
                <w:szCs w:val="16"/>
              </w:rPr>
              <w:t>Asteraceae</w:t>
            </w:r>
          </w:p>
        </w:tc>
        <w:tc>
          <w:tcPr>
            <w:tcW w:w="1274" w:type="dxa"/>
            <w:tcBorders>
              <w:top w:val="nil"/>
              <w:left w:val="nil"/>
              <w:bottom w:val="nil"/>
              <w:right w:val="nil"/>
            </w:tcBorders>
            <w:vAlign w:val="center"/>
          </w:tcPr>
          <w:p w:rsidR="005667E9" w:rsidRPr="00CA6716" w:rsidRDefault="005667E9" w:rsidP="00277C4E">
            <w:pPr>
              <w:pStyle w:val="TableParagraph"/>
              <w:ind w:left="133" w:right="136"/>
              <w:rPr>
                <w:rFonts w:asciiTheme="majorHAnsi" w:hAnsiTheme="majorHAnsi"/>
                <w:sz w:val="16"/>
                <w:szCs w:val="16"/>
              </w:rPr>
            </w:pPr>
            <w:r w:rsidRPr="00CA6716">
              <w:rPr>
                <w:rFonts w:asciiTheme="majorHAnsi" w:hAnsiTheme="majorHAnsi"/>
                <w:sz w:val="16"/>
                <w:szCs w:val="16"/>
              </w:rPr>
              <w:t>Chromolaena</w:t>
            </w:r>
          </w:p>
        </w:tc>
        <w:tc>
          <w:tcPr>
            <w:tcW w:w="1843" w:type="dxa"/>
            <w:tcBorders>
              <w:top w:val="nil"/>
              <w:left w:val="nil"/>
              <w:bottom w:val="nil"/>
              <w:right w:val="nil"/>
            </w:tcBorders>
            <w:vAlign w:val="center"/>
          </w:tcPr>
          <w:p w:rsidR="005667E9" w:rsidRPr="00CA6716" w:rsidRDefault="005667E9" w:rsidP="00277C4E">
            <w:pPr>
              <w:pStyle w:val="TableParagraph"/>
              <w:ind w:left="100"/>
              <w:rPr>
                <w:rFonts w:asciiTheme="majorHAnsi" w:hAnsiTheme="majorHAnsi"/>
                <w:i/>
                <w:sz w:val="16"/>
                <w:szCs w:val="16"/>
              </w:rPr>
            </w:pPr>
            <w:r w:rsidRPr="00CA6716">
              <w:rPr>
                <w:rFonts w:asciiTheme="majorHAnsi" w:hAnsiTheme="majorHAnsi"/>
                <w:i/>
                <w:sz w:val="16"/>
                <w:szCs w:val="16"/>
              </w:rPr>
              <w:t>Chromolaena odorata</w:t>
            </w:r>
          </w:p>
        </w:tc>
      </w:tr>
      <w:tr w:rsidR="003F22F3" w:rsidRPr="00CA6716" w:rsidTr="003F22F3">
        <w:trPr>
          <w:trHeight w:val="301"/>
        </w:trPr>
        <w:tc>
          <w:tcPr>
            <w:tcW w:w="854" w:type="dxa"/>
            <w:vMerge/>
            <w:tcBorders>
              <w:left w:val="nil"/>
              <w:right w:val="nil"/>
            </w:tcBorders>
            <w:vAlign w:val="center"/>
          </w:tcPr>
          <w:p w:rsidR="005667E9" w:rsidRPr="00CA6716" w:rsidRDefault="005667E9" w:rsidP="00277C4E">
            <w:pPr>
              <w:spacing w:after="0" w:line="240" w:lineRule="auto"/>
              <w:jc w:val="center"/>
              <w:rPr>
                <w:rFonts w:asciiTheme="majorHAnsi" w:hAnsiTheme="majorHAnsi"/>
                <w:sz w:val="16"/>
                <w:szCs w:val="16"/>
              </w:rPr>
            </w:pPr>
          </w:p>
        </w:tc>
        <w:tc>
          <w:tcPr>
            <w:tcW w:w="1276" w:type="dxa"/>
            <w:vMerge/>
            <w:tcBorders>
              <w:left w:val="nil"/>
              <w:right w:val="nil"/>
            </w:tcBorders>
            <w:vAlign w:val="center"/>
          </w:tcPr>
          <w:p w:rsidR="005667E9" w:rsidRPr="00CA6716" w:rsidRDefault="005667E9" w:rsidP="00277C4E">
            <w:pPr>
              <w:spacing w:after="0" w:line="240" w:lineRule="auto"/>
              <w:jc w:val="center"/>
              <w:rPr>
                <w:rFonts w:asciiTheme="majorHAnsi" w:hAnsiTheme="majorHAnsi"/>
                <w:sz w:val="16"/>
                <w:szCs w:val="16"/>
              </w:rPr>
            </w:pPr>
          </w:p>
        </w:tc>
        <w:tc>
          <w:tcPr>
            <w:tcW w:w="1275" w:type="dxa"/>
            <w:vMerge/>
            <w:tcBorders>
              <w:left w:val="nil"/>
              <w:right w:val="nil"/>
            </w:tcBorders>
            <w:vAlign w:val="center"/>
          </w:tcPr>
          <w:p w:rsidR="005667E9" w:rsidRPr="00CA6716" w:rsidRDefault="005667E9" w:rsidP="00277C4E">
            <w:pPr>
              <w:spacing w:after="0" w:line="240" w:lineRule="auto"/>
              <w:jc w:val="center"/>
              <w:rPr>
                <w:rFonts w:asciiTheme="majorHAnsi" w:hAnsiTheme="majorHAnsi"/>
                <w:sz w:val="16"/>
                <w:szCs w:val="16"/>
              </w:rPr>
            </w:pPr>
          </w:p>
        </w:tc>
        <w:tc>
          <w:tcPr>
            <w:tcW w:w="1418" w:type="dxa"/>
            <w:vMerge/>
            <w:tcBorders>
              <w:top w:val="nil"/>
              <w:left w:val="nil"/>
              <w:bottom w:val="nil"/>
              <w:right w:val="nil"/>
            </w:tcBorders>
            <w:vAlign w:val="center"/>
          </w:tcPr>
          <w:p w:rsidR="005667E9" w:rsidRPr="00CA6716" w:rsidRDefault="005667E9" w:rsidP="00277C4E">
            <w:pPr>
              <w:pStyle w:val="TableParagraph"/>
              <w:ind w:left="142" w:right="142"/>
              <w:rPr>
                <w:rFonts w:asciiTheme="majorHAnsi" w:hAnsiTheme="majorHAnsi"/>
                <w:sz w:val="16"/>
                <w:szCs w:val="16"/>
              </w:rPr>
            </w:pPr>
          </w:p>
        </w:tc>
        <w:tc>
          <w:tcPr>
            <w:tcW w:w="1419" w:type="dxa"/>
            <w:vMerge/>
            <w:tcBorders>
              <w:top w:val="nil"/>
              <w:left w:val="nil"/>
              <w:bottom w:val="nil"/>
              <w:right w:val="nil"/>
            </w:tcBorders>
            <w:vAlign w:val="center"/>
          </w:tcPr>
          <w:p w:rsidR="005667E9" w:rsidRPr="00CA6716" w:rsidRDefault="005667E9" w:rsidP="00277C4E">
            <w:pPr>
              <w:pStyle w:val="TableParagraph"/>
              <w:ind w:left="142" w:right="142"/>
              <w:rPr>
                <w:rFonts w:asciiTheme="majorHAnsi" w:hAnsiTheme="majorHAnsi"/>
                <w:sz w:val="16"/>
                <w:szCs w:val="16"/>
              </w:rPr>
            </w:pPr>
          </w:p>
        </w:tc>
        <w:tc>
          <w:tcPr>
            <w:tcW w:w="1274" w:type="dxa"/>
            <w:tcBorders>
              <w:top w:val="nil"/>
              <w:left w:val="nil"/>
              <w:bottom w:val="nil"/>
              <w:right w:val="nil"/>
            </w:tcBorders>
            <w:vAlign w:val="center"/>
          </w:tcPr>
          <w:p w:rsidR="005667E9" w:rsidRPr="00CA6716" w:rsidRDefault="005667E9" w:rsidP="00277C4E">
            <w:pPr>
              <w:spacing w:after="0" w:line="240" w:lineRule="auto"/>
              <w:jc w:val="center"/>
              <w:rPr>
                <w:rFonts w:asciiTheme="majorHAnsi" w:hAnsiTheme="majorHAnsi"/>
                <w:sz w:val="16"/>
                <w:szCs w:val="16"/>
              </w:rPr>
            </w:pPr>
            <w:r w:rsidRPr="00CA6716">
              <w:rPr>
                <w:rFonts w:asciiTheme="majorHAnsi" w:hAnsiTheme="majorHAnsi"/>
                <w:sz w:val="16"/>
                <w:szCs w:val="16"/>
              </w:rPr>
              <w:t>Crassocephalum</w:t>
            </w:r>
          </w:p>
        </w:tc>
        <w:tc>
          <w:tcPr>
            <w:tcW w:w="1843" w:type="dxa"/>
            <w:tcBorders>
              <w:top w:val="nil"/>
              <w:left w:val="nil"/>
              <w:bottom w:val="nil"/>
              <w:right w:val="nil"/>
            </w:tcBorders>
            <w:vAlign w:val="center"/>
          </w:tcPr>
          <w:p w:rsidR="005667E9" w:rsidRPr="00CA6716" w:rsidRDefault="005667E9" w:rsidP="00277C4E">
            <w:pPr>
              <w:spacing w:after="0" w:line="240" w:lineRule="auto"/>
              <w:jc w:val="center"/>
              <w:rPr>
                <w:rFonts w:asciiTheme="majorHAnsi" w:hAnsiTheme="majorHAnsi"/>
                <w:sz w:val="16"/>
                <w:szCs w:val="16"/>
              </w:rPr>
            </w:pPr>
            <w:r w:rsidRPr="00CA6716">
              <w:rPr>
                <w:rFonts w:asciiTheme="majorHAnsi" w:hAnsiTheme="majorHAnsi"/>
                <w:i/>
                <w:sz w:val="16"/>
                <w:szCs w:val="16"/>
              </w:rPr>
              <w:t>Crassocephalum</w:t>
            </w:r>
            <w:r w:rsidRPr="00CA6716">
              <w:rPr>
                <w:rFonts w:asciiTheme="majorHAnsi" w:hAnsiTheme="majorHAnsi"/>
                <w:sz w:val="16"/>
                <w:szCs w:val="16"/>
              </w:rPr>
              <w:t xml:space="preserve"> sp.</w:t>
            </w:r>
          </w:p>
        </w:tc>
      </w:tr>
      <w:tr w:rsidR="003F22F3" w:rsidRPr="00CA6716" w:rsidTr="003F22F3">
        <w:trPr>
          <w:trHeight w:val="298"/>
        </w:trPr>
        <w:tc>
          <w:tcPr>
            <w:tcW w:w="854" w:type="dxa"/>
            <w:vMerge/>
            <w:tcBorders>
              <w:left w:val="nil"/>
              <w:right w:val="nil"/>
            </w:tcBorders>
            <w:vAlign w:val="center"/>
          </w:tcPr>
          <w:p w:rsidR="005667E9" w:rsidRPr="00CA6716" w:rsidRDefault="005667E9" w:rsidP="00277C4E">
            <w:pPr>
              <w:spacing w:after="0" w:line="240" w:lineRule="auto"/>
              <w:jc w:val="center"/>
              <w:rPr>
                <w:rFonts w:asciiTheme="majorHAnsi" w:hAnsiTheme="majorHAnsi"/>
                <w:sz w:val="16"/>
                <w:szCs w:val="16"/>
              </w:rPr>
            </w:pPr>
          </w:p>
        </w:tc>
        <w:tc>
          <w:tcPr>
            <w:tcW w:w="1276" w:type="dxa"/>
            <w:vMerge/>
            <w:tcBorders>
              <w:left w:val="nil"/>
              <w:right w:val="nil"/>
            </w:tcBorders>
            <w:vAlign w:val="center"/>
          </w:tcPr>
          <w:p w:rsidR="005667E9" w:rsidRPr="00CA6716" w:rsidRDefault="005667E9" w:rsidP="00277C4E">
            <w:pPr>
              <w:spacing w:line="240" w:lineRule="auto"/>
              <w:jc w:val="center"/>
              <w:rPr>
                <w:rFonts w:asciiTheme="majorHAnsi" w:hAnsiTheme="majorHAnsi"/>
                <w:sz w:val="16"/>
                <w:szCs w:val="16"/>
              </w:rPr>
            </w:pPr>
          </w:p>
        </w:tc>
        <w:tc>
          <w:tcPr>
            <w:tcW w:w="1275" w:type="dxa"/>
            <w:vMerge/>
            <w:tcBorders>
              <w:left w:val="nil"/>
              <w:right w:val="nil"/>
            </w:tcBorders>
            <w:vAlign w:val="center"/>
          </w:tcPr>
          <w:p w:rsidR="005667E9" w:rsidRPr="00CA6716" w:rsidRDefault="005667E9" w:rsidP="00277C4E">
            <w:pPr>
              <w:spacing w:line="240" w:lineRule="auto"/>
              <w:jc w:val="center"/>
              <w:rPr>
                <w:rFonts w:asciiTheme="majorHAnsi" w:hAnsiTheme="majorHAnsi"/>
                <w:sz w:val="16"/>
                <w:szCs w:val="16"/>
              </w:rPr>
            </w:pPr>
          </w:p>
        </w:tc>
        <w:tc>
          <w:tcPr>
            <w:tcW w:w="1418" w:type="dxa"/>
            <w:tcBorders>
              <w:top w:val="nil"/>
              <w:left w:val="nil"/>
              <w:bottom w:val="nil"/>
              <w:right w:val="nil"/>
            </w:tcBorders>
            <w:vAlign w:val="center"/>
          </w:tcPr>
          <w:p w:rsidR="005667E9" w:rsidRPr="00CA6716" w:rsidRDefault="005667E9" w:rsidP="00277C4E">
            <w:pPr>
              <w:pStyle w:val="TableParagraph"/>
              <w:ind w:left="139" w:right="142"/>
              <w:rPr>
                <w:rFonts w:asciiTheme="majorHAnsi" w:hAnsiTheme="majorHAnsi"/>
                <w:sz w:val="16"/>
                <w:szCs w:val="16"/>
              </w:rPr>
            </w:pPr>
            <w:r w:rsidRPr="00CA6716">
              <w:rPr>
                <w:rFonts w:asciiTheme="majorHAnsi" w:hAnsiTheme="majorHAnsi"/>
                <w:sz w:val="16"/>
                <w:szCs w:val="16"/>
              </w:rPr>
              <w:t>Gentianales</w:t>
            </w:r>
          </w:p>
        </w:tc>
        <w:tc>
          <w:tcPr>
            <w:tcW w:w="1419" w:type="dxa"/>
            <w:tcBorders>
              <w:top w:val="nil"/>
              <w:left w:val="nil"/>
              <w:bottom w:val="nil"/>
              <w:right w:val="nil"/>
            </w:tcBorders>
            <w:vAlign w:val="center"/>
          </w:tcPr>
          <w:p w:rsidR="005667E9" w:rsidRPr="00CA6716" w:rsidRDefault="005667E9" w:rsidP="00277C4E">
            <w:pPr>
              <w:pStyle w:val="TableParagraph"/>
              <w:ind w:left="141" w:right="143"/>
              <w:rPr>
                <w:rFonts w:asciiTheme="majorHAnsi" w:hAnsiTheme="majorHAnsi"/>
                <w:sz w:val="16"/>
                <w:szCs w:val="16"/>
              </w:rPr>
            </w:pPr>
            <w:r w:rsidRPr="00CA6716">
              <w:rPr>
                <w:rFonts w:asciiTheme="majorHAnsi" w:hAnsiTheme="majorHAnsi"/>
                <w:sz w:val="16"/>
                <w:szCs w:val="16"/>
              </w:rPr>
              <w:t>Apocynaceae</w:t>
            </w:r>
          </w:p>
        </w:tc>
        <w:tc>
          <w:tcPr>
            <w:tcW w:w="1274" w:type="dxa"/>
            <w:tcBorders>
              <w:top w:val="nil"/>
              <w:left w:val="nil"/>
              <w:bottom w:val="nil"/>
              <w:right w:val="nil"/>
            </w:tcBorders>
            <w:vAlign w:val="center"/>
          </w:tcPr>
          <w:p w:rsidR="005667E9" w:rsidRPr="00CA6716" w:rsidRDefault="005667E9" w:rsidP="00277C4E">
            <w:pPr>
              <w:pStyle w:val="TableParagraph"/>
              <w:ind w:left="130" w:right="136"/>
              <w:rPr>
                <w:rFonts w:asciiTheme="majorHAnsi" w:hAnsiTheme="majorHAnsi"/>
                <w:sz w:val="16"/>
                <w:szCs w:val="16"/>
              </w:rPr>
            </w:pPr>
            <w:r w:rsidRPr="00CA6716">
              <w:rPr>
                <w:rFonts w:asciiTheme="majorHAnsi" w:hAnsiTheme="majorHAnsi"/>
                <w:sz w:val="16"/>
                <w:szCs w:val="16"/>
              </w:rPr>
              <w:t>Calotropis</w:t>
            </w:r>
          </w:p>
        </w:tc>
        <w:tc>
          <w:tcPr>
            <w:tcW w:w="1843" w:type="dxa"/>
            <w:tcBorders>
              <w:top w:val="nil"/>
              <w:left w:val="nil"/>
              <w:bottom w:val="nil"/>
              <w:right w:val="nil"/>
            </w:tcBorders>
            <w:vAlign w:val="center"/>
          </w:tcPr>
          <w:p w:rsidR="005667E9" w:rsidRPr="00CA6716" w:rsidRDefault="005667E9" w:rsidP="00277C4E">
            <w:pPr>
              <w:pStyle w:val="TableParagraph"/>
              <w:ind w:left="100"/>
              <w:rPr>
                <w:rFonts w:asciiTheme="majorHAnsi" w:hAnsiTheme="majorHAnsi"/>
                <w:i/>
                <w:sz w:val="16"/>
                <w:szCs w:val="16"/>
              </w:rPr>
            </w:pPr>
            <w:r w:rsidRPr="00CA6716">
              <w:rPr>
                <w:rFonts w:asciiTheme="majorHAnsi" w:hAnsiTheme="majorHAnsi"/>
                <w:i/>
                <w:sz w:val="16"/>
                <w:szCs w:val="16"/>
              </w:rPr>
              <w:t>Calotropis gigantea</w:t>
            </w:r>
          </w:p>
        </w:tc>
      </w:tr>
      <w:tr w:rsidR="003F22F3" w:rsidRPr="00CA6716" w:rsidTr="003F22F3">
        <w:trPr>
          <w:trHeight w:val="296"/>
        </w:trPr>
        <w:tc>
          <w:tcPr>
            <w:tcW w:w="854" w:type="dxa"/>
            <w:vMerge/>
            <w:tcBorders>
              <w:left w:val="nil"/>
              <w:right w:val="nil"/>
            </w:tcBorders>
            <w:vAlign w:val="center"/>
          </w:tcPr>
          <w:p w:rsidR="005667E9" w:rsidRPr="00CA6716" w:rsidRDefault="005667E9" w:rsidP="00277C4E">
            <w:pPr>
              <w:spacing w:line="240" w:lineRule="auto"/>
              <w:jc w:val="center"/>
              <w:rPr>
                <w:rFonts w:asciiTheme="majorHAnsi" w:hAnsiTheme="majorHAnsi"/>
                <w:sz w:val="16"/>
                <w:szCs w:val="16"/>
              </w:rPr>
            </w:pPr>
          </w:p>
        </w:tc>
        <w:tc>
          <w:tcPr>
            <w:tcW w:w="1276" w:type="dxa"/>
            <w:vMerge/>
            <w:tcBorders>
              <w:left w:val="nil"/>
              <w:right w:val="nil"/>
            </w:tcBorders>
            <w:vAlign w:val="center"/>
          </w:tcPr>
          <w:p w:rsidR="005667E9" w:rsidRPr="00CA6716" w:rsidRDefault="005667E9" w:rsidP="00277C4E">
            <w:pPr>
              <w:spacing w:line="240" w:lineRule="auto"/>
              <w:jc w:val="center"/>
              <w:rPr>
                <w:rFonts w:asciiTheme="majorHAnsi" w:hAnsiTheme="majorHAnsi"/>
                <w:sz w:val="16"/>
                <w:szCs w:val="16"/>
              </w:rPr>
            </w:pPr>
          </w:p>
        </w:tc>
        <w:tc>
          <w:tcPr>
            <w:tcW w:w="1275" w:type="dxa"/>
            <w:vMerge/>
            <w:tcBorders>
              <w:left w:val="nil"/>
              <w:right w:val="nil"/>
            </w:tcBorders>
            <w:vAlign w:val="center"/>
          </w:tcPr>
          <w:p w:rsidR="005667E9" w:rsidRPr="00CA6716" w:rsidRDefault="005667E9" w:rsidP="00277C4E">
            <w:pPr>
              <w:spacing w:line="240" w:lineRule="auto"/>
              <w:jc w:val="center"/>
              <w:rPr>
                <w:rFonts w:asciiTheme="majorHAnsi" w:hAnsiTheme="majorHAnsi"/>
                <w:sz w:val="16"/>
                <w:szCs w:val="16"/>
              </w:rPr>
            </w:pPr>
          </w:p>
        </w:tc>
        <w:tc>
          <w:tcPr>
            <w:tcW w:w="1418" w:type="dxa"/>
            <w:tcBorders>
              <w:top w:val="nil"/>
              <w:left w:val="nil"/>
              <w:bottom w:val="nil"/>
              <w:right w:val="nil"/>
            </w:tcBorders>
            <w:vAlign w:val="center"/>
          </w:tcPr>
          <w:p w:rsidR="005667E9" w:rsidRPr="00CA6716" w:rsidRDefault="005667E9" w:rsidP="00277C4E">
            <w:pPr>
              <w:pStyle w:val="TableParagraph"/>
              <w:ind w:left="142" w:right="142"/>
              <w:rPr>
                <w:rFonts w:asciiTheme="majorHAnsi" w:hAnsiTheme="majorHAnsi"/>
                <w:sz w:val="16"/>
                <w:szCs w:val="16"/>
              </w:rPr>
            </w:pPr>
            <w:r w:rsidRPr="00CA6716">
              <w:rPr>
                <w:rFonts w:asciiTheme="majorHAnsi" w:hAnsiTheme="majorHAnsi"/>
                <w:sz w:val="16"/>
                <w:szCs w:val="16"/>
              </w:rPr>
              <w:t>Solanales</w:t>
            </w:r>
          </w:p>
        </w:tc>
        <w:tc>
          <w:tcPr>
            <w:tcW w:w="1419" w:type="dxa"/>
            <w:tcBorders>
              <w:top w:val="nil"/>
              <w:left w:val="nil"/>
              <w:bottom w:val="nil"/>
              <w:right w:val="nil"/>
            </w:tcBorders>
            <w:vAlign w:val="center"/>
          </w:tcPr>
          <w:p w:rsidR="005667E9" w:rsidRPr="00CA6716" w:rsidRDefault="005667E9" w:rsidP="00277C4E">
            <w:pPr>
              <w:pStyle w:val="TableParagraph"/>
              <w:ind w:left="142" w:right="143"/>
              <w:rPr>
                <w:rFonts w:asciiTheme="majorHAnsi" w:hAnsiTheme="majorHAnsi"/>
                <w:sz w:val="16"/>
                <w:szCs w:val="16"/>
              </w:rPr>
            </w:pPr>
            <w:r w:rsidRPr="00CA6716">
              <w:rPr>
                <w:rFonts w:asciiTheme="majorHAnsi" w:hAnsiTheme="majorHAnsi"/>
                <w:sz w:val="16"/>
                <w:szCs w:val="16"/>
              </w:rPr>
              <w:t>Convolvulaceae</w:t>
            </w:r>
          </w:p>
        </w:tc>
        <w:tc>
          <w:tcPr>
            <w:tcW w:w="1274" w:type="dxa"/>
            <w:tcBorders>
              <w:top w:val="nil"/>
              <w:left w:val="nil"/>
              <w:bottom w:val="nil"/>
              <w:right w:val="nil"/>
            </w:tcBorders>
            <w:vAlign w:val="center"/>
          </w:tcPr>
          <w:p w:rsidR="005667E9" w:rsidRPr="00CA6716" w:rsidRDefault="005667E9" w:rsidP="00277C4E">
            <w:pPr>
              <w:pStyle w:val="TableParagraph"/>
              <w:ind w:left="133" w:right="135"/>
              <w:rPr>
                <w:rFonts w:asciiTheme="majorHAnsi" w:hAnsiTheme="majorHAnsi"/>
                <w:sz w:val="16"/>
                <w:szCs w:val="16"/>
              </w:rPr>
            </w:pPr>
            <w:r w:rsidRPr="00CA6716">
              <w:rPr>
                <w:rFonts w:asciiTheme="majorHAnsi" w:hAnsiTheme="majorHAnsi"/>
                <w:sz w:val="16"/>
                <w:szCs w:val="16"/>
              </w:rPr>
              <w:t>Ipomea</w:t>
            </w:r>
          </w:p>
        </w:tc>
        <w:tc>
          <w:tcPr>
            <w:tcW w:w="1843" w:type="dxa"/>
            <w:tcBorders>
              <w:top w:val="nil"/>
              <w:left w:val="nil"/>
              <w:bottom w:val="nil"/>
              <w:right w:val="nil"/>
            </w:tcBorders>
            <w:vAlign w:val="center"/>
          </w:tcPr>
          <w:p w:rsidR="005667E9" w:rsidRPr="00CA6716" w:rsidRDefault="005667E9" w:rsidP="00277C4E">
            <w:pPr>
              <w:pStyle w:val="TableParagraph"/>
              <w:ind w:left="100"/>
              <w:rPr>
                <w:rFonts w:asciiTheme="majorHAnsi" w:hAnsiTheme="majorHAnsi"/>
                <w:i/>
                <w:sz w:val="16"/>
                <w:szCs w:val="16"/>
              </w:rPr>
            </w:pPr>
            <w:r w:rsidRPr="00CA6716">
              <w:rPr>
                <w:rFonts w:asciiTheme="majorHAnsi" w:hAnsiTheme="majorHAnsi"/>
                <w:i/>
                <w:sz w:val="16"/>
                <w:szCs w:val="16"/>
              </w:rPr>
              <w:t>Ipomea pes-caprae</w:t>
            </w:r>
          </w:p>
        </w:tc>
      </w:tr>
      <w:tr w:rsidR="003F22F3" w:rsidRPr="00CA6716" w:rsidTr="003F22F3">
        <w:trPr>
          <w:trHeight w:val="298"/>
        </w:trPr>
        <w:tc>
          <w:tcPr>
            <w:tcW w:w="854" w:type="dxa"/>
            <w:vMerge/>
            <w:tcBorders>
              <w:left w:val="nil"/>
              <w:right w:val="nil"/>
            </w:tcBorders>
            <w:vAlign w:val="center"/>
          </w:tcPr>
          <w:p w:rsidR="005667E9" w:rsidRPr="00CA6716" w:rsidRDefault="005667E9" w:rsidP="00277C4E">
            <w:pPr>
              <w:spacing w:line="240" w:lineRule="auto"/>
              <w:jc w:val="center"/>
              <w:rPr>
                <w:rFonts w:asciiTheme="majorHAnsi" w:hAnsiTheme="majorHAnsi"/>
                <w:sz w:val="16"/>
                <w:szCs w:val="16"/>
              </w:rPr>
            </w:pPr>
          </w:p>
        </w:tc>
        <w:tc>
          <w:tcPr>
            <w:tcW w:w="1276" w:type="dxa"/>
            <w:vMerge/>
            <w:tcBorders>
              <w:left w:val="nil"/>
              <w:right w:val="nil"/>
            </w:tcBorders>
            <w:vAlign w:val="center"/>
          </w:tcPr>
          <w:p w:rsidR="005667E9" w:rsidRPr="00CA6716" w:rsidRDefault="005667E9" w:rsidP="00277C4E">
            <w:pPr>
              <w:spacing w:line="240" w:lineRule="auto"/>
              <w:jc w:val="center"/>
              <w:rPr>
                <w:rFonts w:asciiTheme="majorHAnsi" w:hAnsiTheme="majorHAnsi"/>
                <w:sz w:val="16"/>
                <w:szCs w:val="16"/>
              </w:rPr>
            </w:pPr>
          </w:p>
        </w:tc>
        <w:tc>
          <w:tcPr>
            <w:tcW w:w="1275" w:type="dxa"/>
            <w:vMerge/>
            <w:tcBorders>
              <w:left w:val="nil"/>
              <w:right w:val="nil"/>
            </w:tcBorders>
            <w:vAlign w:val="center"/>
          </w:tcPr>
          <w:p w:rsidR="005667E9" w:rsidRPr="00CA6716" w:rsidRDefault="005667E9" w:rsidP="00277C4E">
            <w:pPr>
              <w:spacing w:line="240" w:lineRule="auto"/>
              <w:jc w:val="center"/>
              <w:rPr>
                <w:rFonts w:asciiTheme="majorHAnsi" w:hAnsiTheme="majorHAnsi"/>
                <w:sz w:val="16"/>
                <w:szCs w:val="16"/>
              </w:rPr>
            </w:pPr>
          </w:p>
        </w:tc>
        <w:tc>
          <w:tcPr>
            <w:tcW w:w="1418" w:type="dxa"/>
            <w:vMerge w:val="restart"/>
            <w:tcBorders>
              <w:top w:val="nil"/>
              <w:left w:val="nil"/>
              <w:bottom w:val="nil"/>
              <w:right w:val="nil"/>
            </w:tcBorders>
            <w:vAlign w:val="center"/>
          </w:tcPr>
          <w:p w:rsidR="005667E9" w:rsidRPr="00CA6716" w:rsidRDefault="005667E9" w:rsidP="00277C4E">
            <w:pPr>
              <w:pStyle w:val="TableParagraph"/>
              <w:ind w:left="142" w:right="142"/>
              <w:rPr>
                <w:rFonts w:asciiTheme="majorHAnsi" w:hAnsiTheme="majorHAnsi"/>
                <w:sz w:val="16"/>
                <w:szCs w:val="16"/>
              </w:rPr>
            </w:pPr>
            <w:r w:rsidRPr="00CA6716">
              <w:rPr>
                <w:rFonts w:asciiTheme="majorHAnsi" w:hAnsiTheme="majorHAnsi"/>
                <w:sz w:val="16"/>
                <w:szCs w:val="16"/>
              </w:rPr>
              <w:t>Euphorbiales</w:t>
            </w:r>
          </w:p>
        </w:tc>
        <w:tc>
          <w:tcPr>
            <w:tcW w:w="1419" w:type="dxa"/>
            <w:vMerge w:val="restart"/>
            <w:tcBorders>
              <w:top w:val="nil"/>
              <w:left w:val="nil"/>
              <w:bottom w:val="nil"/>
              <w:right w:val="nil"/>
            </w:tcBorders>
            <w:vAlign w:val="center"/>
          </w:tcPr>
          <w:p w:rsidR="005667E9" w:rsidRPr="00CA6716" w:rsidRDefault="005667E9" w:rsidP="00277C4E">
            <w:pPr>
              <w:pStyle w:val="TableParagraph"/>
              <w:ind w:left="142" w:right="143"/>
              <w:rPr>
                <w:rFonts w:asciiTheme="majorHAnsi" w:hAnsiTheme="majorHAnsi"/>
                <w:sz w:val="16"/>
                <w:szCs w:val="16"/>
              </w:rPr>
            </w:pPr>
            <w:r w:rsidRPr="00CA6716">
              <w:rPr>
                <w:rFonts w:asciiTheme="majorHAnsi" w:hAnsiTheme="majorHAnsi"/>
                <w:sz w:val="16"/>
                <w:szCs w:val="16"/>
              </w:rPr>
              <w:t>Euphorbiaceae</w:t>
            </w:r>
          </w:p>
        </w:tc>
        <w:tc>
          <w:tcPr>
            <w:tcW w:w="1274" w:type="dxa"/>
            <w:tcBorders>
              <w:top w:val="nil"/>
              <w:left w:val="nil"/>
              <w:bottom w:val="nil"/>
              <w:right w:val="nil"/>
            </w:tcBorders>
            <w:vAlign w:val="center"/>
          </w:tcPr>
          <w:p w:rsidR="005667E9" w:rsidRPr="00CA6716" w:rsidRDefault="005667E9" w:rsidP="00277C4E">
            <w:pPr>
              <w:pStyle w:val="TableParagraph"/>
              <w:ind w:left="132" w:right="136"/>
              <w:rPr>
                <w:rFonts w:asciiTheme="majorHAnsi" w:hAnsiTheme="majorHAnsi"/>
                <w:sz w:val="16"/>
                <w:szCs w:val="16"/>
              </w:rPr>
            </w:pPr>
            <w:r w:rsidRPr="00CA6716">
              <w:rPr>
                <w:rFonts w:asciiTheme="majorHAnsi" w:hAnsiTheme="majorHAnsi"/>
                <w:sz w:val="16"/>
                <w:szCs w:val="16"/>
              </w:rPr>
              <w:t>Ricinus</w:t>
            </w:r>
          </w:p>
        </w:tc>
        <w:tc>
          <w:tcPr>
            <w:tcW w:w="1843" w:type="dxa"/>
            <w:tcBorders>
              <w:top w:val="nil"/>
              <w:left w:val="nil"/>
              <w:bottom w:val="nil"/>
              <w:right w:val="nil"/>
            </w:tcBorders>
            <w:vAlign w:val="center"/>
          </w:tcPr>
          <w:p w:rsidR="005667E9" w:rsidRPr="00CA6716" w:rsidRDefault="005667E9" w:rsidP="00277C4E">
            <w:pPr>
              <w:pStyle w:val="TableParagraph"/>
              <w:ind w:left="100"/>
              <w:rPr>
                <w:rFonts w:asciiTheme="majorHAnsi" w:hAnsiTheme="majorHAnsi"/>
                <w:i/>
                <w:sz w:val="16"/>
                <w:szCs w:val="16"/>
              </w:rPr>
            </w:pPr>
            <w:r w:rsidRPr="00CA6716">
              <w:rPr>
                <w:rFonts w:asciiTheme="majorHAnsi" w:hAnsiTheme="majorHAnsi"/>
                <w:i/>
                <w:sz w:val="16"/>
                <w:szCs w:val="16"/>
              </w:rPr>
              <w:t>Ricinus communis</w:t>
            </w:r>
          </w:p>
        </w:tc>
      </w:tr>
      <w:tr w:rsidR="003F22F3" w:rsidRPr="00CA6716" w:rsidTr="003F22F3">
        <w:trPr>
          <w:trHeight w:val="298"/>
        </w:trPr>
        <w:tc>
          <w:tcPr>
            <w:tcW w:w="854" w:type="dxa"/>
            <w:vMerge/>
            <w:tcBorders>
              <w:left w:val="nil"/>
              <w:right w:val="nil"/>
            </w:tcBorders>
            <w:vAlign w:val="center"/>
          </w:tcPr>
          <w:p w:rsidR="005667E9" w:rsidRPr="00CA6716" w:rsidRDefault="005667E9" w:rsidP="00277C4E">
            <w:pPr>
              <w:spacing w:line="240" w:lineRule="auto"/>
              <w:jc w:val="center"/>
              <w:rPr>
                <w:rFonts w:asciiTheme="majorHAnsi" w:hAnsiTheme="majorHAnsi"/>
                <w:sz w:val="16"/>
                <w:szCs w:val="16"/>
              </w:rPr>
            </w:pPr>
          </w:p>
        </w:tc>
        <w:tc>
          <w:tcPr>
            <w:tcW w:w="1276" w:type="dxa"/>
            <w:vMerge/>
            <w:tcBorders>
              <w:left w:val="nil"/>
              <w:right w:val="nil"/>
            </w:tcBorders>
            <w:vAlign w:val="center"/>
          </w:tcPr>
          <w:p w:rsidR="005667E9" w:rsidRPr="00CA6716" w:rsidRDefault="005667E9" w:rsidP="00277C4E">
            <w:pPr>
              <w:spacing w:line="240" w:lineRule="auto"/>
              <w:jc w:val="center"/>
              <w:rPr>
                <w:rFonts w:asciiTheme="majorHAnsi" w:hAnsiTheme="majorHAnsi"/>
                <w:sz w:val="16"/>
                <w:szCs w:val="16"/>
              </w:rPr>
            </w:pPr>
          </w:p>
        </w:tc>
        <w:tc>
          <w:tcPr>
            <w:tcW w:w="1275" w:type="dxa"/>
            <w:vMerge/>
            <w:tcBorders>
              <w:left w:val="nil"/>
              <w:right w:val="nil"/>
            </w:tcBorders>
            <w:vAlign w:val="center"/>
          </w:tcPr>
          <w:p w:rsidR="005667E9" w:rsidRPr="00CA6716" w:rsidRDefault="005667E9" w:rsidP="00277C4E">
            <w:pPr>
              <w:spacing w:line="240" w:lineRule="auto"/>
              <w:jc w:val="center"/>
              <w:rPr>
                <w:rFonts w:asciiTheme="majorHAnsi" w:hAnsiTheme="majorHAnsi"/>
                <w:sz w:val="16"/>
                <w:szCs w:val="16"/>
              </w:rPr>
            </w:pPr>
          </w:p>
        </w:tc>
        <w:tc>
          <w:tcPr>
            <w:tcW w:w="1418" w:type="dxa"/>
            <w:vMerge/>
            <w:tcBorders>
              <w:top w:val="nil"/>
              <w:left w:val="nil"/>
              <w:bottom w:val="nil"/>
              <w:right w:val="nil"/>
            </w:tcBorders>
            <w:vAlign w:val="center"/>
          </w:tcPr>
          <w:p w:rsidR="005667E9" w:rsidRPr="00CA6716" w:rsidRDefault="005667E9" w:rsidP="00277C4E">
            <w:pPr>
              <w:pStyle w:val="TableParagraph"/>
              <w:ind w:left="142" w:right="142"/>
              <w:rPr>
                <w:rFonts w:asciiTheme="majorHAnsi" w:hAnsiTheme="majorHAnsi"/>
                <w:sz w:val="16"/>
                <w:szCs w:val="16"/>
              </w:rPr>
            </w:pPr>
          </w:p>
        </w:tc>
        <w:tc>
          <w:tcPr>
            <w:tcW w:w="1419" w:type="dxa"/>
            <w:vMerge/>
            <w:tcBorders>
              <w:top w:val="nil"/>
              <w:left w:val="nil"/>
              <w:bottom w:val="nil"/>
              <w:right w:val="nil"/>
            </w:tcBorders>
            <w:vAlign w:val="center"/>
          </w:tcPr>
          <w:p w:rsidR="005667E9" w:rsidRPr="00CA6716" w:rsidRDefault="005667E9" w:rsidP="00277C4E">
            <w:pPr>
              <w:pStyle w:val="TableParagraph"/>
              <w:ind w:left="142" w:right="143"/>
              <w:rPr>
                <w:rFonts w:asciiTheme="majorHAnsi" w:hAnsiTheme="majorHAnsi"/>
                <w:sz w:val="16"/>
                <w:szCs w:val="16"/>
              </w:rPr>
            </w:pPr>
          </w:p>
        </w:tc>
        <w:tc>
          <w:tcPr>
            <w:tcW w:w="1274" w:type="dxa"/>
            <w:tcBorders>
              <w:top w:val="nil"/>
              <w:left w:val="nil"/>
              <w:bottom w:val="nil"/>
              <w:right w:val="nil"/>
            </w:tcBorders>
            <w:vAlign w:val="center"/>
          </w:tcPr>
          <w:p w:rsidR="005667E9" w:rsidRPr="00CA6716" w:rsidRDefault="005667E9" w:rsidP="00277C4E">
            <w:pPr>
              <w:pStyle w:val="TableParagraph"/>
              <w:ind w:left="132" w:right="136"/>
              <w:rPr>
                <w:rFonts w:asciiTheme="majorHAnsi" w:hAnsiTheme="majorHAnsi"/>
                <w:sz w:val="16"/>
                <w:szCs w:val="16"/>
              </w:rPr>
            </w:pPr>
            <w:r w:rsidRPr="00CA6716">
              <w:rPr>
                <w:rFonts w:asciiTheme="majorHAnsi" w:hAnsiTheme="majorHAnsi"/>
                <w:sz w:val="16"/>
                <w:szCs w:val="16"/>
              </w:rPr>
              <w:t>Excoecaria</w:t>
            </w:r>
          </w:p>
        </w:tc>
        <w:tc>
          <w:tcPr>
            <w:tcW w:w="1843" w:type="dxa"/>
            <w:tcBorders>
              <w:top w:val="nil"/>
              <w:left w:val="nil"/>
              <w:bottom w:val="nil"/>
              <w:right w:val="nil"/>
            </w:tcBorders>
            <w:vAlign w:val="center"/>
          </w:tcPr>
          <w:p w:rsidR="005667E9" w:rsidRPr="00CA6716" w:rsidRDefault="005667E9" w:rsidP="00277C4E">
            <w:pPr>
              <w:pStyle w:val="TableParagraph"/>
              <w:ind w:left="100"/>
              <w:rPr>
                <w:rFonts w:asciiTheme="majorHAnsi" w:hAnsiTheme="majorHAnsi"/>
                <w:i/>
                <w:sz w:val="16"/>
                <w:szCs w:val="16"/>
              </w:rPr>
            </w:pPr>
            <w:r w:rsidRPr="00CA6716">
              <w:rPr>
                <w:rFonts w:asciiTheme="majorHAnsi" w:hAnsiTheme="majorHAnsi"/>
                <w:i/>
                <w:sz w:val="16"/>
                <w:szCs w:val="16"/>
              </w:rPr>
              <w:t>Excoecaria agallocha</w:t>
            </w:r>
          </w:p>
        </w:tc>
      </w:tr>
      <w:tr w:rsidR="003F22F3" w:rsidRPr="00CA6716" w:rsidTr="003F22F3">
        <w:trPr>
          <w:trHeight w:val="298"/>
        </w:trPr>
        <w:tc>
          <w:tcPr>
            <w:tcW w:w="854" w:type="dxa"/>
            <w:vMerge/>
            <w:tcBorders>
              <w:left w:val="nil"/>
              <w:right w:val="nil"/>
            </w:tcBorders>
            <w:vAlign w:val="center"/>
          </w:tcPr>
          <w:p w:rsidR="005667E9" w:rsidRPr="00CA6716" w:rsidRDefault="005667E9" w:rsidP="00277C4E">
            <w:pPr>
              <w:spacing w:line="240" w:lineRule="auto"/>
              <w:jc w:val="center"/>
              <w:rPr>
                <w:rFonts w:asciiTheme="majorHAnsi" w:hAnsiTheme="majorHAnsi"/>
                <w:sz w:val="16"/>
                <w:szCs w:val="16"/>
              </w:rPr>
            </w:pPr>
          </w:p>
        </w:tc>
        <w:tc>
          <w:tcPr>
            <w:tcW w:w="1276" w:type="dxa"/>
            <w:vMerge/>
            <w:tcBorders>
              <w:left w:val="nil"/>
              <w:right w:val="nil"/>
            </w:tcBorders>
            <w:vAlign w:val="center"/>
          </w:tcPr>
          <w:p w:rsidR="005667E9" w:rsidRPr="00CA6716" w:rsidRDefault="005667E9" w:rsidP="00277C4E">
            <w:pPr>
              <w:spacing w:line="240" w:lineRule="auto"/>
              <w:jc w:val="center"/>
              <w:rPr>
                <w:rFonts w:asciiTheme="majorHAnsi" w:hAnsiTheme="majorHAnsi"/>
                <w:sz w:val="16"/>
                <w:szCs w:val="16"/>
              </w:rPr>
            </w:pPr>
          </w:p>
        </w:tc>
        <w:tc>
          <w:tcPr>
            <w:tcW w:w="1275" w:type="dxa"/>
            <w:vMerge/>
            <w:tcBorders>
              <w:left w:val="nil"/>
              <w:right w:val="nil"/>
            </w:tcBorders>
            <w:vAlign w:val="center"/>
          </w:tcPr>
          <w:p w:rsidR="005667E9" w:rsidRPr="00CA6716" w:rsidRDefault="005667E9" w:rsidP="00277C4E">
            <w:pPr>
              <w:spacing w:line="240" w:lineRule="auto"/>
              <w:jc w:val="center"/>
              <w:rPr>
                <w:rFonts w:asciiTheme="majorHAnsi" w:hAnsiTheme="majorHAnsi"/>
                <w:sz w:val="16"/>
                <w:szCs w:val="16"/>
              </w:rPr>
            </w:pPr>
          </w:p>
        </w:tc>
        <w:tc>
          <w:tcPr>
            <w:tcW w:w="1418" w:type="dxa"/>
            <w:tcBorders>
              <w:top w:val="nil"/>
              <w:left w:val="nil"/>
              <w:bottom w:val="nil"/>
              <w:right w:val="nil"/>
            </w:tcBorders>
            <w:vAlign w:val="center"/>
          </w:tcPr>
          <w:p w:rsidR="005667E9" w:rsidRPr="00CA6716" w:rsidRDefault="005667E9" w:rsidP="00277C4E">
            <w:pPr>
              <w:pStyle w:val="TableParagraph"/>
              <w:ind w:left="142" w:right="142"/>
              <w:rPr>
                <w:rFonts w:asciiTheme="majorHAnsi" w:hAnsiTheme="majorHAnsi"/>
                <w:sz w:val="16"/>
                <w:szCs w:val="16"/>
              </w:rPr>
            </w:pPr>
            <w:r w:rsidRPr="00CA6716">
              <w:rPr>
                <w:rFonts w:asciiTheme="majorHAnsi" w:hAnsiTheme="majorHAnsi"/>
                <w:sz w:val="16"/>
                <w:szCs w:val="16"/>
              </w:rPr>
              <w:t>Asterales</w:t>
            </w:r>
          </w:p>
        </w:tc>
        <w:tc>
          <w:tcPr>
            <w:tcW w:w="1419" w:type="dxa"/>
            <w:tcBorders>
              <w:top w:val="nil"/>
              <w:left w:val="nil"/>
              <w:bottom w:val="nil"/>
              <w:right w:val="nil"/>
            </w:tcBorders>
            <w:vAlign w:val="center"/>
          </w:tcPr>
          <w:p w:rsidR="005667E9" w:rsidRPr="00CA6716" w:rsidRDefault="005667E9" w:rsidP="00277C4E">
            <w:pPr>
              <w:pStyle w:val="TableParagraph"/>
              <w:ind w:left="142" w:right="143"/>
              <w:rPr>
                <w:rFonts w:asciiTheme="majorHAnsi" w:hAnsiTheme="majorHAnsi"/>
                <w:sz w:val="16"/>
                <w:szCs w:val="16"/>
              </w:rPr>
            </w:pPr>
            <w:r w:rsidRPr="00CA6716">
              <w:rPr>
                <w:rFonts w:asciiTheme="majorHAnsi" w:hAnsiTheme="majorHAnsi"/>
                <w:sz w:val="16"/>
                <w:szCs w:val="16"/>
              </w:rPr>
              <w:t>Goodeniaceae</w:t>
            </w:r>
          </w:p>
        </w:tc>
        <w:tc>
          <w:tcPr>
            <w:tcW w:w="1274" w:type="dxa"/>
            <w:tcBorders>
              <w:top w:val="nil"/>
              <w:left w:val="nil"/>
              <w:bottom w:val="nil"/>
              <w:right w:val="nil"/>
            </w:tcBorders>
            <w:vAlign w:val="center"/>
          </w:tcPr>
          <w:p w:rsidR="005667E9" w:rsidRPr="00CA6716" w:rsidRDefault="005667E9" w:rsidP="00277C4E">
            <w:pPr>
              <w:pStyle w:val="TableParagraph"/>
              <w:ind w:left="131" w:right="136"/>
              <w:rPr>
                <w:rFonts w:asciiTheme="majorHAnsi" w:hAnsiTheme="majorHAnsi"/>
                <w:sz w:val="16"/>
                <w:szCs w:val="16"/>
              </w:rPr>
            </w:pPr>
            <w:r w:rsidRPr="00CA6716">
              <w:rPr>
                <w:rFonts w:asciiTheme="majorHAnsi" w:hAnsiTheme="majorHAnsi"/>
                <w:sz w:val="16"/>
                <w:szCs w:val="16"/>
              </w:rPr>
              <w:t>Scaevola</w:t>
            </w:r>
          </w:p>
        </w:tc>
        <w:tc>
          <w:tcPr>
            <w:tcW w:w="1843" w:type="dxa"/>
            <w:tcBorders>
              <w:top w:val="nil"/>
              <w:left w:val="nil"/>
              <w:bottom w:val="nil"/>
              <w:right w:val="nil"/>
            </w:tcBorders>
            <w:vAlign w:val="center"/>
          </w:tcPr>
          <w:p w:rsidR="005667E9" w:rsidRPr="00CA6716" w:rsidRDefault="005667E9" w:rsidP="00277C4E">
            <w:pPr>
              <w:pStyle w:val="TableParagraph"/>
              <w:ind w:left="100"/>
              <w:rPr>
                <w:rFonts w:asciiTheme="majorHAnsi" w:hAnsiTheme="majorHAnsi"/>
                <w:i/>
                <w:sz w:val="16"/>
                <w:szCs w:val="16"/>
              </w:rPr>
            </w:pPr>
            <w:r w:rsidRPr="00CA6716">
              <w:rPr>
                <w:rFonts w:asciiTheme="majorHAnsi" w:hAnsiTheme="majorHAnsi"/>
                <w:i/>
                <w:sz w:val="16"/>
                <w:szCs w:val="16"/>
              </w:rPr>
              <w:t>Scaevola taccada</w:t>
            </w:r>
          </w:p>
        </w:tc>
      </w:tr>
      <w:tr w:rsidR="003F22F3" w:rsidRPr="00CA6716" w:rsidTr="003F22F3">
        <w:trPr>
          <w:trHeight w:val="296"/>
        </w:trPr>
        <w:tc>
          <w:tcPr>
            <w:tcW w:w="854" w:type="dxa"/>
            <w:vMerge/>
            <w:tcBorders>
              <w:left w:val="nil"/>
              <w:right w:val="nil"/>
            </w:tcBorders>
            <w:vAlign w:val="center"/>
          </w:tcPr>
          <w:p w:rsidR="005667E9" w:rsidRPr="00CA6716" w:rsidRDefault="005667E9" w:rsidP="00277C4E">
            <w:pPr>
              <w:spacing w:line="240" w:lineRule="auto"/>
              <w:jc w:val="center"/>
              <w:rPr>
                <w:rFonts w:asciiTheme="majorHAnsi" w:hAnsiTheme="majorHAnsi"/>
                <w:sz w:val="16"/>
                <w:szCs w:val="16"/>
              </w:rPr>
            </w:pPr>
          </w:p>
        </w:tc>
        <w:tc>
          <w:tcPr>
            <w:tcW w:w="1276" w:type="dxa"/>
            <w:vMerge/>
            <w:tcBorders>
              <w:left w:val="nil"/>
              <w:right w:val="nil"/>
            </w:tcBorders>
            <w:vAlign w:val="center"/>
          </w:tcPr>
          <w:p w:rsidR="005667E9" w:rsidRPr="00CA6716" w:rsidRDefault="005667E9" w:rsidP="00277C4E">
            <w:pPr>
              <w:spacing w:line="240" w:lineRule="auto"/>
              <w:jc w:val="center"/>
              <w:rPr>
                <w:rFonts w:asciiTheme="majorHAnsi" w:hAnsiTheme="majorHAnsi"/>
                <w:sz w:val="16"/>
                <w:szCs w:val="16"/>
              </w:rPr>
            </w:pPr>
          </w:p>
        </w:tc>
        <w:tc>
          <w:tcPr>
            <w:tcW w:w="1275" w:type="dxa"/>
            <w:vMerge/>
            <w:tcBorders>
              <w:left w:val="nil"/>
              <w:right w:val="nil"/>
            </w:tcBorders>
            <w:vAlign w:val="center"/>
          </w:tcPr>
          <w:p w:rsidR="005667E9" w:rsidRPr="00CA6716" w:rsidRDefault="005667E9" w:rsidP="00277C4E">
            <w:pPr>
              <w:spacing w:line="240" w:lineRule="auto"/>
              <w:jc w:val="center"/>
              <w:rPr>
                <w:rFonts w:asciiTheme="majorHAnsi" w:hAnsiTheme="majorHAnsi"/>
                <w:sz w:val="16"/>
                <w:szCs w:val="16"/>
              </w:rPr>
            </w:pPr>
          </w:p>
        </w:tc>
        <w:tc>
          <w:tcPr>
            <w:tcW w:w="1418" w:type="dxa"/>
            <w:tcBorders>
              <w:top w:val="nil"/>
              <w:left w:val="nil"/>
              <w:bottom w:val="nil"/>
              <w:right w:val="nil"/>
            </w:tcBorders>
            <w:vAlign w:val="center"/>
          </w:tcPr>
          <w:p w:rsidR="005667E9" w:rsidRPr="00CA6716" w:rsidRDefault="005667E9" w:rsidP="00277C4E">
            <w:pPr>
              <w:pStyle w:val="TableParagraph"/>
              <w:ind w:left="140" w:right="142"/>
              <w:rPr>
                <w:rFonts w:asciiTheme="majorHAnsi" w:hAnsiTheme="majorHAnsi"/>
                <w:sz w:val="16"/>
                <w:szCs w:val="16"/>
              </w:rPr>
            </w:pPr>
            <w:r w:rsidRPr="00CA6716">
              <w:rPr>
                <w:rFonts w:asciiTheme="majorHAnsi" w:hAnsiTheme="majorHAnsi"/>
                <w:sz w:val="16"/>
                <w:szCs w:val="16"/>
              </w:rPr>
              <w:t>Poales</w:t>
            </w:r>
          </w:p>
        </w:tc>
        <w:tc>
          <w:tcPr>
            <w:tcW w:w="1419" w:type="dxa"/>
            <w:tcBorders>
              <w:top w:val="nil"/>
              <w:left w:val="nil"/>
              <w:bottom w:val="nil"/>
              <w:right w:val="nil"/>
            </w:tcBorders>
            <w:vAlign w:val="center"/>
          </w:tcPr>
          <w:p w:rsidR="005667E9" w:rsidRPr="00CA6716" w:rsidRDefault="005667E9" w:rsidP="00277C4E">
            <w:pPr>
              <w:pStyle w:val="TableParagraph"/>
              <w:ind w:left="142" w:right="143"/>
              <w:rPr>
                <w:rFonts w:asciiTheme="majorHAnsi" w:hAnsiTheme="majorHAnsi"/>
                <w:sz w:val="16"/>
                <w:szCs w:val="16"/>
              </w:rPr>
            </w:pPr>
            <w:r w:rsidRPr="00CA6716">
              <w:rPr>
                <w:rFonts w:asciiTheme="majorHAnsi" w:hAnsiTheme="majorHAnsi"/>
                <w:sz w:val="16"/>
                <w:szCs w:val="16"/>
              </w:rPr>
              <w:t>Poaceae</w:t>
            </w:r>
          </w:p>
        </w:tc>
        <w:tc>
          <w:tcPr>
            <w:tcW w:w="1274" w:type="dxa"/>
            <w:tcBorders>
              <w:top w:val="nil"/>
              <w:left w:val="nil"/>
              <w:bottom w:val="nil"/>
              <w:right w:val="nil"/>
            </w:tcBorders>
            <w:vAlign w:val="center"/>
          </w:tcPr>
          <w:p w:rsidR="005667E9" w:rsidRPr="00CA6716" w:rsidRDefault="005667E9" w:rsidP="00277C4E">
            <w:pPr>
              <w:pStyle w:val="TableParagraph"/>
              <w:ind w:left="133" w:right="133"/>
              <w:rPr>
                <w:rFonts w:asciiTheme="majorHAnsi" w:hAnsiTheme="majorHAnsi"/>
                <w:sz w:val="16"/>
                <w:szCs w:val="16"/>
              </w:rPr>
            </w:pPr>
            <w:r w:rsidRPr="00CA6716">
              <w:rPr>
                <w:rFonts w:asciiTheme="majorHAnsi" w:hAnsiTheme="majorHAnsi"/>
                <w:sz w:val="16"/>
                <w:szCs w:val="16"/>
              </w:rPr>
              <w:t>Spinifex</w:t>
            </w:r>
          </w:p>
        </w:tc>
        <w:tc>
          <w:tcPr>
            <w:tcW w:w="1843" w:type="dxa"/>
            <w:tcBorders>
              <w:top w:val="nil"/>
              <w:left w:val="nil"/>
              <w:bottom w:val="nil"/>
              <w:right w:val="nil"/>
            </w:tcBorders>
            <w:vAlign w:val="center"/>
          </w:tcPr>
          <w:p w:rsidR="005667E9" w:rsidRPr="00CA6716" w:rsidRDefault="005667E9" w:rsidP="00277C4E">
            <w:pPr>
              <w:pStyle w:val="TableParagraph"/>
              <w:ind w:left="100"/>
              <w:rPr>
                <w:rFonts w:asciiTheme="majorHAnsi" w:hAnsiTheme="majorHAnsi"/>
                <w:i/>
                <w:sz w:val="16"/>
                <w:szCs w:val="16"/>
              </w:rPr>
            </w:pPr>
            <w:r w:rsidRPr="00CA6716">
              <w:rPr>
                <w:rFonts w:asciiTheme="majorHAnsi" w:hAnsiTheme="majorHAnsi"/>
                <w:i/>
                <w:sz w:val="16"/>
                <w:szCs w:val="16"/>
              </w:rPr>
              <w:t>Spinifex littoreus</w:t>
            </w:r>
          </w:p>
        </w:tc>
      </w:tr>
      <w:tr w:rsidR="003F22F3" w:rsidRPr="00CA6716" w:rsidTr="003F22F3">
        <w:trPr>
          <w:trHeight w:val="296"/>
        </w:trPr>
        <w:tc>
          <w:tcPr>
            <w:tcW w:w="854" w:type="dxa"/>
            <w:vMerge/>
            <w:tcBorders>
              <w:left w:val="nil"/>
              <w:right w:val="nil"/>
            </w:tcBorders>
            <w:vAlign w:val="center"/>
          </w:tcPr>
          <w:p w:rsidR="005667E9" w:rsidRPr="00CA6716" w:rsidRDefault="005667E9" w:rsidP="00277C4E">
            <w:pPr>
              <w:spacing w:after="0" w:line="240" w:lineRule="auto"/>
              <w:jc w:val="center"/>
              <w:rPr>
                <w:rFonts w:asciiTheme="majorHAnsi" w:hAnsiTheme="majorHAnsi"/>
                <w:sz w:val="16"/>
                <w:szCs w:val="16"/>
              </w:rPr>
            </w:pPr>
          </w:p>
        </w:tc>
        <w:tc>
          <w:tcPr>
            <w:tcW w:w="1276" w:type="dxa"/>
            <w:vMerge/>
            <w:tcBorders>
              <w:left w:val="nil"/>
              <w:right w:val="nil"/>
            </w:tcBorders>
            <w:vAlign w:val="center"/>
          </w:tcPr>
          <w:p w:rsidR="005667E9" w:rsidRPr="00CA6716" w:rsidRDefault="005667E9" w:rsidP="00277C4E">
            <w:pPr>
              <w:spacing w:after="0" w:line="240" w:lineRule="auto"/>
              <w:jc w:val="center"/>
              <w:rPr>
                <w:rFonts w:asciiTheme="majorHAnsi" w:hAnsiTheme="majorHAnsi"/>
                <w:sz w:val="16"/>
                <w:szCs w:val="16"/>
              </w:rPr>
            </w:pPr>
          </w:p>
        </w:tc>
        <w:tc>
          <w:tcPr>
            <w:tcW w:w="1275" w:type="dxa"/>
            <w:vMerge/>
            <w:tcBorders>
              <w:left w:val="nil"/>
              <w:right w:val="nil"/>
            </w:tcBorders>
            <w:vAlign w:val="center"/>
          </w:tcPr>
          <w:p w:rsidR="005667E9" w:rsidRPr="00CA6716" w:rsidRDefault="005667E9" w:rsidP="00277C4E">
            <w:pPr>
              <w:spacing w:after="0" w:line="240" w:lineRule="auto"/>
              <w:jc w:val="center"/>
              <w:rPr>
                <w:rFonts w:asciiTheme="majorHAnsi" w:hAnsiTheme="majorHAnsi"/>
                <w:sz w:val="16"/>
                <w:szCs w:val="16"/>
              </w:rPr>
            </w:pPr>
          </w:p>
        </w:tc>
        <w:tc>
          <w:tcPr>
            <w:tcW w:w="1418" w:type="dxa"/>
            <w:tcBorders>
              <w:top w:val="nil"/>
              <w:left w:val="nil"/>
              <w:bottom w:val="nil"/>
              <w:right w:val="nil"/>
            </w:tcBorders>
            <w:vAlign w:val="center"/>
          </w:tcPr>
          <w:p w:rsidR="005667E9" w:rsidRPr="00CA6716" w:rsidRDefault="005667E9" w:rsidP="00277C4E">
            <w:pPr>
              <w:pStyle w:val="TableParagraph"/>
              <w:ind w:left="142" w:right="142"/>
              <w:rPr>
                <w:rFonts w:asciiTheme="majorHAnsi" w:hAnsiTheme="majorHAnsi"/>
                <w:sz w:val="16"/>
                <w:szCs w:val="16"/>
              </w:rPr>
            </w:pPr>
            <w:r w:rsidRPr="00CA6716">
              <w:rPr>
                <w:rFonts w:asciiTheme="majorHAnsi" w:hAnsiTheme="majorHAnsi"/>
                <w:sz w:val="16"/>
                <w:szCs w:val="16"/>
              </w:rPr>
              <w:t>Myrales</w:t>
            </w:r>
          </w:p>
        </w:tc>
        <w:tc>
          <w:tcPr>
            <w:tcW w:w="1419" w:type="dxa"/>
            <w:tcBorders>
              <w:top w:val="nil"/>
              <w:left w:val="nil"/>
              <w:bottom w:val="nil"/>
              <w:right w:val="nil"/>
            </w:tcBorders>
            <w:vAlign w:val="center"/>
          </w:tcPr>
          <w:p w:rsidR="005667E9" w:rsidRPr="00CA6716" w:rsidRDefault="005667E9" w:rsidP="00277C4E">
            <w:pPr>
              <w:spacing w:after="0" w:line="240" w:lineRule="auto"/>
              <w:jc w:val="center"/>
              <w:rPr>
                <w:rFonts w:asciiTheme="majorHAnsi" w:hAnsiTheme="majorHAnsi"/>
                <w:sz w:val="16"/>
                <w:szCs w:val="16"/>
              </w:rPr>
            </w:pPr>
            <w:r w:rsidRPr="00CA6716">
              <w:rPr>
                <w:rFonts w:asciiTheme="majorHAnsi" w:hAnsiTheme="majorHAnsi"/>
                <w:sz w:val="16"/>
                <w:szCs w:val="16"/>
              </w:rPr>
              <w:t>Combretaceae</w:t>
            </w:r>
          </w:p>
        </w:tc>
        <w:tc>
          <w:tcPr>
            <w:tcW w:w="1274" w:type="dxa"/>
            <w:tcBorders>
              <w:top w:val="nil"/>
              <w:left w:val="nil"/>
              <w:bottom w:val="nil"/>
              <w:right w:val="nil"/>
            </w:tcBorders>
            <w:vAlign w:val="center"/>
          </w:tcPr>
          <w:p w:rsidR="005667E9" w:rsidRPr="00CA6716" w:rsidRDefault="005667E9" w:rsidP="00277C4E">
            <w:pPr>
              <w:spacing w:after="0" w:line="240" w:lineRule="auto"/>
              <w:jc w:val="center"/>
              <w:rPr>
                <w:rFonts w:asciiTheme="majorHAnsi" w:hAnsiTheme="majorHAnsi"/>
                <w:sz w:val="16"/>
                <w:szCs w:val="16"/>
              </w:rPr>
            </w:pPr>
            <w:r w:rsidRPr="00CA6716">
              <w:rPr>
                <w:rFonts w:asciiTheme="majorHAnsi" w:hAnsiTheme="majorHAnsi"/>
                <w:sz w:val="16"/>
                <w:szCs w:val="16"/>
              </w:rPr>
              <w:t>Terminalia</w:t>
            </w:r>
          </w:p>
        </w:tc>
        <w:tc>
          <w:tcPr>
            <w:tcW w:w="1843" w:type="dxa"/>
            <w:tcBorders>
              <w:top w:val="nil"/>
              <w:left w:val="nil"/>
              <w:bottom w:val="nil"/>
              <w:right w:val="nil"/>
            </w:tcBorders>
            <w:vAlign w:val="center"/>
          </w:tcPr>
          <w:p w:rsidR="005667E9" w:rsidRPr="00CA6716" w:rsidRDefault="005667E9" w:rsidP="00277C4E">
            <w:pPr>
              <w:spacing w:after="0" w:line="240" w:lineRule="auto"/>
              <w:jc w:val="center"/>
              <w:rPr>
                <w:rFonts w:asciiTheme="majorHAnsi" w:hAnsiTheme="majorHAnsi"/>
                <w:i/>
                <w:sz w:val="16"/>
                <w:szCs w:val="16"/>
              </w:rPr>
            </w:pPr>
            <w:r w:rsidRPr="00CA6716">
              <w:rPr>
                <w:rFonts w:asciiTheme="majorHAnsi" w:hAnsiTheme="majorHAnsi"/>
                <w:i/>
                <w:sz w:val="16"/>
                <w:szCs w:val="16"/>
              </w:rPr>
              <w:t>Terminalia catappa</w:t>
            </w:r>
          </w:p>
        </w:tc>
      </w:tr>
      <w:tr w:rsidR="005667E9" w:rsidRPr="00CA6716" w:rsidTr="003F22F3">
        <w:trPr>
          <w:trHeight w:val="260"/>
        </w:trPr>
        <w:tc>
          <w:tcPr>
            <w:tcW w:w="854" w:type="dxa"/>
            <w:vMerge/>
            <w:tcBorders>
              <w:left w:val="nil"/>
              <w:right w:val="nil"/>
            </w:tcBorders>
            <w:vAlign w:val="center"/>
          </w:tcPr>
          <w:p w:rsidR="005667E9" w:rsidRPr="00CA6716" w:rsidRDefault="005667E9" w:rsidP="00277C4E">
            <w:pPr>
              <w:spacing w:after="0" w:line="240" w:lineRule="auto"/>
              <w:jc w:val="center"/>
              <w:rPr>
                <w:rFonts w:asciiTheme="majorHAnsi" w:hAnsiTheme="majorHAnsi"/>
                <w:sz w:val="16"/>
                <w:szCs w:val="16"/>
              </w:rPr>
            </w:pPr>
          </w:p>
        </w:tc>
        <w:tc>
          <w:tcPr>
            <w:tcW w:w="1276" w:type="dxa"/>
            <w:vMerge/>
            <w:tcBorders>
              <w:left w:val="nil"/>
              <w:right w:val="nil"/>
            </w:tcBorders>
            <w:vAlign w:val="center"/>
          </w:tcPr>
          <w:p w:rsidR="005667E9" w:rsidRPr="00CA6716" w:rsidRDefault="005667E9" w:rsidP="00277C4E">
            <w:pPr>
              <w:spacing w:after="0" w:line="240" w:lineRule="auto"/>
              <w:jc w:val="center"/>
              <w:rPr>
                <w:rFonts w:asciiTheme="majorHAnsi" w:hAnsiTheme="majorHAnsi"/>
                <w:sz w:val="16"/>
                <w:szCs w:val="16"/>
              </w:rPr>
            </w:pPr>
          </w:p>
        </w:tc>
        <w:tc>
          <w:tcPr>
            <w:tcW w:w="1275" w:type="dxa"/>
            <w:vMerge/>
            <w:tcBorders>
              <w:left w:val="nil"/>
              <w:bottom w:val="nil"/>
              <w:right w:val="nil"/>
            </w:tcBorders>
            <w:vAlign w:val="center"/>
          </w:tcPr>
          <w:p w:rsidR="005667E9" w:rsidRPr="00CA6716" w:rsidRDefault="005667E9" w:rsidP="00277C4E">
            <w:pPr>
              <w:spacing w:after="0" w:line="240" w:lineRule="auto"/>
              <w:jc w:val="center"/>
              <w:rPr>
                <w:rFonts w:asciiTheme="majorHAnsi" w:hAnsiTheme="majorHAnsi"/>
                <w:sz w:val="16"/>
                <w:szCs w:val="16"/>
              </w:rPr>
            </w:pPr>
          </w:p>
        </w:tc>
        <w:tc>
          <w:tcPr>
            <w:tcW w:w="1418" w:type="dxa"/>
            <w:tcBorders>
              <w:top w:val="nil"/>
              <w:left w:val="nil"/>
              <w:bottom w:val="nil"/>
              <w:right w:val="nil"/>
            </w:tcBorders>
            <w:vAlign w:val="center"/>
          </w:tcPr>
          <w:p w:rsidR="005667E9" w:rsidRPr="00CA6716" w:rsidRDefault="005667E9" w:rsidP="00277C4E">
            <w:pPr>
              <w:pStyle w:val="TableParagraph"/>
              <w:ind w:left="142" w:right="142"/>
              <w:rPr>
                <w:rFonts w:asciiTheme="majorHAnsi" w:hAnsiTheme="majorHAnsi"/>
                <w:sz w:val="16"/>
                <w:szCs w:val="16"/>
              </w:rPr>
            </w:pPr>
            <w:r w:rsidRPr="00CA6716">
              <w:rPr>
                <w:rFonts w:asciiTheme="majorHAnsi" w:hAnsiTheme="majorHAnsi"/>
                <w:sz w:val="16"/>
                <w:szCs w:val="16"/>
              </w:rPr>
              <w:t>Fabales</w:t>
            </w:r>
          </w:p>
        </w:tc>
        <w:tc>
          <w:tcPr>
            <w:tcW w:w="1419" w:type="dxa"/>
            <w:tcBorders>
              <w:top w:val="nil"/>
              <w:left w:val="nil"/>
              <w:bottom w:val="nil"/>
              <w:right w:val="nil"/>
            </w:tcBorders>
            <w:vAlign w:val="center"/>
          </w:tcPr>
          <w:p w:rsidR="005667E9" w:rsidRPr="00CA6716" w:rsidRDefault="005667E9" w:rsidP="00277C4E">
            <w:pPr>
              <w:pStyle w:val="TableParagraph"/>
              <w:ind w:left="142" w:right="142"/>
              <w:rPr>
                <w:rFonts w:asciiTheme="majorHAnsi" w:hAnsiTheme="majorHAnsi"/>
                <w:sz w:val="16"/>
                <w:szCs w:val="16"/>
              </w:rPr>
            </w:pPr>
            <w:r w:rsidRPr="00CA6716">
              <w:rPr>
                <w:rFonts w:asciiTheme="majorHAnsi" w:hAnsiTheme="majorHAnsi"/>
                <w:sz w:val="16"/>
                <w:szCs w:val="16"/>
              </w:rPr>
              <w:t>Fabaceae</w:t>
            </w:r>
          </w:p>
        </w:tc>
        <w:tc>
          <w:tcPr>
            <w:tcW w:w="1274" w:type="dxa"/>
            <w:tcBorders>
              <w:top w:val="nil"/>
              <w:left w:val="nil"/>
              <w:bottom w:val="nil"/>
              <w:right w:val="nil"/>
            </w:tcBorders>
            <w:vAlign w:val="center"/>
          </w:tcPr>
          <w:p w:rsidR="005667E9" w:rsidRPr="00CA6716" w:rsidRDefault="005667E9" w:rsidP="00277C4E">
            <w:pPr>
              <w:spacing w:after="0" w:line="240" w:lineRule="auto"/>
              <w:jc w:val="center"/>
              <w:rPr>
                <w:rFonts w:asciiTheme="majorHAnsi" w:hAnsiTheme="majorHAnsi"/>
                <w:sz w:val="16"/>
                <w:szCs w:val="16"/>
              </w:rPr>
            </w:pPr>
            <w:r w:rsidRPr="00CA6716">
              <w:rPr>
                <w:rFonts w:asciiTheme="majorHAnsi" w:hAnsiTheme="majorHAnsi"/>
                <w:sz w:val="16"/>
                <w:szCs w:val="16"/>
              </w:rPr>
              <w:t>Derris</w:t>
            </w:r>
          </w:p>
        </w:tc>
        <w:tc>
          <w:tcPr>
            <w:tcW w:w="1843" w:type="dxa"/>
            <w:tcBorders>
              <w:top w:val="nil"/>
              <w:left w:val="nil"/>
              <w:bottom w:val="nil"/>
              <w:right w:val="nil"/>
            </w:tcBorders>
            <w:vAlign w:val="bottom"/>
          </w:tcPr>
          <w:p w:rsidR="005667E9" w:rsidRPr="00CA6716" w:rsidRDefault="005667E9" w:rsidP="00277C4E">
            <w:pPr>
              <w:spacing w:after="0" w:line="240" w:lineRule="auto"/>
              <w:jc w:val="center"/>
              <w:rPr>
                <w:rFonts w:asciiTheme="majorHAnsi" w:hAnsiTheme="majorHAnsi"/>
                <w:i/>
                <w:sz w:val="16"/>
                <w:szCs w:val="16"/>
              </w:rPr>
            </w:pPr>
            <w:r w:rsidRPr="00CA6716">
              <w:rPr>
                <w:rFonts w:asciiTheme="majorHAnsi" w:hAnsiTheme="majorHAnsi"/>
                <w:i/>
                <w:sz w:val="16"/>
                <w:szCs w:val="16"/>
              </w:rPr>
              <w:t>Derris trifoliata</w:t>
            </w:r>
          </w:p>
        </w:tc>
      </w:tr>
      <w:tr w:rsidR="003F22F3" w:rsidRPr="00CA6716" w:rsidTr="003F22F3">
        <w:trPr>
          <w:trHeight w:val="310"/>
        </w:trPr>
        <w:tc>
          <w:tcPr>
            <w:tcW w:w="854" w:type="dxa"/>
            <w:vMerge/>
            <w:tcBorders>
              <w:left w:val="nil"/>
              <w:right w:val="nil"/>
            </w:tcBorders>
            <w:vAlign w:val="center"/>
          </w:tcPr>
          <w:p w:rsidR="005667E9" w:rsidRPr="00CA6716" w:rsidRDefault="005667E9" w:rsidP="00277C4E">
            <w:pPr>
              <w:spacing w:after="0" w:line="240" w:lineRule="auto"/>
              <w:jc w:val="center"/>
              <w:rPr>
                <w:rFonts w:asciiTheme="majorHAnsi" w:hAnsiTheme="majorHAnsi"/>
                <w:sz w:val="16"/>
                <w:szCs w:val="16"/>
              </w:rPr>
            </w:pPr>
          </w:p>
        </w:tc>
        <w:tc>
          <w:tcPr>
            <w:tcW w:w="1276" w:type="dxa"/>
            <w:vMerge/>
            <w:tcBorders>
              <w:left w:val="nil"/>
              <w:right w:val="nil"/>
            </w:tcBorders>
            <w:vAlign w:val="center"/>
          </w:tcPr>
          <w:p w:rsidR="005667E9" w:rsidRPr="00CA6716" w:rsidRDefault="005667E9" w:rsidP="00277C4E">
            <w:pPr>
              <w:spacing w:line="240" w:lineRule="auto"/>
              <w:jc w:val="center"/>
              <w:rPr>
                <w:rFonts w:asciiTheme="majorHAnsi" w:hAnsiTheme="majorHAnsi"/>
                <w:sz w:val="16"/>
                <w:szCs w:val="16"/>
              </w:rPr>
            </w:pPr>
          </w:p>
        </w:tc>
        <w:tc>
          <w:tcPr>
            <w:tcW w:w="1275" w:type="dxa"/>
            <w:tcBorders>
              <w:top w:val="nil"/>
              <w:left w:val="nil"/>
              <w:right w:val="nil"/>
            </w:tcBorders>
            <w:vAlign w:val="center"/>
          </w:tcPr>
          <w:p w:rsidR="005667E9" w:rsidRPr="00CA6716" w:rsidRDefault="005667E9" w:rsidP="00277C4E">
            <w:pPr>
              <w:pStyle w:val="TableParagraph"/>
              <w:ind w:left="234" w:right="233"/>
              <w:rPr>
                <w:rFonts w:asciiTheme="majorHAnsi" w:hAnsiTheme="majorHAnsi"/>
                <w:sz w:val="16"/>
                <w:szCs w:val="16"/>
              </w:rPr>
            </w:pPr>
            <w:r w:rsidRPr="00CA6716">
              <w:rPr>
                <w:rFonts w:asciiTheme="majorHAnsi" w:hAnsiTheme="majorHAnsi"/>
                <w:sz w:val="16"/>
                <w:szCs w:val="16"/>
              </w:rPr>
              <w:t>Liliopsida</w:t>
            </w:r>
          </w:p>
        </w:tc>
        <w:tc>
          <w:tcPr>
            <w:tcW w:w="1418" w:type="dxa"/>
            <w:tcBorders>
              <w:top w:val="nil"/>
              <w:left w:val="nil"/>
              <w:right w:val="nil"/>
            </w:tcBorders>
            <w:vAlign w:val="center"/>
          </w:tcPr>
          <w:p w:rsidR="005667E9" w:rsidRPr="00CA6716" w:rsidRDefault="005667E9" w:rsidP="00277C4E">
            <w:pPr>
              <w:pStyle w:val="TableParagraph"/>
              <w:ind w:left="142" w:right="142"/>
              <w:rPr>
                <w:rFonts w:asciiTheme="majorHAnsi" w:hAnsiTheme="majorHAnsi"/>
                <w:sz w:val="16"/>
                <w:szCs w:val="16"/>
              </w:rPr>
            </w:pPr>
            <w:r w:rsidRPr="00CA6716">
              <w:rPr>
                <w:rFonts w:asciiTheme="majorHAnsi" w:hAnsiTheme="majorHAnsi"/>
                <w:sz w:val="16"/>
                <w:szCs w:val="16"/>
              </w:rPr>
              <w:t>Arecales</w:t>
            </w:r>
          </w:p>
        </w:tc>
        <w:tc>
          <w:tcPr>
            <w:tcW w:w="1419" w:type="dxa"/>
            <w:tcBorders>
              <w:top w:val="nil"/>
              <w:left w:val="nil"/>
              <w:right w:val="nil"/>
            </w:tcBorders>
            <w:vAlign w:val="center"/>
          </w:tcPr>
          <w:p w:rsidR="005667E9" w:rsidRPr="00CA6716" w:rsidRDefault="005667E9" w:rsidP="00277C4E">
            <w:pPr>
              <w:pStyle w:val="TableParagraph"/>
              <w:ind w:left="142" w:right="142"/>
              <w:rPr>
                <w:rFonts w:asciiTheme="majorHAnsi" w:hAnsiTheme="majorHAnsi"/>
                <w:sz w:val="16"/>
                <w:szCs w:val="16"/>
              </w:rPr>
            </w:pPr>
            <w:r w:rsidRPr="00CA6716">
              <w:rPr>
                <w:rFonts w:asciiTheme="majorHAnsi" w:hAnsiTheme="majorHAnsi"/>
                <w:sz w:val="16"/>
                <w:szCs w:val="16"/>
              </w:rPr>
              <w:t>Arecaceae</w:t>
            </w:r>
          </w:p>
        </w:tc>
        <w:tc>
          <w:tcPr>
            <w:tcW w:w="1274" w:type="dxa"/>
            <w:tcBorders>
              <w:top w:val="nil"/>
              <w:left w:val="nil"/>
              <w:right w:val="nil"/>
            </w:tcBorders>
            <w:vAlign w:val="center"/>
          </w:tcPr>
          <w:p w:rsidR="005667E9" w:rsidRPr="00CA6716" w:rsidRDefault="005667E9" w:rsidP="00277C4E">
            <w:pPr>
              <w:pStyle w:val="TableParagraph"/>
              <w:ind w:left="132" w:right="136"/>
              <w:rPr>
                <w:rFonts w:asciiTheme="majorHAnsi" w:hAnsiTheme="majorHAnsi"/>
                <w:sz w:val="16"/>
                <w:szCs w:val="16"/>
              </w:rPr>
            </w:pPr>
            <w:r w:rsidRPr="00CA6716">
              <w:rPr>
                <w:rFonts w:asciiTheme="majorHAnsi" w:hAnsiTheme="majorHAnsi"/>
                <w:sz w:val="16"/>
                <w:szCs w:val="16"/>
              </w:rPr>
              <w:t>Nypa</w:t>
            </w:r>
          </w:p>
        </w:tc>
        <w:tc>
          <w:tcPr>
            <w:tcW w:w="1843" w:type="dxa"/>
            <w:tcBorders>
              <w:top w:val="nil"/>
              <w:left w:val="nil"/>
              <w:right w:val="nil"/>
            </w:tcBorders>
            <w:vAlign w:val="center"/>
          </w:tcPr>
          <w:p w:rsidR="005667E9" w:rsidRPr="00CA6716" w:rsidRDefault="005667E9" w:rsidP="00277C4E">
            <w:pPr>
              <w:pStyle w:val="TableParagraph"/>
              <w:ind w:left="100"/>
              <w:rPr>
                <w:rFonts w:asciiTheme="majorHAnsi" w:hAnsiTheme="majorHAnsi"/>
                <w:i/>
                <w:sz w:val="16"/>
                <w:szCs w:val="16"/>
              </w:rPr>
            </w:pPr>
            <w:r w:rsidRPr="00CA6716">
              <w:rPr>
                <w:rFonts w:asciiTheme="majorHAnsi" w:hAnsiTheme="majorHAnsi"/>
                <w:i/>
                <w:sz w:val="16"/>
                <w:szCs w:val="16"/>
              </w:rPr>
              <w:t>Nypa fruticans</w:t>
            </w:r>
          </w:p>
        </w:tc>
      </w:tr>
    </w:tbl>
    <w:p w:rsidR="005667E9" w:rsidRPr="00CA6716" w:rsidRDefault="005667E9" w:rsidP="00711004">
      <w:pPr>
        <w:tabs>
          <w:tab w:val="left" w:pos="1701"/>
          <w:tab w:val="left" w:pos="2268"/>
        </w:tabs>
        <w:spacing w:after="0" w:line="240" w:lineRule="auto"/>
        <w:jc w:val="center"/>
        <w:rPr>
          <w:rFonts w:asciiTheme="majorHAnsi" w:hAnsiTheme="majorHAnsi" w:cs="Arial"/>
          <w:b/>
          <w:sz w:val="18"/>
        </w:rPr>
      </w:pPr>
    </w:p>
    <w:p w:rsidR="000366F3" w:rsidRPr="00CA6716" w:rsidRDefault="000366F3" w:rsidP="00711004">
      <w:pPr>
        <w:tabs>
          <w:tab w:val="left" w:pos="1701"/>
          <w:tab w:val="left" w:pos="2268"/>
        </w:tabs>
        <w:spacing w:after="0" w:line="240" w:lineRule="auto"/>
        <w:jc w:val="center"/>
        <w:rPr>
          <w:rFonts w:asciiTheme="majorHAnsi" w:hAnsiTheme="majorHAnsi" w:cs="Arial"/>
          <w:b/>
          <w:sz w:val="18"/>
        </w:rPr>
      </w:pPr>
      <w:r w:rsidRPr="00CA6716">
        <w:rPr>
          <w:rFonts w:asciiTheme="majorHAnsi" w:hAnsiTheme="majorHAnsi" w:cs="Arial"/>
          <w:b/>
          <w:sz w:val="18"/>
        </w:rPr>
        <w:t xml:space="preserve">Tabel 2. </w:t>
      </w:r>
      <w:r w:rsidRPr="00CA6716">
        <w:rPr>
          <w:rFonts w:asciiTheme="majorHAnsi" w:hAnsiTheme="majorHAnsi" w:cs="Arial"/>
          <w:sz w:val="18"/>
        </w:rPr>
        <w:t>Indeks Nilai Penting Mangrove Asosiasi di Desa Langge Kabupaten Gorontalo Utara</w:t>
      </w:r>
    </w:p>
    <w:tbl>
      <w:tblPr>
        <w:tblW w:w="0" w:type="auto"/>
        <w:tblBorders>
          <w:top w:val="single" w:sz="4" w:space="0" w:color="auto"/>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588"/>
        <w:gridCol w:w="2341"/>
        <w:gridCol w:w="1187"/>
        <w:gridCol w:w="1276"/>
        <w:gridCol w:w="1134"/>
        <w:gridCol w:w="1276"/>
        <w:gridCol w:w="1559"/>
      </w:tblGrid>
      <w:tr w:rsidR="000366F3" w:rsidRPr="00CA6716" w:rsidTr="000366F3">
        <w:trPr>
          <w:trHeight w:val="311"/>
        </w:trPr>
        <w:tc>
          <w:tcPr>
            <w:tcW w:w="588" w:type="dxa"/>
            <w:vMerge w:val="restart"/>
            <w:vAlign w:val="center"/>
          </w:tcPr>
          <w:p w:rsidR="000366F3" w:rsidRPr="00CA6716" w:rsidRDefault="000366F3" w:rsidP="000366F3">
            <w:pPr>
              <w:pStyle w:val="TableParagraph"/>
              <w:rPr>
                <w:rFonts w:asciiTheme="majorHAnsi" w:hAnsiTheme="majorHAnsi"/>
                <w:sz w:val="16"/>
                <w:szCs w:val="16"/>
              </w:rPr>
            </w:pPr>
          </w:p>
          <w:p w:rsidR="000366F3" w:rsidRPr="00CA6716" w:rsidRDefault="000366F3" w:rsidP="000366F3">
            <w:pPr>
              <w:pStyle w:val="TableParagraph"/>
              <w:ind w:left="5"/>
              <w:rPr>
                <w:rFonts w:asciiTheme="majorHAnsi" w:hAnsiTheme="majorHAnsi"/>
                <w:b/>
                <w:sz w:val="16"/>
                <w:szCs w:val="16"/>
              </w:rPr>
            </w:pPr>
            <w:r w:rsidRPr="00CA6716">
              <w:rPr>
                <w:rFonts w:asciiTheme="majorHAnsi" w:hAnsiTheme="majorHAnsi"/>
                <w:b/>
                <w:sz w:val="16"/>
                <w:szCs w:val="16"/>
              </w:rPr>
              <w:t>No</w:t>
            </w:r>
          </w:p>
        </w:tc>
        <w:tc>
          <w:tcPr>
            <w:tcW w:w="2341" w:type="dxa"/>
            <w:vMerge w:val="restart"/>
            <w:vAlign w:val="center"/>
          </w:tcPr>
          <w:p w:rsidR="000366F3" w:rsidRPr="00CA6716" w:rsidRDefault="000366F3" w:rsidP="000366F3">
            <w:pPr>
              <w:pStyle w:val="TableParagraph"/>
              <w:rPr>
                <w:rFonts w:asciiTheme="majorHAnsi" w:hAnsiTheme="majorHAnsi"/>
                <w:sz w:val="16"/>
                <w:szCs w:val="16"/>
              </w:rPr>
            </w:pPr>
          </w:p>
          <w:p w:rsidR="000366F3" w:rsidRPr="00CA6716" w:rsidRDefault="000366F3" w:rsidP="000366F3">
            <w:pPr>
              <w:pStyle w:val="TableParagraph"/>
              <w:ind w:left="842" w:right="836"/>
              <w:rPr>
                <w:rFonts w:asciiTheme="majorHAnsi" w:hAnsiTheme="majorHAnsi"/>
                <w:b/>
                <w:sz w:val="16"/>
                <w:szCs w:val="16"/>
              </w:rPr>
            </w:pPr>
            <w:r w:rsidRPr="00CA6716">
              <w:rPr>
                <w:rFonts w:asciiTheme="majorHAnsi" w:hAnsiTheme="majorHAnsi"/>
                <w:b/>
                <w:sz w:val="16"/>
                <w:szCs w:val="16"/>
              </w:rPr>
              <w:t>Spesies</w:t>
            </w:r>
          </w:p>
        </w:tc>
        <w:tc>
          <w:tcPr>
            <w:tcW w:w="1187" w:type="dxa"/>
            <w:vAlign w:val="center"/>
          </w:tcPr>
          <w:p w:rsidR="000366F3" w:rsidRPr="00CA6716" w:rsidRDefault="000366F3" w:rsidP="000366F3">
            <w:pPr>
              <w:pStyle w:val="TableParagraph"/>
              <w:ind w:left="7"/>
              <w:rPr>
                <w:rFonts w:asciiTheme="majorHAnsi" w:hAnsiTheme="majorHAnsi"/>
                <w:b/>
                <w:sz w:val="16"/>
                <w:szCs w:val="16"/>
              </w:rPr>
            </w:pPr>
            <w:r w:rsidRPr="00CA6716">
              <w:rPr>
                <w:rFonts w:asciiTheme="majorHAnsi" w:hAnsiTheme="majorHAnsi"/>
                <w:b/>
                <w:w w:val="99"/>
                <w:sz w:val="16"/>
                <w:szCs w:val="16"/>
              </w:rPr>
              <w:t>K</w:t>
            </w:r>
          </w:p>
        </w:tc>
        <w:tc>
          <w:tcPr>
            <w:tcW w:w="1276" w:type="dxa"/>
            <w:vAlign w:val="center"/>
          </w:tcPr>
          <w:p w:rsidR="000366F3" w:rsidRPr="00CA6716" w:rsidRDefault="000366F3" w:rsidP="000366F3">
            <w:pPr>
              <w:pStyle w:val="TableParagraph"/>
              <w:ind w:left="117" w:right="106"/>
              <w:rPr>
                <w:rFonts w:asciiTheme="majorHAnsi" w:hAnsiTheme="majorHAnsi"/>
                <w:b/>
                <w:sz w:val="16"/>
                <w:szCs w:val="16"/>
              </w:rPr>
            </w:pPr>
            <w:r w:rsidRPr="00CA6716">
              <w:rPr>
                <w:rFonts w:asciiTheme="majorHAnsi" w:hAnsiTheme="majorHAnsi"/>
                <w:b/>
                <w:sz w:val="16"/>
                <w:szCs w:val="16"/>
              </w:rPr>
              <w:t>Kr</w:t>
            </w:r>
          </w:p>
        </w:tc>
        <w:tc>
          <w:tcPr>
            <w:tcW w:w="1134" w:type="dxa"/>
            <w:vAlign w:val="center"/>
          </w:tcPr>
          <w:p w:rsidR="000366F3" w:rsidRPr="00CA6716" w:rsidRDefault="000366F3" w:rsidP="000366F3">
            <w:pPr>
              <w:pStyle w:val="TableParagraph"/>
              <w:ind w:left="6"/>
              <w:rPr>
                <w:rFonts w:asciiTheme="majorHAnsi" w:hAnsiTheme="majorHAnsi"/>
                <w:b/>
                <w:sz w:val="16"/>
                <w:szCs w:val="16"/>
              </w:rPr>
            </w:pPr>
            <w:r w:rsidRPr="00CA6716">
              <w:rPr>
                <w:rFonts w:asciiTheme="majorHAnsi" w:hAnsiTheme="majorHAnsi"/>
                <w:b/>
                <w:w w:val="99"/>
                <w:sz w:val="16"/>
                <w:szCs w:val="16"/>
              </w:rPr>
              <w:t>F</w:t>
            </w:r>
          </w:p>
        </w:tc>
        <w:tc>
          <w:tcPr>
            <w:tcW w:w="1276" w:type="dxa"/>
            <w:vAlign w:val="center"/>
          </w:tcPr>
          <w:p w:rsidR="000366F3" w:rsidRPr="00CA6716" w:rsidRDefault="000366F3" w:rsidP="000366F3">
            <w:pPr>
              <w:pStyle w:val="TableParagraph"/>
              <w:ind w:left="197" w:right="189"/>
              <w:rPr>
                <w:rFonts w:asciiTheme="majorHAnsi" w:hAnsiTheme="majorHAnsi"/>
                <w:b/>
                <w:sz w:val="16"/>
                <w:szCs w:val="16"/>
              </w:rPr>
            </w:pPr>
            <w:r w:rsidRPr="00CA6716">
              <w:rPr>
                <w:rFonts w:asciiTheme="majorHAnsi" w:hAnsiTheme="majorHAnsi"/>
                <w:b/>
                <w:sz w:val="16"/>
                <w:szCs w:val="16"/>
              </w:rPr>
              <w:t>Fr</w:t>
            </w:r>
          </w:p>
        </w:tc>
        <w:tc>
          <w:tcPr>
            <w:tcW w:w="1559" w:type="dxa"/>
            <w:vMerge w:val="restart"/>
            <w:vAlign w:val="center"/>
          </w:tcPr>
          <w:p w:rsidR="000366F3" w:rsidRPr="00CA6716" w:rsidRDefault="000366F3" w:rsidP="000366F3">
            <w:pPr>
              <w:pStyle w:val="TableParagraph"/>
              <w:ind w:left="161" w:right="137" w:hanging="5"/>
              <w:rPr>
                <w:rFonts w:asciiTheme="majorHAnsi" w:hAnsiTheme="majorHAnsi"/>
                <w:b/>
                <w:sz w:val="16"/>
                <w:szCs w:val="16"/>
              </w:rPr>
            </w:pPr>
            <w:r w:rsidRPr="00CA6716">
              <w:rPr>
                <w:rFonts w:asciiTheme="majorHAnsi" w:hAnsiTheme="majorHAnsi"/>
                <w:b/>
                <w:sz w:val="16"/>
                <w:szCs w:val="16"/>
              </w:rPr>
              <w:t>INP</w:t>
            </w:r>
            <w:r w:rsidRPr="00CA6716">
              <w:rPr>
                <w:rFonts w:asciiTheme="majorHAnsi" w:hAnsiTheme="majorHAnsi"/>
                <w:b/>
                <w:w w:val="99"/>
                <w:sz w:val="16"/>
                <w:szCs w:val="16"/>
              </w:rPr>
              <w:t xml:space="preserve"> </w:t>
            </w:r>
            <w:r w:rsidRPr="00CA6716">
              <w:rPr>
                <w:rFonts w:asciiTheme="majorHAnsi" w:hAnsiTheme="majorHAnsi"/>
                <w:b/>
                <w:sz w:val="16"/>
                <w:szCs w:val="16"/>
              </w:rPr>
              <w:t>(%)</w:t>
            </w:r>
          </w:p>
        </w:tc>
      </w:tr>
      <w:tr w:rsidR="000366F3" w:rsidRPr="00CA6716" w:rsidTr="000366F3">
        <w:trPr>
          <w:trHeight w:val="371"/>
        </w:trPr>
        <w:tc>
          <w:tcPr>
            <w:tcW w:w="588" w:type="dxa"/>
            <w:vMerge/>
            <w:vAlign w:val="center"/>
          </w:tcPr>
          <w:p w:rsidR="000366F3" w:rsidRPr="00CA6716" w:rsidRDefault="000366F3" w:rsidP="000366F3">
            <w:pPr>
              <w:spacing w:after="0" w:line="240" w:lineRule="auto"/>
              <w:jc w:val="center"/>
              <w:rPr>
                <w:rFonts w:asciiTheme="majorHAnsi" w:hAnsiTheme="majorHAnsi"/>
                <w:sz w:val="16"/>
                <w:szCs w:val="16"/>
              </w:rPr>
            </w:pPr>
          </w:p>
        </w:tc>
        <w:tc>
          <w:tcPr>
            <w:tcW w:w="2341" w:type="dxa"/>
            <w:vMerge/>
            <w:vAlign w:val="center"/>
          </w:tcPr>
          <w:p w:rsidR="000366F3" w:rsidRPr="00CA6716" w:rsidRDefault="000366F3" w:rsidP="000366F3">
            <w:pPr>
              <w:spacing w:after="0" w:line="240" w:lineRule="auto"/>
              <w:jc w:val="center"/>
              <w:rPr>
                <w:rFonts w:asciiTheme="majorHAnsi" w:hAnsiTheme="majorHAnsi"/>
                <w:sz w:val="16"/>
                <w:szCs w:val="16"/>
              </w:rPr>
            </w:pPr>
          </w:p>
        </w:tc>
        <w:tc>
          <w:tcPr>
            <w:tcW w:w="1187" w:type="dxa"/>
            <w:vAlign w:val="center"/>
          </w:tcPr>
          <w:p w:rsidR="000366F3" w:rsidRPr="00CA6716" w:rsidRDefault="000366F3" w:rsidP="000366F3">
            <w:pPr>
              <w:pStyle w:val="TableParagraph"/>
              <w:ind w:left="179"/>
              <w:rPr>
                <w:rFonts w:asciiTheme="majorHAnsi" w:hAnsiTheme="majorHAnsi"/>
                <w:b/>
                <w:sz w:val="16"/>
                <w:szCs w:val="16"/>
              </w:rPr>
            </w:pPr>
            <w:r w:rsidRPr="00CA6716">
              <w:rPr>
                <w:rFonts w:asciiTheme="majorHAnsi" w:hAnsiTheme="majorHAnsi"/>
                <w:b/>
                <w:sz w:val="16"/>
                <w:szCs w:val="16"/>
              </w:rPr>
              <w:t>(m</w:t>
            </w:r>
            <w:r w:rsidRPr="00CA6716">
              <w:rPr>
                <w:rFonts w:asciiTheme="majorHAnsi" w:hAnsiTheme="majorHAnsi"/>
                <w:b/>
                <w:position w:val="7"/>
                <w:sz w:val="16"/>
                <w:szCs w:val="16"/>
              </w:rPr>
              <w:t>2</w:t>
            </w:r>
            <w:r w:rsidRPr="00CA6716">
              <w:rPr>
                <w:rFonts w:asciiTheme="majorHAnsi" w:hAnsiTheme="majorHAnsi"/>
                <w:b/>
                <w:sz w:val="16"/>
                <w:szCs w:val="16"/>
              </w:rPr>
              <w:t>)</w:t>
            </w:r>
          </w:p>
        </w:tc>
        <w:tc>
          <w:tcPr>
            <w:tcW w:w="1276" w:type="dxa"/>
            <w:vAlign w:val="center"/>
          </w:tcPr>
          <w:p w:rsidR="000366F3" w:rsidRPr="00CA6716" w:rsidRDefault="000366F3" w:rsidP="000366F3">
            <w:pPr>
              <w:pStyle w:val="TableParagraph"/>
              <w:ind w:left="113" w:right="106"/>
              <w:rPr>
                <w:rFonts w:asciiTheme="majorHAnsi" w:hAnsiTheme="majorHAnsi"/>
                <w:b/>
                <w:sz w:val="16"/>
                <w:szCs w:val="16"/>
              </w:rPr>
            </w:pPr>
            <w:r w:rsidRPr="00CA6716">
              <w:rPr>
                <w:rFonts w:asciiTheme="majorHAnsi" w:hAnsiTheme="majorHAnsi"/>
                <w:b/>
                <w:sz w:val="16"/>
                <w:szCs w:val="16"/>
              </w:rPr>
              <w:t>(%)</w:t>
            </w:r>
          </w:p>
        </w:tc>
        <w:tc>
          <w:tcPr>
            <w:tcW w:w="1134" w:type="dxa"/>
            <w:vAlign w:val="center"/>
          </w:tcPr>
          <w:p w:rsidR="000366F3" w:rsidRPr="00CA6716" w:rsidRDefault="000366F3" w:rsidP="000366F3">
            <w:pPr>
              <w:pStyle w:val="TableParagraph"/>
              <w:ind w:left="85" w:right="79"/>
              <w:rPr>
                <w:rFonts w:asciiTheme="majorHAnsi" w:hAnsiTheme="majorHAnsi"/>
                <w:b/>
                <w:sz w:val="16"/>
                <w:szCs w:val="16"/>
              </w:rPr>
            </w:pPr>
            <w:r w:rsidRPr="00CA6716">
              <w:rPr>
                <w:rFonts w:asciiTheme="majorHAnsi" w:hAnsiTheme="majorHAnsi"/>
                <w:b/>
                <w:sz w:val="16"/>
                <w:szCs w:val="16"/>
              </w:rPr>
              <w:t>(%)</w:t>
            </w:r>
          </w:p>
        </w:tc>
        <w:tc>
          <w:tcPr>
            <w:tcW w:w="1276" w:type="dxa"/>
            <w:vAlign w:val="center"/>
          </w:tcPr>
          <w:p w:rsidR="000366F3" w:rsidRPr="00CA6716" w:rsidRDefault="000366F3" w:rsidP="000366F3">
            <w:pPr>
              <w:pStyle w:val="TableParagraph"/>
              <w:ind w:left="193" w:right="189"/>
              <w:rPr>
                <w:rFonts w:asciiTheme="majorHAnsi" w:hAnsiTheme="majorHAnsi"/>
                <w:b/>
                <w:sz w:val="16"/>
                <w:szCs w:val="16"/>
              </w:rPr>
            </w:pPr>
            <w:r w:rsidRPr="00CA6716">
              <w:rPr>
                <w:rFonts w:asciiTheme="majorHAnsi" w:hAnsiTheme="majorHAnsi"/>
                <w:b/>
                <w:sz w:val="16"/>
                <w:szCs w:val="16"/>
              </w:rPr>
              <w:t>(%)</w:t>
            </w:r>
          </w:p>
        </w:tc>
        <w:tc>
          <w:tcPr>
            <w:tcW w:w="1559" w:type="dxa"/>
            <w:vMerge/>
            <w:vAlign w:val="center"/>
          </w:tcPr>
          <w:p w:rsidR="000366F3" w:rsidRPr="00CA6716" w:rsidRDefault="000366F3" w:rsidP="000366F3">
            <w:pPr>
              <w:spacing w:after="0" w:line="240" w:lineRule="auto"/>
              <w:jc w:val="center"/>
              <w:rPr>
                <w:rFonts w:asciiTheme="majorHAnsi" w:hAnsiTheme="majorHAnsi"/>
                <w:sz w:val="16"/>
                <w:szCs w:val="16"/>
              </w:rPr>
            </w:pPr>
          </w:p>
        </w:tc>
      </w:tr>
      <w:tr w:rsidR="000366F3" w:rsidRPr="00CA6716" w:rsidTr="000366F3">
        <w:trPr>
          <w:trHeight w:val="313"/>
        </w:trPr>
        <w:tc>
          <w:tcPr>
            <w:tcW w:w="588" w:type="dxa"/>
            <w:tcBorders>
              <w:bottom w:val="nil"/>
            </w:tcBorders>
            <w:vAlign w:val="center"/>
          </w:tcPr>
          <w:p w:rsidR="000366F3" w:rsidRPr="00CA6716" w:rsidRDefault="000366F3" w:rsidP="000366F3">
            <w:pPr>
              <w:pStyle w:val="TableParagraph"/>
              <w:ind w:right="21"/>
              <w:rPr>
                <w:rFonts w:asciiTheme="majorHAnsi" w:hAnsiTheme="majorHAnsi"/>
                <w:sz w:val="16"/>
                <w:szCs w:val="16"/>
              </w:rPr>
            </w:pPr>
            <w:r w:rsidRPr="00CA6716">
              <w:rPr>
                <w:rFonts w:asciiTheme="majorHAnsi" w:hAnsiTheme="majorHAnsi"/>
                <w:w w:val="99"/>
                <w:sz w:val="16"/>
                <w:szCs w:val="16"/>
              </w:rPr>
              <w:t>1</w:t>
            </w:r>
          </w:p>
        </w:tc>
        <w:tc>
          <w:tcPr>
            <w:tcW w:w="2341" w:type="dxa"/>
            <w:tcBorders>
              <w:bottom w:val="nil"/>
            </w:tcBorders>
            <w:vAlign w:val="center"/>
          </w:tcPr>
          <w:p w:rsidR="000366F3" w:rsidRPr="00CA6716" w:rsidRDefault="000366F3" w:rsidP="000366F3">
            <w:pPr>
              <w:spacing w:after="0" w:line="240" w:lineRule="auto"/>
              <w:jc w:val="center"/>
              <w:rPr>
                <w:rFonts w:asciiTheme="majorHAnsi" w:hAnsiTheme="majorHAnsi"/>
                <w:i/>
                <w:iCs/>
                <w:sz w:val="16"/>
                <w:szCs w:val="16"/>
              </w:rPr>
            </w:pPr>
            <w:r w:rsidRPr="00CA6716">
              <w:rPr>
                <w:rFonts w:asciiTheme="majorHAnsi" w:hAnsiTheme="majorHAnsi"/>
                <w:i/>
                <w:iCs/>
                <w:sz w:val="16"/>
                <w:szCs w:val="16"/>
              </w:rPr>
              <w:t>Chromolaena odorata</w:t>
            </w:r>
          </w:p>
        </w:tc>
        <w:tc>
          <w:tcPr>
            <w:tcW w:w="1187" w:type="dxa"/>
            <w:tcBorders>
              <w:bottom w:val="nil"/>
            </w:tcBorders>
            <w:vAlign w:val="center"/>
          </w:tcPr>
          <w:p w:rsidR="000366F3" w:rsidRPr="00CA6716" w:rsidRDefault="000366F3" w:rsidP="000366F3">
            <w:pPr>
              <w:spacing w:after="0" w:line="240" w:lineRule="auto"/>
              <w:jc w:val="center"/>
              <w:rPr>
                <w:rFonts w:asciiTheme="majorHAnsi" w:hAnsiTheme="majorHAnsi"/>
                <w:sz w:val="16"/>
                <w:szCs w:val="16"/>
              </w:rPr>
            </w:pPr>
            <w:r w:rsidRPr="00CA6716">
              <w:rPr>
                <w:rFonts w:asciiTheme="majorHAnsi" w:hAnsiTheme="majorHAnsi"/>
                <w:sz w:val="16"/>
                <w:szCs w:val="16"/>
              </w:rPr>
              <w:t>0.22</w:t>
            </w:r>
          </w:p>
        </w:tc>
        <w:tc>
          <w:tcPr>
            <w:tcW w:w="1276" w:type="dxa"/>
            <w:tcBorders>
              <w:bottom w:val="nil"/>
            </w:tcBorders>
            <w:vAlign w:val="center"/>
          </w:tcPr>
          <w:p w:rsidR="000366F3" w:rsidRPr="00CA6716" w:rsidRDefault="000366F3" w:rsidP="000366F3">
            <w:pPr>
              <w:spacing w:after="0" w:line="240" w:lineRule="auto"/>
              <w:jc w:val="center"/>
              <w:rPr>
                <w:rFonts w:asciiTheme="majorHAnsi" w:hAnsiTheme="majorHAnsi"/>
                <w:sz w:val="16"/>
                <w:szCs w:val="16"/>
              </w:rPr>
            </w:pPr>
            <w:r w:rsidRPr="00CA6716">
              <w:rPr>
                <w:rFonts w:asciiTheme="majorHAnsi" w:hAnsiTheme="majorHAnsi"/>
                <w:sz w:val="16"/>
                <w:szCs w:val="16"/>
              </w:rPr>
              <w:t>24.91</w:t>
            </w:r>
          </w:p>
        </w:tc>
        <w:tc>
          <w:tcPr>
            <w:tcW w:w="1134" w:type="dxa"/>
            <w:tcBorders>
              <w:bottom w:val="nil"/>
            </w:tcBorders>
            <w:vAlign w:val="center"/>
          </w:tcPr>
          <w:p w:rsidR="000366F3" w:rsidRPr="00CA6716" w:rsidRDefault="000366F3" w:rsidP="000366F3">
            <w:pPr>
              <w:spacing w:after="0" w:line="240" w:lineRule="auto"/>
              <w:jc w:val="center"/>
              <w:rPr>
                <w:rFonts w:asciiTheme="majorHAnsi" w:hAnsiTheme="majorHAnsi"/>
                <w:sz w:val="16"/>
                <w:szCs w:val="16"/>
              </w:rPr>
            </w:pPr>
            <w:r w:rsidRPr="00CA6716">
              <w:rPr>
                <w:rFonts w:asciiTheme="majorHAnsi" w:hAnsiTheme="majorHAnsi"/>
                <w:sz w:val="16"/>
                <w:szCs w:val="16"/>
              </w:rPr>
              <w:t>1</w:t>
            </w:r>
          </w:p>
        </w:tc>
        <w:tc>
          <w:tcPr>
            <w:tcW w:w="1276" w:type="dxa"/>
            <w:tcBorders>
              <w:bottom w:val="nil"/>
            </w:tcBorders>
            <w:vAlign w:val="center"/>
          </w:tcPr>
          <w:p w:rsidR="000366F3" w:rsidRPr="00CA6716" w:rsidRDefault="000366F3" w:rsidP="000366F3">
            <w:pPr>
              <w:spacing w:after="0" w:line="240" w:lineRule="auto"/>
              <w:jc w:val="center"/>
              <w:rPr>
                <w:rFonts w:asciiTheme="majorHAnsi" w:hAnsiTheme="majorHAnsi"/>
                <w:sz w:val="16"/>
                <w:szCs w:val="16"/>
              </w:rPr>
            </w:pPr>
            <w:r w:rsidRPr="00CA6716">
              <w:rPr>
                <w:rFonts w:asciiTheme="majorHAnsi" w:hAnsiTheme="majorHAnsi"/>
                <w:sz w:val="16"/>
                <w:szCs w:val="16"/>
              </w:rPr>
              <w:t>8.3333</w:t>
            </w:r>
          </w:p>
        </w:tc>
        <w:tc>
          <w:tcPr>
            <w:tcW w:w="1559" w:type="dxa"/>
            <w:tcBorders>
              <w:bottom w:val="nil"/>
            </w:tcBorders>
            <w:vAlign w:val="center"/>
          </w:tcPr>
          <w:p w:rsidR="000366F3" w:rsidRPr="00CA6716" w:rsidRDefault="000366F3" w:rsidP="000366F3">
            <w:pPr>
              <w:spacing w:after="0" w:line="240" w:lineRule="auto"/>
              <w:jc w:val="center"/>
              <w:rPr>
                <w:rFonts w:asciiTheme="majorHAnsi" w:hAnsiTheme="majorHAnsi"/>
                <w:sz w:val="16"/>
                <w:szCs w:val="16"/>
              </w:rPr>
            </w:pPr>
            <w:r w:rsidRPr="00CA6716">
              <w:rPr>
                <w:rFonts w:asciiTheme="majorHAnsi" w:hAnsiTheme="majorHAnsi"/>
                <w:sz w:val="16"/>
                <w:szCs w:val="16"/>
              </w:rPr>
              <w:t>33.2</w:t>
            </w:r>
          </w:p>
        </w:tc>
      </w:tr>
      <w:tr w:rsidR="000366F3" w:rsidRPr="00CA6716" w:rsidTr="000366F3">
        <w:trPr>
          <w:trHeight w:val="313"/>
        </w:trPr>
        <w:tc>
          <w:tcPr>
            <w:tcW w:w="588" w:type="dxa"/>
            <w:tcBorders>
              <w:top w:val="nil"/>
              <w:bottom w:val="nil"/>
            </w:tcBorders>
            <w:vAlign w:val="center"/>
          </w:tcPr>
          <w:p w:rsidR="000366F3" w:rsidRPr="00CA6716" w:rsidRDefault="000366F3" w:rsidP="000366F3">
            <w:pPr>
              <w:pStyle w:val="TableParagraph"/>
              <w:ind w:right="21"/>
              <w:rPr>
                <w:rFonts w:asciiTheme="majorHAnsi" w:hAnsiTheme="majorHAnsi"/>
                <w:sz w:val="16"/>
                <w:szCs w:val="16"/>
              </w:rPr>
            </w:pPr>
            <w:r w:rsidRPr="00CA6716">
              <w:rPr>
                <w:rFonts w:asciiTheme="majorHAnsi" w:hAnsiTheme="majorHAnsi"/>
                <w:sz w:val="16"/>
                <w:szCs w:val="16"/>
              </w:rPr>
              <w:t>2</w:t>
            </w:r>
          </w:p>
        </w:tc>
        <w:tc>
          <w:tcPr>
            <w:tcW w:w="2341" w:type="dxa"/>
            <w:tcBorders>
              <w:top w:val="nil"/>
              <w:bottom w:val="nil"/>
            </w:tcBorders>
            <w:vAlign w:val="center"/>
          </w:tcPr>
          <w:p w:rsidR="000366F3" w:rsidRPr="00CA6716" w:rsidRDefault="000366F3" w:rsidP="000366F3">
            <w:pPr>
              <w:spacing w:after="0" w:line="240" w:lineRule="auto"/>
              <w:jc w:val="center"/>
              <w:rPr>
                <w:rFonts w:asciiTheme="majorHAnsi" w:hAnsiTheme="majorHAnsi"/>
                <w:i/>
                <w:iCs/>
                <w:sz w:val="16"/>
                <w:szCs w:val="16"/>
              </w:rPr>
            </w:pPr>
            <w:r w:rsidRPr="00CA6716">
              <w:rPr>
                <w:rFonts w:asciiTheme="majorHAnsi" w:hAnsiTheme="majorHAnsi"/>
                <w:i/>
                <w:iCs/>
                <w:sz w:val="16"/>
                <w:szCs w:val="16"/>
              </w:rPr>
              <w:t>Derris trifoliata</w:t>
            </w:r>
          </w:p>
        </w:tc>
        <w:tc>
          <w:tcPr>
            <w:tcW w:w="1187" w:type="dxa"/>
            <w:tcBorders>
              <w:top w:val="nil"/>
              <w:bottom w:val="nil"/>
            </w:tcBorders>
            <w:vAlign w:val="center"/>
          </w:tcPr>
          <w:p w:rsidR="000366F3" w:rsidRPr="00CA6716" w:rsidRDefault="000366F3" w:rsidP="000366F3">
            <w:pPr>
              <w:spacing w:after="0" w:line="240" w:lineRule="auto"/>
              <w:jc w:val="center"/>
              <w:rPr>
                <w:rFonts w:asciiTheme="majorHAnsi" w:hAnsiTheme="majorHAnsi"/>
                <w:sz w:val="16"/>
                <w:szCs w:val="16"/>
              </w:rPr>
            </w:pPr>
            <w:r w:rsidRPr="00CA6716">
              <w:rPr>
                <w:rFonts w:asciiTheme="majorHAnsi" w:hAnsiTheme="majorHAnsi"/>
                <w:sz w:val="16"/>
                <w:szCs w:val="16"/>
              </w:rPr>
              <w:t>0.14</w:t>
            </w:r>
          </w:p>
        </w:tc>
        <w:tc>
          <w:tcPr>
            <w:tcW w:w="1276" w:type="dxa"/>
            <w:tcBorders>
              <w:top w:val="nil"/>
              <w:bottom w:val="nil"/>
            </w:tcBorders>
            <w:vAlign w:val="center"/>
          </w:tcPr>
          <w:p w:rsidR="000366F3" w:rsidRPr="00CA6716" w:rsidRDefault="000366F3" w:rsidP="000366F3">
            <w:pPr>
              <w:spacing w:after="0" w:line="240" w:lineRule="auto"/>
              <w:jc w:val="center"/>
              <w:rPr>
                <w:rFonts w:asciiTheme="majorHAnsi" w:hAnsiTheme="majorHAnsi"/>
                <w:sz w:val="16"/>
                <w:szCs w:val="16"/>
              </w:rPr>
            </w:pPr>
            <w:r w:rsidRPr="00CA6716">
              <w:rPr>
                <w:rFonts w:asciiTheme="majorHAnsi" w:hAnsiTheme="majorHAnsi"/>
                <w:sz w:val="16"/>
                <w:szCs w:val="16"/>
              </w:rPr>
              <w:t>16.57</w:t>
            </w:r>
          </w:p>
        </w:tc>
        <w:tc>
          <w:tcPr>
            <w:tcW w:w="1134" w:type="dxa"/>
            <w:tcBorders>
              <w:top w:val="nil"/>
              <w:bottom w:val="nil"/>
            </w:tcBorders>
            <w:vAlign w:val="center"/>
          </w:tcPr>
          <w:p w:rsidR="000366F3" w:rsidRPr="00CA6716" w:rsidRDefault="000366F3" w:rsidP="000366F3">
            <w:pPr>
              <w:spacing w:after="0" w:line="240" w:lineRule="auto"/>
              <w:jc w:val="center"/>
              <w:rPr>
                <w:rFonts w:asciiTheme="majorHAnsi" w:hAnsiTheme="majorHAnsi"/>
                <w:sz w:val="16"/>
                <w:szCs w:val="16"/>
              </w:rPr>
            </w:pPr>
            <w:r w:rsidRPr="00CA6716">
              <w:rPr>
                <w:rFonts w:asciiTheme="majorHAnsi" w:hAnsiTheme="majorHAnsi"/>
                <w:sz w:val="16"/>
                <w:szCs w:val="16"/>
              </w:rPr>
              <w:t>1</w:t>
            </w:r>
          </w:p>
        </w:tc>
        <w:tc>
          <w:tcPr>
            <w:tcW w:w="1276" w:type="dxa"/>
            <w:tcBorders>
              <w:top w:val="nil"/>
              <w:bottom w:val="nil"/>
            </w:tcBorders>
            <w:vAlign w:val="center"/>
          </w:tcPr>
          <w:p w:rsidR="000366F3" w:rsidRPr="00CA6716" w:rsidRDefault="000366F3" w:rsidP="000366F3">
            <w:pPr>
              <w:spacing w:after="0" w:line="240" w:lineRule="auto"/>
              <w:jc w:val="center"/>
              <w:rPr>
                <w:rFonts w:asciiTheme="majorHAnsi" w:hAnsiTheme="majorHAnsi"/>
                <w:sz w:val="16"/>
                <w:szCs w:val="16"/>
              </w:rPr>
            </w:pPr>
            <w:r w:rsidRPr="00CA6716">
              <w:rPr>
                <w:rFonts w:asciiTheme="majorHAnsi" w:hAnsiTheme="majorHAnsi"/>
                <w:sz w:val="16"/>
                <w:szCs w:val="16"/>
              </w:rPr>
              <w:t>8.3333</w:t>
            </w:r>
          </w:p>
        </w:tc>
        <w:tc>
          <w:tcPr>
            <w:tcW w:w="1559" w:type="dxa"/>
            <w:tcBorders>
              <w:top w:val="nil"/>
              <w:bottom w:val="nil"/>
            </w:tcBorders>
            <w:vAlign w:val="center"/>
          </w:tcPr>
          <w:p w:rsidR="000366F3" w:rsidRPr="00CA6716" w:rsidRDefault="000366F3" w:rsidP="000366F3">
            <w:pPr>
              <w:spacing w:after="0" w:line="240" w:lineRule="auto"/>
              <w:jc w:val="center"/>
              <w:rPr>
                <w:rFonts w:asciiTheme="majorHAnsi" w:hAnsiTheme="majorHAnsi"/>
                <w:sz w:val="16"/>
                <w:szCs w:val="16"/>
              </w:rPr>
            </w:pPr>
            <w:r w:rsidRPr="00CA6716">
              <w:rPr>
                <w:rFonts w:asciiTheme="majorHAnsi" w:hAnsiTheme="majorHAnsi"/>
                <w:sz w:val="16"/>
                <w:szCs w:val="16"/>
              </w:rPr>
              <w:t>24.9</w:t>
            </w:r>
          </w:p>
        </w:tc>
      </w:tr>
      <w:tr w:rsidR="000366F3" w:rsidRPr="00CA6716" w:rsidTr="000366F3">
        <w:trPr>
          <w:trHeight w:val="311"/>
        </w:trPr>
        <w:tc>
          <w:tcPr>
            <w:tcW w:w="588" w:type="dxa"/>
            <w:tcBorders>
              <w:top w:val="nil"/>
              <w:bottom w:val="nil"/>
            </w:tcBorders>
            <w:vAlign w:val="center"/>
          </w:tcPr>
          <w:p w:rsidR="000366F3" w:rsidRPr="00CA6716" w:rsidRDefault="000366F3" w:rsidP="000366F3">
            <w:pPr>
              <w:pStyle w:val="TableParagraph"/>
              <w:ind w:right="21"/>
              <w:rPr>
                <w:rFonts w:asciiTheme="majorHAnsi" w:hAnsiTheme="majorHAnsi"/>
                <w:sz w:val="16"/>
                <w:szCs w:val="16"/>
              </w:rPr>
            </w:pPr>
            <w:r w:rsidRPr="00CA6716">
              <w:rPr>
                <w:rFonts w:asciiTheme="majorHAnsi" w:hAnsiTheme="majorHAnsi"/>
                <w:w w:val="99"/>
                <w:sz w:val="16"/>
                <w:szCs w:val="16"/>
              </w:rPr>
              <w:t>3</w:t>
            </w:r>
          </w:p>
        </w:tc>
        <w:tc>
          <w:tcPr>
            <w:tcW w:w="2341" w:type="dxa"/>
            <w:tcBorders>
              <w:top w:val="nil"/>
              <w:bottom w:val="nil"/>
            </w:tcBorders>
            <w:vAlign w:val="center"/>
          </w:tcPr>
          <w:p w:rsidR="000366F3" w:rsidRPr="00CA6716" w:rsidRDefault="000366F3" w:rsidP="000366F3">
            <w:pPr>
              <w:spacing w:after="0" w:line="240" w:lineRule="auto"/>
              <w:jc w:val="center"/>
              <w:rPr>
                <w:rFonts w:asciiTheme="majorHAnsi" w:hAnsiTheme="majorHAnsi"/>
                <w:i/>
                <w:iCs/>
                <w:sz w:val="16"/>
                <w:szCs w:val="16"/>
              </w:rPr>
            </w:pPr>
            <w:r w:rsidRPr="00CA6716">
              <w:rPr>
                <w:rFonts w:asciiTheme="majorHAnsi" w:hAnsiTheme="majorHAnsi"/>
                <w:i/>
                <w:iCs/>
                <w:sz w:val="16"/>
                <w:szCs w:val="16"/>
              </w:rPr>
              <w:t>Acanthus spinosus</w:t>
            </w:r>
          </w:p>
        </w:tc>
        <w:tc>
          <w:tcPr>
            <w:tcW w:w="1187" w:type="dxa"/>
            <w:tcBorders>
              <w:top w:val="nil"/>
              <w:bottom w:val="nil"/>
            </w:tcBorders>
            <w:vAlign w:val="center"/>
          </w:tcPr>
          <w:p w:rsidR="000366F3" w:rsidRPr="00CA6716" w:rsidRDefault="000366F3" w:rsidP="000366F3">
            <w:pPr>
              <w:spacing w:after="0" w:line="240" w:lineRule="auto"/>
              <w:jc w:val="center"/>
              <w:rPr>
                <w:rFonts w:asciiTheme="majorHAnsi" w:hAnsiTheme="majorHAnsi"/>
                <w:sz w:val="16"/>
                <w:szCs w:val="16"/>
              </w:rPr>
            </w:pPr>
            <w:r w:rsidRPr="00CA6716">
              <w:rPr>
                <w:rFonts w:asciiTheme="majorHAnsi" w:hAnsiTheme="majorHAnsi"/>
                <w:sz w:val="16"/>
                <w:szCs w:val="16"/>
              </w:rPr>
              <w:t>0.12</w:t>
            </w:r>
          </w:p>
        </w:tc>
        <w:tc>
          <w:tcPr>
            <w:tcW w:w="1276" w:type="dxa"/>
            <w:tcBorders>
              <w:top w:val="nil"/>
              <w:bottom w:val="nil"/>
            </w:tcBorders>
            <w:vAlign w:val="center"/>
          </w:tcPr>
          <w:p w:rsidR="000366F3" w:rsidRPr="00CA6716" w:rsidRDefault="000366F3" w:rsidP="000366F3">
            <w:pPr>
              <w:spacing w:after="0" w:line="240" w:lineRule="auto"/>
              <w:jc w:val="center"/>
              <w:rPr>
                <w:rFonts w:asciiTheme="majorHAnsi" w:hAnsiTheme="majorHAnsi"/>
                <w:sz w:val="16"/>
                <w:szCs w:val="16"/>
              </w:rPr>
            </w:pPr>
            <w:r w:rsidRPr="00CA6716">
              <w:rPr>
                <w:rFonts w:asciiTheme="majorHAnsi" w:hAnsiTheme="majorHAnsi"/>
                <w:sz w:val="16"/>
                <w:szCs w:val="16"/>
              </w:rPr>
              <w:t>13.56</w:t>
            </w:r>
          </w:p>
        </w:tc>
        <w:tc>
          <w:tcPr>
            <w:tcW w:w="1134" w:type="dxa"/>
            <w:tcBorders>
              <w:top w:val="nil"/>
              <w:bottom w:val="nil"/>
            </w:tcBorders>
            <w:vAlign w:val="center"/>
          </w:tcPr>
          <w:p w:rsidR="000366F3" w:rsidRPr="00CA6716" w:rsidRDefault="000366F3" w:rsidP="000366F3">
            <w:pPr>
              <w:spacing w:after="0" w:line="240" w:lineRule="auto"/>
              <w:jc w:val="center"/>
              <w:rPr>
                <w:rFonts w:asciiTheme="majorHAnsi" w:hAnsiTheme="majorHAnsi"/>
                <w:sz w:val="16"/>
                <w:szCs w:val="16"/>
              </w:rPr>
            </w:pPr>
            <w:r w:rsidRPr="00CA6716">
              <w:rPr>
                <w:rFonts w:asciiTheme="majorHAnsi" w:hAnsiTheme="majorHAnsi"/>
                <w:sz w:val="16"/>
                <w:szCs w:val="16"/>
              </w:rPr>
              <w:t>1</w:t>
            </w:r>
          </w:p>
        </w:tc>
        <w:tc>
          <w:tcPr>
            <w:tcW w:w="1276" w:type="dxa"/>
            <w:tcBorders>
              <w:top w:val="nil"/>
              <w:bottom w:val="nil"/>
            </w:tcBorders>
            <w:vAlign w:val="center"/>
          </w:tcPr>
          <w:p w:rsidR="000366F3" w:rsidRPr="00CA6716" w:rsidRDefault="000366F3" w:rsidP="000366F3">
            <w:pPr>
              <w:spacing w:after="0" w:line="240" w:lineRule="auto"/>
              <w:jc w:val="center"/>
              <w:rPr>
                <w:rFonts w:asciiTheme="majorHAnsi" w:hAnsiTheme="majorHAnsi"/>
                <w:sz w:val="16"/>
                <w:szCs w:val="16"/>
              </w:rPr>
            </w:pPr>
            <w:r w:rsidRPr="00CA6716">
              <w:rPr>
                <w:rFonts w:asciiTheme="majorHAnsi" w:hAnsiTheme="majorHAnsi"/>
                <w:sz w:val="16"/>
                <w:szCs w:val="16"/>
              </w:rPr>
              <w:t>8.3333</w:t>
            </w:r>
          </w:p>
        </w:tc>
        <w:tc>
          <w:tcPr>
            <w:tcW w:w="1559" w:type="dxa"/>
            <w:tcBorders>
              <w:top w:val="nil"/>
              <w:bottom w:val="nil"/>
            </w:tcBorders>
            <w:vAlign w:val="center"/>
          </w:tcPr>
          <w:p w:rsidR="000366F3" w:rsidRPr="00CA6716" w:rsidRDefault="000366F3" w:rsidP="000366F3">
            <w:pPr>
              <w:spacing w:after="0" w:line="240" w:lineRule="auto"/>
              <w:jc w:val="center"/>
              <w:rPr>
                <w:rFonts w:asciiTheme="majorHAnsi" w:hAnsiTheme="majorHAnsi"/>
                <w:sz w:val="16"/>
                <w:szCs w:val="16"/>
              </w:rPr>
            </w:pPr>
            <w:r w:rsidRPr="00CA6716">
              <w:rPr>
                <w:rFonts w:asciiTheme="majorHAnsi" w:hAnsiTheme="majorHAnsi"/>
                <w:sz w:val="16"/>
                <w:szCs w:val="16"/>
              </w:rPr>
              <w:t>21.9</w:t>
            </w:r>
          </w:p>
        </w:tc>
      </w:tr>
      <w:tr w:rsidR="000366F3" w:rsidRPr="00CA6716" w:rsidTr="000366F3">
        <w:trPr>
          <w:trHeight w:val="314"/>
        </w:trPr>
        <w:tc>
          <w:tcPr>
            <w:tcW w:w="588" w:type="dxa"/>
            <w:tcBorders>
              <w:top w:val="nil"/>
              <w:bottom w:val="nil"/>
            </w:tcBorders>
            <w:vAlign w:val="center"/>
          </w:tcPr>
          <w:p w:rsidR="000366F3" w:rsidRPr="00CA6716" w:rsidRDefault="000366F3" w:rsidP="000366F3">
            <w:pPr>
              <w:pStyle w:val="TableParagraph"/>
              <w:ind w:right="21"/>
              <w:rPr>
                <w:rFonts w:asciiTheme="majorHAnsi" w:hAnsiTheme="majorHAnsi"/>
                <w:sz w:val="16"/>
                <w:szCs w:val="16"/>
              </w:rPr>
            </w:pPr>
            <w:r w:rsidRPr="00CA6716">
              <w:rPr>
                <w:rFonts w:asciiTheme="majorHAnsi" w:hAnsiTheme="majorHAnsi"/>
                <w:w w:val="99"/>
                <w:sz w:val="16"/>
                <w:szCs w:val="16"/>
              </w:rPr>
              <w:t>4</w:t>
            </w:r>
          </w:p>
        </w:tc>
        <w:tc>
          <w:tcPr>
            <w:tcW w:w="2341" w:type="dxa"/>
            <w:tcBorders>
              <w:top w:val="nil"/>
              <w:bottom w:val="nil"/>
            </w:tcBorders>
            <w:vAlign w:val="center"/>
          </w:tcPr>
          <w:p w:rsidR="000366F3" w:rsidRPr="00CA6716" w:rsidRDefault="000366F3" w:rsidP="000366F3">
            <w:pPr>
              <w:spacing w:after="0" w:line="240" w:lineRule="auto"/>
              <w:jc w:val="center"/>
              <w:rPr>
                <w:rFonts w:asciiTheme="majorHAnsi" w:hAnsiTheme="majorHAnsi"/>
                <w:i/>
                <w:iCs/>
                <w:sz w:val="16"/>
                <w:szCs w:val="16"/>
              </w:rPr>
            </w:pPr>
            <w:r w:rsidRPr="00CA6716">
              <w:rPr>
                <w:rFonts w:asciiTheme="majorHAnsi" w:hAnsiTheme="majorHAnsi"/>
                <w:i/>
                <w:iCs/>
                <w:sz w:val="16"/>
                <w:szCs w:val="16"/>
              </w:rPr>
              <w:t>Excoecaria agallocha</w:t>
            </w:r>
          </w:p>
        </w:tc>
        <w:tc>
          <w:tcPr>
            <w:tcW w:w="1187" w:type="dxa"/>
            <w:tcBorders>
              <w:top w:val="nil"/>
              <w:bottom w:val="nil"/>
            </w:tcBorders>
            <w:vAlign w:val="center"/>
          </w:tcPr>
          <w:p w:rsidR="000366F3" w:rsidRPr="00CA6716" w:rsidRDefault="000366F3" w:rsidP="000366F3">
            <w:pPr>
              <w:spacing w:after="0" w:line="240" w:lineRule="auto"/>
              <w:jc w:val="center"/>
              <w:rPr>
                <w:rFonts w:asciiTheme="majorHAnsi" w:hAnsiTheme="majorHAnsi"/>
                <w:sz w:val="16"/>
                <w:szCs w:val="16"/>
              </w:rPr>
            </w:pPr>
            <w:r w:rsidRPr="00CA6716">
              <w:rPr>
                <w:rFonts w:asciiTheme="majorHAnsi" w:hAnsiTheme="majorHAnsi"/>
                <w:sz w:val="16"/>
                <w:szCs w:val="16"/>
              </w:rPr>
              <w:t>0.11</w:t>
            </w:r>
          </w:p>
        </w:tc>
        <w:tc>
          <w:tcPr>
            <w:tcW w:w="1276" w:type="dxa"/>
            <w:tcBorders>
              <w:top w:val="nil"/>
              <w:bottom w:val="nil"/>
            </w:tcBorders>
            <w:vAlign w:val="center"/>
          </w:tcPr>
          <w:p w:rsidR="000366F3" w:rsidRPr="00CA6716" w:rsidRDefault="000366F3" w:rsidP="000366F3">
            <w:pPr>
              <w:spacing w:after="0" w:line="240" w:lineRule="auto"/>
              <w:jc w:val="center"/>
              <w:rPr>
                <w:rFonts w:asciiTheme="majorHAnsi" w:hAnsiTheme="majorHAnsi"/>
                <w:sz w:val="16"/>
                <w:szCs w:val="16"/>
              </w:rPr>
            </w:pPr>
            <w:r w:rsidRPr="00CA6716">
              <w:rPr>
                <w:rFonts w:asciiTheme="majorHAnsi" w:hAnsiTheme="majorHAnsi"/>
                <w:sz w:val="16"/>
                <w:szCs w:val="16"/>
              </w:rPr>
              <w:t>12.17</w:t>
            </w:r>
          </w:p>
        </w:tc>
        <w:tc>
          <w:tcPr>
            <w:tcW w:w="1134" w:type="dxa"/>
            <w:tcBorders>
              <w:top w:val="nil"/>
              <w:bottom w:val="nil"/>
            </w:tcBorders>
            <w:vAlign w:val="center"/>
          </w:tcPr>
          <w:p w:rsidR="000366F3" w:rsidRPr="00CA6716" w:rsidRDefault="000366F3" w:rsidP="000366F3">
            <w:pPr>
              <w:spacing w:after="0" w:line="240" w:lineRule="auto"/>
              <w:jc w:val="center"/>
              <w:rPr>
                <w:rFonts w:asciiTheme="majorHAnsi" w:hAnsiTheme="majorHAnsi"/>
                <w:sz w:val="16"/>
                <w:szCs w:val="16"/>
              </w:rPr>
            </w:pPr>
            <w:r w:rsidRPr="00CA6716">
              <w:rPr>
                <w:rFonts w:asciiTheme="majorHAnsi" w:hAnsiTheme="majorHAnsi"/>
                <w:sz w:val="16"/>
                <w:szCs w:val="16"/>
              </w:rPr>
              <w:t>1</w:t>
            </w:r>
          </w:p>
        </w:tc>
        <w:tc>
          <w:tcPr>
            <w:tcW w:w="1276" w:type="dxa"/>
            <w:tcBorders>
              <w:top w:val="nil"/>
              <w:bottom w:val="nil"/>
            </w:tcBorders>
            <w:vAlign w:val="center"/>
          </w:tcPr>
          <w:p w:rsidR="000366F3" w:rsidRPr="00CA6716" w:rsidRDefault="000366F3" w:rsidP="000366F3">
            <w:pPr>
              <w:spacing w:after="0" w:line="240" w:lineRule="auto"/>
              <w:jc w:val="center"/>
              <w:rPr>
                <w:rFonts w:asciiTheme="majorHAnsi" w:hAnsiTheme="majorHAnsi"/>
                <w:sz w:val="16"/>
                <w:szCs w:val="16"/>
              </w:rPr>
            </w:pPr>
            <w:r w:rsidRPr="00CA6716">
              <w:rPr>
                <w:rFonts w:asciiTheme="majorHAnsi" w:hAnsiTheme="majorHAnsi"/>
                <w:sz w:val="16"/>
                <w:szCs w:val="16"/>
              </w:rPr>
              <w:t>8.3333</w:t>
            </w:r>
          </w:p>
        </w:tc>
        <w:tc>
          <w:tcPr>
            <w:tcW w:w="1559" w:type="dxa"/>
            <w:tcBorders>
              <w:top w:val="nil"/>
              <w:bottom w:val="nil"/>
            </w:tcBorders>
            <w:vAlign w:val="center"/>
          </w:tcPr>
          <w:p w:rsidR="000366F3" w:rsidRPr="00CA6716" w:rsidRDefault="000366F3" w:rsidP="000366F3">
            <w:pPr>
              <w:spacing w:after="0" w:line="240" w:lineRule="auto"/>
              <w:jc w:val="center"/>
              <w:rPr>
                <w:rFonts w:asciiTheme="majorHAnsi" w:hAnsiTheme="majorHAnsi"/>
                <w:sz w:val="16"/>
                <w:szCs w:val="16"/>
              </w:rPr>
            </w:pPr>
            <w:r w:rsidRPr="00CA6716">
              <w:rPr>
                <w:rFonts w:asciiTheme="majorHAnsi" w:hAnsiTheme="majorHAnsi"/>
                <w:sz w:val="16"/>
                <w:szCs w:val="16"/>
              </w:rPr>
              <w:t>20.5</w:t>
            </w:r>
          </w:p>
        </w:tc>
      </w:tr>
      <w:tr w:rsidR="000366F3" w:rsidRPr="00CA6716" w:rsidTr="000366F3">
        <w:trPr>
          <w:trHeight w:val="316"/>
        </w:trPr>
        <w:tc>
          <w:tcPr>
            <w:tcW w:w="588" w:type="dxa"/>
            <w:tcBorders>
              <w:top w:val="nil"/>
              <w:bottom w:val="nil"/>
            </w:tcBorders>
            <w:vAlign w:val="center"/>
          </w:tcPr>
          <w:p w:rsidR="000366F3" w:rsidRPr="00CA6716" w:rsidRDefault="000366F3" w:rsidP="000366F3">
            <w:pPr>
              <w:pStyle w:val="TableParagraph"/>
              <w:ind w:right="21"/>
              <w:rPr>
                <w:rFonts w:asciiTheme="majorHAnsi" w:hAnsiTheme="majorHAnsi"/>
                <w:sz w:val="16"/>
                <w:szCs w:val="16"/>
              </w:rPr>
            </w:pPr>
            <w:r w:rsidRPr="00CA6716">
              <w:rPr>
                <w:rFonts w:asciiTheme="majorHAnsi" w:hAnsiTheme="majorHAnsi"/>
                <w:w w:val="99"/>
                <w:sz w:val="16"/>
                <w:szCs w:val="16"/>
              </w:rPr>
              <w:t>5</w:t>
            </w:r>
          </w:p>
        </w:tc>
        <w:tc>
          <w:tcPr>
            <w:tcW w:w="2341" w:type="dxa"/>
            <w:tcBorders>
              <w:top w:val="nil"/>
              <w:bottom w:val="nil"/>
            </w:tcBorders>
            <w:vAlign w:val="center"/>
          </w:tcPr>
          <w:p w:rsidR="000366F3" w:rsidRPr="00CA6716" w:rsidRDefault="000366F3" w:rsidP="000366F3">
            <w:pPr>
              <w:spacing w:after="0" w:line="240" w:lineRule="auto"/>
              <w:jc w:val="center"/>
              <w:rPr>
                <w:rFonts w:asciiTheme="majorHAnsi" w:hAnsiTheme="majorHAnsi"/>
                <w:i/>
                <w:iCs/>
                <w:sz w:val="16"/>
                <w:szCs w:val="16"/>
              </w:rPr>
            </w:pPr>
            <w:r w:rsidRPr="00CA6716">
              <w:rPr>
                <w:rFonts w:asciiTheme="majorHAnsi" w:hAnsiTheme="majorHAnsi"/>
                <w:i/>
                <w:iCs/>
                <w:sz w:val="16"/>
                <w:szCs w:val="16"/>
              </w:rPr>
              <w:t>Ipomea pes-caprae</w:t>
            </w:r>
          </w:p>
        </w:tc>
        <w:tc>
          <w:tcPr>
            <w:tcW w:w="1187" w:type="dxa"/>
            <w:tcBorders>
              <w:top w:val="nil"/>
              <w:bottom w:val="nil"/>
            </w:tcBorders>
            <w:vAlign w:val="center"/>
          </w:tcPr>
          <w:p w:rsidR="000366F3" w:rsidRPr="00CA6716" w:rsidRDefault="000366F3" w:rsidP="000366F3">
            <w:pPr>
              <w:spacing w:after="0" w:line="240" w:lineRule="auto"/>
              <w:jc w:val="center"/>
              <w:rPr>
                <w:rFonts w:asciiTheme="majorHAnsi" w:hAnsiTheme="majorHAnsi"/>
                <w:sz w:val="16"/>
                <w:szCs w:val="16"/>
              </w:rPr>
            </w:pPr>
            <w:r w:rsidRPr="00CA6716">
              <w:rPr>
                <w:rFonts w:asciiTheme="majorHAnsi" w:hAnsiTheme="majorHAnsi"/>
                <w:sz w:val="16"/>
                <w:szCs w:val="16"/>
              </w:rPr>
              <w:t>0.06</w:t>
            </w:r>
          </w:p>
        </w:tc>
        <w:tc>
          <w:tcPr>
            <w:tcW w:w="1276" w:type="dxa"/>
            <w:tcBorders>
              <w:top w:val="nil"/>
              <w:bottom w:val="nil"/>
            </w:tcBorders>
            <w:vAlign w:val="center"/>
          </w:tcPr>
          <w:p w:rsidR="000366F3" w:rsidRPr="00CA6716" w:rsidRDefault="000366F3" w:rsidP="000366F3">
            <w:pPr>
              <w:spacing w:after="0" w:line="240" w:lineRule="auto"/>
              <w:jc w:val="center"/>
              <w:rPr>
                <w:rFonts w:asciiTheme="majorHAnsi" w:hAnsiTheme="majorHAnsi"/>
                <w:sz w:val="16"/>
                <w:szCs w:val="16"/>
              </w:rPr>
            </w:pPr>
            <w:r w:rsidRPr="00CA6716">
              <w:rPr>
                <w:rFonts w:asciiTheme="majorHAnsi" w:hAnsiTheme="majorHAnsi"/>
                <w:sz w:val="16"/>
                <w:szCs w:val="16"/>
              </w:rPr>
              <w:t>6.721</w:t>
            </w:r>
          </w:p>
        </w:tc>
        <w:tc>
          <w:tcPr>
            <w:tcW w:w="1134" w:type="dxa"/>
            <w:tcBorders>
              <w:top w:val="nil"/>
              <w:bottom w:val="nil"/>
            </w:tcBorders>
            <w:vAlign w:val="center"/>
          </w:tcPr>
          <w:p w:rsidR="000366F3" w:rsidRPr="00CA6716" w:rsidRDefault="000366F3" w:rsidP="000366F3">
            <w:pPr>
              <w:spacing w:after="0" w:line="240" w:lineRule="auto"/>
              <w:jc w:val="center"/>
              <w:rPr>
                <w:rFonts w:asciiTheme="majorHAnsi" w:hAnsiTheme="majorHAnsi"/>
                <w:sz w:val="16"/>
                <w:szCs w:val="16"/>
              </w:rPr>
            </w:pPr>
            <w:r w:rsidRPr="00CA6716">
              <w:rPr>
                <w:rFonts w:asciiTheme="majorHAnsi" w:hAnsiTheme="majorHAnsi"/>
                <w:sz w:val="16"/>
                <w:szCs w:val="16"/>
              </w:rPr>
              <w:t>1</w:t>
            </w:r>
          </w:p>
        </w:tc>
        <w:tc>
          <w:tcPr>
            <w:tcW w:w="1276" w:type="dxa"/>
            <w:tcBorders>
              <w:top w:val="nil"/>
              <w:bottom w:val="nil"/>
            </w:tcBorders>
            <w:vAlign w:val="center"/>
          </w:tcPr>
          <w:p w:rsidR="000366F3" w:rsidRPr="00CA6716" w:rsidRDefault="000366F3" w:rsidP="000366F3">
            <w:pPr>
              <w:spacing w:after="0" w:line="240" w:lineRule="auto"/>
              <w:jc w:val="center"/>
              <w:rPr>
                <w:rFonts w:asciiTheme="majorHAnsi" w:hAnsiTheme="majorHAnsi"/>
                <w:sz w:val="16"/>
                <w:szCs w:val="16"/>
              </w:rPr>
            </w:pPr>
            <w:r w:rsidRPr="00CA6716">
              <w:rPr>
                <w:rFonts w:asciiTheme="majorHAnsi" w:hAnsiTheme="majorHAnsi"/>
                <w:sz w:val="16"/>
                <w:szCs w:val="16"/>
              </w:rPr>
              <w:t>8.3333</w:t>
            </w:r>
          </w:p>
        </w:tc>
        <w:tc>
          <w:tcPr>
            <w:tcW w:w="1559" w:type="dxa"/>
            <w:tcBorders>
              <w:top w:val="nil"/>
              <w:bottom w:val="nil"/>
            </w:tcBorders>
            <w:vAlign w:val="center"/>
          </w:tcPr>
          <w:p w:rsidR="000366F3" w:rsidRPr="00CA6716" w:rsidRDefault="000366F3" w:rsidP="000366F3">
            <w:pPr>
              <w:spacing w:after="0" w:line="240" w:lineRule="auto"/>
              <w:jc w:val="center"/>
              <w:rPr>
                <w:rFonts w:asciiTheme="majorHAnsi" w:hAnsiTheme="majorHAnsi"/>
                <w:sz w:val="16"/>
                <w:szCs w:val="16"/>
              </w:rPr>
            </w:pPr>
            <w:r w:rsidRPr="00CA6716">
              <w:rPr>
                <w:rFonts w:asciiTheme="majorHAnsi" w:hAnsiTheme="majorHAnsi"/>
                <w:sz w:val="16"/>
                <w:szCs w:val="16"/>
              </w:rPr>
              <w:t>15.1</w:t>
            </w:r>
          </w:p>
        </w:tc>
      </w:tr>
      <w:tr w:rsidR="000366F3" w:rsidRPr="00CA6716" w:rsidTr="000366F3">
        <w:trPr>
          <w:trHeight w:val="313"/>
        </w:trPr>
        <w:tc>
          <w:tcPr>
            <w:tcW w:w="588" w:type="dxa"/>
            <w:tcBorders>
              <w:top w:val="nil"/>
              <w:bottom w:val="nil"/>
            </w:tcBorders>
            <w:vAlign w:val="center"/>
          </w:tcPr>
          <w:p w:rsidR="000366F3" w:rsidRPr="00CA6716" w:rsidRDefault="000366F3" w:rsidP="000366F3">
            <w:pPr>
              <w:pStyle w:val="TableParagraph"/>
              <w:ind w:right="21"/>
              <w:rPr>
                <w:rFonts w:asciiTheme="majorHAnsi" w:hAnsiTheme="majorHAnsi"/>
                <w:sz w:val="16"/>
                <w:szCs w:val="16"/>
              </w:rPr>
            </w:pPr>
            <w:r w:rsidRPr="00CA6716">
              <w:rPr>
                <w:rFonts w:asciiTheme="majorHAnsi" w:hAnsiTheme="majorHAnsi"/>
                <w:w w:val="99"/>
                <w:sz w:val="16"/>
                <w:szCs w:val="16"/>
              </w:rPr>
              <w:t>6</w:t>
            </w:r>
          </w:p>
        </w:tc>
        <w:tc>
          <w:tcPr>
            <w:tcW w:w="2341" w:type="dxa"/>
            <w:tcBorders>
              <w:top w:val="nil"/>
              <w:bottom w:val="nil"/>
            </w:tcBorders>
            <w:vAlign w:val="center"/>
          </w:tcPr>
          <w:p w:rsidR="000366F3" w:rsidRPr="00CA6716" w:rsidRDefault="000366F3" w:rsidP="000366F3">
            <w:pPr>
              <w:spacing w:after="0" w:line="240" w:lineRule="auto"/>
              <w:jc w:val="center"/>
              <w:rPr>
                <w:rFonts w:asciiTheme="majorHAnsi" w:hAnsiTheme="majorHAnsi"/>
                <w:i/>
                <w:iCs/>
                <w:sz w:val="16"/>
                <w:szCs w:val="16"/>
              </w:rPr>
            </w:pPr>
            <w:r w:rsidRPr="00CA6716">
              <w:rPr>
                <w:rFonts w:asciiTheme="majorHAnsi" w:hAnsiTheme="majorHAnsi"/>
                <w:i/>
                <w:iCs/>
                <w:sz w:val="16"/>
                <w:szCs w:val="16"/>
              </w:rPr>
              <w:t>Ricinus communis</w:t>
            </w:r>
          </w:p>
        </w:tc>
        <w:tc>
          <w:tcPr>
            <w:tcW w:w="1187" w:type="dxa"/>
            <w:tcBorders>
              <w:top w:val="nil"/>
              <w:bottom w:val="nil"/>
            </w:tcBorders>
            <w:vAlign w:val="center"/>
          </w:tcPr>
          <w:p w:rsidR="000366F3" w:rsidRPr="00CA6716" w:rsidRDefault="000366F3" w:rsidP="000366F3">
            <w:pPr>
              <w:spacing w:after="0" w:line="240" w:lineRule="auto"/>
              <w:jc w:val="center"/>
              <w:rPr>
                <w:rFonts w:asciiTheme="majorHAnsi" w:hAnsiTheme="majorHAnsi"/>
                <w:sz w:val="16"/>
                <w:szCs w:val="16"/>
              </w:rPr>
            </w:pPr>
            <w:r w:rsidRPr="00CA6716">
              <w:rPr>
                <w:rFonts w:asciiTheme="majorHAnsi" w:hAnsiTheme="majorHAnsi"/>
                <w:sz w:val="16"/>
                <w:szCs w:val="16"/>
              </w:rPr>
              <w:t>0.05</w:t>
            </w:r>
          </w:p>
        </w:tc>
        <w:tc>
          <w:tcPr>
            <w:tcW w:w="1276" w:type="dxa"/>
            <w:tcBorders>
              <w:top w:val="nil"/>
              <w:bottom w:val="nil"/>
            </w:tcBorders>
            <w:vAlign w:val="center"/>
          </w:tcPr>
          <w:p w:rsidR="000366F3" w:rsidRPr="00CA6716" w:rsidRDefault="000366F3" w:rsidP="000366F3">
            <w:pPr>
              <w:spacing w:after="0" w:line="240" w:lineRule="auto"/>
              <w:jc w:val="center"/>
              <w:rPr>
                <w:rFonts w:asciiTheme="majorHAnsi" w:hAnsiTheme="majorHAnsi"/>
                <w:sz w:val="16"/>
                <w:szCs w:val="16"/>
              </w:rPr>
            </w:pPr>
            <w:r w:rsidRPr="00CA6716">
              <w:rPr>
                <w:rFonts w:asciiTheme="majorHAnsi" w:hAnsiTheme="majorHAnsi"/>
                <w:sz w:val="16"/>
                <w:szCs w:val="16"/>
              </w:rPr>
              <w:t>5.678</w:t>
            </w:r>
          </w:p>
        </w:tc>
        <w:tc>
          <w:tcPr>
            <w:tcW w:w="1134" w:type="dxa"/>
            <w:tcBorders>
              <w:top w:val="nil"/>
              <w:bottom w:val="nil"/>
            </w:tcBorders>
            <w:vAlign w:val="center"/>
          </w:tcPr>
          <w:p w:rsidR="000366F3" w:rsidRPr="00CA6716" w:rsidRDefault="000366F3" w:rsidP="000366F3">
            <w:pPr>
              <w:spacing w:after="0" w:line="240" w:lineRule="auto"/>
              <w:jc w:val="center"/>
              <w:rPr>
                <w:rFonts w:asciiTheme="majorHAnsi" w:hAnsiTheme="majorHAnsi"/>
                <w:sz w:val="16"/>
                <w:szCs w:val="16"/>
              </w:rPr>
            </w:pPr>
            <w:r w:rsidRPr="00CA6716">
              <w:rPr>
                <w:rFonts w:asciiTheme="majorHAnsi" w:hAnsiTheme="majorHAnsi"/>
                <w:sz w:val="16"/>
                <w:szCs w:val="16"/>
              </w:rPr>
              <w:t>1</w:t>
            </w:r>
          </w:p>
        </w:tc>
        <w:tc>
          <w:tcPr>
            <w:tcW w:w="1276" w:type="dxa"/>
            <w:tcBorders>
              <w:top w:val="nil"/>
              <w:bottom w:val="nil"/>
            </w:tcBorders>
            <w:vAlign w:val="center"/>
          </w:tcPr>
          <w:p w:rsidR="000366F3" w:rsidRPr="00CA6716" w:rsidRDefault="000366F3" w:rsidP="000366F3">
            <w:pPr>
              <w:spacing w:after="0" w:line="240" w:lineRule="auto"/>
              <w:jc w:val="center"/>
              <w:rPr>
                <w:rFonts w:asciiTheme="majorHAnsi" w:hAnsiTheme="majorHAnsi"/>
                <w:sz w:val="16"/>
                <w:szCs w:val="16"/>
              </w:rPr>
            </w:pPr>
            <w:r w:rsidRPr="00CA6716">
              <w:rPr>
                <w:rFonts w:asciiTheme="majorHAnsi" w:hAnsiTheme="majorHAnsi"/>
                <w:sz w:val="16"/>
                <w:szCs w:val="16"/>
              </w:rPr>
              <w:t>8.3333</w:t>
            </w:r>
          </w:p>
        </w:tc>
        <w:tc>
          <w:tcPr>
            <w:tcW w:w="1559" w:type="dxa"/>
            <w:tcBorders>
              <w:top w:val="nil"/>
              <w:bottom w:val="nil"/>
            </w:tcBorders>
            <w:vAlign w:val="center"/>
          </w:tcPr>
          <w:p w:rsidR="000366F3" w:rsidRPr="00CA6716" w:rsidRDefault="000366F3" w:rsidP="000366F3">
            <w:pPr>
              <w:spacing w:after="0" w:line="240" w:lineRule="auto"/>
              <w:jc w:val="center"/>
              <w:rPr>
                <w:rFonts w:asciiTheme="majorHAnsi" w:hAnsiTheme="majorHAnsi"/>
                <w:sz w:val="16"/>
                <w:szCs w:val="16"/>
              </w:rPr>
            </w:pPr>
            <w:r w:rsidRPr="00CA6716">
              <w:rPr>
                <w:rFonts w:asciiTheme="majorHAnsi" w:hAnsiTheme="majorHAnsi"/>
                <w:sz w:val="16"/>
                <w:szCs w:val="16"/>
              </w:rPr>
              <w:t>14</w:t>
            </w:r>
          </w:p>
        </w:tc>
      </w:tr>
      <w:tr w:rsidR="000366F3" w:rsidRPr="00CA6716" w:rsidTr="000366F3">
        <w:trPr>
          <w:trHeight w:val="313"/>
        </w:trPr>
        <w:tc>
          <w:tcPr>
            <w:tcW w:w="588" w:type="dxa"/>
            <w:tcBorders>
              <w:top w:val="nil"/>
              <w:bottom w:val="nil"/>
            </w:tcBorders>
            <w:vAlign w:val="center"/>
          </w:tcPr>
          <w:p w:rsidR="000366F3" w:rsidRPr="00CA6716" w:rsidRDefault="000366F3" w:rsidP="000366F3">
            <w:pPr>
              <w:pStyle w:val="TableParagraph"/>
              <w:ind w:right="21"/>
              <w:rPr>
                <w:rFonts w:asciiTheme="majorHAnsi" w:hAnsiTheme="majorHAnsi"/>
                <w:sz w:val="16"/>
                <w:szCs w:val="16"/>
              </w:rPr>
            </w:pPr>
            <w:r w:rsidRPr="00CA6716">
              <w:rPr>
                <w:rFonts w:asciiTheme="majorHAnsi" w:hAnsiTheme="majorHAnsi"/>
                <w:w w:val="99"/>
                <w:sz w:val="16"/>
                <w:szCs w:val="16"/>
              </w:rPr>
              <w:t>7</w:t>
            </w:r>
          </w:p>
        </w:tc>
        <w:tc>
          <w:tcPr>
            <w:tcW w:w="2341" w:type="dxa"/>
            <w:tcBorders>
              <w:top w:val="nil"/>
              <w:bottom w:val="nil"/>
            </w:tcBorders>
            <w:vAlign w:val="center"/>
          </w:tcPr>
          <w:p w:rsidR="000366F3" w:rsidRPr="00CA6716" w:rsidRDefault="000366F3" w:rsidP="000366F3">
            <w:pPr>
              <w:spacing w:after="0" w:line="240" w:lineRule="auto"/>
              <w:jc w:val="center"/>
              <w:rPr>
                <w:rFonts w:asciiTheme="majorHAnsi" w:hAnsiTheme="majorHAnsi"/>
                <w:i/>
                <w:iCs/>
                <w:sz w:val="16"/>
                <w:szCs w:val="16"/>
              </w:rPr>
            </w:pPr>
            <w:r w:rsidRPr="00CA6716">
              <w:rPr>
                <w:rFonts w:asciiTheme="majorHAnsi" w:hAnsiTheme="majorHAnsi"/>
                <w:i/>
                <w:iCs/>
                <w:sz w:val="16"/>
                <w:szCs w:val="16"/>
              </w:rPr>
              <w:t>Spinifex littoreus</w:t>
            </w:r>
          </w:p>
        </w:tc>
        <w:tc>
          <w:tcPr>
            <w:tcW w:w="1187" w:type="dxa"/>
            <w:tcBorders>
              <w:top w:val="nil"/>
              <w:bottom w:val="nil"/>
            </w:tcBorders>
            <w:vAlign w:val="center"/>
          </w:tcPr>
          <w:p w:rsidR="000366F3" w:rsidRPr="00CA6716" w:rsidRDefault="000366F3" w:rsidP="000366F3">
            <w:pPr>
              <w:spacing w:after="0" w:line="240" w:lineRule="auto"/>
              <w:jc w:val="center"/>
              <w:rPr>
                <w:rFonts w:asciiTheme="majorHAnsi" w:hAnsiTheme="majorHAnsi"/>
                <w:sz w:val="16"/>
                <w:szCs w:val="16"/>
              </w:rPr>
            </w:pPr>
            <w:r w:rsidRPr="00CA6716">
              <w:rPr>
                <w:rFonts w:asciiTheme="majorHAnsi" w:hAnsiTheme="majorHAnsi"/>
                <w:sz w:val="16"/>
                <w:szCs w:val="16"/>
              </w:rPr>
              <w:t>0.05</w:t>
            </w:r>
          </w:p>
        </w:tc>
        <w:tc>
          <w:tcPr>
            <w:tcW w:w="1276" w:type="dxa"/>
            <w:tcBorders>
              <w:top w:val="nil"/>
              <w:bottom w:val="nil"/>
            </w:tcBorders>
            <w:vAlign w:val="center"/>
          </w:tcPr>
          <w:p w:rsidR="000366F3" w:rsidRPr="00CA6716" w:rsidRDefault="000366F3" w:rsidP="000366F3">
            <w:pPr>
              <w:spacing w:after="0" w:line="240" w:lineRule="auto"/>
              <w:jc w:val="center"/>
              <w:rPr>
                <w:rFonts w:asciiTheme="majorHAnsi" w:hAnsiTheme="majorHAnsi"/>
                <w:sz w:val="16"/>
                <w:szCs w:val="16"/>
              </w:rPr>
            </w:pPr>
            <w:r w:rsidRPr="00CA6716">
              <w:rPr>
                <w:rFonts w:asciiTheme="majorHAnsi" w:hAnsiTheme="majorHAnsi"/>
                <w:sz w:val="16"/>
                <w:szCs w:val="16"/>
              </w:rPr>
              <w:t>5.446</w:t>
            </w:r>
          </w:p>
        </w:tc>
        <w:tc>
          <w:tcPr>
            <w:tcW w:w="1134" w:type="dxa"/>
            <w:tcBorders>
              <w:top w:val="nil"/>
              <w:bottom w:val="nil"/>
            </w:tcBorders>
            <w:vAlign w:val="center"/>
          </w:tcPr>
          <w:p w:rsidR="000366F3" w:rsidRPr="00CA6716" w:rsidRDefault="000366F3" w:rsidP="000366F3">
            <w:pPr>
              <w:spacing w:after="0" w:line="240" w:lineRule="auto"/>
              <w:jc w:val="center"/>
              <w:rPr>
                <w:rFonts w:asciiTheme="majorHAnsi" w:hAnsiTheme="majorHAnsi"/>
                <w:sz w:val="16"/>
                <w:szCs w:val="16"/>
              </w:rPr>
            </w:pPr>
            <w:r w:rsidRPr="00CA6716">
              <w:rPr>
                <w:rFonts w:asciiTheme="majorHAnsi" w:hAnsiTheme="majorHAnsi"/>
                <w:sz w:val="16"/>
                <w:szCs w:val="16"/>
              </w:rPr>
              <w:t>1</w:t>
            </w:r>
          </w:p>
        </w:tc>
        <w:tc>
          <w:tcPr>
            <w:tcW w:w="1276" w:type="dxa"/>
            <w:tcBorders>
              <w:top w:val="nil"/>
              <w:bottom w:val="nil"/>
            </w:tcBorders>
            <w:vAlign w:val="center"/>
          </w:tcPr>
          <w:p w:rsidR="000366F3" w:rsidRPr="00CA6716" w:rsidRDefault="000366F3" w:rsidP="000366F3">
            <w:pPr>
              <w:spacing w:after="0" w:line="240" w:lineRule="auto"/>
              <w:jc w:val="center"/>
              <w:rPr>
                <w:rFonts w:asciiTheme="majorHAnsi" w:hAnsiTheme="majorHAnsi"/>
                <w:sz w:val="16"/>
                <w:szCs w:val="16"/>
              </w:rPr>
            </w:pPr>
            <w:r w:rsidRPr="00CA6716">
              <w:rPr>
                <w:rFonts w:asciiTheme="majorHAnsi" w:hAnsiTheme="majorHAnsi"/>
                <w:sz w:val="16"/>
                <w:szCs w:val="16"/>
              </w:rPr>
              <w:t>8.3333</w:t>
            </w:r>
          </w:p>
        </w:tc>
        <w:tc>
          <w:tcPr>
            <w:tcW w:w="1559" w:type="dxa"/>
            <w:tcBorders>
              <w:top w:val="nil"/>
              <w:bottom w:val="nil"/>
            </w:tcBorders>
            <w:vAlign w:val="center"/>
          </w:tcPr>
          <w:p w:rsidR="000366F3" w:rsidRPr="00CA6716" w:rsidRDefault="000366F3" w:rsidP="000366F3">
            <w:pPr>
              <w:spacing w:after="0" w:line="240" w:lineRule="auto"/>
              <w:jc w:val="center"/>
              <w:rPr>
                <w:rFonts w:asciiTheme="majorHAnsi" w:hAnsiTheme="majorHAnsi"/>
                <w:sz w:val="16"/>
                <w:szCs w:val="16"/>
              </w:rPr>
            </w:pPr>
            <w:r w:rsidRPr="00CA6716">
              <w:rPr>
                <w:rFonts w:asciiTheme="majorHAnsi" w:hAnsiTheme="majorHAnsi"/>
                <w:sz w:val="16"/>
                <w:szCs w:val="16"/>
              </w:rPr>
              <w:t>13.8</w:t>
            </w:r>
          </w:p>
        </w:tc>
      </w:tr>
      <w:tr w:rsidR="000366F3" w:rsidRPr="00CA6716" w:rsidTr="000366F3">
        <w:trPr>
          <w:trHeight w:val="317"/>
        </w:trPr>
        <w:tc>
          <w:tcPr>
            <w:tcW w:w="588" w:type="dxa"/>
            <w:tcBorders>
              <w:top w:val="nil"/>
              <w:bottom w:val="nil"/>
            </w:tcBorders>
            <w:vAlign w:val="center"/>
          </w:tcPr>
          <w:p w:rsidR="000366F3" w:rsidRPr="00CA6716" w:rsidRDefault="000366F3" w:rsidP="000366F3">
            <w:pPr>
              <w:pStyle w:val="TableParagraph"/>
              <w:ind w:right="21"/>
              <w:rPr>
                <w:rFonts w:asciiTheme="majorHAnsi" w:hAnsiTheme="majorHAnsi"/>
                <w:sz w:val="16"/>
                <w:szCs w:val="16"/>
              </w:rPr>
            </w:pPr>
            <w:r w:rsidRPr="00CA6716">
              <w:rPr>
                <w:rFonts w:asciiTheme="majorHAnsi" w:hAnsiTheme="majorHAnsi"/>
                <w:sz w:val="16"/>
                <w:szCs w:val="16"/>
              </w:rPr>
              <w:t>8</w:t>
            </w:r>
          </w:p>
        </w:tc>
        <w:tc>
          <w:tcPr>
            <w:tcW w:w="2341" w:type="dxa"/>
            <w:tcBorders>
              <w:top w:val="nil"/>
              <w:bottom w:val="nil"/>
            </w:tcBorders>
            <w:vAlign w:val="center"/>
          </w:tcPr>
          <w:p w:rsidR="000366F3" w:rsidRPr="00CA6716" w:rsidRDefault="000366F3" w:rsidP="000366F3">
            <w:pPr>
              <w:spacing w:after="0" w:line="240" w:lineRule="auto"/>
              <w:jc w:val="center"/>
              <w:rPr>
                <w:rFonts w:asciiTheme="majorHAnsi" w:hAnsiTheme="majorHAnsi"/>
                <w:i/>
                <w:iCs/>
                <w:sz w:val="16"/>
                <w:szCs w:val="16"/>
              </w:rPr>
            </w:pPr>
            <w:r w:rsidRPr="00CA6716">
              <w:rPr>
                <w:rFonts w:asciiTheme="majorHAnsi" w:hAnsiTheme="majorHAnsi"/>
                <w:i/>
                <w:iCs/>
                <w:sz w:val="16"/>
                <w:szCs w:val="16"/>
              </w:rPr>
              <w:t>Terminalia catappa</w:t>
            </w:r>
          </w:p>
        </w:tc>
        <w:tc>
          <w:tcPr>
            <w:tcW w:w="1187" w:type="dxa"/>
            <w:tcBorders>
              <w:top w:val="nil"/>
              <w:bottom w:val="nil"/>
            </w:tcBorders>
            <w:vAlign w:val="center"/>
          </w:tcPr>
          <w:p w:rsidR="000366F3" w:rsidRPr="00CA6716" w:rsidRDefault="000366F3" w:rsidP="000366F3">
            <w:pPr>
              <w:spacing w:after="0" w:line="240" w:lineRule="auto"/>
              <w:jc w:val="center"/>
              <w:rPr>
                <w:rFonts w:asciiTheme="majorHAnsi" w:hAnsiTheme="majorHAnsi"/>
                <w:sz w:val="16"/>
                <w:szCs w:val="16"/>
              </w:rPr>
            </w:pPr>
            <w:r w:rsidRPr="00CA6716">
              <w:rPr>
                <w:rFonts w:asciiTheme="majorHAnsi" w:hAnsiTheme="majorHAnsi"/>
                <w:sz w:val="16"/>
                <w:szCs w:val="16"/>
              </w:rPr>
              <w:t>0.04</w:t>
            </w:r>
          </w:p>
        </w:tc>
        <w:tc>
          <w:tcPr>
            <w:tcW w:w="1276" w:type="dxa"/>
            <w:tcBorders>
              <w:top w:val="nil"/>
              <w:bottom w:val="nil"/>
            </w:tcBorders>
            <w:vAlign w:val="center"/>
          </w:tcPr>
          <w:p w:rsidR="000366F3" w:rsidRPr="00CA6716" w:rsidRDefault="000366F3" w:rsidP="000366F3">
            <w:pPr>
              <w:spacing w:after="0" w:line="240" w:lineRule="auto"/>
              <w:jc w:val="center"/>
              <w:rPr>
                <w:rFonts w:asciiTheme="majorHAnsi" w:hAnsiTheme="majorHAnsi"/>
                <w:sz w:val="16"/>
                <w:szCs w:val="16"/>
              </w:rPr>
            </w:pPr>
            <w:r w:rsidRPr="00CA6716">
              <w:rPr>
                <w:rFonts w:asciiTheme="majorHAnsi" w:hAnsiTheme="majorHAnsi"/>
                <w:sz w:val="16"/>
                <w:szCs w:val="16"/>
              </w:rPr>
              <w:t>5.098</w:t>
            </w:r>
          </w:p>
        </w:tc>
        <w:tc>
          <w:tcPr>
            <w:tcW w:w="1134" w:type="dxa"/>
            <w:tcBorders>
              <w:top w:val="nil"/>
              <w:bottom w:val="nil"/>
            </w:tcBorders>
            <w:vAlign w:val="center"/>
          </w:tcPr>
          <w:p w:rsidR="000366F3" w:rsidRPr="00CA6716" w:rsidRDefault="000366F3" w:rsidP="000366F3">
            <w:pPr>
              <w:spacing w:after="0" w:line="240" w:lineRule="auto"/>
              <w:jc w:val="center"/>
              <w:rPr>
                <w:rFonts w:asciiTheme="majorHAnsi" w:hAnsiTheme="majorHAnsi"/>
                <w:sz w:val="16"/>
                <w:szCs w:val="16"/>
              </w:rPr>
            </w:pPr>
            <w:r w:rsidRPr="00CA6716">
              <w:rPr>
                <w:rFonts w:asciiTheme="majorHAnsi" w:hAnsiTheme="majorHAnsi"/>
                <w:sz w:val="16"/>
                <w:szCs w:val="16"/>
              </w:rPr>
              <w:t>1</w:t>
            </w:r>
          </w:p>
        </w:tc>
        <w:tc>
          <w:tcPr>
            <w:tcW w:w="1276" w:type="dxa"/>
            <w:tcBorders>
              <w:top w:val="nil"/>
              <w:bottom w:val="nil"/>
            </w:tcBorders>
            <w:vAlign w:val="center"/>
          </w:tcPr>
          <w:p w:rsidR="000366F3" w:rsidRPr="00CA6716" w:rsidRDefault="000366F3" w:rsidP="000366F3">
            <w:pPr>
              <w:spacing w:after="0" w:line="240" w:lineRule="auto"/>
              <w:jc w:val="center"/>
              <w:rPr>
                <w:rFonts w:asciiTheme="majorHAnsi" w:hAnsiTheme="majorHAnsi"/>
                <w:sz w:val="16"/>
                <w:szCs w:val="16"/>
              </w:rPr>
            </w:pPr>
            <w:r w:rsidRPr="00CA6716">
              <w:rPr>
                <w:rFonts w:asciiTheme="majorHAnsi" w:hAnsiTheme="majorHAnsi"/>
                <w:sz w:val="16"/>
                <w:szCs w:val="16"/>
              </w:rPr>
              <w:t>8.3333</w:t>
            </w:r>
          </w:p>
        </w:tc>
        <w:tc>
          <w:tcPr>
            <w:tcW w:w="1559" w:type="dxa"/>
            <w:tcBorders>
              <w:top w:val="nil"/>
              <w:bottom w:val="nil"/>
            </w:tcBorders>
            <w:vAlign w:val="center"/>
          </w:tcPr>
          <w:p w:rsidR="000366F3" w:rsidRPr="00CA6716" w:rsidRDefault="000366F3" w:rsidP="000366F3">
            <w:pPr>
              <w:spacing w:after="0" w:line="240" w:lineRule="auto"/>
              <w:jc w:val="center"/>
              <w:rPr>
                <w:rFonts w:asciiTheme="majorHAnsi" w:hAnsiTheme="majorHAnsi"/>
                <w:sz w:val="16"/>
                <w:szCs w:val="16"/>
              </w:rPr>
            </w:pPr>
            <w:r w:rsidRPr="00CA6716">
              <w:rPr>
                <w:rFonts w:asciiTheme="majorHAnsi" w:hAnsiTheme="majorHAnsi"/>
                <w:sz w:val="16"/>
                <w:szCs w:val="16"/>
              </w:rPr>
              <w:t>13.4</w:t>
            </w:r>
          </w:p>
        </w:tc>
      </w:tr>
      <w:tr w:rsidR="000366F3" w:rsidRPr="00CA6716" w:rsidTr="000366F3">
        <w:trPr>
          <w:trHeight w:val="314"/>
        </w:trPr>
        <w:tc>
          <w:tcPr>
            <w:tcW w:w="588" w:type="dxa"/>
            <w:tcBorders>
              <w:top w:val="nil"/>
              <w:bottom w:val="nil"/>
            </w:tcBorders>
            <w:vAlign w:val="center"/>
          </w:tcPr>
          <w:p w:rsidR="000366F3" w:rsidRPr="00CA6716" w:rsidRDefault="000366F3" w:rsidP="000366F3">
            <w:pPr>
              <w:pStyle w:val="TableParagraph"/>
              <w:ind w:right="21"/>
              <w:rPr>
                <w:rFonts w:asciiTheme="majorHAnsi" w:hAnsiTheme="majorHAnsi"/>
                <w:sz w:val="16"/>
                <w:szCs w:val="16"/>
              </w:rPr>
            </w:pPr>
            <w:r w:rsidRPr="00CA6716">
              <w:rPr>
                <w:rFonts w:asciiTheme="majorHAnsi" w:hAnsiTheme="majorHAnsi"/>
                <w:w w:val="99"/>
                <w:sz w:val="16"/>
                <w:szCs w:val="16"/>
              </w:rPr>
              <w:t>9</w:t>
            </w:r>
          </w:p>
        </w:tc>
        <w:tc>
          <w:tcPr>
            <w:tcW w:w="2341" w:type="dxa"/>
            <w:tcBorders>
              <w:top w:val="nil"/>
              <w:bottom w:val="nil"/>
            </w:tcBorders>
            <w:vAlign w:val="center"/>
          </w:tcPr>
          <w:p w:rsidR="000366F3" w:rsidRPr="00CA6716" w:rsidRDefault="000366F3" w:rsidP="000366F3">
            <w:pPr>
              <w:spacing w:after="0" w:line="240" w:lineRule="auto"/>
              <w:jc w:val="center"/>
              <w:rPr>
                <w:rFonts w:asciiTheme="majorHAnsi" w:hAnsiTheme="majorHAnsi"/>
                <w:i/>
                <w:iCs/>
                <w:sz w:val="16"/>
                <w:szCs w:val="16"/>
              </w:rPr>
            </w:pPr>
            <w:r w:rsidRPr="00CA6716">
              <w:rPr>
                <w:rFonts w:asciiTheme="majorHAnsi" w:hAnsiTheme="majorHAnsi"/>
                <w:i/>
                <w:iCs/>
                <w:sz w:val="16"/>
                <w:szCs w:val="16"/>
              </w:rPr>
              <w:t>Calotropis gigantea</w:t>
            </w:r>
          </w:p>
        </w:tc>
        <w:tc>
          <w:tcPr>
            <w:tcW w:w="1187" w:type="dxa"/>
            <w:tcBorders>
              <w:top w:val="nil"/>
              <w:bottom w:val="nil"/>
            </w:tcBorders>
            <w:vAlign w:val="center"/>
          </w:tcPr>
          <w:p w:rsidR="000366F3" w:rsidRPr="00CA6716" w:rsidRDefault="000366F3" w:rsidP="000366F3">
            <w:pPr>
              <w:spacing w:after="0" w:line="240" w:lineRule="auto"/>
              <w:jc w:val="center"/>
              <w:rPr>
                <w:rFonts w:asciiTheme="majorHAnsi" w:hAnsiTheme="majorHAnsi"/>
                <w:sz w:val="16"/>
                <w:szCs w:val="16"/>
              </w:rPr>
            </w:pPr>
            <w:r w:rsidRPr="00CA6716">
              <w:rPr>
                <w:rFonts w:asciiTheme="majorHAnsi" w:hAnsiTheme="majorHAnsi"/>
                <w:sz w:val="16"/>
                <w:szCs w:val="16"/>
              </w:rPr>
              <w:t>0.04</w:t>
            </w:r>
          </w:p>
        </w:tc>
        <w:tc>
          <w:tcPr>
            <w:tcW w:w="1276" w:type="dxa"/>
            <w:tcBorders>
              <w:top w:val="nil"/>
              <w:bottom w:val="nil"/>
            </w:tcBorders>
            <w:vAlign w:val="center"/>
          </w:tcPr>
          <w:p w:rsidR="000366F3" w:rsidRPr="00CA6716" w:rsidRDefault="000366F3" w:rsidP="000366F3">
            <w:pPr>
              <w:spacing w:after="0" w:line="240" w:lineRule="auto"/>
              <w:jc w:val="center"/>
              <w:rPr>
                <w:rFonts w:asciiTheme="majorHAnsi" w:hAnsiTheme="majorHAnsi"/>
                <w:sz w:val="16"/>
                <w:szCs w:val="16"/>
              </w:rPr>
            </w:pPr>
            <w:r w:rsidRPr="00CA6716">
              <w:rPr>
                <w:rFonts w:asciiTheme="majorHAnsi" w:hAnsiTheme="majorHAnsi"/>
                <w:sz w:val="16"/>
                <w:szCs w:val="16"/>
              </w:rPr>
              <w:t>4.171</w:t>
            </w:r>
          </w:p>
        </w:tc>
        <w:tc>
          <w:tcPr>
            <w:tcW w:w="1134" w:type="dxa"/>
            <w:tcBorders>
              <w:top w:val="nil"/>
              <w:bottom w:val="nil"/>
            </w:tcBorders>
            <w:vAlign w:val="center"/>
          </w:tcPr>
          <w:p w:rsidR="000366F3" w:rsidRPr="00CA6716" w:rsidRDefault="000366F3" w:rsidP="000366F3">
            <w:pPr>
              <w:spacing w:after="0" w:line="240" w:lineRule="auto"/>
              <w:jc w:val="center"/>
              <w:rPr>
                <w:rFonts w:asciiTheme="majorHAnsi" w:hAnsiTheme="majorHAnsi"/>
                <w:sz w:val="16"/>
                <w:szCs w:val="16"/>
              </w:rPr>
            </w:pPr>
            <w:r w:rsidRPr="00CA6716">
              <w:rPr>
                <w:rFonts w:asciiTheme="majorHAnsi" w:hAnsiTheme="majorHAnsi"/>
                <w:sz w:val="16"/>
                <w:szCs w:val="16"/>
              </w:rPr>
              <w:t>1</w:t>
            </w:r>
          </w:p>
        </w:tc>
        <w:tc>
          <w:tcPr>
            <w:tcW w:w="1276" w:type="dxa"/>
            <w:tcBorders>
              <w:top w:val="nil"/>
              <w:bottom w:val="nil"/>
            </w:tcBorders>
            <w:vAlign w:val="center"/>
          </w:tcPr>
          <w:p w:rsidR="000366F3" w:rsidRPr="00CA6716" w:rsidRDefault="000366F3" w:rsidP="000366F3">
            <w:pPr>
              <w:spacing w:after="0" w:line="240" w:lineRule="auto"/>
              <w:jc w:val="center"/>
              <w:rPr>
                <w:rFonts w:asciiTheme="majorHAnsi" w:hAnsiTheme="majorHAnsi"/>
                <w:sz w:val="16"/>
                <w:szCs w:val="16"/>
              </w:rPr>
            </w:pPr>
            <w:r w:rsidRPr="00CA6716">
              <w:rPr>
                <w:rFonts w:asciiTheme="majorHAnsi" w:hAnsiTheme="majorHAnsi"/>
                <w:sz w:val="16"/>
                <w:szCs w:val="16"/>
              </w:rPr>
              <w:t>8.3333</w:t>
            </w:r>
          </w:p>
        </w:tc>
        <w:tc>
          <w:tcPr>
            <w:tcW w:w="1559" w:type="dxa"/>
            <w:tcBorders>
              <w:top w:val="nil"/>
              <w:bottom w:val="nil"/>
            </w:tcBorders>
            <w:vAlign w:val="center"/>
          </w:tcPr>
          <w:p w:rsidR="000366F3" w:rsidRPr="00CA6716" w:rsidRDefault="000366F3" w:rsidP="000366F3">
            <w:pPr>
              <w:spacing w:after="0" w:line="240" w:lineRule="auto"/>
              <w:jc w:val="center"/>
              <w:rPr>
                <w:rFonts w:asciiTheme="majorHAnsi" w:hAnsiTheme="majorHAnsi"/>
                <w:sz w:val="16"/>
                <w:szCs w:val="16"/>
              </w:rPr>
            </w:pPr>
            <w:r w:rsidRPr="00CA6716">
              <w:rPr>
                <w:rFonts w:asciiTheme="majorHAnsi" w:hAnsiTheme="majorHAnsi"/>
                <w:sz w:val="16"/>
                <w:szCs w:val="16"/>
              </w:rPr>
              <w:t>12.5</w:t>
            </w:r>
          </w:p>
        </w:tc>
      </w:tr>
      <w:tr w:rsidR="000366F3" w:rsidRPr="00CA6716" w:rsidTr="000366F3">
        <w:trPr>
          <w:trHeight w:val="316"/>
        </w:trPr>
        <w:tc>
          <w:tcPr>
            <w:tcW w:w="588" w:type="dxa"/>
            <w:tcBorders>
              <w:top w:val="nil"/>
              <w:bottom w:val="nil"/>
            </w:tcBorders>
            <w:vAlign w:val="center"/>
          </w:tcPr>
          <w:p w:rsidR="000366F3" w:rsidRPr="00CA6716" w:rsidRDefault="000366F3" w:rsidP="000366F3">
            <w:pPr>
              <w:pStyle w:val="TableParagraph"/>
              <w:ind w:right="21"/>
              <w:rPr>
                <w:rFonts w:asciiTheme="majorHAnsi" w:hAnsiTheme="majorHAnsi"/>
                <w:sz w:val="16"/>
                <w:szCs w:val="16"/>
              </w:rPr>
            </w:pPr>
            <w:r w:rsidRPr="00CA6716">
              <w:rPr>
                <w:rFonts w:asciiTheme="majorHAnsi" w:hAnsiTheme="majorHAnsi"/>
                <w:w w:val="99"/>
                <w:sz w:val="16"/>
                <w:szCs w:val="16"/>
              </w:rPr>
              <w:t>10</w:t>
            </w:r>
          </w:p>
        </w:tc>
        <w:tc>
          <w:tcPr>
            <w:tcW w:w="2341" w:type="dxa"/>
            <w:tcBorders>
              <w:top w:val="nil"/>
              <w:bottom w:val="nil"/>
            </w:tcBorders>
            <w:vAlign w:val="center"/>
          </w:tcPr>
          <w:p w:rsidR="000366F3" w:rsidRPr="00CA6716" w:rsidRDefault="000366F3" w:rsidP="000366F3">
            <w:pPr>
              <w:spacing w:after="0" w:line="240" w:lineRule="auto"/>
              <w:jc w:val="center"/>
              <w:rPr>
                <w:rFonts w:asciiTheme="majorHAnsi" w:hAnsiTheme="majorHAnsi"/>
                <w:i/>
                <w:iCs/>
                <w:sz w:val="16"/>
                <w:szCs w:val="16"/>
              </w:rPr>
            </w:pPr>
            <w:r w:rsidRPr="00CA6716">
              <w:rPr>
                <w:rFonts w:asciiTheme="majorHAnsi" w:hAnsiTheme="majorHAnsi"/>
                <w:i/>
                <w:iCs/>
                <w:sz w:val="16"/>
                <w:szCs w:val="16"/>
              </w:rPr>
              <w:t>Scaevola taccada</w:t>
            </w:r>
          </w:p>
        </w:tc>
        <w:tc>
          <w:tcPr>
            <w:tcW w:w="1187" w:type="dxa"/>
            <w:tcBorders>
              <w:top w:val="nil"/>
              <w:bottom w:val="nil"/>
            </w:tcBorders>
            <w:vAlign w:val="center"/>
          </w:tcPr>
          <w:p w:rsidR="000366F3" w:rsidRPr="00CA6716" w:rsidRDefault="000366F3" w:rsidP="000366F3">
            <w:pPr>
              <w:spacing w:after="0" w:line="240" w:lineRule="auto"/>
              <w:jc w:val="center"/>
              <w:rPr>
                <w:rFonts w:asciiTheme="majorHAnsi" w:hAnsiTheme="majorHAnsi"/>
                <w:sz w:val="16"/>
                <w:szCs w:val="16"/>
              </w:rPr>
            </w:pPr>
            <w:r w:rsidRPr="00CA6716">
              <w:rPr>
                <w:rFonts w:asciiTheme="majorHAnsi" w:hAnsiTheme="majorHAnsi"/>
                <w:sz w:val="16"/>
                <w:szCs w:val="16"/>
              </w:rPr>
              <w:t>0.03</w:t>
            </w:r>
          </w:p>
        </w:tc>
        <w:tc>
          <w:tcPr>
            <w:tcW w:w="1276" w:type="dxa"/>
            <w:tcBorders>
              <w:top w:val="nil"/>
              <w:bottom w:val="nil"/>
            </w:tcBorders>
            <w:vAlign w:val="center"/>
          </w:tcPr>
          <w:p w:rsidR="000366F3" w:rsidRPr="00CA6716" w:rsidRDefault="000366F3" w:rsidP="000366F3">
            <w:pPr>
              <w:spacing w:after="0" w:line="240" w:lineRule="auto"/>
              <w:jc w:val="center"/>
              <w:rPr>
                <w:rFonts w:asciiTheme="majorHAnsi" w:hAnsiTheme="majorHAnsi"/>
                <w:sz w:val="16"/>
                <w:szCs w:val="16"/>
              </w:rPr>
            </w:pPr>
            <w:r w:rsidRPr="00CA6716">
              <w:rPr>
                <w:rFonts w:asciiTheme="majorHAnsi" w:hAnsiTheme="majorHAnsi"/>
                <w:sz w:val="16"/>
                <w:szCs w:val="16"/>
              </w:rPr>
              <w:t>3.36</w:t>
            </w:r>
          </w:p>
        </w:tc>
        <w:tc>
          <w:tcPr>
            <w:tcW w:w="1134" w:type="dxa"/>
            <w:tcBorders>
              <w:top w:val="nil"/>
              <w:bottom w:val="nil"/>
            </w:tcBorders>
            <w:vAlign w:val="center"/>
          </w:tcPr>
          <w:p w:rsidR="000366F3" w:rsidRPr="00CA6716" w:rsidRDefault="000366F3" w:rsidP="000366F3">
            <w:pPr>
              <w:spacing w:after="0" w:line="240" w:lineRule="auto"/>
              <w:jc w:val="center"/>
              <w:rPr>
                <w:rFonts w:asciiTheme="majorHAnsi" w:hAnsiTheme="majorHAnsi"/>
                <w:sz w:val="16"/>
                <w:szCs w:val="16"/>
              </w:rPr>
            </w:pPr>
            <w:r w:rsidRPr="00CA6716">
              <w:rPr>
                <w:rFonts w:asciiTheme="majorHAnsi" w:hAnsiTheme="majorHAnsi"/>
                <w:sz w:val="16"/>
                <w:szCs w:val="16"/>
              </w:rPr>
              <w:t>1</w:t>
            </w:r>
          </w:p>
        </w:tc>
        <w:tc>
          <w:tcPr>
            <w:tcW w:w="1276" w:type="dxa"/>
            <w:tcBorders>
              <w:top w:val="nil"/>
              <w:bottom w:val="nil"/>
            </w:tcBorders>
            <w:vAlign w:val="center"/>
          </w:tcPr>
          <w:p w:rsidR="000366F3" w:rsidRPr="00CA6716" w:rsidRDefault="000366F3" w:rsidP="000366F3">
            <w:pPr>
              <w:spacing w:after="0" w:line="240" w:lineRule="auto"/>
              <w:jc w:val="center"/>
              <w:rPr>
                <w:rFonts w:asciiTheme="majorHAnsi" w:hAnsiTheme="majorHAnsi"/>
                <w:sz w:val="16"/>
                <w:szCs w:val="16"/>
              </w:rPr>
            </w:pPr>
            <w:r w:rsidRPr="00CA6716">
              <w:rPr>
                <w:rFonts w:asciiTheme="majorHAnsi" w:hAnsiTheme="majorHAnsi"/>
                <w:sz w:val="16"/>
                <w:szCs w:val="16"/>
              </w:rPr>
              <w:t>8.3333</w:t>
            </w:r>
          </w:p>
        </w:tc>
        <w:tc>
          <w:tcPr>
            <w:tcW w:w="1559" w:type="dxa"/>
            <w:tcBorders>
              <w:top w:val="nil"/>
              <w:bottom w:val="nil"/>
            </w:tcBorders>
            <w:vAlign w:val="center"/>
          </w:tcPr>
          <w:p w:rsidR="000366F3" w:rsidRPr="00CA6716" w:rsidRDefault="000366F3" w:rsidP="000366F3">
            <w:pPr>
              <w:spacing w:after="0" w:line="240" w:lineRule="auto"/>
              <w:jc w:val="center"/>
              <w:rPr>
                <w:rFonts w:asciiTheme="majorHAnsi" w:hAnsiTheme="majorHAnsi"/>
                <w:sz w:val="16"/>
                <w:szCs w:val="16"/>
              </w:rPr>
            </w:pPr>
            <w:r w:rsidRPr="00CA6716">
              <w:rPr>
                <w:rFonts w:asciiTheme="majorHAnsi" w:hAnsiTheme="majorHAnsi"/>
                <w:sz w:val="16"/>
                <w:szCs w:val="16"/>
              </w:rPr>
              <w:t>11.7</w:t>
            </w:r>
          </w:p>
        </w:tc>
      </w:tr>
      <w:tr w:rsidR="000366F3" w:rsidRPr="00CA6716" w:rsidTr="000366F3">
        <w:trPr>
          <w:trHeight w:val="316"/>
        </w:trPr>
        <w:tc>
          <w:tcPr>
            <w:tcW w:w="588" w:type="dxa"/>
            <w:tcBorders>
              <w:top w:val="nil"/>
              <w:bottom w:val="nil"/>
            </w:tcBorders>
            <w:vAlign w:val="center"/>
          </w:tcPr>
          <w:p w:rsidR="000366F3" w:rsidRPr="00CA6716" w:rsidRDefault="000366F3" w:rsidP="000366F3">
            <w:pPr>
              <w:pStyle w:val="TableParagraph"/>
              <w:ind w:right="21"/>
              <w:rPr>
                <w:rFonts w:asciiTheme="majorHAnsi" w:hAnsiTheme="majorHAnsi"/>
                <w:sz w:val="16"/>
                <w:szCs w:val="16"/>
              </w:rPr>
            </w:pPr>
            <w:r w:rsidRPr="00CA6716">
              <w:rPr>
                <w:rFonts w:asciiTheme="majorHAnsi" w:hAnsiTheme="majorHAnsi"/>
                <w:w w:val="99"/>
                <w:sz w:val="16"/>
                <w:szCs w:val="16"/>
              </w:rPr>
              <w:t>11</w:t>
            </w:r>
          </w:p>
        </w:tc>
        <w:tc>
          <w:tcPr>
            <w:tcW w:w="2341" w:type="dxa"/>
            <w:tcBorders>
              <w:top w:val="nil"/>
              <w:bottom w:val="nil"/>
            </w:tcBorders>
            <w:vAlign w:val="center"/>
          </w:tcPr>
          <w:p w:rsidR="000366F3" w:rsidRPr="00CA6716" w:rsidRDefault="000366F3" w:rsidP="000366F3">
            <w:pPr>
              <w:spacing w:after="0" w:line="240" w:lineRule="auto"/>
              <w:jc w:val="center"/>
              <w:rPr>
                <w:rFonts w:asciiTheme="majorHAnsi" w:hAnsiTheme="majorHAnsi"/>
                <w:i/>
                <w:iCs/>
                <w:sz w:val="16"/>
                <w:szCs w:val="16"/>
              </w:rPr>
            </w:pPr>
            <w:r w:rsidRPr="00CA6716">
              <w:rPr>
                <w:rFonts w:asciiTheme="majorHAnsi" w:hAnsiTheme="majorHAnsi"/>
                <w:i/>
                <w:iCs/>
                <w:sz w:val="16"/>
                <w:szCs w:val="16"/>
              </w:rPr>
              <w:t>Crassocephalum</w:t>
            </w:r>
            <w:r w:rsidRPr="00CA6716">
              <w:rPr>
                <w:rFonts w:asciiTheme="majorHAnsi" w:hAnsiTheme="majorHAnsi"/>
                <w:sz w:val="16"/>
                <w:szCs w:val="16"/>
              </w:rPr>
              <w:t xml:space="preserve"> sp.</w:t>
            </w:r>
          </w:p>
        </w:tc>
        <w:tc>
          <w:tcPr>
            <w:tcW w:w="1187" w:type="dxa"/>
            <w:tcBorders>
              <w:top w:val="nil"/>
              <w:bottom w:val="nil"/>
            </w:tcBorders>
            <w:vAlign w:val="center"/>
          </w:tcPr>
          <w:p w:rsidR="000366F3" w:rsidRPr="00CA6716" w:rsidRDefault="000366F3" w:rsidP="000366F3">
            <w:pPr>
              <w:spacing w:after="0" w:line="240" w:lineRule="auto"/>
              <w:jc w:val="center"/>
              <w:rPr>
                <w:rFonts w:asciiTheme="majorHAnsi" w:hAnsiTheme="majorHAnsi"/>
                <w:sz w:val="16"/>
                <w:szCs w:val="16"/>
              </w:rPr>
            </w:pPr>
            <w:r w:rsidRPr="00CA6716">
              <w:rPr>
                <w:rFonts w:asciiTheme="majorHAnsi" w:hAnsiTheme="majorHAnsi"/>
                <w:sz w:val="16"/>
                <w:szCs w:val="16"/>
              </w:rPr>
              <w:t>0.01</w:t>
            </w:r>
          </w:p>
        </w:tc>
        <w:tc>
          <w:tcPr>
            <w:tcW w:w="1276" w:type="dxa"/>
            <w:tcBorders>
              <w:top w:val="nil"/>
              <w:bottom w:val="nil"/>
            </w:tcBorders>
            <w:vAlign w:val="center"/>
          </w:tcPr>
          <w:p w:rsidR="000366F3" w:rsidRPr="00CA6716" w:rsidRDefault="000366F3" w:rsidP="000366F3">
            <w:pPr>
              <w:spacing w:after="0" w:line="240" w:lineRule="auto"/>
              <w:jc w:val="center"/>
              <w:rPr>
                <w:rFonts w:asciiTheme="majorHAnsi" w:hAnsiTheme="majorHAnsi"/>
                <w:sz w:val="16"/>
                <w:szCs w:val="16"/>
              </w:rPr>
            </w:pPr>
            <w:r w:rsidRPr="00CA6716">
              <w:rPr>
                <w:rFonts w:asciiTheme="majorHAnsi" w:hAnsiTheme="majorHAnsi"/>
                <w:sz w:val="16"/>
                <w:szCs w:val="16"/>
              </w:rPr>
              <w:t>1.506</w:t>
            </w:r>
          </w:p>
        </w:tc>
        <w:tc>
          <w:tcPr>
            <w:tcW w:w="1134" w:type="dxa"/>
            <w:tcBorders>
              <w:top w:val="nil"/>
              <w:bottom w:val="nil"/>
            </w:tcBorders>
            <w:vAlign w:val="center"/>
          </w:tcPr>
          <w:p w:rsidR="000366F3" w:rsidRPr="00CA6716" w:rsidRDefault="000366F3" w:rsidP="000366F3">
            <w:pPr>
              <w:spacing w:after="0" w:line="240" w:lineRule="auto"/>
              <w:jc w:val="center"/>
              <w:rPr>
                <w:rFonts w:asciiTheme="majorHAnsi" w:hAnsiTheme="majorHAnsi"/>
                <w:sz w:val="16"/>
                <w:szCs w:val="16"/>
              </w:rPr>
            </w:pPr>
            <w:r w:rsidRPr="00CA6716">
              <w:rPr>
                <w:rFonts w:asciiTheme="majorHAnsi" w:hAnsiTheme="majorHAnsi"/>
                <w:sz w:val="16"/>
                <w:szCs w:val="16"/>
              </w:rPr>
              <w:t>1</w:t>
            </w:r>
          </w:p>
        </w:tc>
        <w:tc>
          <w:tcPr>
            <w:tcW w:w="1276" w:type="dxa"/>
            <w:tcBorders>
              <w:top w:val="nil"/>
              <w:bottom w:val="nil"/>
            </w:tcBorders>
            <w:vAlign w:val="center"/>
          </w:tcPr>
          <w:p w:rsidR="000366F3" w:rsidRPr="00CA6716" w:rsidRDefault="000366F3" w:rsidP="000366F3">
            <w:pPr>
              <w:spacing w:after="0" w:line="240" w:lineRule="auto"/>
              <w:jc w:val="center"/>
              <w:rPr>
                <w:rFonts w:asciiTheme="majorHAnsi" w:hAnsiTheme="majorHAnsi"/>
                <w:sz w:val="16"/>
                <w:szCs w:val="16"/>
              </w:rPr>
            </w:pPr>
            <w:r w:rsidRPr="00CA6716">
              <w:rPr>
                <w:rFonts w:asciiTheme="majorHAnsi" w:hAnsiTheme="majorHAnsi"/>
                <w:sz w:val="16"/>
                <w:szCs w:val="16"/>
              </w:rPr>
              <w:t>8.3333</w:t>
            </w:r>
          </w:p>
        </w:tc>
        <w:tc>
          <w:tcPr>
            <w:tcW w:w="1559" w:type="dxa"/>
            <w:tcBorders>
              <w:top w:val="nil"/>
              <w:bottom w:val="nil"/>
            </w:tcBorders>
            <w:vAlign w:val="center"/>
          </w:tcPr>
          <w:p w:rsidR="000366F3" w:rsidRPr="00CA6716" w:rsidRDefault="000366F3" w:rsidP="000366F3">
            <w:pPr>
              <w:spacing w:after="0" w:line="240" w:lineRule="auto"/>
              <w:jc w:val="center"/>
              <w:rPr>
                <w:rFonts w:asciiTheme="majorHAnsi" w:hAnsiTheme="majorHAnsi"/>
                <w:sz w:val="16"/>
                <w:szCs w:val="16"/>
              </w:rPr>
            </w:pPr>
            <w:r w:rsidRPr="00CA6716">
              <w:rPr>
                <w:rFonts w:asciiTheme="majorHAnsi" w:hAnsiTheme="majorHAnsi"/>
                <w:sz w:val="16"/>
                <w:szCs w:val="16"/>
              </w:rPr>
              <w:t>9.84</w:t>
            </w:r>
          </w:p>
        </w:tc>
      </w:tr>
      <w:tr w:rsidR="000366F3" w:rsidRPr="00CA6716" w:rsidTr="000366F3">
        <w:trPr>
          <w:trHeight w:val="316"/>
        </w:trPr>
        <w:tc>
          <w:tcPr>
            <w:tcW w:w="588" w:type="dxa"/>
            <w:tcBorders>
              <w:top w:val="nil"/>
            </w:tcBorders>
            <w:vAlign w:val="center"/>
          </w:tcPr>
          <w:p w:rsidR="000366F3" w:rsidRPr="00CA6716" w:rsidRDefault="000366F3" w:rsidP="000366F3">
            <w:pPr>
              <w:pStyle w:val="TableParagraph"/>
              <w:ind w:right="21"/>
              <w:rPr>
                <w:rFonts w:asciiTheme="majorHAnsi" w:hAnsiTheme="majorHAnsi"/>
                <w:sz w:val="16"/>
                <w:szCs w:val="16"/>
              </w:rPr>
            </w:pPr>
            <w:r w:rsidRPr="00CA6716">
              <w:rPr>
                <w:rFonts w:asciiTheme="majorHAnsi" w:hAnsiTheme="majorHAnsi"/>
                <w:sz w:val="16"/>
                <w:szCs w:val="16"/>
              </w:rPr>
              <w:t>12</w:t>
            </w:r>
          </w:p>
        </w:tc>
        <w:tc>
          <w:tcPr>
            <w:tcW w:w="2341" w:type="dxa"/>
            <w:tcBorders>
              <w:top w:val="nil"/>
            </w:tcBorders>
            <w:vAlign w:val="center"/>
          </w:tcPr>
          <w:p w:rsidR="000366F3" w:rsidRPr="00CA6716" w:rsidRDefault="000366F3" w:rsidP="000366F3">
            <w:pPr>
              <w:spacing w:after="0" w:line="240" w:lineRule="auto"/>
              <w:jc w:val="center"/>
              <w:rPr>
                <w:rFonts w:asciiTheme="majorHAnsi" w:hAnsiTheme="majorHAnsi"/>
                <w:i/>
                <w:iCs/>
                <w:sz w:val="16"/>
                <w:szCs w:val="16"/>
              </w:rPr>
            </w:pPr>
            <w:r w:rsidRPr="00CA6716">
              <w:rPr>
                <w:rFonts w:asciiTheme="majorHAnsi" w:hAnsiTheme="majorHAnsi"/>
                <w:i/>
                <w:iCs/>
                <w:sz w:val="16"/>
                <w:szCs w:val="16"/>
              </w:rPr>
              <w:t>Nypa fruticans</w:t>
            </w:r>
          </w:p>
        </w:tc>
        <w:tc>
          <w:tcPr>
            <w:tcW w:w="1187" w:type="dxa"/>
            <w:tcBorders>
              <w:top w:val="nil"/>
            </w:tcBorders>
            <w:vAlign w:val="center"/>
          </w:tcPr>
          <w:p w:rsidR="000366F3" w:rsidRPr="00CA6716" w:rsidRDefault="000366F3" w:rsidP="000366F3">
            <w:pPr>
              <w:spacing w:after="0" w:line="240" w:lineRule="auto"/>
              <w:jc w:val="center"/>
              <w:rPr>
                <w:rFonts w:asciiTheme="majorHAnsi" w:hAnsiTheme="majorHAnsi"/>
                <w:sz w:val="16"/>
                <w:szCs w:val="16"/>
              </w:rPr>
            </w:pPr>
            <w:r w:rsidRPr="00CA6716">
              <w:rPr>
                <w:rFonts w:asciiTheme="majorHAnsi" w:hAnsiTheme="majorHAnsi"/>
                <w:sz w:val="16"/>
                <w:szCs w:val="16"/>
              </w:rPr>
              <w:t>0.01</w:t>
            </w:r>
          </w:p>
        </w:tc>
        <w:tc>
          <w:tcPr>
            <w:tcW w:w="1276" w:type="dxa"/>
            <w:tcBorders>
              <w:top w:val="nil"/>
            </w:tcBorders>
            <w:vAlign w:val="center"/>
          </w:tcPr>
          <w:p w:rsidR="000366F3" w:rsidRPr="00CA6716" w:rsidRDefault="000366F3" w:rsidP="000366F3">
            <w:pPr>
              <w:spacing w:after="0" w:line="240" w:lineRule="auto"/>
              <w:jc w:val="center"/>
              <w:rPr>
                <w:rFonts w:asciiTheme="majorHAnsi" w:hAnsiTheme="majorHAnsi"/>
                <w:sz w:val="16"/>
                <w:szCs w:val="16"/>
              </w:rPr>
            </w:pPr>
            <w:r w:rsidRPr="00CA6716">
              <w:rPr>
                <w:rFonts w:asciiTheme="majorHAnsi" w:hAnsiTheme="majorHAnsi"/>
                <w:sz w:val="16"/>
                <w:szCs w:val="16"/>
              </w:rPr>
              <w:t>0.811</w:t>
            </w:r>
          </w:p>
        </w:tc>
        <w:tc>
          <w:tcPr>
            <w:tcW w:w="1134" w:type="dxa"/>
            <w:tcBorders>
              <w:top w:val="nil"/>
            </w:tcBorders>
            <w:vAlign w:val="center"/>
          </w:tcPr>
          <w:p w:rsidR="000366F3" w:rsidRPr="00CA6716" w:rsidRDefault="000366F3" w:rsidP="000366F3">
            <w:pPr>
              <w:spacing w:after="0" w:line="240" w:lineRule="auto"/>
              <w:jc w:val="center"/>
              <w:rPr>
                <w:rFonts w:asciiTheme="majorHAnsi" w:hAnsiTheme="majorHAnsi"/>
                <w:sz w:val="16"/>
                <w:szCs w:val="16"/>
              </w:rPr>
            </w:pPr>
            <w:r w:rsidRPr="00CA6716">
              <w:rPr>
                <w:rFonts w:asciiTheme="majorHAnsi" w:hAnsiTheme="majorHAnsi"/>
                <w:sz w:val="16"/>
                <w:szCs w:val="16"/>
              </w:rPr>
              <w:t>1</w:t>
            </w:r>
          </w:p>
        </w:tc>
        <w:tc>
          <w:tcPr>
            <w:tcW w:w="1276" w:type="dxa"/>
            <w:tcBorders>
              <w:top w:val="nil"/>
            </w:tcBorders>
            <w:vAlign w:val="center"/>
          </w:tcPr>
          <w:p w:rsidR="000366F3" w:rsidRPr="00CA6716" w:rsidRDefault="000366F3" w:rsidP="000366F3">
            <w:pPr>
              <w:spacing w:after="0" w:line="240" w:lineRule="auto"/>
              <w:jc w:val="center"/>
              <w:rPr>
                <w:rFonts w:asciiTheme="majorHAnsi" w:hAnsiTheme="majorHAnsi"/>
                <w:sz w:val="16"/>
                <w:szCs w:val="16"/>
              </w:rPr>
            </w:pPr>
            <w:r w:rsidRPr="00CA6716">
              <w:rPr>
                <w:rFonts w:asciiTheme="majorHAnsi" w:hAnsiTheme="majorHAnsi"/>
                <w:sz w:val="16"/>
                <w:szCs w:val="16"/>
              </w:rPr>
              <w:t>8.3333</w:t>
            </w:r>
          </w:p>
        </w:tc>
        <w:tc>
          <w:tcPr>
            <w:tcW w:w="1559" w:type="dxa"/>
            <w:tcBorders>
              <w:top w:val="nil"/>
            </w:tcBorders>
            <w:vAlign w:val="center"/>
          </w:tcPr>
          <w:p w:rsidR="000366F3" w:rsidRPr="00CA6716" w:rsidRDefault="000366F3" w:rsidP="000366F3">
            <w:pPr>
              <w:spacing w:after="0" w:line="240" w:lineRule="auto"/>
              <w:jc w:val="center"/>
              <w:rPr>
                <w:rFonts w:asciiTheme="majorHAnsi" w:hAnsiTheme="majorHAnsi"/>
                <w:sz w:val="16"/>
                <w:szCs w:val="16"/>
              </w:rPr>
            </w:pPr>
            <w:r w:rsidRPr="00CA6716">
              <w:rPr>
                <w:rFonts w:asciiTheme="majorHAnsi" w:hAnsiTheme="majorHAnsi"/>
                <w:sz w:val="16"/>
                <w:szCs w:val="16"/>
              </w:rPr>
              <w:t>9.14</w:t>
            </w:r>
          </w:p>
        </w:tc>
      </w:tr>
    </w:tbl>
    <w:p w:rsidR="00445612" w:rsidRPr="00CA6716" w:rsidRDefault="00445612" w:rsidP="00445612">
      <w:pPr>
        <w:rPr>
          <w:rFonts w:asciiTheme="majorHAnsi" w:hAnsiTheme="majorHAnsi"/>
          <w:sz w:val="16"/>
          <w:szCs w:val="16"/>
        </w:rPr>
      </w:pPr>
      <w:r w:rsidRPr="00CA6716">
        <w:rPr>
          <w:rFonts w:asciiTheme="majorHAnsi" w:hAnsiTheme="majorHAnsi"/>
          <w:sz w:val="16"/>
          <w:szCs w:val="16"/>
        </w:rPr>
        <w:t>Keterangan: K: Kerapatan, KR: Kerapatan Relatif, F: Frekuensi, FR: Frekuensi Relatif, INP:Indeks Nilai Penting</w:t>
      </w:r>
    </w:p>
    <w:p w:rsidR="006A3BE4" w:rsidRPr="00CA6716" w:rsidRDefault="006A3BE4" w:rsidP="0036669A">
      <w:pPr>
        <w:pStyle w:val="BodyText"/>
        <w:ind w:right="88"/>
        <w:jc w:val="both"/>
        <w:rPr>
          <w:rFonts w:asciiTheme="majorHAnsi" w:hAnsiTheme="majorHAnsi"/>
        </w:rPr>
        <w:sectPr w:rsidR="006A3BE4" w:rsidRPr="00CA6716" w:rsidSect="00315922">
          <w:headerReference w:type="first" r:id="rId14"/>
          <w:footerReference w:type="first" r:id="rId15"/>
          <w:type w:val="continuous"/>
          <w:pgSz w:w="11907" w:h="16840" w:code="9"/>
          <w:pgMar w:top="1151" w:right="1151" w:bottom="1151" w:left="450" w:header="709" w:footer="709" w:gutter="720"/>
          <w:cols w:space="442"/>
          <w:titlePg/>
          <w:docGrid w:linePitch="360"/>
        </w:sectPr>
      </w:pPr>
    </w:p>
    <w:p w:rsidR="0036669A" w:rsidRPr="00CA6716" w:rsidRDefault="0047359C" w:rsidP="0036669A">
      <w:pPr>
        <w:pStyle w:val="BodyText"/>
        <w:ind w:right="36" w:firstLine="284"/>
        <w:jc w:val="both"/>
        <w:rPr>
          <w:rFonts w:asciiTheme="majorHAnsi" w:hAnsiTheme="majorHAnsi"/>
        </w:rPr>
      </w:pPr>
      <w:r w:rsidRPr="00CA6716">
        <w:rPr>
          <w:rFonts w:asciiTheme="majorHAnsi" w:hAnsiTheme="majorHAnsi"/>
        </w:rPr>
        <w:lastRenderedPageBreak/>
        <w:t>Berdasarkan Tabel 2.</w:t>
      </w:r>
      <w:r w:rsidR="006A3BE4" w:rsidRPr="00CA6716">
        <w:rPr>
          <w:rFonts w:asciiTheme="majorHAnsi" w:hAnsiTheme="majorHAnsi"/>
        </w:rPr>
        <w:t xml:space="preserve"> menunjukkan beberapa spesies mangrove asosiasi yang menonjol yaitu spesies </w:t>
      </w:r>
      <w:r w:rsidR="006A3BE4" w:rsidRPr="00CA6716">
        <w:rPr>
          <w:rFonts w:asciiTheme="majorHAnsi" w:hAnsiTheme="majorHAnsi"/>
          <w:i/>
        </w:rPr>
        <w:t xml:space="preserve">Chromolaena odorata </w:t>
      </w:r>
      <w:r w:rsidR="006A3BE4" w:rsidRPr="00CA6716">
        <w:rPr>
          <w:rFonts w:asciiTheme="majorHAnsi" w:hAnsiTheme="majorHAnsi"/>
        </w:rPr>
        <w:t>dengan nilai INP sebesar</w:t>
      </w:r>
      <w:r w:rsidR="006A3BE4" w:rsidRPr="00CA6716">
        <w:rPr>
          <w:rFonts w:asciiTheme="majorHAnsi" w:hAnsiTheme="majorHAnsi"/>
          <w:spacing w:val="-36"/>
        </w:rPr>
        <w:t xml:space="preserve"> </w:t>
      </w:r>
      <w:r w:rsidRPr="00CA6716">
        <w:rPr>
          <w:rFonts w:asciiTheme="majorHAnsi" w:hAnsiTheme="majorHAnsi"/>
        </w:rPr>
        <w:t>33,2</w:t>
      </w:r>
      <w:r w:rsidR="006A3BE4" w:rsidRPr="00CA6716">
        <w:rPr>
          <w:rFonts w:asciiTheme="majorHAnsi" w:hAnsiTheme="majorHAnsi"/>
        </w:rPr>
        <w:t xml:space="preserve"> </w:t>
      </w:r>
      <w:r w:rsidRPr="00CA6716">
        <w:rPr>
          <w:rFonts w:asciiTheme="majorHAnsi" w:hAnsiTheme="majorHAnsi"/>
        </w:rPr>
        <w:t>%, kerapatan relatif sebesar 24,91</w:t>
      </w:r>
      <w:r w:rsidR="006A3BE4" w:rsidRPr="00CA6716">
        <w:rPr>
          <w:rFonts w:asciiTheme="majorHAnsi" w:hAnsiTheme="majorHAnsi"/>
        </w:rPr>
        <w:t xml:space="preserve"> %, da</w:t>
      </w:r>
      <w:r w:rsidRPr="00CA6716">
        <w:rPr>
          <w:rFonts w:asciiTheme="majorHAnsi" w:hAnsiTheme="majorHAnsi"/>
        </w:rPr>
        <w:t>n frekuensi relatif sebesar 8,3</w:t>
      </w:r>
      <w:r w:rsidR="006A3BE4" w:rsidRPr="00CA6716">
        <w:rPr>
          <w:rFonts w:asciiTheme="majorHAnsi" w:hAnsiTheme="majorHAnsi"/>
        </w:rPr>
        <w:t xml:space="preserve"> %. Spesies </w:t>
      </w:r>
      <w:r w:rsidRPr="00CA6716">
        <w:rPr>
          <w:rFonts w:asciiTheme="majorHAnsi" w:hAnsiTheme="majorHAnsi"/>
        </w:rPr>
        <w:t xml:space="preserve">dengan INP </w:t>
      </w:r>
      <w:r w:rsidR="006A3BE4" w:rsidRPr="00CA6716">
        <w:rPr>
          <w:rFonts w:asciiTheme="majorHAnsi" w:hAnsiTheme="majorHAnsi"/>
        </w:rPr>
        <w:t xml:space="preserve">tertinggi kedua dimiliki oleh spesies </w:t>
      </w:r>
      <w:r w:rsidRPr="00CA6716">
        <w:rPr>
          <w:rFonts w:asciiTheme="majorHAnsi" w:hAnsiTheme="majorHAnsi"/>
          <w:i/>
        </w:rPr>
        <w:t>Derris trifoliata</w:t>
      </w:r>
      <w:r w:rsidR="006A3BE4" w:rsidRPr="00CA6716">
        <w:rPr>
          <w:rFonts w:asciiTheme="majorHAnsi" w:hAnsiTheme="majorHAnsi"/>
          <w:i/>
        </w:rPr>
        <w:t xml:space="preserve"> </w:t>
      </w:r>
      <w:r w:rsidR="006A3BE4" w:rsidRPr="00CA6716">
        <w:rPr>
          <w:rFonts w:asciiTheme="majorHAnsi" w:hAnsiTheme="majorHAnsi"/>
        </w:rPr>
        <w:t xml:space="preserve">dengan nilai INP sebesar </w:t>
      </w:r>
      <w:r w:rsidRPr="00CA6716">
        <w:rPr>
          <w:rFonts w:asciiTheme="majorHAnsi" w:hAnsiTheme="majorHAnsi"/>
        </w:rPr>
        <w:t>24,9</w:t>
      </w:r>
      <w:r w:rsidR="006A3BE4" w:rsidRPr="00CA6716">
        <w:rPr>
          <w:rFonts w:asciiTheme="majorHAnsi" w:hAnsiTheme="majorHAnsi"/>
        </w:rPr>
        <w:t xml:space="preserve"> %, kerapatan relatif sebesar </w:t>
      </w:r>
      <w:r w:rsidRPr="00CA6716">
        <w:rPr>
          <w:rFonts w:asciiTheme="majorHAnsi" w:hAnsiTheme="majorHAnsi"/>
        </w:rPr>
        <w:t>16,57</w:t>
      </w:r>
      <w:r w:rsidR="006A3BE4" w:rsidRPr="00CA6716">
        <w:rPr>
          <w:rFonts w:asciiTheme="majorHAnsi" w:hAnsiTheme="majorHAnsi"/>
        </w:rPr>
        <w:t xml:space="preserve"> %, dan frekuensi relatif sebesar </w:t>
      </w:r>
      <w:r w:rsidRPr="00CA6716">
        <w:rPr>
          <w:rFonts w:asciiTheme="majorHAnsi" w:hAnsiTheme="majorHAnsi"/>
        </w:rPr>
        <w:t>8,3</w:t>
      </w:r>
      <w:r w:rsidR="006A3BE4" w:rsidRPr="00CA6716">
        <w:rPr>
          <w:rFonts w:asciiTheme="majorHAnsi" w:hAnsiTheme="majorHAnsi"/>
        </w:rPr>
        <w:t xml:space="preserve"> %. Spesies dengan nilai INP terendah dimiliki oleh spesies </w:t>
      </w:r>
      <w:r w:rsidR="006A3BE4" w:rsidRPr="00CA6716">
        <w:rPr>
          <w:rFonts w:asciiTheme="majorHAnsi" w:hAnsiTheme="majorHAnsi"/>
          <w:i/>
        </w:rPr>
        <w:t xml:space="preserve">Nypa fruticans </w:t>
      </w:r>
      <w:r w:rsidR="006A3BE4" w:rsidRPr="00CA6716">
        <w:rPr>
          <w:rFonts w:asciiTheme="majorHAnsi" w:hAnsiTheme="majorHAnsi"/>
        </w:rPr>
        <w:t>yaitu</w:t>
      </w:r>
      <w:r w:rsidR="006A3BE4" w:rsidRPr="00CA6716">
        <w:rPr>
          <w:rFonts w:asciiTheme="majorHAnsi" w:hAnsiTheme="majorHAnsi"/>
          <w:spacing w:val="-17"/>
        </w:rPr>
        <w:t xml:space="preserve"> </w:t>
      </w:r>
      <w:r w:rsidR="006A3BE4" w:rsidRPr="00CA6716">
        <w:rPr>
          <w:rFonts w:asciiTheme="majorHAnsi" w:hAnsiTheme="majorHAnsi"/>
        </w:rPr>
        <w:t>sebesar</w:t>
      </w:r>
      <w:r w:rsidR="006A3BE4" w:rsidRPr="00CA6716">
        <w:rPr>
          <w:rFonts w:asciiTheme="majorHAnsi" w:hAnsiTheme="majorHAnsi"/>
          <w:spacing w:val="-17"/>
        </w:rPr>
        <w:t xml:space="preserve"> </w:t>
      </w:r>
      <w:r w:rsidRPr="00CA6716">
        <w:rPr>
          <w:rFonts w:asciiTheme="majorHAnsi" w:hAnsiTheme="majorHAnsi"/>
        </w:rPr>
        <w:t>9,14</w:t>
      </w:r>
      <w:r w:rsidR="006A3BE4" w:rsidRPr="00CA6716">
        <w:rPr>
          <w:rFonts w:asciiTheme="majorHAnsi" w:hAnsiTheme="majorHAnsi"/>
          <w:spacing w:val="-16"/>
        </w:rPr>
        <w:t xml:space="preserve"> </w:t>
      </w:r>
      <w:r w:rsidR="006A3BE4" w:rsidRPr="00CA6716">
        <w:rPr>
          <w:rFonts w:asciiTheme="majorHAnsi" w:hAnsiTheme="majorHAnsi"/>
        </w:rPr>
        <w:t>%,</w:t>
      </w:r>
      <w:r w:rsidR="006A3BE4" w:rsidRPr="00CA6716">
        <w:rPr>
          <w:rFonts w:asciiTheme="majorHAnsi" w:hAnsiTheme="majorHAnsi"/>
          <w:spacing w:val="-16"/>
        </w:rPr>
        <w:t xml:space="preserve"> </w:t>
      </w:r>
      <w:r w:rsidR="006A3BE4" w:rsidRPr="00CA6716">
        <w:rPr>
          <w:rFonts w:asciiTheme="majorHAnsi" w:hAnsiTheme="majorHAnsi"/>
        </w:rPr>
        <w:t>kerapatan</w:t>
      </w:r>
      <w:r w:rsidR="006A3BE4" w:rsidRPr="00CA6716">
        <w:rPr>
          <w:rFonts w:asciiTheme="majorHAnsi" w:hAnsiTheme="majorHAnsi"/>
          <w:spacing w:val="-16"/>
        </w:rPr>
        <w:t xml:space="preserve"> </w:t>
      </w:r>
      <w:r w:rsidR="006A3BE4" w:rsidRPr="00CA6716">
        <w:rPr>
          <w:rFonts w:asciiTheme="majorHAnsi" w:hAnsiTheme="majorHAnsi"/>
        </w:rPr>
        <w:t>relatif</w:t>
      </w:r>
      <w:r w:rsidR="006A3BE4" w:rsidRPr="00CA6716">
        <w:rPr>
          <w:rFonts w:asciiTheme="majorHAnsi" w:hAnsiTheme="majorHAnsi"/>
          <w:spacing w:val="-17"/>
        </w:rPr>
        <w:t xml:space="preserve"> </w:t>
      </w:r>
      <w:r w:rsidR="006A3BE4" w:rsidRPr="00CA6716">
        <w:rPr>
          <w:rFonts w:asciiTheme="majorHAnsi" w:hAnsiTheme="majorHAnsi"/>
        </w:rPr>
        <w:t>sebesar</w:t>
      </w:r>
      <w:r w:rsidR="006A3BE4" w:rsidRPr="00CA6716">
        <w:rPr>
          <w:rFonts w:asciiTheme="majorHAnsi" w:hAnsiTheme="majorHAnsi"/>
          <w:spacing w:val="-17"/>
        </w:rPr>
        <w:t xml:space="preserve"> </w:t>
      </w:r>
      <w:r w:rsidRPr="00CA6716">
        <w:rPr>
          <w:rFonts w:asciiTheme="majorHAnsi" w:hAnsiTheme="majorHAnsi"/>
        </w:rPr>
        <w:t>0,81</w:t>
      </w:r>
      <w:r w:rsidR="006A3BE4" w:rsidRPr="00CA6716">
        <w:rPr>
          <w:rFonts w:asciiTheme="majorHAnsi" w:hAnsiTheme="majorHAnsi"/>
          <w:spacing w:val="-17"/>
        </w:rPr>
        <w:t xml:space="preserve"> </w:t>
      </w:r>
      <w:r w:rsidR="006A3BE4" w:rsidRPr="00CA6716">
        <w:rPr>
          <w:rFonts w:asciiTheme="majorHAnsi" w:hAnsiTheme="majorHAnsi"/>
        </w:rPr>
        <w:t>%,</w:t>
      </w:r>
      <w:r w:rsidR="006A3BE4" w:rsidRPr="00CA6716">
        <w:rPr>
          <w:rFonts w:asciiTheme="majorHAnsi" w:hAnsiTheme="majorHAnsi"/>
          <w:spacing w:val="-16"/>
        </w:rPr>
        <w:t xml:space="preserve"> </w:t>
      </w:r>
      <w:r w:rsidR="006A3BE4" w:rsidRPr="00CA6716">
        <w:rPr>
          <w:rFonts w:asciiTheme="majorHAnsi" w:hAnsiTheme="majorHAnsi"/>
        </w:rPr>
        <w:t>dan</w:t>
      </w:r>
      <w:r w:rsidR="006A3BE4" w:rsidRPr="00CA6716">
        <w:rPr>
          <w:rFonts w:asciiTheme="majorHAnsi" w:hAnsiTheme="majorHAnsi"/>
          <w:spacing w:val="-16"/>
        </w:rPr>
        <w:t xml:space="preserve"> </w:t>
      </w:r>
      <w:r w:rsidR="006A3BE4" w:rsidRPr="00CA6716">
        <w:rPr>
          <w:rFonts w:asciiTheme="majorHAnsi" w:hAnsiTheme="majorHAnsi"/>
        </w:rPr>
        <w:t>frekuensi</w:t>
      </w:r>
      <w:r w:rsidR="006A3BE4" w:rsidRPr="00CA6716">
        <w:rPr>
          <w:rFonts w:asciiTheme="majorHAnsi" w:hAnsiTheme="majorHAnsi"/>
          <w:spacing w:val="-15"/>
        </w:rPr>
        <w:t xml:space="preserve"> </w:t>
      </w:r>
      <w:r w:rsidR="006A3BE4" w:rsidRPr="00CA6716">
        <w:rPr>
          <w:rFonts w:asciiTheme="majorHAnsi" w:hAnsiTheme="majorHAnsi"/>
        </w:rPr>
        <w:t>relatif</w:t>
      </w:r>
      <w:r w:rsidR="006A3BE4" w:rsidRPr="00CA6716">
        <w:rPr>
          <w:rFonts w:asciiTheme="majorHAnsi" w:hAnsiTheme="majorHAnsi"/>
          <w:spacing w:val="-14"/>
        </w:rPr>
        <w:t xml:space="preserve"> </w:t>
      </w:r>
      <w:r w:rsidR="006A3BE4" w:rsidRPr="00CA6716">
        <w:rPr>
          <w:rFonts w:asciiTheme="majorHAnsi" w:hAnsiTheme="majorHAnsi"/>
        </w:rPr>
        <w:t xml:space="preserve">sebesar </w:t>
      </w:r>
      <w:r w:rsidRPr="00CA6716">
        <w:rPr>
          <w:rFonts w:asciiTheme="majorHAnsi" w:hAnsiTheme="majorHAnsi"/>
        </w:rPr>
        <w:t>8,3</w:t>
      </w:r>
      <w:r w:rsidR="006A3BE4" w:rsidRPr="00CA6716">
        <w:rPr>
          <w:rFonts w:asciiTheme="majorHAnsi" w:hAnsiTheme="majorHAnsi"/>
        </w:rPr>
        <w:t xml:space="preserve">%. Berdasarkan nilai-nilai ini dapat diketahui spesies </w:t>
      </w:r>
      <w:r w:rsidR="006A3BE4" w:rsidRPr="00CA6716">
        <w:rPr>
          <w:rFonts w:asciiTheme="majorHAnsi" w:hAnsiTheme="majorHAnsi"/>
          <w:i/>
        </w:rPr>
        <w:t xml:space="preserve">Chromolaena odorata </w:t>
      </w:r>
      <w:r w:rsidR="006A3BE4" w:rsidRPr="00CA6716">
        <w:rPr>
          <w:rFonts w:asciiTheme="majorHAnsi" w:hAnsiTheme="majorHAnsi"/>
        </w:rPr>
        <w:t xml:space="preserve">merupakan </w:t>
      </w:r>
      <w:r w:rsidR="006A3BE4" w:rsidRPr="00CA6716">
        <w:rPr>
          <w:rFonts w:asciiTheme="majorHAnsi" w:hAnsiTheme="majorHAnsi"/>
        </w:rPr>
        <w:lastRenderedPageBreak/>
        <w:t>spesies mangrove asosiasi yang dominan di lokasi penelitian. Persentase vegetasi mangrove asosiasi disajikan pada gambar</w:t>
      </w:r>
      <w:r w:rsidR="006A3BE4" w:rsidRPr="00CA6716">
        <w:rPr>
          <w:rFonts w:asciiTheme="majorHAnsi" w:hAnsiTheme="majorHAnsi"/>
          <w:spacing w:val="-7"/>
        </w:rPr>
        <w:t xml:space="preserve"> </w:t>
      </w:r>
      <w:r w:rsidRPr="00CA6716">
        <w:rPr>
          <w:rFonts w:asciiTheme="majorHAnsi" w:hAnsiTheme="majorHAnsi"/>
        </w:rPr>
        <w:t>1</w:t>
      </w:r>
      <w:r w:rsidR="006A3BE4" w:rsidRPr="00CA6716">
        <w:rPr>
          <w:rFonts w:asciiTheme="majorHAnsi" w:hAnsiTheme="majorHAnsi"/>
        </w:rPr>
        <w:t>.</w:t>
      </w:r>
    </w:p>
    <w:p w:rsidR="00812D05" w:rsidRPr="00CA6716" w:rsidRDefault="0036669A" w:rsidP="00812D05">
      <w:pPr>
        <w:pStyle w:val="BodyText"/>
        <w:ind w:right="36" w:firstLine="284"/>
        <w:jc w:val="both"/>
        <w:rPr>
          <w:rFonts w:asciiTheme="majorHAnsi" w:hAnsiTheme="majorHAnsi"/>
        </w:rPr>
      </w:pPr>
      <w:r w:rsidRPr="00CA6716">
        <w:rPr>
          <w:rFonts w:asciiTheme="majorHAnsi" w:hAnsiTheme="majorHAnsi"/>
        </w:rPr>
        <w:t xml:space="preserve">Ekosistem hutan mangrove saat ini, mengalami ancaman berupa penebangan, konversi menjadi bentuk pemanfaatan lain seperti tambak, kebun, sawah, dan peruntukkan lainnya. </w:t>
      </w:r>
      <w:r w:rsidR="000E39ED">
        <w:rPr>
          <w:rFonts w:asciiTheme="majorHAnsi" w:hAnsiTheme="majorHAnsi"/>
        </w:rPr>
        <w:t xml:space="preserve">Di Indonesia, hutan mangrove cenderung mengalami kerusakan diberbagai wilayah. Hal ini disebabkan oleh dua hal, yakni keruskan yang timbul dari kekuatan alam dan kerusakan yang timbul dari kegiatan manusia. Kerusakan yang ditimbulkan oleh alam cenderung bersifat alami karena kejadiannya merupakan siklus </w:t>
      </w:r>
      <w:r w:rsidR="000E39ED">
        <w:rPr>
          <w:rFonts w:asciiTheme="majorHAnsi" w:hAnsiTheme="majorHAnsi"/>
        </w:rPr>
        <w:lastRenderedPageBreak/>
        <w:t xml:space="preserve">alam yang nantinya akan membentuk suksesi dan dapat mengembalikan keadaan hutan mangrove pada keadaan baik seperti sebelumnya. Hal ini dikenal sebagai proses suksesi. Sedangkan kerusakan yang ditimbulkan oleh kegiatan manusia dapat mengancam ekosistem hutan mangrove yang </w:t>
      </w:r>
      <w:r w:rsidR="006064FB">
        <w:rPr>
          <w:rFonts w:asciiTheme="majorHAnsi" w:hAnsiTheme="majorHAnsi"/>
        </w:rPr>
        <w:t>dapat</w:t>
      </w:r>
      <w:r w:rsidR="000E39ED">
        <w:rPr>
          <w:rFonts w:asciiTheme="majorHAnsi" w:hAnsiTheme="majorHAnsi"/>
        </w:rPr>
        <w:t xml:space="preserve"> </w:t>
      </w:r>
      <w:r w:rsidR="006064FB">
        <w:rPr>
          <w:rFonts w:asciiTheme="majorHAnsi" w:hAnsiTheme="majorHAnsi"/>
        </w:rPr>
        <w:t>me</w:t>
      </w:r>
      <w:r w:rsidR="000E39ED">
        <w:rPr>
          <w:rFonts w:asciiTheme="majorHAnsi" w:hAnsiTheme="majorHAnsi"/>
        </w:rPr>
        <w:t>musnah</w:t>
      </w:r>
      <w:r w:rsidR="006064FB">
        <w:rPr>
          <w:rFonts w:asciiTheme="majorHAnsi" w:hAnsiTheme="majorHAnsi"/>
        </w:rPr>
        <w:t>kan</w:t>
      </w:r>
      <w:r w:rsidR="000E39ED">
        <w:rPr>
          <w:rFonts w:asciiTheme="majorHAnsi" w:hAnsiTheme="majorHAnsi"/>
        </w:rPr>
        <w:t xml:space="preserve"> ekosistem tersebut. Hal ini terjadi karena tidak adanya sikap hati-hati</w:t>
      </w:r>
      <w:r w:rsidR="006064FB">
        <w:rPr>
          <w:rFonts w:asciiTheme="majorHAnsi" w:hAnsiTheme="majorHAnsi"/>
        </w:rPr>
        <w:t xml:space="preserve"> dari manusia</w:t>
      </w:r>
      <w:r w:rsidR="000E39ED">
        <w:rPr>
          <w:rFonts w:asciiTheme="majorHAnsi" w:hAnsiTheme="majorHAnsi"/>
        </w:rPr>
        <w:t xml:space="preserve"> dalam mengambil kekayaan hutan mangrove</w:t>
      </w:r>
      <w:r w:rsidR="006064FB">
        <w:rPr>
          <w:rFonts w:asciiTheme="majorHAnsi" w:hAnsiTheme="majorHAnsi"/>
        </w:rPr>
        <w:t xml:space="preserve"> dengan cara</w:t>
      </w:r>
      <w:r w:rsidR="000E39ED">
        <w:rPr>
          <w:rFonts w:asciiTheme="majorHAnsi" w:hAnsiTheme="majorHAnsi"/>
        </w:rPr>
        <w:t xml:space="preserve"> melakukan penebangan habis – habisan</w:t>
      </w:r>
      <w:r w:rsidR="006064FB">
        <w:rPr>
          <w:rFonts w:asciiTheme="majorHAnsi" w:hAnsiTheme="majorHAnsi"/>
        </w:rPr>
        <w:t xml:space="preserve"> hingga terjadi penggundulan</w:t>
      </w:r>
      <w:r w:rsidR="000E39ED">
        <w:rPr>
          <w:rFonts w:asciiTheme="majorHAnsi" w:hAnsiTheme="majorHAnsi"/>
        </w:rPr>
        <w:t xml:space="preserve">. </w:t>
      </w:r>
      <w:r w:rsidR="006064FB">
        <w:rPr>
          <w:rFonts w:asciiTheme="majorHAnsi" w:hAnsiTheme="majorHAnsi"/>
        </w:rPr>
        <w:t xml:space="preserve">Dengan demikian, spesies flora fauna dan biota tertentu akan mengalami kepunahan apabila keadaan tersebut terus terjadi Selain itu, punahnya flora fauna dan berbagai biota mangrove secara tidak langsung akan berdampak pada kehidupan masyarakat yang menggantungkan hidup pada hutan mangrove. </w:t>
      </w:r>
    </w:p>
    <w:p w:rsidR="00812D05" w:rsidRPr="00CA6716" w:rsidRDefault="00812D05" w:rsidP="00812D05">
      <w:pPr>
        <w:pStyle w:val="BodyText"/>
        <w:ind w:right="36" w:firstLine="284"/>
        <w:jc w:val="both"/>
        <w:rPr>
          <w:rFonts w:asciiTheme="majorHAnsi" w:hAnsiTheme="majorHAnsi"/>
        </w:rPr>
      </w:pPr>
      <w:r w:rsidRPr="00CA6716">
        <w:rPr>
          <w:rFonts w:asciiTheme="majorHAnsi" w:hAnsiTheme="majorHAnsi"/>
        </w:rPr>
        <w:t>Spesies mangrove yang terdapat pada lokasi penelitian tumbuh bercampur dalam satu zonasi sehingga terlihat berbeda dengan pola zonasi pada umumnya yang tumbuh di daerah lain. Kelompok mangrove di lokasi penelitian dibagi menjadi</w:t>
      </w:r>
      <w:r w:rsidRPr="00CA6716">
        <w:rPr>
          <w:rFonts w:asciiTheme="majorHAnsi" w:hAnsiTheme="majorHAnsi"/>
          <w:spacing w:val="-12"/>
        </w:rPr>
        <w:t xml:space="preserve"> </w:t>
      </w:r>
      <w:r w:rsidRPr="00CA6716">
        <w:rPr>
          <w:rFonts w:asciiTheme="majorHAnsi" w:hAnsiTheme="majorHAnsi"/>
        </w:rPr>
        <w:t>dua</w:t>
      </w:r>
      <w:r w:rsidRPr="00CA6716">
        <w:rPr>
          <w:rFonts w:asciiTheme="majorHAnsi" w:hAnsiTheme="majorHAnsi"/>
          <w:spacing w:val="-13"/>
        </w:rPr>
        <w:t xml:space="preserve"> </w:t>
      </w:r>
      <w:r w:rsidRPr="00CA6716">
        <w:rPr>
          <w:rFonts w:asciiTheme="majorHAnsi" w:hAnsiTheme="majorHAnsi"/>
        </w:rPr>
        <w:t>kelompok</w:t>
      </w:r>
      <w:r w:rsidRPr="00CA6716">
        <w:rPr>
          <w:rFonts w:asciiTheme="majorHAnsi" w:hAnsiTheme="majorHAnsi"/>
          <w:spacing w:val="-9"/>
        </w:rPr>
        <w:t xml:space="preserve"> </w:t>
      </w:r>
      <w:r w:rsidRPr="00CA6716">
        <w:rPr>
          <w:rFonts w:asciiTheme="majorHAnsi" w:hAnsiTheme="majorHAnsi"/>
        </w:rPr>
        <w:t>yakni</w:t>
      </w:r>
      <w:r w:rsidRPr="00CA6716">
        <w:rPr>
          <w:rFonts w:asciiTheme="majorHAnsi" w:hAnsiTheme="majorHAnsi"/>
          <w:spacing w:val="-12"/>
        </w:rPr>
        <w:t xml:space="preserve"> </w:t>
      </w:r>
      <w:r w:rsidRPr="00CA6716">
        <w:rPr>
          <w:rFonts w:asciiTheme="majorHAnsi" w:hAnsiTheme="majorHAnsi"/>
        </w:rPr>
        <w:t>mangrove</w:t>
      </w:r>
      <w:r w:rsidRPr="00CA6716">
        <w:rPr>
          <w:rFonts w:asciiTheme="majorHAnsi" w:hAnsiTheme="majorHAnsi"/>
          <w:spacing w:val="-14"/>
        </w:rPr>
        <w:t xml:space="preserve"> </w:t>
      </w:r>
      <w:r w:rsidRPr="00CA6716">
        <w:rPr>
          <w:rFonts w:asciiTheme="majorHAnsi" w:hAnsiTheme="majorHAnsi"/>
        </w:rPr>
        <w:t>sejati,</w:t>
      </w:r>
      <w:r w:rsidRPr="00CA6716">
        <w:rPr>
          <w:rFonts w:asciiTheme="majorHAnsi" w:hAnsiTheme="majorHAnsi"/>
          <w:spacing w:val="-9"/>
        </w:rPr>
        <w:t xml:space="preserve"> </w:t>
      </w:r>
      <w:r w:rsidRPr="00CA6716">
        <w:rPr>
          <w:rFonts w:asciiTheme="majorHAnsi" w:hAnsiTheme="majorHAnsi"/>
        </w:rPr>
        <w:t>yakni</w:t>
      </w:r>
      <w:r w:rsidRPr="00CA6716">
        <w:rPr>
          <w:rFonts w:asciiTheme="majorHAnsi" w:hAnsiTheme="majorHAnsi"/>
          <w:spacing w:val="-12"/>
        </w:rPr>
        <w:t xml:space="preserve"> </w:t>
      </w:r>
      <w:r w:rsidRPr="00CA6716">
        <w:rPr>
          <w:rFonts w:asciiTheme="majorHAnsi" w:hAnsiTheme="majorHAnsi"/>
        </w:rPr>
        <w:t>flora</w:t>
      </w:r>
      <w:r w:rsidRPr="00CA6716">
        <w:rPr>
          <w:rFonts w:asciiTheme="majorHAnsi" w:hAnsiTheme="majorHAnsi"/>
          <w:spacing w:val="-11"/>
        </w:rPr>
        <w:t xml:space="preserve"> </w:t>
      </w:r>
      <w:r w:rsidRPr="00CA6716">
        <w:rPr>
          <w:rFonts w:asciiTheme="majorHAnsi" w:hAnsiTheme="majorHAnsi"/>
        </w:rPr>
        <w:t>yang</w:t>
      </w:r>
      <w:r w:rsidRPr="00CA6716">
        <w:rPr>
          <w:rFonts w:asciiTheme="majorHAnsi" w:hAnsiTheme="majorHAnsi"/>
          <w:spacing w:val="-13"/>
        </w:rPr>
        <w:t xml:space="preserve"> </w:t>
      </w:r>
      <w:r w:rsidRPr="00CA6716">
        <w:rPr>
          <w:rFonts w:asciiTheme="majorHAnsi" w:hAnsiTheme="majorHAnsi"/>
        </w:rPr>
        <w:t>hanya</w:t>
      </w:r>
      <w:r w:rsidRPr="00CA6716">
        <w:rPr>
          <w:rFonts w:asciiTheme="majorHAnsi" w:hAnsiTheme="majorHAnsi"/>
          <w:spacing w:val="-13"/>
        </w:rPr>
        <w:t xml:space="preserve"> </w:t>
      </w:r>
      <w:r w:rsidRPr="00CA6716">
        <w:rPr>
          <w:rFonts w:asciiTheme="majorHAnsi" w:hAnsiTheme="majorHAnsi"/>
        </w:rPr>
        <w:t>terdapat</w:t>
      </w:r>
      <w:r w:rsidRPr="00CA6716">
        <w:rPr>
          <w:rFonts w:asciiTheme="majorHAnsi" w:hAnsiTheme="majorHAnsi"/>
          <w:spacing w:val="-12"/>
        </w:rPr>
        <w:t xml:space="preserve"> </w:t>
      </w:r>
      <w:r w:rsidRPr="00CA6716">
        <w:rPr>
          <w:rFonts w:asciiTheme="majorHAnsi" w:hAnsiTheme="majorHAnsi"/>
        </w:rPr>
        <w:t>pada ekosistem mangrove dan tidak ditemukan di komunitas terrestrial, berkemampuan membentuk tegakan murni yang secara dominan dapat mencirikan struktur dari suatu</w:t>
      </w:r>
      <w:r w:rsidRPr="00CA6716">
        <w:rPr>
          <w:rFonts w:asciiTheme="majorHAnsi" w:hAnsiTheme="majorHAnsi"/>
          <w:spacing w:val="-9"/>
        </w:rPr>
        <w:t xml:space="preserve"> </w:t>
      </w:r>
      <w:r w:rsidRPr="00CA6716">
        <w:rPr>
          <w:rFonts w:asciiTheme="majorHAnsi" w:hAnsiTheme="majorHAnsi"/>
        </w:rPr>
        <w:t>komunitas,</w:t>
      </w:r>
      <w:r w:rsidRPr="00CA6716">
        <w:rPr>
          <w:rFonts w:asciiTheme="majorHAnsi" w:hAnsiTheme="majorHAnsi"/>
          <w:spacing w:val="-9"/>
        </w:rPr>
        <w:t xml:space="preserve"> </w:t>
      </w:r>
      <w:r w:rsidRPr="00CA6716">
        <w:rPr>
          <w:rFonts w:asciiTheme="majorHAnsi" w:hAnsiTheme="majorHAnsi"/>
        </w:rPr>
        <w:t>secara</w:t>
      </w:r>
      <w:r w:rsidRPr="00CA6716">
        <w:rPr>
          <w:rFonts w:asciiTheme="majorHAnsi" w:hAnsiTheme="majorHAnsi"/>
          <w:spacing w:val="-8"/>
        </w:rPr>
        <w:t xml:space="preserve"> </w:t>
      </w:r>
      <w:r w:rsidRPr="00CA6716">
        <w:rPr>
          <w:rFonts w:asciiTheme="majorHAnsi" w:hAnsiTheme="majorHAnsi"/>
        </w:rPr>
        <w:t>morfologi</w:t>
      </w:r>
      <w:r w:rsidRPr="00CA6716">
        <w:rPr>
          <w:rFonts w:asciiTheme="majorHAnsi" w:hAnsiTheme="majorHAnsi"/>
          <w:spacing w:val="-8"/>
        </w:rPr>
        <w:t xml:space="preserve"> </w:t>
      </w:r>
      <w:r w:rsidRPr="00CA6716">
        <w:rPr>
          <w:rFonts w:asciiTheme="majorHAnsi" w:hAnsiTheme="majorHAnsi"/>
        </w:rPr>
        <w:t>mempunyai</w:t>
      </w:r>
      <w:r w:rsidRPr="00CA6716">
        <w:rPr>
          <w:rFonts w:asciiTheme="majorHAnsi" w:hAnsiTheme="majorHAnsi"/>
          <w:spacing w:val="-7"/>
        </w:rPr>
        <w:t xml:space="preserve"> </w:t>
      </w:r>
      <w:r w:rsidRPr="00CA6716">
        <w:rPr>
          <w:rFonts w:asciiTheme="majorHAnsi" w:hAnsiTheme="majorHAnsi"/>
        </w:rPr>
        <w:t>bentuk-bentuk</w:t>
      </w:r>
      <w:r w:rsidRPr="00CA6716">
        <w:rPr>
          <w:rFonts w:asciiTheme="majorHAnsi" w:hAnsiTheme="majorHAnsi"/>
          <w:spacing w:val="-8"/>
        </w:rPr>
        <w:t xml:space="preserve"> </w:t>
      </w:r>
      <w:r w:rsidRPr="00CA6716">
        <w:rPr>
          <w:rFonts w:asciiTheme="majorHAnsi" w:hAnsiTheme="majorHAnsi"/>
        </w:rPr>
        <w:t>adaptif</w:t>
      </w:r>
      <w:r w:rsidRPr="00CA6716">
        <w:rPr>
          <w:rFonts w:asciiTheme="majorHAnsi" w:hAnsiTheme="majorHAnsi"/>
          <w:spacing w:val="-9"/>
        </w:rPr>
        <w:t xml:space="preserve"> </w:t>
      </w:r>
      <w:r w:rsidRPr="00CA6716">
        <w:rPr>
          <w:rFonts w:asciiTheme="majorHAnsi" w:hAnsiTheme="majorHAnsi"/>
        </w:rPr>
        <w:t>khusus</w:t>
      </w:r>
      <w:r w:rsidRPr="00CA6716">
        <w:rPr>
          <w:rFonts w:asciiTheme="majorHAnsi" w:hAnsiTheme="majorHAnsi"/>
          <w:spacing w:val="-6"/>
        </w:rPr>
        <w:t xml:space="preserve"> </w:t>
      </w:r>
      <w:r w:rsidRPr="00CA6716">
        <w:rPr>
          <w:rFonts w:asciiTheme="majorHAnsi" w:hAnsiTheme="majorHAnsi"/>
        </w:rPr>
        <w:t>yakni seperti bentuk akar dan buah, dan mangrove asosiasi yakni jenis tumbuhan yang berasosiasi dengan mangrove</w:t>
      </w:r>
      <w:r w:rsidRPr="00CA6716">
        <w:rPr>
          <w:rFonts w:asciiTheme="majorHAnsi" w:hAnsiTheme="majorHAnsi"/>
          <w:spacing w:val="-3"/>
        </w:rPr>
        <w:t xml:space="preserve"> </w:t>
      </w:r>
      <w:r w:rsidRPr="00CA6716">
        <w:rPr>
          <w:rFonts w:asciiTheme="majorHAnsi" w:hAnsiTheme="majorHAnsi"/>
        </w:rPr>
        <w:t xml:space="preserve">sejati. </w:t>
      </w:r>
      <w:r w:rsidR="0036669A" w:rsidRPr="00CA6716">
        <w:rPr>
          <w:rFonts w:asciiTheme="majorHAnsi" w:hAnsiTheme="majorHAnsi"/>
        </w:rPr>
        <w:t xml:space="preserve">Berdasarkan hasil penelitian yang dilakukan di desa </w:t>
      </w:r>
      <w:r w:rsidR="00B213EE" w:rsidRPr="00CA6716">
        <w:rPr>
          <w:rFonts w:asciiTheme="majorHAnsi" w:hAnsiTheme="majorHAnsi"/>
        </w:rPr>
        <w:t xml:space="preserve">Langge </w:t>
      </w:r>
      <w:r w:rsidR="0036669A" w:rsidRPr="00CA6716">
        <w:rPr>
          <w:rFonts w:asciiTheme="majorHAnsi" w:hAnsiTheme="majorHAnsi"/>
        </w:rPr>
        <w:t xml:space="preserve">Kecamatan Anggrek </w:t>
      </w:r>
      <w:r w:rsidR="00B213EE" w:rsidRPr="00CA6716">
        <w:rPr>
          <w:rFonts w:asciiTheme="majorHAnsi" w:hAnsiTheme="majorHAnsi"/>
        </w:rPr>
        <w:t xml:space="preserve">Kabupaten Gorontalo Utara </w:t>
      </w:r>
      <w:r w:rsidR="0036669A" w:rsidRPr="00CA6716">
        <w:rPr>
          <w:rFonts w:asciiTheme="majorHAnsi" w:hAnsiTheme="majorHAnsi"/>
        </w:rPr>
        <w:t>ditemukan beranekaragam spesies mangrove</w:t>
      </w:r>
      <w:r w:rsidR="00B213EE" w:rsidRPr="00CA6716">
        <w:rPr>
          <w:rFonts w:asciiTheme="majorHAnsi" w:hAnsiTheme="majorHAnsi"/>
        </w:rPr>
        <w:t xml:space="preserve"> asosiasi</w:t>
      </w:r>
      <w:r w:rsidR="0036669A" w:rsidRPr="00CA6716">
        <w:rPr>
          <w:rFonts w:asciiTheme="majorHAnsi" w:hAnsiTheme="majorHAnsi"/>
        </w:rPr>
        <w:t>. Total keseluruhan spesies mangrove</w:t>
      </w:r>
      <w:r w:rsidRPr="00CA6716">
        <w:rPr>
          <w:rFonts w:asciiTheme="majorHAnsi" w:hAnsiTheme="majorHAnsi"/>
        </w:rPr>
        <w:t xml:space="preserve"> asosiasi</w:t>
      </w:r>
      <w:r w:rsidR="0036669A" w:rsidRPr="00CA6716">
        <w:rPr>
          <w:rFonts w:asciiTheme="majorHAnsi" w:hAnsiTheme="majorHAnsi"/>
        </w:rPr>
        <w:t xml:space="preserve"> yang ditemukan di lokasi penelitian adalah sebanyak </w:t>
      </w:r>
      <w:r w:rsidRPr="00CA6716">
        <w:rPr>
          <w:rFonts w:asciiTheme="majorHAnsi" w:hAnsiTheme="majorHAnsi"/>
        </w:rPr>
        <w:t>12</w:t>
      </w:r>
      <w:r w:rsidR="0036669A" w:rsidRPr="00CA6716">
        <w:rPr>
          <w:rFonts w:asciiTheme="majorHAnsi" w:hAnsiTheme="majorHAnsi"/>
        </w:rPr>
        <w:t xml:space="preserve"> spesies. </w:t>
      </w:r>
    </w:p>
    <w:p w:rsidR="00FE4FDE" w:rsidRPr="00CA6716" w:rsidRDefault="00530A97" w:rsidP="00FE4FDE">
      <w:pPr>
        <w:pStyle w:val="BodyText"/>
        <w:ind w:right="36" w:firstLine="284"/>
        <w:jc w:val="both"/>
        <w:rPr>
          <w:rFonts w:asciiTheme="majorHAnsi" w:hAnsiTheme="majorHAnsi"/>
          <w:i/>
        </w:rPr>
      </w:pPr>
      <w:r w:rsidRPr="00CA6716">
        <w:rPr>
          <w:rFonts w:asciiTheme="majorHAnsi" w:hAnsiTheme="majorHAnsi"/>
        </w:rPr>
        <w:t xml:space="preserve">Hasil penelitian menunjukkan bahwa spesies mangrove asosiasi yang paling banyak ditemukan yaitu spesies </w:t>
      </w:r>
      <w:r w:rsidRPr="00CA6716">
        <w:rPr>
          <w:rFonts w:asciiTheme="majorHAnsi" w:hAnsiTheme="majorHAnsi"/>
          <w:i/>
        </w:rPr>
        <w:t>Chromolaena odorota</w:t>
      </w:r>
      <w:r w:rsidR="00FE4FDE" w:rsidRPr="00CA6716">
        <w:rPr>
          <w:rFonts w:asciiTheme="majorHAnsi" w:hAnsiTheme="majorHAnsi"/>
        </w:rPr>
        <w:t xml:space="preserve"> dan </w:t>
      </w:r>
      <w:r w:rsidR="00FE4FDE" w:rsidRPr="00CA6716">
        <w:rPr>
          <w:rFonts w:asciiTheme="majorHAnsi" w:hAnsiTheme="majorHAnsi"/>
          <w:i/>
        </w:rPr>
        <w:t>Derris trif</w:t>
      </w:r>
      <w:r w:rsidRPr="00CA6716">
        <w:rPr>
          <w:rFonts w:asciiTheme="majorHAnsi" w:hAnsiTheme="majorHAnsi"/>
          <w:i/>
        </w:rPr>
        <w:t>oliata</w:t>
      </w:r>
      <w:r w:rsidRPr="00CA6716">
        <w:rPr>
          <w:rFonts w:asciiTheme="majorHAnsi" w:hAnsiTheme="majorHAnsi"/>
        </w:rPr>
        <w:t xml:space="preserve">. </w:t>
      </w:r>
      <w:r w:rsidRPr="00CA6716">
        <w:rPr>
          <w:rFonts w:asciiTheme="majorHAnsi" w:hAnsiTheme="majorHAnsi"/>
          <w:i/>
        </w:rPr>
        <w:t xml:space="preserve">Chromolaena odorota </w:t>
      </w:r>
      <w:r w:rsidRPr="00CA6716">
        <w:rPr>
          <w:rFonts w:asciiTheme="majorHAnsi" w:hAnsiTheme="majorHAnsi"/>
        </w:rPr>
        <w:t>merupakan spesies yang paling banyak ditemukan di</w:t>
      </w:r>
      <w:r w:rsidR="00FE4FDE" w:rsidRPr="00CA6716">
        <w:rPr>
          <w:rFonts w:asciiTheme="majorHAnsi" w:hAnsiTheme="majorHAnsi"/>
        </w:rPr>
        <w:t xml:space="preserve"> lokasi penelitian, </w:t>
      </w:r>
      <w:r w:rsidRPr="00CA6716">
        <w:rPr>
          <w:rFonts w:asciiTheme="majorHAnsi" w:hAnsiTheme="majorHAnsi"/>
        </w:rPr>
        <w:t xml:space="preserve">pada lokasi penelitian spesies ini tumbuh subur di tanah berpasir dan pasir berlumpur. Spesies ini sangat cepat tumbuh dan berkembang biak, karena cepatnya perkembangbiakkan dan pertumbuhannya, spesies ini cepat juga membentuk komunitas yang rapat. Menurut pendapat Vanderwoude </w:t>
      </w:r>
      <w:r w:rsidRPr="006249E1">
        <w:rPr>
          <w:rFonts w:asciiTheme="majorHAnsi" w:hAnsiTheme="majorHAnsi"/>
        </w:rPr>
        <w:t>et al</w:t>
      </w:r>
      <w:r w:rsidRPr="00CA6716">
        <w:rPr>
          <w:rFonts w:asciiTheme="majorHAnsi" w:hAnsiTheme="majorHAnsi"/>
          <w:i/>
        </w:rPr>
        <w:t xml:space="preserve">. </w:t>
      </w:r>
      <w:r w:rsidRPr="00CA6716">
        <w:rPr>
          <w:rFonts w:asciiTheme="majorHAnsi" w:hAnsiTheme="majorHAnsi"/>
        </w:rPr>
        <w:t xml:space="preserve">(2005), spesies ini dapat tumbuh baik pada berbagai jenis tanah dan tumbuh dengan baik di tempat-tempat yang terbuka seperti padang rumput, tanah terlantar dan pinggir-pinggir jalan yang tidak terawat. </w:t>
      </w:r>
      <w:r w:rsidRPr="00CA6716">
        <w:rPr>
          <w:rFonts w:asciiTheme="majorHAnsi" w:hAnsiTheme="majorHAnsi"/>
          <w:i/>
        </w:rPr>
        <w:t>Derris triploliata</w:t>
      </w:r>
      <w:r w:rsidRPr="00CA6716">
        <w:rPr>
          <w:rFonts w:asciiTheme="majorHAnsi" w:hAnsiTheme="majorHAnsi"/>
        </w:rPr>
        <w:t xml:space="preserve"> ini juga merupakan salah satu spesies mangrove asosiasi yang sering ditemukan dihutan mangrove Desa Langge Kecamatan Anggrek Kabupaten Gorontalo Utara. Spesies ini mampu beradaptasi dengan baik terhadap faktor lingkungan abiotik seperti salinitas dan tekstur tanah, pada lokasi penelitian spesies ini sering ditemukan pada kondisi tanah berlumpur dan salinitas Hal ini sesuai pendapat Utina </w:t>
      </w:r>
      <w:r w:rsidR="006249E1">
        <w:rPr>
          <w:rFonts w:asciiTheme="majorHAnsi" w:hAnsiTheme="majorHAnsi"/>
        </w:rPr>
        <w:t>et al.</w:t>
      </w:r>
      <w:r w:rsidRPr="00CA6716">
        <w:rPr>
          <w:rFonts w:asciiTheme="majorHAnsi" w:hAnsiTheme="majorHAnsi"/>
        </w:rPr>
        <w:t xml:space="preserve">, (2012) bahwa tumbuhan </w:t>
      </w:r>
      <w:r w:rsidRPr="00CA6716">
        <w:rPr>
          <w:rFonts w:asciiTheme="majorHAnsi" w:hAnsiTheme="majorHAnsi"/>
          <w:i/>
        </w:rPr>
        <w:lastRenderedPageBreak/>
        <w:t xml:space="preserve">Derris trifoliata </w:t>
      </w:r>
      <w:r w:rsidRPr="00CA6716">
        <w:rPr>
          <w:rFonts w:asciiTheme="majorHAnsi" w:hAnsiTheme="majorHAnsi"/>
        </w:rPr>
        <w:t xml:space="preserve">merupakan salah satu tumbuhan yang bersifat </w:t>
      </w:r>
      <w:r w:rsidRPr="00CA6716">
        <w:rPr>
          <w:rFonts w:asciiTheme="majorHAnsi" w:hAnsiTheme="majorHAnsi"/>
          <w:i/>
        </w:rPr>
        <w:t xml:space="preserve">euryhaline </w:t>
      </w:r>
      <w:r w:rsidRPr="00CA6716">
        <w:rPr>
          <w:rFonts w:asciiTheme="majorHAnsi" w:hAnsiTheme="majorHAnsi"/>
        </w:rPr>
        <w:t>yaitu mampu</w:t>
      </w:r>
      <w:r w:rsidR="00FE4FDE" w:rsidRPr="00CA6716">
        <w:rPr>
          <w:rFonts w:asciiTheme="majorHAnsi" w:hAnsiTheme="majorHAnsi"/>
        </w:rPr>
        <w:t xml:space="preserve"> beradaptasi dengan baik pada bebagai tingkat salinitas dan mampu hidup dengan kondisi tanah berpasir, pasir berlumpur dan berlumpur, akan tetapi spesies ini lebih banyak dijumpai berada pada kondisi tanah berlumpur dengan kisaran pH 5-7,2.</w:t>
      </w:r>
      <w:r w:rsidR="00FE4FDE" w:rsidRPr="00CA6716">
        <w:rPr>
          <w:rFonts w:asciiTheme="majorHAnsi" w:hAnsiTheme="majorHAnsi"/>
          <w:i/>
        </w:rPr>
        <w:t xml:space="preserve"> </w:t>
      </w:r>
    </w:p>
    <w:p w:rsidR="00FE4FDE" w:rsidRPr="00CA6716" w:rsidRDefault="00FE4FDE" w:rsidP="00FE4FDE">
      <w:pPr>
        <w:pStyle w:val="BodyText"/>
        <w:ind w:right="36" w:firstLine="284"/>
        <w:jc w:val="both"/>
        <w:rPr>
          <w:rFonts w:asciiTheme="majorHAnsi" w:hAnsiTheme="majorHAnsi"/>
          <w:i/>
        </w:rPr>
      </w:pPr>
      <w:r w:rsidRPr="00CA6716">
        <w:rPr>
          <w:rFonts w:asciiTheme="majorHAnsi" w:hAnsiTheme="majorHAnsi"/>
        </w:rPr>
        <w:t xml:space="preserve">Berdasarkan uraian di atas dari semua spesies mangrove asosiasi yang ditemukan dikawasan mangrove Desa Langge Kecamatan Anggrek Kabupaten Gorontalo Utara dapat dinyatakan bahwa kedua spesies yakni </w:t>
      </w:r>
      <w:r w:rsidRPr="00CA6716">
        <w:rPr>
          <w:rFonts w:asciiTheme="majorHAnsi" w:hAnsiTheme="majorHAnsi"/>
          <w:i/>
        </w:rPr>
        <w:t>Chromolaena odorota</w:t>
      </w:r>
      <w:r w:rsidRPr="00CA6716">
        <w:rPr>
          <w:rFonts w:asciiTheme="majorHAnsi" w:hAnsiTheme="majorHAnsi"/>
        </w:rPr>
        <w:t xml:space="preserve"> dan </w:t>
      </w:r>
      <w:r w:rsidRPr="00CA6716">
        <w:rPr>
          <w:rFonts w:asciiTheme="majorHAnsi" w:hAnsiTheme="majorHAnsi"/>
          <w:i/>
        </w:rPr>
        <w:t>Derris trifoliata</w:t>
      </w:r>
      <w:r w:rsidRPr="00CA6716">
        <w:rPr>
          <w:rFonts w:asciiTheme="majorHAnsi" w:hAnsiTheme="majorHAnsi"/>
        </w:rPr>
        <w:t xml:space="preserve"> memberikan kontribusi yang relatif besar pada komunitas mangrove asosiasi dihutan mangrove Desa Langge Kecamatan Anggrek Kabupaten Gorontalo Utara, atau dapat diartikan juga bahwa ketiga spesies ini merupakan vegetasi utama dalam menyusun mangrove asosiasi diwilayah tersebut. S</w:t>
      </w:r>
      <w:r w:rsidR="006249E1">
        <w:rPr>
          <w:rFonts w:asciiTheme="majorHAnsi" w:hAnsiTheme="majorHAnsi"/>
        </w:rPr>
        <w:t>ejalan dengan pendapat Utina et al.</w:t>
      </w:r>
      <w:r w:rsidRPr="00CA6716">
        <w:rPr>
          <w:rFonts w:asciiTheme="majorHAnsi" w:hAnsiTheme="majorHAnsi"/>
        </w:rPr>
        <w:t>, (2012) bahwa telah diketahui spesies yang dominan dan tersebar secara luas mampu untuk memanfaatkan kondisi lingkungan dengan baik. Tumbuhan mangrove asosiasi ini umumnya memiliki mekanisme fisiologi tertentu untuk beradaptasi terhadap lingkungan mangrove. Bentuk adaptasi fisiologi ini umumnya terkait dengan adaptasi garam dan adaptasi tehadap tanah yang gembur.</w:t>
      </w:r>
    </w:p>
    <w:p w:rsidR="00885573" w:rsidRPr="00CA6716" w:rsidRDefault="00FE4FDE" w:rsidP="00885573">
      <w:pPr>
        <w:pStyle w:val="BodyText"/>
        <w:ind w:right="36" w:firstLine="284"/>
        <w:jc w:val="both"/>
        <w:rPr>
          <w:rFonts w:asciiTheme="majorHAnsi" w:hAnsiTheme="majorHAnsi"/>
        </w:rPr>
      </w:pPr>
      <w:r w:rsidRPr="00CA6716">
        <w:rPr>
          <w:rFonts w:asciiTheme="majorHAnsi" w:hAnsiTheme="majorHAnsi"/>
        </w:rPr>
        <w:t xml:space="preserve">Salah satu faktor lingkungan yang diukur adalah suhu dan pH tanah, dari masing-masing spesies ini memiliki toleransi yang berbeda terhadap faktor lingkungan, dimana faktor lingkungan merupakan prasyarat untuk dapat tumbuh dan berkembang oleh suatu spesies. Suhu pada lokasi penelitian adalah 31ºC-32ºC, suhu di kawasan Desa Langge Kecamatan Anggrek Kabupaten Gorontalo Utara ini relatif sedang hal ini disebabkan daerah ini bentuk pesisir yang masuk ketanjung, dan mengarah kedarat. Menurut </w:t>
      </w:r>
      <w:r w:rsidR="008C3C1F">
        <w:rPr>
          <w:rFonts w:asciiTheme="majorHAnsi" w:hAnsiTheme="majorHAnsi"/>
        </w:rPr>
        <w:t>Anisa et al.,</w:t>
      </w:r>
      <w:r w:rsidRPr="00CA6716">
        <w:rPr>
          <w:rFonts w:asciiTheme="majorHAnsi" w:hAnsiTheme="majorHAnsi"/>
        </w:rPr>
        <w:t xml:space="preserve"> (2017) bahwa mangrove asosiasi rentan terhadap toleransi suhu lingkungan yang berkisar 31-41 ºC. Faktor lingkungan tersebut sangat mempengaruhi keberadaan suatu spesies di daerah mangrove asosiasi karena merupakan prasyarat tumbuhan tersebut untuk tumbuh dan berkembang. </w:t>
      </w:r>
      <w:r w:rsidR="008C3C1F">
        <w:rPr>
          <w:rFonts w:asciiTheme="majorHAnsi" w:hAnsiTheme="majorHAnsi"/>
        </w:rPr>
        <w:t>Mangrove aosiasi</w:t>
      </w:r>
      <w:r w:rsidRPr="00CA6716">
        <w:rPr>
          <w:rFonts w:asciiTheme="majorHAnsi" w:hAnsiTheme="majorHAnsi"/>
        </w:rPr>
        <w:t xml:space="preserve"> agar tumbuh dan berkembang secara baik, masing-masing spesies membutuhkan persyaratan tumbuh yang berbeda sehingga memungkinkan terjadinya efisiens</w:t>
      </w:r>
      <w:r w:rsidR="00290702" w:rsidRPr="00CA6716">
        <w:rPr>
          <w:rFonts w:asciiTheme="majorHAnsi" w:hAnsiTheme="majorHAnsi"/>
        </w:rPr>
        <w:t>i alokasi energi</w:t>
      </w:r>
      <w:r w:rsidRPr="00CA6716">
        <w:rPr>
          <w:rFonts w:asciiTheme="majorHAnsi" w:hAnsiTheme="majorHAnsi"/>
        </w:rPr>
        <w:t xml:space="preserve"> untuk pertumbuhannya. Untuk</w:t>
      </w:r>
      <w:r w:rsidR="00EA3040" w:rsidRPr="00CA6716">
        <w:rPr>
          <w:rFonts w:asciiTheme="majorHAnsi" w:hAnsiTheme="majorHAnsi"/>
        </w:rPr>
        <w:t xml:space="preserve"> </w:t>
      </w:r>
      <w:r w:rsidR="00D94021" w:rsidRPr="00CA6716">
        <w:rPr>
          <w:rFonts w:asciiTheme="majorHAnsi" w:hAnsiTheme="majorHAnsi"/>
        </w:rPr>
        <w:t xml:space="preserve">pH tanah pada lokasi penelitian yaitu berkisar 7-7,2 %, karena kondisi perairan di Desa Langge Kecamatan Anggrek Kabupaten Gorontalo Utara relatif belum ada pemasukan limbah-limbah, karena sedikit jauh dari pemukiman. Perbedaan nilai pH perairan tergantung pada kondisi perairan apakah sudah terjadi pencemaran yang ada disekitarnya sehingga mempengaruhi kondisi perairan. Nilai pH pada lokasi penelitian dapat menggambarkan kondisi pH yang produktif dimana kisaran nilai pH masih merupakan kisaran pH yang mendukung tumbuhnya mangrove. Hal ini sesuai pendapat Usman </w:t>
      </w:r>
      <w:r w:rsidR="008C3C1F">
        <w:rPr>
          <w:rFonts w:asciiTheme="majorHAnsi" w:hAnsiTheme="majorHAnsi"/>
        </w:rPr>
        <w:t>et al.</w:t>
      </w:r>
      <w:r w:rsidR="00D94021" w:rsidRPr="00CA6716">
        <w:rPr>
          <w:rFonts w:asciiTheme="majorHAnsi" w:hAnsiTheme="majorHAnsi"/>
        </w:rPr>
        <w:t xml:space="preserve">, (2013), bahwa umumnya pH tanah mangrove </w:t>
      </w:r>
      <w:r w:rsidR="00D94021" w:rsidRPr="00CA6716">
        <w:rPr>
          <w:rFonts w:asciiTheme="majorHAnsi" w:hAnsiTheme="majorHAnsi"/>
        </w:rPr>
        <w:lastRenderedPageBreak/>
        <w:t>berkisar antara 6-7%. Salinitas pada lokasi penelitian berkisar antara 29-30 ppt, kisaran salinitas ini masih dapat mendukung pertumbuhan mangrove. Hal ini sesuai pendapat Kusmana (2005), bahwa salinitas optimum yang dibutuhkan untuk tumbuh berkisar anatara 10-30%. Kemudian di</w:t>
      </w:r>
      <w:r w:rsidR="008C3C1F">
        <w:rPr>
          <w:rFonts w:asciiTheme="majorHAnsi" w:hAnsiTheme="majorHAnsi"/>
        </w:rPr>
        <w:t>lanjutkan oleh pendapat Noor et al.,</w:t>
      </w:r>
      <w:r w:rsidR="00D94021" w:rsidRPr="00CA6716">
        <w:rPr>
          <w:rFonts w:asciiTheme="majorHAnsi" w:hAnsiTheme="majorHAnsi"/>
        </w:rPr>
        <w:t xml:space="preserve"> (2</w:t>
      </w:r>
      <w:r w:rsidR="008C3C1F">
        <w:rPr>
          <w:rFonts w:asciiTheme="majorHAnsi" w:hAnsiTheme="majorHAnsi"/>
        </w:rPr>
        <w:t>012</w:t>
      </w:r>
      <w:r w:rsidR="00D94021" w:rsidRPr="00CA6716">
        <w:rPr>
          <w:rFonts w:asciiTheme="majorHAnsi" w:hAnsiTheme="majorHAnsi"/>
        </w:rPr>
        <w:t>)</w:t>
      </w:r>
      <w:r w:rsidR="006064FB">
        <w:rPr>
          <w:rFonts w:asciiTheme="majorHAnsi" w:hAnsiTheme="majorHAnsi"/>
        </w:rPr>
        <w:t>;</w:t>
      </w:r>
      <w:r w:rsidR="00D94021" w:rsidRPr="00CA6716">
        <w:rPr>
          <w:rFonts w:asciiTheme="majorHAnsi" w:hAnsiTheme="majorHAnsi"/>
        </w:rPr>
        <w:t xml:space="preserve"> berbagai jenis mangrove mengatasi kadar salinitas dengan cara yang berbeda-beda, dimana beberapa diantaranya secara selektif mampu menghindari penyerapan garam dari media tumbuhnya, sementara beberapa jenis lainnya mampu mengeluarkan garam dari kelenjar khusus pada daunnya.</w:t>
      </w:r>
    </w:p>
    <w:p w:rsidR="00D60BE1" w:rsidRPr="00CA6716" w:rsidRDefault="00D94021" w:rsidP="00445612">
      <w:pPr>
        <w:pStyle w:val="BodyText"/>
        <w:ind w:right="36" w:firstLine="284"/>
        <w:jc w:val="both"/>
        <w:rPr>
          <w:rFonts w:asciiTheme="majorHAnsi" w:hAnsiTheme="majorHAnsi"/>
        </w:rPr>
      </w:pPr>
      <w:r w:rsidRPr="00CA6716">
        <w:rPr>
          <w:rFonts w:asciiTheme="majorHAnsi" w:hAnsiTheme="majorHAnsi"/>
        </w:rPr>
        <w:lastRenderedPageBreak/>
        <w:t xml:space="preserve">Berdasarkan uraian diatas, spesies mangrove asosiasi mampu tumbuh </w:t>
      </w:r>
      <w:r w:rsidR="006064FB">
        <w:rPr>
          <w:rFonts w:asciiTheme="majorHAnsi" w:hAnsiTheme="majorHAnsi"/>
        </w:rPr>
        <w:t>di</w:t>
      </w:r>
      <w:r w:rsidRPr="00CA6716">
        <w:rPr>
          <w:rFonts w:asciiTheme="majorHAnsi" w:hAnsiTheme="majorHAnsi"/>
        </w:rPr>
        <w:t xml:space="preserve"> lingkungan</w:t>
      </w:r>
      <w:r w:rsidR="006064FB">
        <w:rPr>
          <w:rFonts w:asciiTheme="majorHAnsi" w:hAnsiTheme="majorHAnsi"/>
        </w:rPr>
        <w:t xml:space="preserve"> yang memiliki</w:t>
      </w:r>
      <w:r w:rsidRPr="00CA6716">
        <w:rPr>
          <w:rFonts w:asciiTheme="majorHAnsi" w:hAnsiTheme="majorHAnsi"/>
        </w:rPr>
        <w:t xml:space="preserve"> salinitas rendah hingga tinggi dan setiap spesies memiliki kemampuan yang berbeda-beda dalam beradaptasi terhadap faktor lingkungan, sehingga sebaran spesies tidak selalu sama begitupun dengan spesies yang lainnya yang individunya ditemukan dalam jumlah sedikit maupun dalam jumlah yang bany</w:t>
      </w:r>
      <w:r w:rsidR="003A5ED0" w:rsidRPr="00CA6716">
        <w:rPr>
          <w:rFonts w:asciiTheme="majorHAnsi" w:hAnsiTheme="majorHAnsi"/>
        </w:rPr>
        <w:t>ak</w:t>
      </w:r>
      <w:r w:rsidR="00D60BE1" w:rsidRPr="00CA6716">
        <w:rPr>
          <w:rFonts w:asciiTheme="majorHAnsi" w:hAnsiTheme="majorHAnsi"/>
        </w:rPr>
        <w:t>.</w:t>
      </w:r>
    </w:p>
    <w:p w:rsidR="00D60BE1" w:rsidRPr="00CA6716" w:rsidRDefault="00D60BE1" w:rsidP="00D60BE1">
      <w:pPr>
        <w:pStyle w:val="BodyText"/>
        <w:ind w:right="36" w:firstLine="284"/>
        <w:rPr>
          <w:rFonts w:asciiTheme="majorHAnsi" w:hAnsiTheme="majorHAnsi"/>
          <w:sz w:val="18"/>
          <w:szCs w:val="18"/>
        </w:rPr>
      </w:pPr>
      <w:r w:rsidRPr="00CA6716">
        <w:rPr>
          <w:rFonts w:asciiTheme="majorHAnsi" w:hAnsiTheme="majorHAnsi"/>
          <w:b/>
          <w:sz w:val="18"/>
          <w:szCs w:val="18"/>
        </w:rPr>
        <w:t>Tabel 3</w:t>
      </w:r>
      <w:r w:rsidRPr="00CA6716">
        <w:rPr>
          <w:rFonts w:asciiTheme="majorHAnsi" w:hAnsiTheme="majorHAnsi"/>
          <w:sz w:val="18"/>
          <w:szCs w:val="18"/>
        </w:rPr>
        <w:t>. Parameter Lingkungan</w:t>
      </w:r>
    </w:p>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1030"/>
        <w:gridCol w:w="955"/>
        <w:gridCol w:w="994"/>
        <w:gridCol w:w="1557"/>
      </w:tblGrid>
      <w:tr w:rsidR="00D60BE1" w:rsidRPr="00CA6716" w:rsidTr="00D60BE1">
        <w:tc>
          <w:tcPr>
            <w:tcW w:w="4536" w:type="dxa"/>
            <w:gridSpan w:val="4"/>
            <w:tcBorders>
              <w:bottom w:val="single" w:sz="4" w:space="0" w:color="000000" w:themeColor="text1"/>
            </w:tcBorders>
            <w:vAlign w:val="center"/>
          </w:tcPr>
          <w:p w:rsidR="00D60BE1" w:rsidRPr="00CA6716" w:rsidRDefault="00D60BE1" w:rsidP="00D60BE1">
            <w:pPr>
              <w:jc w:val="center"/>
              <w:rPr>
                <w:rFonts w:asciiTheme="majorHAnsi" w:hAnsiTheme="majorHAnsi" w:cs="Times New Roman"/>
                <w:b/>
                <w:sz w:val="16"/>
                <w:szCs w:val="16"/>
              </w:rPr>
            </w:pPr>
            <w:r w:rsidRPr="00CA6716">
              <w:rPr>
                <w:rFonts w:asciiTheme="majorHAnsi" w:hAnsiTheme="majorHAnsi" w:cs="Times New Roman"/>
                <w:b/>
                <w:sz w:val="16"/>
                <w:szCs w:val="16"/>
              </w:rPr>
              <w:t>Faktor Lingkungan</w:t>
            </w:r>
          </w:p>
        </w:tc>
      </w:tr>
      <w:tr w:rsidR="00D60BE1" w:rsidRPr="00CA6716" w:rsidTr="00D60BE1">
        <w:tc>
          <w:tcPr>
            <w:tcW w:w="1030" w:type="dxa"/>
            <w:tcBorders>
              <w:right w:val="nil"/>
            </w:tcBorders>
          </w:tcPr>
          <w:p w:rsidR="00D60BE1" w:rsidRPr="00CA6716" w:rsidRDefault="00D60BE1" w:rsidP="00D60BE1">
            <w:pPr>
              <w:jc w:val="center"/>
              <w:rPr>
                <w:rFonts w:asciiTheme="majorHAnsi" w:hAnsiTheme="majorHAnsi" w:cs="Times New Roman"/>
                <w:b/>
                <w:sz w:val="16"/>
                <w:szCs w:val="16"/>
              </w:rPr>
            </w:pPr>
            <w:r w:rsidRPr="00CA6716">
              <w:rPr>
                <w:rFonts w:asciiTheme="majorHAnsi" w:hAnsiTheme="majorHAnsi" w:cs="Times New Roman"/>
                <w:b/>
                <w:sz w:val="16"/>
                <w:szCs w:val="16"/>
              </w:rPr>
              <w:t>Suhu</w:t>
            </w:r>
          </w:p>
        </w:tc>
        <w:tc>
          <w:tcPr>
            <w:tcW w:w="955" w:type="dxa"/>
            <w:tcBorders>
              <w:left w:val="nil"/>
              <w:right w:val="nil"/>
            </w:tcBorders>
          </w:tcPr>
          <w:p w:rsidR="00D60BE1" w:rsidRPr="00CA6716" w:rsidRDefault="00291368" w:rsidP="00D60BE1">
            <w:pPr>
              <w:jc w:val="center"/>
              <w:rPr>
                <w:rFonts w:asciiTheme="majorHAnsi" w:hAnsiTheme="majorHAnsi" w:cs="Times New Roman"/>
                <w:b/>
                <w:sz w:val="16"/>
                <w:szCs w:val="16"/>
              </w:rPr>
            </w:pPr>
            <w:r w:rsidRPr="00CA6716">
              <w:rPr>
                <w:rFonts w:asciiTheme="majorHAnsi" w:hAnsiTheme="majorHAnsi" w:cs="Times New Roman"/>
                <w:b/>
                <w:sz w:val="16"/>
                <w:szCs w:val="16"/>
              </w:rPr>
              <w:t>Ph</w:t>
            </w:r>
          </w:p>
        </w:tc>
        <w:tc>
          <w:tcPr>
            <w:tcW w:w="994" w:type="dxa"/>
            <w:tcBorders>
              <w:left w:val="nil"/>
              <w:right w:val="nil"/>
            </w:tcBorders>
            <w:vAlign w:val="center"/>
          </w:tcPr>
          <w:p w:rsidR="00D60BE1" w:rsidRPr="00CA6716" w:rsidRDefault="00D60BE1" w:rsidP="00D60BE1">
            <w:pPr>
              <w:jc w:val="center"/>
              <w:rPr>
                <w:rFonts w:asciiTheme="majorHAnsi" w:hAnsiTheme="majorHAnsi" w:cs="Times New Roman"/>
                <w:b/>
                <w:sz w:val="16"/>
                <w:szCs w:val="16"/>
              </w:rPr>
            </w:pPr>
            <w:r w:rsidRPr="00CA6716">
              <w:rPr>
                <w:rFonts w:asciiTheme="majorHAnsi" w:hAnsiTheme="majorHAnsi" w:cs="Times New Roman"/>
                <w:b/>
                <w:sz w:val="16"/>
                <w:szCs w:val="16"/>
              </w:rPr>
              <w:t>Salinitas</w:t>
            </w:r>
          </w:p>
        </w:tc>
        <w:tc>
          <w:tcPr>
            <w:tcW w:w="1557" w:type="dxa"/>
            <w:tcBorders>
              <w:left w:val="nil"/>
            </w:tcBorders>
            <w:vAlign w:val="center"/>
          </w:tcPr>
          <w:p w:rsidR="00D60BE1" w:rsidRPr="00CA6716" w:rsidRDefault="00D60BE1" w:rsidP="00D60BE1">
            <w:pPr>
              <w:jc w:val="center"/>
              <w:rPr>
                <w:rFonts w:asciiTheme="majorHAnsi" w:hAnsiTheme="majorHAnsi" w:cs="Times New Roman"/>
                <w:b/>
                <w:sz w:val="16"/>
                <w:szCs w:val="16"/>
              </w:rPr>
            </w:pPr>
            <w:r w:rsidRPr="00CA6716">
              <w:rPr>
                <w:rFonts w:asciiTheme="majorHAnsi" w:hAnsiTheme="majorHAnsi" w:cs="Times New Roman"/>
                <w:b/>
                <w:sz w:val="16"/>
                <w:szCs w:val="16"/>
              </w:rPr>
              <w:t>Tekstur Tanah</w:t>
            </w:r>
          </w:p>
        </w:tc>
      </w:tr>
      <w:tr w:rsidR="00D60BE1" w:rsidRPr="00CA6716" w:rsidTr="00D60BE1">
        <w:tc>
          <w:tcPr>
            <w:tcW w:w="1030" w:type="dxa"/>
            <w:tcBorders>
              <w:right w:val="nil"/>
            </w:tcBorders>
          </w:tcPr>
          <w:p w:rsidR="00D60BE1" w:rsidRPr="00CA6716" w:rsidRDefault="00D60BE1" w:rsidP="00D60BE1">
            <w:pPr>
              <w:jc w:val="center"/>
              <w:rPr>
                <w:rFonts w:asciiTheme="majorHAnsi" w:hAnsiTheme="majorHAnsi" w:cs="Times New Roman"/>
                <w:sz w:val="16"/>
                <w:szCs w:val="16"/>
              </w:rPr>
            </w:pPr>
            <w:r w:rsidRPr="00CA6716">
              <w:rPr>
                <w:rFonts w:asciiTheme="majorHAnsi" w:hAnsiTheme="majorHAnsi" w:cs="Times New Roman"/>
                <w:sz w:val="16"/>
                <w:szCs w:val="16"/>
              </w:rPr>
              <w:t>31</w:t>
            </w:r>
            <w:r w:rsidRPr="00CA6716">
              <w:rPr>
                <w:rFonts w:asciiTheme="majorHAnsi" w:hAnsiTheme="majorHAnsi" w:cs="Times New Roman"/>
                <w:sz w:val="16"/>
                <w:szCs w:val="16"/>
                <w:vertAlign w:val="superscript"/>
              </w:rPr>
              <w:t>0</w:t>
            </w:r>
            <w:r w:rsidRPr="00CA6716">
              <w:rPr>
                <w:rFonts w:asciiTheme="majorHAnsi" w:hAnsiTheme="majorHAnsi" w:cs="Times New Roman"/>
                <w:sz w:val="16"/>
                <w:szCs w:val="16"/>
              </w:rPr>
              <w:t>C - 32</w:t>
            </w:r>
            <w:r w:rsidRPr="00CA6716">
              <w:rPr>
                <w:rFonts w:asciiTheme="majorHAnsi" w:hAnsiTheme="majorHAnsi" w:cs="Times New Roman"/>
                <w:sz w:val="16"/>
                <w:szCs w:val="16"/>
                <w:vertAlign w:val="superscript"/>
              </w:rPr>
              <w:t>0</w:t>
            </w:r>
            <w:r w:rsidRPr="00CA6716">
              <w:rPr>
                <w:rFonts w:asciiTheme="majorHAnsi" w:hAnsiTheme="majorHAnsi" w:cs="Times New Roman"/>
                <w:sz w:val="16"/>
                <w:szCs w:val="16"/>
              </w:rPr>
              <w:t>C</w:t>
            </w:r>
          </w:p>
        </w:tc>
        <w:tc>
          <w:tcPr>
            <w:tcW w:w="955" w:type="dxa"/>
            <w:tcBorders>
              <w:left w:val="nil"/>
              <w:right w:val="nil"/>
            </w:tcBorders>
          </w:tcPr>
          <w:p w:rsidR="00D60BE1" w:rsidRPr="00CA6716" w:rsidRDefault="00D60BE1" w:rsidP="00D60BE1">
            <w:pPr>
              <w:jc w:val="center"/>
              <w:rPr>
                <w:rFonts w:asciiTheme="majorHAnsi" w:hAnsiTheme="majorHAnsi" w:cs="Times New Roman"/>
                <w:sz w:val="16"/>
                <w:szCs w:val="16"/>
              </w:rPr>
            </w:pPr>
            <w:r w:rsidRPr="00CA6716">
              <w:rPr>
                <w:rFonts w:asciiTheme="majorHAnsi" w:hAnsiTheme="majorHAnsi" w:cs="Times New Roman"/>
                <w:sz w:val="16"/>
                <w:szCs w:val="16"/>
              </w:rPr>
              <w:t>7 - 7,2 %</w:t>
            </w:r>
          </w:p>
        </w:tc>
        <w:tc>
          <w:tcPr>
            <w:tcW w:w="994" w:type="dxa"/>
            <w:tcBorders>
              <w:left w:val="nil"/>
              <w:right w:val="nil"/>
            </w:tcBorders>
            <w:vAlign w:val="center"/>
          </w:tcPr>
          <w:p w:rsidR="00D60BE1" w:rsidRPr="00CA6716" w:rsidRDefault="00D60BE1" w:rsidP="00D60BE1">
            <w:pPr>
              <w:jc w:val="center"/>
              <w:rPr>
                <w:rFonts w:asciiTheme="majorHAnsi" w:hAnsiTheme="majorHAnsi" w:cs="Times New Roman"/>
                <w:sz w:val="16"/>
                <w:szCs w:val="16"/>
              </w:rPr>
            </w:pPr>
            <w:r w:rsidRPr="00CA6716">
              <w:rPr>
                <w:rFonts w:asciiTheme="majorHAnsi" w:hAnsiTheme="majorHAnsi" w:cs="Times New Roman"/>
                <w:sz w:val="16"/>
                <w:szCs w:val="16"/>
              </w:rPr>
              <w:t>29 – 30 ppt</w:t>
            </w:r>
          </w:p>
        </w:tc>
        <w:tc>
          <w:tcPr>
            <w:tcW w:w="1557" w:type="dxa"/>
            <w:tcBorders>
              <w:left w:val="nil"/>
            </w:tcBorders>
            <w:vAlign w:val="center"/>
          </w:tcPr>
          <w:p w:rsidR="00D60BE1" w:rsidRPr="00CA6716" w:rsidRDefault="00D60BE1" w:rsidP="00D60BE1">
            <w:pPr>
              <w:jc w:val="center"/>
              <w:rPr>
                <w:rFonts w:asciiTheme="majorHAnsi" w:hAnsiTheme="majorHAnsi" w:cs="Times New Roman"/>
                <w:sz w:val="16"/>
                <w:szCs w:val="16"/>
              </w:rPr>
            </w:pPr>
            <w:r w:rsidRPr="00CA6716">
              <w:rPr>
                <w:rFonts w:asciiTheme="majorHAnsi" w:hAnsiTheme="majorHAnsi" w:cs="Times New Roman"/>
                <w:sz w:val="16"/>
                <w:szCs w:val="16"/>
              </w:rPr>
              <w:t>Berlumpur dan Berpasir</w:t>
            </w:r>
          </w:p>
        </w:tc>
      </w:tr>
    </w:tbl>
    <w:p w:rsidR="00D60BE1" w:rsidRPr="00CA6716" w:rsidRDefault="00D60BE1" w:rsidP="00D60BE1">
      <w:pPr>
        <w:pStyle w:val="BodyText"/>
        <w:ind w:right="36"/>
        <w:jc w:val="both"/>
        <w:rPr>
          <w:rFonts w:asciiTheme="majorHAnsi" w:hAnsiTheme="majorHAnsi"/>
        </w:rPr>
        <w:sectPr w:rsidR="00D60BE1" w:rsidRPr="00CA6716" w:rsidSect="006A3BE4">
          <w:type w:val="continuous"/>
          <w:pgSz w:w="11907" w:h="16840" w:code="9"/>
          <w:pgMar w:top="1151" w:right="1151" w:bottom="1151" w:left="450" w:header="709" w:footer="709" w:gutter="720"/>
          <w:cols w:num="2" w:space="442"/>
          <w:titlePg/>
          <w:docGrid w:linePitch="360"/>
        </w:sectPr>
      </w:pPr>
    </w:p>
    <w:p w:rsidR="0047359C" w:rsidRPr="00CA6716" w:rsidRDefault="006064FB" w:rsidP="0047359C">
      <w:pPr>
        <w:tabs>
          <w:tab w:val="left" w:pos="1701"/>
          <w:tab w:val="left" w:pos="2268"/>
        </w:tabs>
        <w:spacing w:before="240" w:after="0" w:line="240" w:lineRule="auto"/>
        <w:rPr>
          <w:rFonts w:asciiTheme="majorHAnsi" w:hAnsiTheme="majorHAnsi" w:cs="Arial"/>
          <w:b/>
          <w:sz w:val="18"/>
        </w:rPr>
      </w:pPr>
      <w:r>
        <w:rPr>
          <w:rFonts w:asciiTheme="majorHAnsi" w:hAnsiTheme="majorHAnsi" w:cs="Arial"/>
          <w:b/>
          <w:noProof/>
          <w:sz w:val="18"/>
        </w:rPr>
        <w:lastRenderedPageBreak/>
        <mc:AlternateContent>
          <mc:Choice Requires="wps">
            <w:drawing>
              <wp:anchor distT="0" distB="0" distL="114300" distR="114300" simplePos="0" relativeHeight="251691008" behindDoc="0" locked="0" layoutInCell="1" allowOverlap="1">
                <wp:simplePos x="0" y="0"/>
                <wp:positionH relativeFrom="column">
                  <wp:posOffset>732155</wp:posOffset>
                </wp:positionH>
                <wp:positionV relativeFrom="paragraph">
                  <wp:posOffset>2561590</wp:posOffset>
                </wp:positionV>
                <wp:extent cx="4572000" cy="7620"/>
                <wp:effectExtent l="8255" t="12065" r="10795" b="8890"/>
                <wp:wrapNone/>
                <wp:docPr id="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E55DA6" id="AutoShape 41" o:spid="_x0000_s1026" type="#_x0000_t32" style="position:absolute;margin-left:57.65pt;margin-top:201.7pt;width:5in;height:.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fpuIwIAAD8EAAAOAAAAZHJzL2Uyb0RvYy54bWysU8uO2jAU3VfqP1jeQxIaG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"/>
            </w:pict>
          </mc:Fallback>
        </mc:AlternateContent>
      </w:r>
      <w:r w:rsidR="0047359C" w:rsidRPr="00CA6716">
        <w:rPr>
          <w:rFonts w:asciiTheme="majorHAnsi" w:hAnsiTheme="majorHAnsi" w:cs="Arial"/>
          <w:b/>
          <w:sz w:val="18"/>
        </w:rPr>
        <w:t xml:space="preserve">  </w:t>
      </w:r>
      <w:r w:rsidR="003A5ED0" w:rsidRPr="00CA6716">
        <w:rPr>
          <w:rFonts w:asciiTheme="majorHAnsi" w:hAnsiTheme="majorHAnsi" w:cs="Arial"/>
          <w:b/>
          <w:sz w:val="18"/>
        </w:rPr>
        <w:t xml:space="preserve">                        </w:t>
      </w:r>
      <w:r w:rsidR="0047359C" w:rsidRPr="00CA6716">
        <w:rPr>
          <w:rFonts w:asciiTheme="majorHAnsi" w:hAnsiTheme="majorHAnsi" w:cs="Arial"/>
          <w:b/>
          <w:sz w:val="18"/>
        </w:rPr>
        <w:t xml:space="preserve">  </w:t>
      </w:r>
      <w:r w:rsidR="0047359C" w:rsidRPr="00CA6716">
        <w:rPr>
          <w:rFonts w:asciiTheme="majorHAnsi" w:hAnsiTheme="majorHAnsi" w:cs="Arial"/>
          <w:b/>
          <w:noProof/>
          <w:sz w:val="18"/>
        </w:rPr>
        <w:drawing>
          <wp:inline distT="0" distB="0" distL="0" distR="0">
            <wp:extent cx="4572000" cy="2415397"/>
            <wp:effectExtent l="19050" t="0" r="19050" b="3953"/>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7359C" w:rsidRPr="00CA6716" w:rsidRDefault="0047359C" w:rsidP="0047359C">
      <w:pPr>
        <w:tabs>
          <w:tab w:val="left" w:pos="1701"/>
          <w:tab w:val="left" w:pos="2268"/>
        </w:tabs>
        <w:spacing w:before="240" w:after="0" w:line="240" w:lineRule="auto"/>
        <w:jc w:val="center"/>
        <w:rPr>
          <w:rFonts w:asciiTheme="majorHAnsi" w:hAnsiTheme="majorHAnsi" w:cs="Arial"/>
          <w:b/>
          <w:sz w:val="18"/>
        </w:rPr>
      </w:pPr>
      <w:r w:rsidRPr="00CA6716">
        <w:rPr>
          <w:rFonts w:asciiTheme="majorHAnsi" w:hAnsiTheme="majorHAnsi" w:cs="Arial"/>
          <w:b/>
          <w:sz w:val="18"/>
        </w:rPr>
        <w:t xml:space="preserve">Gambar 1. </w:t>
      </w:r>
      <w:r w:rsidRPr="00CA6716">
        <w:rPr>
          <w:rFonts w:asciiTheme="majorHAnsi" w:hAnsiTheme="majorHAnsi" w:cs="Arial"/>
          <w:sz w:val="18"/>
        </w:rPr>
        <w:t>Persentase INP Mangrove Asosiasi di Desa Langge</w:t>
      </w:r>
    </w:p>
    <w:p w:rsidR="00D60BE1" w:rsidRPr="00CA6716" w:rsidRDefault="00D60BE1" w:rsidP="0047359C">
      <w:pPr>
        <w:tabs>
          <w:tab w:val="left" w:pos="1701"/>
          <w:tab w:val="left" w:pos="2268"/>
        </w:tabs>
        <w:spacing w:before="240" w:after="0" w:line="240" w:lineRule="auto"/>
        <w:rPr>
          <w:rFonts w:asciiTheme="majorHAnsi" w:hAnsiTheme="majorHAnsi" w:cs="Arial"/>
          <w:b/>
          <w:sz w:val="18"/>
        </w:rPr>
      </w:pPr>
    </w:p>
    <w:p w:rsidR="00D60BE1" w:rsidRPr="00CA6716" w:rsidRDefault="00D60BE1" w:rsidP="0047359C">
      <w:pPr>
        <w:tabs>
          <w:tab w:val="left" w:pos="1701"/>
          <w:tab w:val="left" w:pos="2268"/>
        </w:tabs>
        <w:spacing w:after="0" w:line="240" w:lineRule="auto"/>
        <w:rPr>
          <w:rFonts w:ascii="Times New Roman" w:hAnsi="Times New Roman" w:cs="Times New Roman"/>
          <w:sz w:val="24"/>
          <w:szCs w:val="24"/>
        </w:rPr>
        <w:sectPr w:rsidR="00D60BE1" w:rsidRPr="00CA6716" w:rsidSect="00315922">
          <w:type w:val="continuous"/>
          <w:pgSz w:w="11907" w:h="16840" w:code="9"/>
          <w:pgMar w:top="1151" w:right="1151" w:bottom="1151" w:left="450" w:header="709" w:footer="709" w:gutter="720"/>
          <w:cols w:space="442"/>
          <w:titlePg/>
          <w:docGrid w:linePitch="360"/>
        </w:sectPr>
      </w:pPr>
    </w:p>
    <w:p w:rsidR="00D60BE1" w:rsidRPr="00CA6716" w:rsidRDefault="00D60BE1" w:rsidP="00D60BE1">
      <w:pPr>
        <w:spacing w:after="0" w:line="240" w:lineRule="auto"/>
        <w:rPr>
          <w:rFonts w:asciiTheme="majorHAnsi" w:hAnsiTheme="majorHAnsi" w:cs="Times New Roman"/>
          <w:i/>
          <w:sz w:val="20"/>
          <w:szCs w:val="20"/>
        </w:rPr>
      </w:pPr>
      <w:r w:rsidRPr="00CA6716">
        <w:rPr>
          <w:rFonts w:asciiTheme="majorHAnsi" w:hAnsiTheme="majorHAnsi" w:cs="Times New Roman"/>
          <w:i/>
          <w:sz w:val="20"/>
          <w:szCs w:val="20"/>
        </w:rPr>
        <w:lastRenderedPageBreak/>
        <w:t xml:space="preserve">Indeks Keanekaragaman </w:t>
      </w:r>
    </w:p>
    <w:p w:rsidR="00245DA4" w:rsidRPr="00CA6716" w:rsidRDefault="00D60BE1" w:rsidP="00245DA4">
      <w:pPr>
        <w:spacing w:after="0" w:line="240" w:lineRule="auto"/>
        <w:ind w:firstLine="284"/>
        <w:jc w:val="both"/>
        <w:rPr>
          <w:rFonts w:asciiTheme="majorHAnsi" w:eastAsia="Times New Roman" w:hAnsiTheme="majorHAnsi" w:cs="Times New Roman"/>
          <w:bCs/>
          <w:sz w:val="20"/>
          <w:szCs w:val="20"/>
        </w:rPr>
      </w:pPr>
      <w:r w:rsidRPr="00CA6716">
        <w:rPr>
          <w:rFonts w:asciiTheme="majorHAnsi" w:hAnsiTheme="majorHAnsi" w:cs="Times New Roman"/>
          <w:sz w:val="20"/>
          <w:szCs w:val="20"/>
        </w:rPr>
        <w:t xml:space="preserve">Indeks Keanekaragaman mangrove asosiasi yang ditemukan pada kawasan mangrove Desa Langge Kecamatan Anggrek Kabupaten Gorontalo Utara. tergolong sedang hal ini dapat dibuktikan dari nilai </w:t>
      </w:r>
      <w:r w:rsidRPr="00CA6716">
        <w:rPr>
          <w:rFonts w:asciiTheme="majorHAnsi" w:eastAsia="Times New Roman" w:hAnsiTheme="majorHAnsi" w:cs="Times New Roman"/>
          <w:bCs/>
          <w:sz w:val="20"/>
          <w:szCs w:val="20"/>
        </w:rPr>
        <w:t>H'  yang lebih dari 2. Berdasarkan kriteria Fachrul (2007) apabila nilai H' 1</w:t>
      </w:r>
      <w:r w:rsidRPr="00CA6716">
        <w:rPr>
          <w:rStyle w:val="fontstyle01"/>
          <w:rFonts w:asciiTheme="majorHAnsi" w:hAnsiTheme="majorHAnsi"/>
          <w:color w:val="auto"/>
          <w:sz w:val="20"/>
          <w:szCs w:val="20"/>
        </w:rPr>
        <w:t xml:space="preserve"> ≤ </w:t>
      </w:r>
      <w:r w:rsidRPr="00CA6716">
        <w:rPr>
          <w:rFonts w:asciiTheme="majorHAnsi" w:eastAsia="Times New Roman" w:hAnsiTheme="majorHAnsi" w:cs="Times New Roman"/>
          <w:bCs/>
          <w:sz w:val="20"/>
          <w:szCs w:val="20"/>
        </w:rPr>
        <w:t xml:space="preserve">H' </w:t>
      </w:r>
      <w:r w:rsidRPr="00CA6716">
        <w:rPr>
          <w:rStyle w:val="fontstyle01"/>
          <w:rFonts w:asciiTheme="majorHAnsi" w:hAnsiTheme="majorHAnsi"/>
          <w:color w:val="auto"/>
          <w:sz w:val="20"/>
          <w:szCs w:val="20"/>
        </w:rPr>
        <w:t xml:space="preserve">≤ </w:t>
      </w:r>
      <w:r w:rsidRPr="00CA6716">
        <w:rPr>
          <w:rStyle w:val="fontstyle01"/>
          <w:rFonts w:asciiTheme="majorHAnsi" w:hAnsiTheme="majorHAnsi" w:cs="Times New Roman"/>
          <w:color w:val="auto"/>
          <w:sz w:val="20"/>
          <w:szCs w:val="20"/>
        </w:rPr>
        <w:t xml:space="preserve">3 maka keanekaragaman jenis adalah sedang. Nilai </w:t>
      </w:r>
      <w:r w:rsidRPr="00CA6716">
        <w:rPr>
          <w:rFonts w:asciiTheme="majorHAnsi" w:eastAsia="Times New Roman" w:hAnsiTheme="majorHAnsi" w:cs="Times New Roman"/>
          <w:bCs/>
          <w:sz w:val="20"/>
          <w:szCs w:val="20"/>
        </w:rPr>
        <w:t>H' merupakan nilai indeks diversitas yang menentukan seberapa beragamnya suatu spesies pada daerah tertentu, suatu daerah dikatakan memiliki keanekaragaman jenis spesies sedang apabila nilai H' melebihi angka 1 atau sama dengan 1, jika nilai H' lebih dari angka 3 maka keanekaragaman jenis adalah tinggi atau melimpah, namun jika nilai H' yang ditemukan melebihi angka 0 namun kurang dari angka 1 maka dapat dikatakan suatu komunitas pada daerah tersebut memilki kera</w:t>
      </w:r>
      <w:r w:rsidR="00A5509A">
        <w:rPr>
          <w:rFonts w:asciiTheme="majorHAnsi" w:eastAsia="Times New Roman" w:hAnsiTheme="majorHAnsi" w:cs="Times New Roman"/>
          <w:bCs/>
          <w:sz w:val="20"/>
          <w:szCs w:val="20"/>
        </w:rPr>
        <w:t xml:space="preserve">gaman jenis spesies yang rendah. </w:t>
      </w:r>
      <w:r w:rsidRPr="00CA6716">
        <w:rPr>
          <w:rFonts w:asciiTheme="majorHAnsi" w:eastAsia="Times New Roman" w:hAnsiTheme="majorHAnsi" w:cs="Times New Roman"/>
          <w:bCs/>
          <w:sz w:val="20"/>
          <w:szCs w:val="20"/>
        </w:rPr>
        <w:t xml:space="preserve">Dengan hasil indeks keanekaragaman yang didapatkan maka dapat dikatakan kawasan hutan mangrove di Desa Langge Kecamatan Anggrek Kabupaten Gorontalo Utara ini masih dalam kondisi yang baik artinya bahwa ekosistem mangrove tersebut memiliki produktifitas yang cukup, tekanan ekologis sedang serta kondisi ekosistem cukup </w:t>
      </w:r>
      <w:r w:rsidRPr="00CA6716">
        <w:rPr>
          <w:rFonts w:asciiTheme="majorHAnsi" w:eastAsia="Times New Roman" w:hAnsiTheme="majorHAnsi" w:cs="Times New Roman"/>
          <w:bCs/>
          <w:sz w:val="20"/>
          <w:szCs w:val="20"/>
        </w:rPr>
        <w:lastRenderedPageBreak/>
        <w:t>seimbang dimana komponen-komponen ekosistem tersedia dalam jumlah yang cukup dan berfungsi sesuai karakteristik masing-masing ekosistem, baik itu komponen biotik dan komponen abiotik. Keadaan lingkungan pada lokasi penelitian baik suhu, salinitas, dan pH masih dapat mendukung adanya pertumbuhan mangrove pada kawasan ini, walaupun sebagian area kawasan mangrove di wilayah ini masih terlihat adanya pembukaan lahan untuk pembangunan pemukiman dibeberapa areal kawasan mangrove yang dikarenakan campur tangan manusia yang bersifat merusak mangrove dan menurunnya jumlah individu dari suatu spesies mangrove asosiasi. Menurut pendapat Setyawan, (2002) pengaruh besar terhadap tingkat kerusakan mangrove disebabkan oleh faktor antropogenik yaitu aktifitas manusia yang memanfaatkan sumber daya mangrove seperti pembukaan lahan mangrove menjadi lahan pemukiman dan pertambakkan, kemudian dilanjutkan oleh</w:t>
      </w:r>
      <w:r w:rsidR="0040699F">
        <w:rPr>
          <w:rFonts w:asciiTheme="majorHAnsi" w:eastAsia="Times New Roman" w:hAnsiTheme="majorHAnsi" w:cs="Times New Roman"/>
          <w:bCs/>
          <w:sz w:val="20"/>
          <w:szCs w:val="20"/>
        </w:rPr>
        <w:t xml:space="preserve"> Baderan (2017</w:t>
      </w:r>
      <w:r w:rsidRPr="00CA6716">
        <w:rPr>
          <w:rFonts w:asciiTheme="majorHAnsi" w:eastAsia="Times New Roman" w:hAnsiTheme="majorHAnsi" w:cs="Times New Roman"/>
          <w:bCs/>
          <w:sz w:val="20"/>
          <w:szCs w:val="20"/>
        </w:rPr>
        <w:t xml:space="preserve">)  bahwa hilangnya tegakan mangrove secara otomatis berarti hilangnya  pohon induk hasil benih, sementara hancurnya sebahagian hutan mangrove berarti menurunnya luasan areal yang sesuai untuk ditanam mangrove kembali. Keanekaragaman sedang pada </w:t>
      </w:r>
      <w:r w:rsidRPr="00CA6716">
        <w:rPr>
          <w:rFonts w:asciiTheme="majorHAnsi" w:eastAsia="Times New Roman" w:hAnsiTheme="majorHAnsi" w:cs="Times New Roman"/>
          <w:bCs/>
          <w:sz w:val="20"/>
          <w:szCs w:val="20"/>
        </w:rPr>
        <w:lastRenderedPageBreak/>
        <w:t xml:space="preserve">suatu ekosistem dipengaruhi oleh keberadaan komponen jenis yang ditemukan serta perubahan vegetasi tumbuhan dilokasi penelitian akibat dari aktivitas manusia, hal ini dibuktikan dengan pengambilan mangrove sebagai kayu bakar, pembuatan patok jarring tancap, bahan bangunan, dan pembuangan sampah secara langsung di wilayah-wilayah tertentu, sehingga mengakibatkan rusaknya hutan mangrove pada lokasi ini. </w:t>
      </w:r>
    </w:p>
    <w:p w:rsidR="00D60BE1" w:rsidRPr="00CA6716" w:rsidRDefault="00D60BE1" w:rsidP="00245DA4">
      <w:pPr>
        <w:spacing w:after="0" w:line="240" w:lineRule="auto"/>
        <w:ind w:firstLine="284"/>
        <w:jc w:val="both"/>
        <w:rPr>
          <w:rFonts w:asciiTheme="majorHAnsi" w:eastAsia="Times New Roman" w:hAnsiTheme="majorHAnsi" w:cs="Times New Roman"/>
          <w:bCs/>
          <w:sz w:val="20"/>
          <w:szCs w:val="20"/>
        </w:rPr>
      </w:pPr>
      <w:r w:rsidRPr="00CA6716">
        <w:rPr>
          <w:rFonts w:asciiTheme="majorHAnsi" w:eastAsia="Times New Roman" w:hAnsiTheme="majorHAnsi" w:cs="Times New Roman"/>
          <w:bCs/>
          <w:sz w:val="20"/>
          <w:szCs w:val="20"/>
        </w:rPr>
        <w:t>Menurut pendapat Soerianegara (1972)</w:t>
      </w:r>
      <w:r w:rsidR="006064FB">
        <w:rPr>
          <w:rFonts w:asciiTheme="majorHAnsi" w:eastAsia="Times New Roman" w:hAnsiTheme="majorHAnsi" w:cs="Times New Roman"/>
          <w:bCs/>
          <w:sz w:val="20"/>
          <w:szCs w:val="20"/>
        </w:rPr>
        <w:t>,</w:t>
      </w:r>
      <w:r w:rsidRPr="00CA6716">
        <w:rPr>
          <w:rFonts w:asciiTheme="majorHAnsi" w:eastAsia="Times New Roman" w:hAnsiTheme="majorHAnsi" w:cs="Times New Roman"/>
          <w:bCs/>
          <w:sz w:val="20"/>
          <w:szCs w:val="20"/>
        </w:rPr>
        <w:t xml:space="preserve"> keanekaragaman jenis sedang disebabkan oleh</w:t>
      </w:r>
      <w:r w:rsidR="006064FB">
        <w:rPr>
          <w:rFonts w:asciiTheme="majorHAnsi" w:eastAsia="Times New Roman" w:hAnsiTheme="majorHAnsi" w:cs="Times New Roman"/>
          <w:bCs/>
          <w:sz w:val="20"/>
          <w:szCs w:val="20"/>
        </w:rPr>
        <w:t xml:space="preserve"> adanya</w:t>
      </w:r>
      <w:r w:rsidRPr="00CA6716">
        <w:rPr>
          <w:rFonts w:asciiTheme="majorHAnsi" w:eastAsia="Times New Roman" w:hAnsiTheme="majorHAnsi" w:cs="Times New Roman"/>
          <w:bCs/>
          <w:sz w:val="20"/>
          <w:szCs w:val="20"/>
        </w:rPr>
        <w:t xml:space="preserve"> perubahan vegetasi yang terjadi secara terus-menerus dan ditunjang oleh keberadaan unsure hara, cahaya dan air yang diperoleh vegetasi sehinggaterjadi susunan tumbuhan baik bentuk apapun jumlah jenis sesuai tempat tumbuhnya. Kerusakan hutan mangrove ini dapat menimbulkan dampak bagi kehidupan didalam kawasan maupun </w:t>
      </w:r>
      <w:r w:rsidRPr="00CA6716">
        <w:rPr>
          <w:rFonts w:asciiTheme="majorHAnsi" w:eastAsia="Times New Roman" w:hAnsiTheme="majorHAnsi" w:cs="Times New Roman"/>
          <w:bCs/>
          <w:sz w:val="20"/>
          <w:szCs w:val="20"/>
        </w:rPr>
        <w:lastRenderedPageBreak/>
        <w:t>diluar kawasan hutan. Menurut pendapat Baderan (2017) bahwa kerusakan hutan mangrove selain berdampak pada penghidupan masyarakat di sekitar kawasan mangrove juga mengakibatkan punahnya berbagai spesies flora, fauna dan biota tertentu di dunia dan mengakibatkan hancurnya habitat hutan mangrove itu sendiri.</w:t>
      </w:r>
      <w:r w:rsidRPr="00CA6716">
        <w:rPr>
          <w:rFonts w:asciiTheme="majorHAnsi" w:hAnsiTheme="majorHAnsi" w:cs="Times New Roman"/>
          <w:sz w:val="20"/>
          <w:szCs w:val="20"/>
        </w:rPr>
        <w:t xml:space="preserve"> Hal ini dapat teredam jika adanya tingkat kesadaran oleh sebagian warga yang turut berpartisipasi dalam kegiatan menanam kembali kembali tumbuhan mangrove dalam upaya rehabilitasi. Pentingnya langkah awal dalam kegiatan rehabilitasi ini untuk menunjang keberlanjutan ekosistem mangrove diwilayah ini, seperti halnya yang dikemukakan oleh Bosire, </w:t>
      </w:r>
      <w:r w:rsidR="0040699F">
        <w:rPr>
          <w:rFonts w:asciiTheme="majorHAnsi" w:hAnsiTheme="majorHAnsi" w:cs="Times New Roman"/>
          <w:sz w:val="20"/>
          <w:szCs w:val="20"/>
        </w:rPr>
        <w:t>et al.,</w:t>
      </w:r>
      <w:r w:rsidRPr="00CA6716">
        <w:rPr>
          <w:rFonts w:asciiTheme="majorHAnsi" w:hAnsiTheme="majorHAnsi" w:cs="Times New Roman"/>
          <w:sz w:val="20"/>
          <w:szCs w:val="20"/>
        </w:rPr>
        <w:t xml:space="preserve"> (2008) yang menyatakan bahwa kegiatan rehabilitasi dan restorasi mangrove dapat mendorong kembalinya spesies-spesies mangrove dan dapat menyetarakannya dengan kawasan alami.</w:t>
      </w:r>
    </w:p>
    <w:p w:rsidR="00D60BE1" w:rsidRPr="00CA6716" w:rsidRDefault="00D60BE1" w:rsidP="0047359C">
      <w:pPr>
        <w:tabs>
          <w:tab w:val="left" w:pos="1701"/>
          <w:tab w:val="left" w:pos="2268"/>
        </w:tabs>
        <w:spacing w:before="240" w:after="0" w:line="240" w:lineRule="auto"/>
        <w:rPr>
          <w:rFonts w:asciiTheme="majorHAnsi" w:hAnsiTheme="majorHAnsi" w:cs="Arial"/>
          <w:b/>
          <w:sz w:val="18"/>
        </w:rPr>
        <w:sectPr w:rsidR="00D60BE1" w:rsidRPr="00CA6716" w:rsidSect="00D60BE1">
          <w:type w:val="continuous"/>
          <w:pgSz w:w="11907" w:h="16840" w:code="9"/>
          <w:pgMar w:top="1151" w:right="1151" w:bottom="1151" w:left="450" w:header="709" w:footer="709" w:gutter="720"/>
          <w:cols w:num="2" w:space="442"/>
          <w:titlePg/>
          <w:docGrid w:linePitch="360"/>
        </w:sectPr>
      </w:pPr>
    </w:p>
    <w:p w:rsidR="0047359C" w:rsidRPr="00CA6716" w:rsidRDefault="00245DA4" w:rsidP="0047359C">
      <w:pPr>
        <w:tabs>
          <w:tab w:val="left" w:pos="1701"/>
          <w:tab w:val="left" w:pos="2268"/>
        </w:tabs>
        <w:spacing w:before="240" w:after="0" w:line="240" w:lineRule="auto"/>
        <w:rPr>
          <w:rFonts w:asciiTheme="majorHAnsi" w:hAnsiTheme="majorHAnsi" w:cs="Arial"/>
          <w:b/>
          <w:sz w:val="18"/>
        </w:rPr>
      </w:pPr>
      <w:r w:rsidRPr="00CA6716">
        <w:rPr>
          <w:rFonts w:asciiTheme="majorHAnsi" w:hAnsiTheme="majorHAnsi" w:cs="Arial"/>
          <w:b/>
          <w:sz w:val="18"/>
        </w:rPr>
        <w:lastRenderedPageBreak/>
        <w:t xml:space="preserve">                        Tabel 4. </w:t>
      </w:r>
      <w:r w:rsidRPr="00CA6716">
        <w:rPr>
          <w:rFonts w:asciiTheme="majorHAnsi" w:hAnsiTheme="majorHAnsi" w:cs="Arial"/>
          <w:sz w:val="18"/>
        </w:rPr>
        <w:t>Indeks Keanekaragaman Mangrove Asosiasi di Desa Langge Kabupaten Gorontalo Utara</w:t>
      </w:r>
    </w:p>
    <w:tbl>
      <w:tblPr>
        <w:tblW w:w="0" w:type="auto"/>
        <w:tblInd w:w="572" w:type="dxa"/>
        <w:tblBorders>
          <w:top w:val="single" w:sz="4" w:space="0" w:color="000000"/>
          <w:bottom w:val="single" w:sz="4" w:space="0" w:color="000000"/>
          <w:insideH w:val="single" w:sz="4" w:space="0" w:color="000000"/>
        </w:tblBorders>
        <w:tblLayout w:type="fixed"/>
        <w:tblCellMar>
          <w:left w:w="0" w:type="dxa"/>
          <w:right w:w="0" w:type="dxa"/>
        </w:tblCellMar>
        <w:tblLook w:val="01E0" w:firstRow="1" w:lastRow="1" w:firstColumn="1" w:lastColumn="1" w:noHBand="0" w:noVBand="0"/>
      </w:tblPr>
      <w:tblGrid>
        <w:gridCol w:w="567"/>
        <w:gridCol w:w="1985"/>
        <w:gridCol w:w="1276"/>
        <w:gridCol w:w="1275"/>
        <w:gridCol w:w="1701"/>
        <w:gridCol w:w="1560"/>
      </w:tblGrid>
      <w:tr w:rsidR="00245DA4" w:rsidRPr="00CA6716" w:rsidTr="00245DA4">
        <w:trPr>
          <w:trHeight w:val="511"/>
        </w:trPr>
        <w:tc>
          <w:tcPr>
            <w:tcW w:w="567" w:type="dxa"/>
            <w:vAlign w:val="center"/>
          </w:tcPr>
          <w:p w:rsidR="00245DA4" w:rsidRPr="00CA6716" w:rsidRDefault="00245DA4" w:rsidP="00245DA4">
            <w:pPr>
              <w:pStyle w:val="TableParagraph"/>
              <w:ind w:left="139" w:right="131"/>
              <w:rPr>
                <w:rFonts w:asciiTheme="majorHAnsi" w:hAnsiTheme="majorHAnsi"/>
                <w:b/>
                <w:sz w:val="16"/>
                <w:szCs w:val="16"/>
              </w:rPr>
            </w:pPr>
            <w:r w:rsidRPr="00CA6716">
              <w:rPr>
                <w:rFonts w:asciiTheme="majorHAnsi" w:hAnsiTheme="majorHAnsi"/>
                <w:b/>
                <w:sz w:val="16"/>
                <w:szCs w:val="16"/>
              </w:rPr>
              <w:t>No</w:t>
            </w:r>
          </w:p>
        </w:tc>
        <w:tc>
          <w:tcPr>
            <w:tcW w:w="1985" w:type="dxa"/>
            <w:vAlign w:val="center"/>
          </w:tcPr>
          <w:p w:rsidR="00245DA4" w:rsidRPr="00CA6716" w:rsidRDefault="00245DA4" w:rsidP="00245DA4">
            <w:pPr>
              <w:pStyle w:val="TableParagraph"/>
              <w:ind w:left="477"/>
              <w:rPr>
                <w:rFonts w:asciiTheme="majorHAnsi" w:hAnsiTheme="majorHAnsi"/>
                <w:b/>
                <w:sz w:val="16"/>
                <w:szCs w:val="16"/>
              </w:rPr>
            </w:pPr>
            <w:r w:rsidRPr="00CA6716">
              <w:rPr>
                <w:rFonts w:asciiTheme="majorHAnsi" w:hAnsiTheme="majorHAnsi"/>
                <w:b/>
                <w:sz w:val="16"/>
                <w:szCs w:val="16"/>
              </w:rPr>
              <w:t>Nama Spesies</w:t>
            </w:r>
          </w:p>
        </w:tc>
        <w:tc>
          <w:tcPr>
            <w:tcW w:w="1276" w:type="dxa"/>
            <w:vAlign w:val="center"/>
          </w:tcPr>
          <w:p w:rsidR="00245DA4" w:rsidRPr="00CA6716" w:rsidRDefault="00245DA4" w:rsidP="00245DA4">
            <w:pPr>
              <w:pStyle w:val="TableParagraph"/>
              <w:ind w:left="152" w:right="144"/>
              <w:rPr>
                <w:rFonts w:asciiTheme="majorHAnsi" w:hAnsiTheme="majorHAnsi"/>
                <w:b/>
                <w:sz w:val="16"/>
                <w:szCs w:val="16"/>
              </w:rPr>
            </w:pPr>
            <w:r w:rsidRPr="00CA6716">
              <w:rPr>
                <w:rFonts w:asciiTheme="majorHAnsi" w:hAnsiTheme="majorHAnsi"/>
                <w:b/>
                <w:sz w:val="16"/>
                <w:szCs w:val="16"/>
              </w:rPr>
              <w:t>Jumlah</w:t>
            </w:r>
          </w:p>
        </w:tc>
        <w:tc>
          <w:tcPr>
            <w:tcW w:w="1275" w:type="dxa"/>
            <w:vAlign w:val="center"/>
          </w:tcPr>
          <w:p w:rsidR="00245DA4" w:rsidRPr="00CA6716" w:rsidRDefault="00245DA4" w:rsidP="00245DA4">
            <w:pPr>
              <w:pStyle w:val="TableParagraph"/>
              <w:ind w:left="463" w:right="450"/>
              <w:rPr>
                <w:rFonts w:asciiTheme="majorHAnsi" w:hAnsiTheme="majorHAnsi"/>
                <w:b/>
                <w:i/>
                <w:sz w:val="16"/>
                <w:szCs w:val="16"/>
              </w:rPr>
            </w:pPr>
            <w:r w:rsidRPr="00CA6716">
              <w:rPr>
                <w:rFonts w:asciiTheme="majorHAnsi" w:hAnsiTheme="majorHAnsi"/>
                <w:b/>
                <w:i/>
                <w:sz w:val="16"/>
                <w:szCs w:val="16"/>
              </w:rPr>
              <w:t>Pi</w:t>
            </w:r>
          </w:p>
        </w:tc>
        <w:tc>
          <w:tcPr>
            <w:tcW w:w="1701" w:type="dxa"/>
            <w:vAlign w:val="center"/>
          </w:tcPr>
          <w:p w:rsidR="00245DA4" w:rsidRPr="00CA6716" w:rsidRDefault="00245DA4" w:rsidP="00245DA4">
            <w:pPr>
              <w:pStyle w:val="TableParagraph"/>
              <w:ind w:left="450" w:right="438"/>
              <w:rPr>
                <w:rFonts w:asciiTheme="majorHAnsi" w:hAnsiTheme="majorHAnsi"/>
                <w:b/>
                <w:i/>
                <w:sz w:val="16"/>
                <w:szCs w:val="16"/>
              </w:rPr>
            </w:pPr>
            <w:r w:rsidRPr="00CA6716">
              <w:rPr>
                <w:rFonts w:asciiTheme="majorHAnsi" w:hAnsiTheme="majorHAnsi"/>
                <w:b/>
                <w:i/>
                <w:sz w:val="16"/>
                <w:szCs w:val="16"/>
              </w:rPr>
              <w:t>Ln Pi</w:t>
            </w:r>
          </w:p>
        </w:tc>
        <w:tc>
          <w:tcPr>
            <w:tcW w:w="1560" w:type="dxa"/>
            <w:vAlign w:val="center"/>
          </w:tcPr>
          <w:p w:rsidR="00245DA4" w:rsidRPr="00CA6716" w:rsidRDefault="00245DA4" w:rsidP="00245DA4">
            <w:pPr>
              <w:pStyle w:val="TableParagraph"/>
              <w:ind w:left="200"/>
              <w:rPr>
                <w:rFonts w:asciiTheme="majorHAnsi" w:hAnsiTheme="majorHAnsi"/>
                <w:b/>
                <w:i/>
                <w:sz w:val="16"/>
                <w:szCs w:val="16"/>
              </w:rPr>
            </w:pPr>
            <w:r w:rsidRPr="00CA6716">
              <w:rPr>
                <w:rFonts w:asciiTheme="majorHAnsi" w:hAnsiTheme="majorHAnsi"/>
                <w:b/>
                <w:i/>
                <w:sz w:val="16"/>
                <w:szCs w:val="16"/>
              </w:rPr>
              <w:t>Pi ln Pi</w:t>
            </w:r>
          </w:p>
        </w:tc>
      </w:tr>
      <w:tr w:rsidR="00245DA4" w:rsidRPr="00CA6716" w:rsidTr="00245DA4">
        <w:trPr>
          <w:trHeight w:val="345"/>
        </w:trPr>
        <w:tc>
          <w:tcPr>
            <w:tcW w:w="567" w:type="dxa"/>
            <w:tcBorders>
              <w:bottom w:val="nil"/>
            </w:tcBorders>
            <w:vAlign w:val="center"/>
          </w:tcPr>
          <w:p w:rsidR="00245DA4" w:rsidRPr="00CA6716" w:rsidRDefault="00245DA4" w:rsidP="00245DA4">
            <w:pPr>
              <w:pStyle w:val="TableParagraph"/>
              <w:ind w:left="8"/>
              <w:rPr>
                <w:rFonts w:asciiTheme="majorHAnsi" w:hAnsiTheme="majorHAnsi"/>
                <w:sz w:val="16"/>
                <w:szCs w:val="16"/>
              </w:rPr>
            </w:pPr>
            <w:r w:rsidRPr="00CA6716">
              <w:rPr>
                <w:rFonts w:asciiTheme="majorHAnsi" w:hAnsiTheme="majorHAnsi"/>
                <w:w w:val="99"/>
                <w:sz w:val="16"/>
                <w:szCs w:val="16"/>
              </w:rPr>
              <w:t>1</w:t>
            </w:r>
          </w:p>
        </w:tc>
        <w:tc>
          <w:tcPr>
            <w:tcW w:w="1985" w:type="dxa"/>
            <w:tcBorders>
              <w:bottom w:val="nil"/>
            </w:tcBorders>
            <w:vAlign w:val="center"/>
          </w:tcPr>
          <w:p w:rsidR="00245DA4" w:rsidRPr="00CA6716" w:rsidRDefault="00245DA4" w:rsidP="00245DA4">
            <w:pPr>
              <w:spacing w:after="0" w:line="240" w:lineRule="auto"/>
              <w:jc w:val="center"/>
              <w:rPr>
                <w:rFonts w:asciiTheme="majorHAnsi" w:hAnsiTheme="majorHAnsi"/>
                <w:i/>
                <w:iCs/>
                <w:sz w:val="16"/>
                <w:szCs w:val="16"/>
              </w:rPr>
            </w:pPr>
            <w:r w:rsidRPr="00CA6716">
              <w:rPr>
                <w:rFonts w:asciiTheme="majorHAnsi" w:hAnsiTheme="majorHAnsi"/>
                <w:i/>
                <w:iCs/>
                <w:sz w:val="16"/>
                <w:szCs w:val="16"/>
              </w:rPr>
              <w:t>Acanthus spinosus</w:t>
            </w:r>
          </w:p>
        </w:tc>
        <w:tc>
          <w:tcPr>
            <w:tcW w:w="1276" w:type="dxa"/>
            <w:tcBorders>
              <w:bottom w:val="nil"/>
            </w:tcBorders>
            <w:vAlign w:val="center"/>
          </w:tcPr>
          <w:p w:rsidR="00245DA4" w:rsidRPr="00CA6716" w:rsidRDefault="00245DA4" w:rsidP="00245DA4">
            <w:pPr>
              <w:spacing w:after="0" w:line="240" w:lineRule="auto"/>
              <w:jc w:val="center"/>
              <w:rPr>
                <w:rFonts w:asciiTheme="majorHAnsi" w:hAnsiTheme="majorHAnsi" w:cs="Calibri"/>
                <w:sz w:val="16"/>
                <w:szCs w:val="16"/>
              </w:rPr>
            </w:pPr>
            <w:r w:rsidRPr="00CA6716">
              <w:rPr>
                <w:rFonts w:asciiTheme="majorHAnsi" w:hAnsiTheme="majorHAnsi" w:cs="Calibri"/>
                <w:sz w:val="16"/>
                <w:szCs w:val="16"/>
              </w:rPr>
              <w:t>117</w:t>
            </w:r>
          </w:p>
        </w:tc>
        <w:tc>
          <w:tcPr>
            <w:tcW w:w="1275" w:type="dxa"/>
            <w:tcBorders>
              <w:bottom w:val="nil"/>
            </w:tcBorders>
            <w:vAlign w:val="center"/>
          </w:tcPr>
          <w:p w:rsidR="00245DA4" w:rsidRPr="00CA6716" w:rsidRDefault="00245DA4" w:rsidP="00245DA4">
            <w:pPr>
              <w:spacing w:after="0" w:line="240" w:lineRule="auto"/>
              <w:jc w:val="center"/>
              <w:rPr>
                <w:rFonts w:asciiTheme="majorHAnsi" w:hAnsiTheme="majorHAnsi"/>
                <w:sz w:val="16"/>
                <w:szCs w:val="16"/>
              </w:rPr>
            </w:pPr>
            <w:r w:rsidRPr="00CA6716">
              <w:rPr>
                <w:rFonts w:asciiTheme="majorHAnsi" w:hAnsiTheme="majorHAnsi"/>
                <w:sz w:val="16"/>
                <w:szCs w:val="16"/>
              </w:rPr>
              <w:t>0.136</w:t>
            </w:r>
          </w:p>
        </w:tc>
        <w:tc>
          <w:tcPr>
            <w:tcW w:w="1701" w:type="dxa"/>
            <w:tcBorders>
              <w:bottom w:val="nil"/>
            </w:tcBorders>
            <w:vAlign w:val="center"/>
          </w:tcPr>
          <w:p w:rsidR="00245DA4" w:rsidRPr="00CA6716" w:rsidRDefault="00245DA4" w:rsidP="00245DA4">
            <w:pPr>
              <w:spacing w:after="0" w:line="240" w:lineRule="auto"/>
              <w:jc w:val="center"/>
              <w:rPr>
                <w:rFonts w:asciiTheme="majorHAnsi" w:hAnsiTheme="majorHAnsi"/>
                <w:sz w:val="16"/>
                <w:szCs w:val="16"/>
              </w:rPr>
            </w:pPr>
            <w:r w:rsidRPr="00CA6716">
              <w:rPr>
                <w:rFonts w:asciiTheme="majorHAnsi" w:hAnsiTheme="majorHAnsi"/>
                <w:sz w:val="16"/>
                <w:szCs w:val="16"/>
              </w:rPr>
              <w:t>-2</w:t>
            </w:r>
          </w:p>
        </w:tc>
        <w:tc>
          <w:tcPr>
            <w:tcW w:w="1560" w:type="dxa"/>
            <w:tcBorders>
              <w:bottom w:val="nil"/>
            </w:tcBorders>
            <w:vAlign w:val="center"/>
          </w:tcPr>
          <w:p w:rsidR="00245DA4" w:rsidRPr="00CA6716" w:rsidRDefault="00245DA4" w:rsidP="00245DA4">
            <w:pPr>
              <w:spacing w:after="0" w:line="240" w:lineRule="auto"/>
              <w:jc w:val="center"/>
              <w:rPr>
                <w:rFonts w:asciiTheme="majorHAnsi" w:hAnsiTheme="majorHAnsi"/>
                <w:sz w:val="16"/>
                <w:szCs w:val="16"/>
              </w:rPr>
            </w:pPr>
            <w:r w:rsidRPr="00CA6716">
              <w:rPr>
                <w:rFonts w:asciiTheme="majorHAnsi" w:hAnsiTheme="majorHAnsi"/>
                <w:sz w:val="16"/>
                <w:szCs w:val="16"/>
              </w:rPr>
              <w:t>-0.271</w:t>
            </w:r>
          </w:p>
        </w:tc>
      </w:tr>
      <w:tr w:rsidR="00245DA4" w:rsidRPr="00CA6716" w:rsidTr="00245DA4">
        <w:trPr>
          <w:trHeight w:val="345"/>
        </w:trPr>
        <w:tc>
          <w:tcPr>
            <w:tcW w:w="567" w:type="dxa"/>
            <w:tcBorders>
              <w:top w:val="nil"/>
              <w:bottom w:val="nil"/>
            </w:tcBorders>
            <w:vAlign w:val="center"/>
          </w:tcPr>
          <w:p w:rsidR="00245DA4" w:rsidRPr="00CA6716" w:rsidRDefault="00245DA4" w:rsidP="00245DA4">
            <w:pPr>
              <w:pStyle w:val="TableParagraph"/>
              <w:ind w:left="8"/>
              <w:rPr>
                <w:rFonts w:asciiTheme="majorHAnsi" w:hAnsiTheme="majorHAnsi"/>
                <w:sz w:val="16"/>
                <w:szCs w:val="16"/>
              </w:rPr>
            </w:pPr>
            <w:r w:rsidRPr="00CA6716">
              <w:rPr>
                <w:rFonts w:asciiTheme="majorHAnsi" w:hAnsiTheme="majorHAnsi"/>
                <w:w w:val="99"/>
                <w:sz w:val="16"/>
                <w:szCs w:val="16"/>
              </w:rPr>
              <w:t>2</w:t>
            </w:r>
          </w:p>
        </w:tc>
        <w:tc>
          <w:tcPr>
            <w:tcW w:w="1985" w:type="dxa"/>
            <w:tcBorders>
              <w:top w:val="nil"/>
              <w:bottom w:val="nil"/>
            </w:tcBorders>
            <w:vAlign w:val="center"/>
          </w:tcPr>
          <w:p w:rsidR="00245DA4" w:rsidRPr="00CA6716" w:rsidRDefault="00245DA4" w:rsidP="00245DA4">
            <w:pPr>
              <w:spacing w:after="0" w:line="240" w:lineRule="auto"/>
              <w:jc w:val="center"/>
              <w:rPr>
                <w:rFonts w:asciiTheme="majorHAnsi" w:hAnsiTheme="majorHAnsi"/>
                <w:i/>
                <w:iCs/>
                <w:sz w:val="16"/>
                <w:szCs w:val="16"/>
              </w:rPr>
            </w:pPr>
            <w:r w:rsidRPr="00CA6716">
              <w:rPr>
                <w:rFonts w:asciiTheme="majorHAnsi" w:hAnsiTheme="majorHAnsi"/>
                <w:i/>
                <w:iCs/>
                <w:sz w:val="16"/>
                <w:szCs w:val="16"/>
              </w:rPr>
              <w:t>Chromolaena odorata</w:t>
            </w:r>
          </w:p>
        </w:tc>
        <w:tc>
          <w:tcPr>
            <w:tcW w:w="1276" w:type="dxa"/>
            <w:tcBorders>
              <w:top w:val="nil"/>
              <w:bottom w:val="nil"/>
            </w:tcBorders>
            <w:vAlign w:val="center"/>
          </w:tcPr>
          <w:p w:rsidR="00245DA4" w:rsidRPr="00CA6716" w:rsidRDefault="00245DA4" w:rsidP="00245DA4">
            <w:pPr>
              <w:spacing w:after="0" w:line="240" w:lineRule="auto"/>
              <w:jc w:val="center"/>
              <w:rPr>
                <w:rFonts w:asciiTheme="majorHAnsi" w:hAnsiTheme="majorHAnsi" w:cs="Calibri"/>
                <w:sz w:val="16"/>
                <w:szCs w:val="16"/>
              </w:rPr>
            </w:pPr>
            <w:r w:rsidRPr="00CA6716">
              <w:rPr>
                <w:rFonts w:asciiTheme="majorHAnsi" w:hAnsiTheme="majorHAnsi" w:cs="Calibri"/>
                <w:sz w:val="16"/>
                <w:szCs w:val="16"/>
              </w:rPr>
              <w:t>215</w:t>
            </w:r>
          </w:p>
        </w:tc>
        <w:tc>
          <w:tcPr>
            <w:tcW w:w="1275" w:type="dxa"/>
            <w:tcBorders>
              <w:top w:val="nil"/>
              <w:bottom w:val="nil"/>
            </w:tcBorders>
            <w:vAlign w:val="center"/>
          </w:tcPr>
          <w:p w:rsidR="00245DA4" w:rsidRPr="00CA6716" w:rsidRDefault="00245DA4" w:rsidP="00245DA4">
            <w:pPr>
              <w:spacing w:after="0" w:line="240" w:lineRule="auto"/>
              <w:jc w:val="center"/>
              <w:rPr>
                <w:rFonts w:asciiTheme="majorHAnsi" w:hAnsiTheme="majorHAnsi"/>
                <w:sz w:val="16"/>
                <w:szCs w:val="16"/>
              </w:rPr>
            </w:pPr>
            <w:r w:rsidRPr="00CA6716">
              <w:rPr>
                <w:rFonts w:asciiTheme="majorHAnsi" w:hAnsiTheme="majorHAnsi"/>
                <w:sz w:val="16"/>
                <w:szCs w:val="16"/>
              </w:rPr>
              <w:t>0.249</w:t>
            </w:r>
          </w:p>
        </w:tc>
        <w:tc>
          <w:tcPr>
            <w:tcW w:w="1701" w:type="dxa"/>
            <w:tcBorders>
              <w:top w:val="nil"/>
              <w:bottom w:val="nil"/>
            </w:tcBorders>
            <w:vAlign w:val="center"/>
          </w:tcPr>
          <w:p w:rsidR="00245DA4" w:rsidRPr="00CA6716" w:rsidRDefault="00245DA4" w:rsidP="00245DA4">
            <w:pPr>
              <w:spacing w:after="0" w:line="240" w:lineRule="auto"/>
              <w:jc w:val="center"/>
              <w:rPr>
                <w:rFonts w:asciiTheme="majorHAnsi" w:hAnsiTheme="majorHAnsi"/>
                <w:sz w:val="16"/>
                <w:szCs w:val="16"/>
              </w:rPr>
            </w:pPr>
            <w:r w:rsidRPr="00CA6716">
              <w:rPr>
                <w:rFonts w:asciiTheme="majorHAnsi" w:hAnsiTheme="majorHAnsi"/>
                <w:sz w:val="16"/>
                <w:szCs w:val="16"/>
              </w:rPr>
              <w:t>-1.39</w:t>
            </w:r>
          </w:p>
        </w:tc>
        <w:tc>
          <w:tcPr>
            <w:tcW w:w="1560" w:type="dxa"/>
            <w:tcBorders>
              <w:top w:val="nil"/>
              <w:bottom w:val="nil"/>
            </w:tcBorders>
            <w:vAlign w:val="center"/>
          </w:tcPr>
          <w:p w:rsidR="00245DA4" w:rsidRPr="00CA6716" w:rsidRDefault="00245DA4" w:rsidP="00245DA4">
            <w:pPr>
              <w:spacing w:after="0" w:line="240" w:lineRule="auto"/>
              <w:jc w:val="center"/>
              <w:rPr>
                <w:rFonts w:asciiTheme="majorHAnsi" w:hAnsiTheme="majorHAnsi"/>
                <w:sz w:val="16"/>
                <w:szCs w:val="16"/>
              </w:rPr>
            </w:pPr>
            <w:r w:rsidRPr="00CA6716">
              <w:rPr>
                <w:rFonts w:asciiTheme="majorHAnsi" w:hAnsiTheme="majorHAnsi"/>
                <w:sz w:val="16"/>
                <w:szCs w:val="16"/>
              </w:rPr>
              <w:t>-0.346</w:t>
            </w:r>
          </w:p>
        </w:tc>
      </w:tr>
      <w:tr w:rsidR="00245DA4" w:rsidRPr="00CA6716" w:rsidTr="00245DA4">
        <w:trPr>
          <w:trHeight w:val="345"/>
        </w:trPr>
        <w:tc>
          <w:tcPr>
            <w:tcW w:w="567" w:type="dxa"/>
            <w:tcBorders>
              <w:top w:val="nil"/>
              <w:bottom w:val="nil"/>
            </w:tcBorders>
            <w:vAlign w:val="center"/>
          </w:tcPr>
          <w:p w:rsidR="00245DA4" w:rsidRPr="00CA6716" w:rsidRDefault="00245DA4" w:rsidP="00245DA4">
            <w:pPr>
              <w:pStyle w:val="TableParagraph"/>
              <w:ind w:left="8"/>
              <w:rPr>
                <w:rFonts w:asciiTheme="majorHAnsi" w:hAnsiTheme="majorHAnsi"/>
                <w:sz w:val="16"/>
                <w:szCs w:val="16"/>
              </w:rPr>
            </w:pPr>
            <w:r w:rsidRPr="00CA6716">
              <w:rPr>
                <w:rFonts w:asciiTheme="majorHAnsi" w:hAnsiTheme="majorHAnsi"/>
                <w:w w:val="99"/>
                <w:sz w:val="16"/>
                <w:szCs w:val="16"/>
              </w:rPr>
              <w:t>3</w:t>
            </w:r>
          </w:p>
        </w:tc>
        <w:tc>
          <w:tcPr>
            <w:tcW w:w="1985" w:type="dxa"/>
            <w:tcBorders>
              <w:top w:val="nil"/>
              <w:bottom w:val="nil"/>
            </w:tcBorders>
            <w:vAlign w:val="center"/>
          </w:tcPr>
          <w:p w:rsidR="00245DA4" w:rsidRPr="00CA6716" w:rsidRDefault="00245DA4" w:rsidP="00245DA4">
            <w:pPr>
              <w:spacing w:after="0" w:line="240" w:lineRule="auto"/>
              <w:jc w:val="center"/>
              <w:rPr>
                <w:rFonts w:asciiTheme="majorHAnsi" w:hAnsiTheme="majorHAnsi"/>
                <w:i/>
                <w:iCs/>
                <w:sz w:val="16"/>
                <w:szCs w:val="16"/>
              </w:rPr>
            </w:pPr>
            <w:r w:rsidRPr="00CA6716">
              <w:rPr>
                <w:rFonts w:asciiTheme="majorHAnsi" w:hAnsiTheme="majorHAnsi"/>
                <w:i/>
                <w:iCs/>
                <w:sz w:val="16"/>
                <w:szCs w:val="16"/>
              </w:rPr>
              <w:t>Crassocephalum</w:t>
            </w:r>
            <w:r w:rsidRPr="00CA6716">
              <w:rPr>
                <w:rFonts w:asciiTheme="majorHAnsi" w:hAnsiTheme="majorHAnsi"/>
                <w:sz w:val="16"/>
                <w:szCs w:val="16"/>
              </w:rPr>
              <w:t xml:space="preserve"> sp.</w:t>
            </w:r>
          </w:p>
        </w:tc>
        <w:tc>
          <w:tcPr>
            <w:tcW w:w="1276" w:type="dxa"/>
            <w:tcBorders>
              <w:top w:val="nil"/>
              <w:bottom w:val="nil"/>
            </w:tcBorders>
            <w:vAlign w:val="center"/>
          </w:tcPr>
          <w:p w:rsidR="00245DA4" w:rsidRPr="00CA6716" w:rsidRDefault="00245DA4" w:rsidP="00245DA4">
            <w:pPr>
              <w:spacing w:after="0" w:line="240" w:lineRule="auto"/>
              <w:jc w:val="center"/>
              <w:rPr>
                <w:rFonts w:asciiTheme="majorHAnsi" w:hAnsiTheme="majorHAnsi" w:cs="Calibri"/>
                <w:sz w:val="16"/>
                <w:szCs w:val="16"/>
              </w:rPr>
            </w:pPr>
            <w:r w:rsidRPr="00CA6716">
              <w:rPr>
                <w:rFonts w:asciiTheme="majorHAnsi" w:hAnsiTheme="majorHAnsi" w:cs="Calibri"/>
                <w:sz w:val="16"/>
                <w:szCs w:val="16"/>
              </w:rPr>
              <w:t>13</w:t>
            </w:r>
          </w:p>
        </w:tc>
        <w:tc>
          <w:tcPr>
            <w:tcW w:w="1275" w:type="dxa"/>
            <w:tcBorders>
              <w:top w:val="nil"/>
              <w:bottom w:val="nil"/>
            </w:tcBorders>
            <w:vAlign w:val="center"/>
          </w:tcPr>
          <w:p w:rsidR="00245DA4" w:rsidRPr="00CA6716" w:rsidRDefault="00245DA4" w:rsidP="00245DA4">
            <w:pPr>
              <w:spacing w:after="0" w:line="240" w:lineRule="auto"/>
              <w:jc w:val="center"/>
              <w:rPr>
                <w:rFonts w:asciiTheme="majorHAnsi" w:hAnsiTheme="majorHAnsi"/>
                <w:sz w:val="16"/>
                <w:szCs w:val="16"/>
              </w:rPr>
            </w:pPr>
            <w:r w:rsidRPr="00CA6716">
              <w:rPr>
                <w:rFonts w:asciiTheme="majorHAnsi" w:hAnsiTheme="majorHAnsi"/>
                <w:sz w:val="16"/>
                <w:szCs w:val="16"/>
              </w:rPr>
              <w:t>0.015</w:t>
            </w:r>
          </w:p>
        </w:tc>
        <w:tc>
          <w:tcPr>
            <w:tcW w:w="1701" w:type="dxa"/>
            <w:tcBorders>
              <w:top w:val="nil"/>
              <w:bottom w:val="nil"/>
            </w:tcBorders>
            <w:vAlign w:val="center"/>
          </w:tcPr>
          <w:p w:rsidR="00245DA4" w:rsidRPr="00CA6716" w:rsidRDefault="00245DA4" w:rsidP="00245DA4">
            <w:pPr>
              <w:spacing w:after="0" w:line="240" w:lineRule="auto"/>
              <w:jc w:val="center"/>
              <w:rPr>
                <w:rFonts w:asciiTheme="majorHAnsi" w:hAnsiTheme="majorHAnsi"/>
                <w:sz w:val="16"/>
                <w:szCs w:val="16"/>
              </w:rPr>
            </w:pPr>
            <w:r w:rsidRPr="00CA6716">
              <w:rPr>
                <w:rFonts w:asciiTheme="majorHAnsi" w:hAnsiTheme="majorHAnsi"/>
                <w:sz w:val="16"/>
                <w:szCs w:val="16"/>
              </w:rPr>
              <w:t>-4.2</w:t>
            </w:r>
          </w:p>
        </w:tc>
        <w:tc>
          <w:tcPr>
            <w:tcW w:w="1560" w:type="dxa"/>
            <w:tcBorders>
              <w:top w:val="nil"/>
              <w:bottom w:val="nil"/>
            </w:tcBorders>
            <w:vAlign w:val="center"/>
          </w:tcPr>
          <w:p w:rsidR="00245DA4" w:rsidRPr="00CA6716" w:rsidRDefault="00245DA4" w:rsidP="00245DA4">
            <w:pPr>
              <w:spacing w:after="0" w:line="240" w:lineRule="auto"/>
              <w:jc w:val="center"/>
              <w:rPr>
                <w:rFonts w:asciiTheme="majorHAnsi" w:hAnsiTheme="majorHAnsi"/>
                <w:sz w:val="16"/>
                <w:szCs w:val="16"/>
              </w:rPr>
            </w:pPr>
            <w:r w:rsidRPr="00CA6716">
              <w:rPr>
                <w:rFonts w:asciiTheme="majorHAnsi" w:hAnsiTheme="majorHAnsi"/>
                <w:sz w:val="16"/>
                <w:szCs w:val="16"/>
              </w:rPr>
              <w:t>-0.063</w:t>
            </w:r>
          </w:p>
        </w:tc>
      </w:tr>
      <w:tr w:rsidR="00245DA4" w:rsidRPr="00CA6716" w:rsidTr="00245DA4">
        <w:trPr>
          <w:trHeight w:val="345"/>
        </w:trPr>
        <w:tc>
          <w:tcPr>
            <w:tcW w:w="567" w:type="dxa"/>
            <w:tcBorders>
              <w:top w:val="nil"/>
              <w:bottom w:val="nil"/>
            </w:tcBorders>
            <w:vAlign w:val="center"/>
          </w:tcPr>
          <w:p w:rsidR="00245DA4" w:rsidRPr="00CA6716" w:rsidRDefault="00245DA4" w:rsidP="00245DA4">
            <w:pPr>
              <w:pStyle w:val="TableParagraph"/>
              <w:ind w:left="8"/>
              <w:rPr>
                <w:rFonts w:asciiTheme="majorHAnsi" w:hAnsiTheme="majorHAnsi"/>
                <w:sz w:val="16"/>
                <w:szCs w:val="16"/>
              </w:rPr>
            </w:pPr>
            <w:r w:rsidRPr="00CA6716">
              <w:rPr>
                <w:rFonts w:asciiTheme="majorHAnsi" w:hAnsiTheme="majorHAnsi"/>
                <w:w w:val="99"/>
                <w:sz w:val="16"/>
                <w:szCs w:val="16"/>
              </w:rPr>
              <w:t>4</w:t>
            </w:r>
          </w:p>
        </w:tc>
        <w:tc>
          <w:tcPr>
            <w:tcW w:w="1985" w:type="dxa"/>
            <w:tcBorders>
              <w:top w:val="nil"/>
              <w:bottom w:val="nil"/>
            </w:tcBorders>
            <w:vAlign w:val="center"/>
          </w:tcPr>
          <w:p w:rsidR="00245DA4" w:rsidRPr="00CA6716" w:rsidRDefault="00245DA4" w:rsidP="00245DA4">
            <w:pPr>
              <w:spacing w:after="0" w:line="240" w:lineRule="auto"/>
              <w:jc w:val="center"/>
              <w:rPr>
                <w:rFonts w:asciiTheme="majorHAnsi" w:hAnsiTheme="majorHAnsi"/>
                <w:i/>
                <w:iCs/>
                <w:sz w:val="16"/>
                <w:szCs w:val="16"/>
              </w:rPr>
            </w:pPr>
            <w:r w:rsidRPr="00CA6716">
              <w:rPr>
                <w:rFonts w:asciiTheme="majorHAnsi" w:hAnsiTheme="majorHAnsi"/>
                <w:i/>
                <w:iCs/>
                <w:sz w:val="16"/>
                <w:szCs w:val="16"/>
              </w:rPr>
              <w:t>Calotropis gigantea</w:t>
            </w:r>
          </w:p>
        </w:tc>
        <w:tc>
          <w:tcPr>
            <w:tcW w:w="1276" w:type="dxa"/>
            <w:tcBorders>
              <w:top w:val="nil"/>
              <w:bottom w:val="nil"/>
            </w:tcBorders>
            <w:vAlign w:val="center"/>
          </w:tcPr>
          <w:p w:rsidR="00245DA4" w:rsidRPr="00CA6716" w:rsidRDefault="00245DA4" w:rsidP="00245DA4">
            <w:pPr>
              <w:spacing w:after="0" w:line="240" w:lineRule="auto"/>
              <w:jc w:val="center"/>
              <w:rPr>
                <w:rFonts w:asciiTheme="majorHAnsi" w:hAnsiTheme="majorHAnsi" w:cs="Calibri"/>
                <w:sz w:val="16"/>
                <w:szCs w:val="16"/>
              </w:rPr>
            </w:pPr>
            <w:r w:rsidRPr="00CA6716">
              <w:rPr>
                <w:rFonts w:asciiTheme="majorHAnsi" w:hAnsiTheme="majorHAnsi" w:cs="Calibri"/>
                <w:sz w:val="16"/>
                <w:szCs w:val="16"/>
              </w:rPr>
              <w:t>36</w:t>
            </w:r>
          </w:p>
        </w:tc>
        <w:tc>
          <w:tcPr>
            <w:tcW w:w="1275" w:type="dxa"/>
            <w:tcBorders>
              <w:top w:val="nil"/>
              <w:bottom w:val="nil"/>
            </w:tcBorders>
            <w:vAlign w:val="center"/>
          </w:tcPr>
          <w:p w:rsidR="00245DA4" w:rsidRPr="00CA6716" w:rsidRDefault="00245DA4" w:rsidP="00245DA4">
            <w:pPr>
              <w:spacing w:after="0" w:line="240" w:lineRule="auto"/>
              <w:jc w:val="center"/>
              <w:rPr>
                <w:rFonts w:asciiTheme="majorHAnsi" w:hAnsiTheme="majorHAnsi"/>
                <w:sz w:val="16"/>
                <w:szCs w:val="16"/>
              </w:rPr>
            </w:pPr>
            <w:r w:rsidRPr="00CA6716">
              <w:rPr>
                <w:rFonts w:asciiTheme="majorHAnsi" w:hAnsiTheme="majorHAnsi"/>
                <w:sz w:val="16"/>
                <w:szCs w:val="16"/>
              </w:rPr>
              <w:t>0.042</w:t>
            </w:r>
          </w:p>
        </w:tc>
        <w:tc>
          <w:tcPr>
            <w:tcW w:w="1701" w:type="dxa"/>
            <w:tcBorders>
              <w:top w:val="nil"/>
              <w:bottom w:val="nil"/>
            </w:tcBorders>
            <w:vAlign w:val="center"/>
          </w:tcPr>
          <w:p w:rsidR="00245DA4" w:rsidRPr="00CA6716" w:rsidRDefault="00245DA4" w:rsidP="00245DA4">
            <w:pPr>
              <w:spacing w:after="0" w:line="240" w:lineRule="auto"/>
              <w:jc w:val="center"/>
              <w:rPr>
                <w:rFonts w:asciiTheme="majorHAnsi" w:hAnsiTheme="majorHAnsi"/>
                <w:sz w:val="16"/>
                <w:szCs w:val="16"/>
              </w:rPr>
            </w:pPr>
            <w:r w:rsidRPr="00CA6716">
              <w:rPr>
                <w:rFonts w:asciiTheme="majorHAnsi" w:hAnsiTheme="majorHAnsi"/>
                <w:sz w:val="16"/>
                <w:szCs w:val="16"/>
              </w:rPr>
              <w:t>-3.18</w:t>
            </w:r>
          </w:p>
        </w:tc>
        <w:tc>
          <w:tcPr>
            <w:tcW w:w="1560" w:type="dxa"/>
            <w:tcBorders>
              <w:top w:val="nil"/>
              <w:bottom w:val="nil"/>
            </w:tcBorders>
            <w:vAlign w:val="center"/>
          </w:tcPr>
          <w:p w:rsidR="00245DA4" w:rsidRPr="00CA6716" w:rsidRDefault="00245DA4" w:rsidP="00245DA4">
            <w:pPr>
              <w:spacing w:after="0" w:line="240" w:lineRule="auto"/>
              <w:jc w:val="center"/>
              <w:rPr>
                <w:rFonts w:asciiTheme="majorHAnsi" w:hAnsiTheme="majorHAnsi"/>
                <w:sz w:val="16"/>
                <w:szCs w:val="16"/>
              </w:rPr>
            </w:pPr>
            <w:r w:rsidRPr="00CA6716">
              <w:rPr>
                <w:rFonts w:asciiTheme="majorHAnsi" w:hAnsiTheme="majorHAnsi"/>
                <w:sz w:val="16"/>
                <w:szCs w:val="16"/>
              </w:rPr>
              <w:t>-0.133</w:t>
            </w:r>
          </w:p>
        </w:tc>
      </w:tr>
      <w:tr w:rsidR="00245DA4" w:rsidRPr="00CA6716" w:rsidTr="00245DA4">
        <w:trPr>
          <w:trHeight w:val="345"/>
        </w:trPr>
        <w:tc>
          <w:tcPr>
            <w:tcW w:w="567" w:type="dxa"/>
            <w:tcBorders>
              <w:top w:val="nil"/>
              <w:bottom w:val="nil"/>
            </w:tcBorders>
            <w:vAlign w:val="center"/>
          </w:tcPr>
          <w:p w:rsidR="00245DA4" w:rsidRPr="00CA6716" w:rsidRDefault="00245DA4" w:rsidP="00245DA4">
            <w:pPr>
              <w:pStyle w:val="TableParagraph"/>
              <w:ind w:left="8"/>
              <w:rPr>
                <w:rFonts w:asciiTheme="majorHAnsi" w:hAnsiTheme="majorHAnsi"/>
                <w:sz w:val="16"/>
                <w:szCs w:val="16"/>
              </w:rPr>
            </w:pPr>
            <w:r w:rsidRPr="00CA6716">
              <w:rPr>
                <w:rFonts w:asciiTheme="majorHAnsi" w:hAnsiTheme="majorHAnsi"/>
                <w:w w:val="99"/>
                <w:sz w:val="16"/>
                <w:szCs w:val="16"/>
              </w:rPr>
              <w:t>5</w:t>
            </w:r>
          </w:p>
        </w:tc>
        <w:tc>
          <w:tcPr>
            <w:tcW w:w="1985" w:type="dxa"/>
            <w:tcBorders>
              <w:top w:val="nil"/>
              <w:bottom w:val="nil"/>
            </w:tcBorders>
            <w:vAlign w:val="center"/>
          </w:tcPr>
          <w:p w:rsidR="00245DA4" w:rsidRPr="00CA6716" w:rsidRDefault="007F26BE" w:rsidP="00245DA4">
            <w:pPr>
              <w:spacing w:after="0" w:line="240" w:lineRule="auto"/>
              <w:jc w:val="center"/>
              <w:rPr>
                <w:rFonts w:asciiTheme="majorHAnsi" w:hAnsiTheme="majorHAnsi"/>
                <w:i/>
                <w:iCs/>
                <w:sz w:val="16"/>
                <w:szCs w:val="16"/>
              </w:rPr>
            </w:pPr>
            <w:hyperlink r:id="rId17" w:history="1">
              <w:r w:rsidR="00245DA4" w:rsidRPr="00CA6716">
                <w:rPr>
                  <w:rStyle w:val="Hyperlink"/>
                  <w:rFonts w:asciiTheme="majorHAnsi" w:hAnsiTheme="majorHAnsi"/>
                  <w:i/>
                  <w:iCs/>
                  <w:color w:val="auto"/>
                  <w:sz w:val="16"/>
                  <w:szCs w:val="16"/>
                </w:rPr>
                <w:t>Ipomea pes-caprae</w:t>
              </w:r>
            </w:hyperlink>
          </w:p>
        </w:tc>
        <w:tc>
          <w:tcPr>
            <w:tcW w:w="1276" w:type="dxa"/>
            <w:tcBorders>
              <w:top w:val="nil"/>
              <w:bottom w:val="nil"/>
            </w:tcBorders>
            <w:vAlign w:val="center"/>
          </w:tcPr>
          <w:p w:rsidR="00245DA4" w:rsidRPr="00CA6716" w:rsidRDefault="00245DA4" w:rsidP="00245DA4">
            <w:pPr>
              <w:spacing w:after="0" w:line="240" w:lineRule="auto"/>
              <w:jc w:val="center"/>
              <w:rPr>
                <w:rFonts w:asciiTheme="majorHAnsi" w:hAnsiTheme="majorHAnsi" w:cs="Calibri"/>
                <w:sz w:val="16"/>
                <w:szCs w:val="16"/>
              </w:rPr>
            </w:pPr>
            <w:r w:rsidRPr="00CA6716">
              <w:rPr>
                <w:rFonts w:asciiTheme="majorHAnsi" w:hAnsiTheme="majorHAnsi" w:cs="Calibri"/>
                <w:sz w:val="16"/>
                <w:szCs w:val="16"/>
              </w:rPr>
              <w:t>58</w:t>
            </w:r>
          </w:p>
        </w:tc>
        <w:tc>
          <w:tcPr>
            <w:tcW w:w="1275" w:type="dxa"/>
            <w:tcBorders>
              <w:top w:val="nil"/>
              <w:bottom w:val="nil"/>
            </w:tcBorders>
            <w:vAlign w:val="center"/>
          </w:tcPr>
          <w:p w:rsidR="00245DA4" w:rsidRPr="00CA6716" w:rsidRDefault="00245DA4" w:rsidP="00245DA4">
            <w:pPr>
              <w:spacing w:after="0" w:line="240" w:lineRule="auto"/>
              <w:jc w:val="center"/>
              <w:rPr>
                <w:rFonts w:asciiTheme="majorHAnsi" w:hAnsiTheme="majorHAnsi"/>
                <w:sz w:val="16"/>
                <w:szCs w:val="16"/>
              </w:rPr>
            </w:pPr>
            <w:r w:rsidRPr="00CA6716">
              <w:rPr>
                <w:rFonts w:asciiTheme="majorHAnsi" w:hAnsiTheme="majorHAnsi"/>
                <w:sz w:val="16"/>
                <w:szCs w:val="16"/>
              </w:rPr>
              <w:t>0.067</w:t>
            </w:r>
          </w:p>
        </w:tc>
        <w:tc>
          <w:tcPr>
            <w:tcW w:w="1701" w:type="dxa"/>
            <w:tcBorders>
              <w:top w:val="nil"/>
              <w:bottom w:val="nil"/>
            </w:tcBorders>
            <w:vAlign w:val="center"/>
          </w:tcPr>
          <w:p w:rsidR="00245DA4" w:rsidRPr="00CA6716" w:rsidRDefault="00245DA4" w:rsidP="00245DA4">
            <w:pPr>
              <w:spacing w:after="0" w:line="240" w:lineRule="auto"/>
              <w:jc w:val="center"/>
              <w:rPr>
                <w:rFonts w:asciiTheme="majorHAnsi" w:hAnsiTheme="majorHAnsi"/>
                <w:sz w:val="16"/>
                <w:szCs w:val="16"/>
              </w:rPr>
            </w:pPr>
            <w:r w:rsidRPr="00CA6716">
              <w:rPr>
                <w:rFonts w:asciiTheme="majorHAnsi" w:hAnsiTheme="majorHAnsi"/>
                <w:sz w:val="16"/>
                <w:szCs w:val="16"/>
              </w:rPr>
              <w:t>-2.7</w:t>
            </w:r>
          </w:p>
        </w:tc>
        <w:tc>
          <w:tcPr>
            <w:tcW w:w="1560" w:type="dxa"/>
            <w:tcBorders>
              <w:top w:val="nil"/>
              <w:bottom w:val="nil"/>
            </w:tcBorders>
            <w:vAlign w:val="center"/>
          </w:tcPr>
          <w:p w:rsidR="00245DA4" w:rsidRPr="00CA6716" w:rsidRDefault="00245DA4" w:rsidP="00245DA4">
            <w:pPr>
              <w:spacing w:after="0" w:line="240" w:lineRule="auto"/>
              <w:jc w:val="center"/>
              <w:rPr>
                <w:rFonts w:asciiTheme="majorHAnsi" w:hAnsiTheme="majorHAnsi"/>
                <w:sz w:val="16"/>
                <w:szCs w:val="16"/>
              </w:rPr>
            </w:pPr>
            <w:r w:rsidRPr="00CA6716">
              <w:rPr>
                <w:rFonts w:asciiTheme="majorHAnsi" w:hAnsiTheme="majorHAnsi"/>
                <w:sz w:val="16"/>
                <w:szCs w:val="16"/>
              </w:rPr>
              <w:t>-0.181</w:t>
            </w:r>
          </w:p>
        </w:tc>
      </w:tr>
      <w:tr w:rsidR="00245DA4" w:rsidRPr="00CA6716" w:rsidTr="00245DA4">
        <w:trPr>
          <w:trHeight w:val="345"/>
        </w:trPr>
        <w:tc>
          <w:tcPr>
            <w:tcW w:w="567" w:type="dxa"/>
            <w:tcBorders>
              <w:top w:val="nil"/>
              <w:bottom w:val="nil"/>
            </w:tcBorders>
            <w:vAlign w:val="center"/>
          </w:tcPr>
          <w:p w:rsidR="00245DA4" w:rsidRPr="00CA6716" w:rsidRDefault="00245DA4" w:rsidP="00245DA4">
            <w:pPr>
              <w:pStyle w:val="TableParagraph"/>
              <w:ind w:left="8"/>
              <w:rPr>
                <w:rFonts w:asciiTheme="majorHAnsi" w:hAnsiTheme="majorHAnsi"/>
                <w:sz w:val="16"/>
                <w:szCs w:val="16"/>
              </w:rPr>
            </w:pPr>
            <w:r w:rsidRPr="00CA6716">
              <w:rPr>
                <w:rFonts w:asciiTheme="majorHAnsi" w:hAnsiTheme="majorHAnsi"/>
                <w:w w:val="99"/>
                <w:sz w:val="16"/>
                <w:szCs w:val="16"/>
              </w:rPr>
              <w:t>6</w:t>
            </w:r>
          </w:p>
        </w:tc>
        <w:tc>
          <w:tcPr>
            <w:tcW w:w="1985" w:type="dxa"/>
            <w:tcBorders>
              <w:top w:val="nil"/>
              <w:bottom w:val="nil"/>
            </w:tcBorders>
            <w:vAlign w:val="center"/>
          </w:tcPr>
          <w:p w:rsidR="00245DA4" w:rsidRPr="00CA6716" w:rsidRDefault="00245DA4" w:rsidP="00245DA4">
            <w:pPr>
              <w:spacing w:after="0" w:line="240" w:lineRule="auto"/>
              <w:jc w:val="center"/>
              <w:rPr>
                <w:rFonts w:asciiTheme="majorHAnsi" w:hAnsiTheme="majorHAnsi"/>
                <w:i/>
                <w:iCs/>
                <w:sz w:val="16"/>
                <w:szCs w:val="16"/>
              </w:rPr>
            </w:pPr>
            <w:r w:rsidRPr="00CA6716">
              <w:rPr>
                <w:rFonts w:asciiTheme="majorHAnsi" w:hAnsiTheme="majorHAnsi"/>
                <w:i/>
                <w:iCs/>
                <w:sz w:val="16"/>
                <w:szCs w:val="16"/>
              </w:rPr>
              <w:t>Ricinus communis</w:t>
            </w:r>
          </w:p>
        </w:tc>
        <w:tc>
          <w:tcPr>
            <w:tcW w:w="1276" w:type="dxa"/>
            <w:tcBorders>
              <w:top w:val="nil"/>
              <w:bottom w:val="nil"/>
            </w:tcBorders>
            <w:vAlign w:val="center"/>
          </w:tcPr>
          <w:p w:rsidR="00245DA4" w:rsidRPr="00CA6716" w:rsidRDefault="00245DA4" w:rsidP="00245DA4">
            <w:pPr>
              <w:spacing w:after="0" w:line="240" w:lineRule="auto"/>
              <w:jc w:val="center"/>
              <w:rPr>
                <w:rFonts w:asciiTheme="majorHAnsi" w:hAnsiTheme="majorHAnsi" w:cs="Calibri"/>
                <w:sz w:val="16"/>
                <w:szCs w:val="16"/>
              </w:rPr>
            </w:pPr>
            <w:r w:rsidRPr="00CA6716">
              <w:rPr>
                <w:rFonts w:asciiTheme="majorHAnsi" w:hAnsiTheme="majorHAnsi" w:cs="Calibri"/>
                <w:sz w:val="16"/>
                <w:szCs w:val="16"/>
              </w:rPr>
              <w:t>49</w:t>
            </w:r>
          </w:p>
        </w:tc>
        <w:tc>
          <w:tcPr>
            <w:tcW w:w="1275" w:type="dxa"/>
            <w:tcBorders>
              <w:top w:val="nil"/>
              <w:bottom w:val="nil"/>
            </w:tcBorders>
            <w:vAlign w:val="center"/>
          </w:tcPr>
          <w:p w:rsidR="00245DA4" w:rsidRPr="00CA6716" w:rsidRDefault="00245DA4" w:rsidP="00245DA4">
            <w:pPr>
              <w:spacing w:after="0" w:line="240" w:lineRule="auto"/>
              <w:jc w:val="center"/>
              <w:rPr>
                <w:rFonts w:asciiTheme="majorHAnsi" w:hAnsiTheme="majorHAnsi"/>
                <w:sz w:val="16"/>
                <w:szCs w:val="16"/>
              </w:rPr>
            </w:pPr>
            <w:r w:rsidRPr="00CA6716">
              <w:rPr>
                <w:rFonts w:asciiTheme="majorHAnsi" w:hAnsiTheme="majorHAnsi"/>
                <w:sz w:val="16"/>
                <w:szCs w:val="16"/>
              </w:rPr>
              <w:t>0.057</w:t>
            </w:r>
          </w:p>
        </w:tc>
        <w:tc>
          <w:tcPr>
            <w:tcW w:w="1701" w:type="dxa"/>
            <w:tcBorders>
              <w:top w:val="nil"/>
              <w:bottom w:val="nil"/>
            </w:tcBorders>
            <w:vAlign w:val="center"/>
          </w:tcPr>
          <w:p w:rsidR="00245DA4" w:rsidRPr="00CA6716" w:rsidRDefault="00245DA4" w:rsidP="00245DA4">
            <w:pPr>
              <w:spacing w:after="0" w:line="240" w:lineRule="auto"/>
              <w:jc w:val="center"/>
              <w:rPr>
                <w:rFonts w:asciiTheme="majorHAnsi" w:hAnsiTheme="majorHAnsi"/>
                <w:sz w:val="16"/>
                <w:szCs w:val="16"/>
              </w:rPr>
            </w:pPr>
            <w:r w:rsidRPr="00CA6716">
              <w:rPr>
                <w:rFonts w:asciiTheme="majorHAnsi" w:hAnsiTheme="majorHAnsi"/>
                <w:sz w:val="16"/>
                <w:szCs w:val="16"/>
              </w:rPr>
              <w:t>-2.87</w:t>
            </w:r>
          </w:p>
        </w:tc>
        <w:tc>
          <w:tcPr>
            <w:tcW w:w="1560" w:type="dxa"/>
            <w:tcBorders>
              <w:top w:val="nil"/>
              <w:bottom w:val="nil"/>
            </w:tcBorders>
            <w:vAlign w:val="center"/>
          </w:tcPr>
          <w:p w:rsidR="00245DA4" w:rsidRPr="00CA6716" w:rsidRDefault="00245DA4" w:rsidP="00245DA4">
            <w:pPr>
              <w:spacing w:after="0" w:line="240" w:lineRule="auto"/>
              <w:jc w:val="center"/>
              <w:rPr>
                <w:rFonts w:asciiTheme="majorHAnsi" w:hAnsiTheme="majorHAnsi"/>
                <w:sz w:val="16"/>
                <w:szCs w:val="16"/>
              </w:rPr>
            </w:pPr>
            <w:r w:rsidRPr="00CA6716">
              <w:rPr>
                <w:rFonts w:asciiTheme="majorHAnsi" w:hAnsiTheme="majorHAnsi"/>
                <w:sz w:val="16"/>
                <w:szCs w:val="16"/>
              </w:rPr>
              <w:t>-0.163</w:t>
            </w:r>
          </w:p>
        </w:tc>
      </w:tr>
      <w:tr w:rsidR="00245DA4" w:rsidRPr="00CA6716" w:rsidTr="00245DA4">
        <w:trPr>
          <w:trHeight w:val="345"/>
        </w:trPr>
        <w:tc>
          <w:tcPr>
            <w:tcW w:w="567" w:type="dxa"/>
            <w:tcBorders>
              <w:top w:val="nil"/>
              <w:bottom w:val="nil"/>
            </w:tcBorders>
            <w:vAlign w:val="center"/>
          </w:tcPr>
          <w:p w:rsidR="00245DA4" w:rsidRPr="00CA6716" w:rsidRDefault="00245DA4" w:rsidP="00245DA4">
            <w:pPr>
              <w:pStyle w:val="TableParagraph"/>
              <w:ind w:left="8"/>
              <w:rPr>
                <w:rFonts w:asciiTheme="majorHAnsi" w:hAnsiTheme="majorHAnsi"/>
                <w:sz w:val="16"/>
                <w:szCs w:val="16"/>
              </w:rPr>
            </w:pPr>
            <w:r w:rsidRPr="00CA6716">
              <w:rPr>
                <w:rFonts w:asciiTheme="majorHAnsi" w:hAnsiTheme="majorHAnsi"/>
                <w:w w:val="99"/>
                <w:sz w:val="16"/>
                <w:szCs w:val="16"/>
              </w:rPr>
              <w:t>7</w:t>
            </w:r>
          </w:p>
        </w:tc>
        <w:tc>
          <w:tcPr>
            <w:tcW w:w="1985" w:type="dxa"/>
            <w:tcBorders>
              <w:top w:val="nil"/>
              <w:bottom w:val="nil"/>
            </w:tcBorders>
            <w:vAlign w:val="center"/>
          </w:tcPr>
          <w:p w:rsidR="00245DA4" w:rsidRPr="00CA6716" w:rsidRDefault="00245DA4" w:rsidP="00245DA4">
            <w:pPr>
              <w:spacing w:after="0" w:line="240" w:lineRule="auto"/>
              <w:jc w:val="center"/>
              <w:rPr>
                <w:rFonts w:asciiTheme="majorHAnsi" w:hAnsiTheme="majorHAnsi"/>
                <w:i/>
                <w:iCs/>
                <w:sz w:val="16"/>
                <w:szCs w:val="16"/>
              </w:rPr>
            </w:pPr>
            <w:r w:rsidRPr="00CA6716">
              <w:rPr>
                <w:rFonts w:asciiTheme="majorHAnsi" w:hAnsiTheme="majorHAnsi"/>
                <w:i/>
                <w:iCs/>
                <w:sz w:val="16"/>
                <w:szCs w:val="16"/>
              </w:rPr>
              <w:t>Excoecaria agallocha</w:t>
            </w:r>
          </w:p>
        </w:tc>
        <w:tc>
          <w:tcPr>
            <w:tcW w:w="1276" w:type="dxa"/>
            <w:tcBorders>
              <w:top w:val="nil"/>
              <w:bottom w:val="nil"/>
            </w:tcBorders>
            <w:vAlign w:val="center"/>
          </w:tcPr>
          <w:p w:rsidR="00245DA4" w:rsidRPr="00CA6716" w:rsidRDefault="00245DA4" w:rsidP="00245DA4">
            <w:pPr>
              <w:spacing w:after="0" w:line="240" w:lineRule="auto"/>
              <w:jc w:val="center"/>
              <w:rPr>
                <w:rFonts w:asciiTheme="majorHAnsi" w:hAnsiTheme="majorHAnsi" w:cs="Calibri"/>
                <w:sz w:val="16"/>
                <w:szCs w:val="16"/>
              </w:rPr>
            </w:pPr>
            <w:r w:rsidRPr="00CA6716">
              <w:rPr>
                <w:rFonts w:asciiTheme="majorHAnsi" w:hAnsiTheme="majorHAnsi" w:cs="Calibri"/>
                <w:sz w:val="16"/>
                <w:szCs w:val="16"/>
              </w:rPr>
              <w:t>105</w:t>
            </w:r>
          </w:p>
        </w:tc>
        <w:tc>
          <w:tcPr>
            <w:tcW w:w="1275" w:type="dxa"/>
            <w:tcBorders>
              <w:top w:val="nil"/>
              <w:bottom w:val="nil"/>
            </w:tcBorders>
            <w:vAlign w:val="center"/>
          </w:tcPr>
          <w:p w:rsidR="00245DA4" w:rsidRPr="00CA6716" w:rsidRDefault="00245DA4" w:rsidP="00245DA4">
            <w:pPr>
              <w:spacing w:after="0" w:line="240" w:lineRule="auto"/>
              <w:jc w:val="center"/>
              <w:rPr>
                <w:rFonts w:asciiTheme="majorHAnsi" w:hAnsiTheme="majorHAnsi"/>
                <w:sz w:val="16"/>
                <w:szCs w:val="16"/>
              </w:rPr>
            </w:pPr>
            <w:r w:rsidRPr="00CA6716">
              <w:rPr>
                <w:rFonts w:asciiTheme="majorHAnsi" w:hAnsiTheme="majorHAnsi"/>
                <w:sz w:val="16"/>
                <w:szCs w:val="16"/>
              </w:rPr>
              <w:t>0.122</w:t>
            </w:r>
          </w:p>
        </w:tc>
        <w:tc>
          <w:tcPr>
            <w:tcW w:w="1701" w:type="dxa"/>
            <w:tcBorders>
              <w:top w:val="nil"/>
              <w:bottom w:val="nil"/>
            </w:tcBorders>
            <w:vAlign w:val="center"/>
          </w:tcPr>
          <w:p w:rsidR="00245DA4" w:rsidRPr="00CA6716" w:rsidRDefault="00245DA4" w:rsidP="00245DA4">
            <w:pPr>
              <w:spacing w:after="0" w:line="240" w:lineRule="auto"/>
              <w:jc w:val="center"/>
              <w:rPr>
                <w:rFonts w:asciiTheme="majorHAnsi" w:hAnsiTheme="majorHAnsi"/>
                <w:sz w:val="16"/>
                <w:szCs w:val="16"/>
              </w:rPr>
            </w:pPr>
            <w:r w:rsidRPr="00CA6716">
              <w:rPr>
                <w:rFonts w:asciiTheme="majorHAnsi" w:hAnsiTheme="majorHAnsi"/>
                <w:sz w:val="16"/>
                <w:szCs w:val="16"/>
              </w:rPr>
              <w:t>-2.11</w:t>
            </w:r>
          </w:p>
        </w:tc>
        <w:tc>
          <w:tcPr>
            <w:tcW w:w="1560" w:type="dxa"/>
            <w:tcBorders>
              <w:top w:val="nil"/>
              <w:bottom w:val="nil"/>
            </w:tcBorders>
            <w:vAlign w:val="center"/>
          </w:tcPr>
          <w:p w:rsidR="00245DA4" w:rsidRPr="00CA6716" w:rsidRDefault="00245DA4" w:rsidP="00245DA4">
            <w:pPr>
              <w:spacing w:after="0" w:line="240" w:lineRule="auto"/>
              <w:jc w:val="center"/>
              <w:rPr>
                <w:rFonts w:asciiTheme="majorHAnsi" w:hAnsiTheme="majorHAnsi"/>
                <w:sz w:val="16"/>
                <w:szCs w:val="16"/>
              </w:rPr>
            </w:pPr>
            <w:r w:rsidRPr="00CA6716">
              <w:rPr>
                <w:rFonts w:asciiTheme="majorHAnsi" w:hAnsiTheme="majorHAnsi"/>
                <w:sz w:val="16"/>
                <w:szCs w:val="16"/>
              </w:rPr>
              <w:t>-0.256</w:t>
            </w:r>
          </w:p>
        </w:tc>
      </w:tr>
      <w:tr w:rsidR="00245DA4" w:rsidRPr="00CA6716" w:rsidTr="00245DA4">
        <w:trPr>
          <w:trHeight w:val="342"/>
        </w:trPr>
        <w:tc>
          <w:tcPr>
            <w:tcW w:w="567" w:type="dxa"/>
            <w:tcBorders>
              <w:top w:val="nil"/>
              <w:bottom w:val="nil"/>
            </w:tcBorders>
            <w:vAlign w:val="center"/>
          </w:tcPr>
          <w:p w:rsidR="00245DA4" w:rsidRPr="00CA6716" w:rsidRDefault="00245DA4" w:rsidP="00245DA4">
            <w:pPr>
              <w:pStyle w:val="TableParagraph"/>
              <w:ind w:left="8"/>
              <w:rPr>
                <w:rFonts w:asciiTheme="majorHAnsi" w:hAnsiTheme="majorHAnsi"/>
                <w:sz w:val="16"/>
                <w:szCs w:val="16"/>
              </w:rPr>
            </w:pPr>
            <w:r w:rsidRPr="00CA6716">
              <w:rPr>
                <w:rFonts w:asciiTheme="majorHAnsi" w:hAnsiTheme="majorHAnsi"/>
                <w:w w:val="99"/>
                <w:sz w:val="16"/>
                <w:szCs w:val="16"/>
              </w:rPr>
              <w:t>8</w:t>
            </w:r>
          </w:p>
        </w:tc>
        <w:tc>
          <w:tcPr>
            <w:tcW w:w="1985" w:type="dxa"/>
            <w:tcBorders>
              <w:top w:val="nil"/>
              <w:bottom w:val="nil"/>
            </w:tcBorders>
            <w:vAlign w:val="center"/>
          </w:tcPr>
          <w:p w:rsidR="00245DA4" w:rsidRPr="00CA6716" w:rsidRDefault="00245DA4" w:rsidP="00245DA4">
            <w:pPr>
              <w:spacing w:after="0" w:line="240" w:lineRule="auto"/>
              <w:jc w:val="center"/>
              <w:rPr>
                <w:rFonts w:asciiTheme="majorHAnsi" w:hAnsiTheme="majorHAnsi"/>
                <w:i/>
                <w:iCs/>
                <w:sz w:val="16"/>
                <w:szCs w:val="16"/>
              </w:rPr>
            </w:pPr>
            <w:r w:rsidRPr="00CA6716">
              <w:rPr>
                <w:rFonts w:asciiTheme="majorHAnsi" w:hAnsiTheme="majorHAnsi"/>
                <w:i/>
                <w:iCs/>
                <w:sz w:val="16"/>
                <w:szCs w:val="16"/>
              </w:rPr>
              <w:t>Scaevola taccada</w:t>
            </w:r>
          </w:p>
        </w:tc>
        <w:tc>
          <w:tcPr>
            <w:tcW w:w="1276" w:type="dxa"/>
            <w:tcBorders>
              <w:top w:val="nil"/>
              <w:bottom w:val="nil"/>
            </w:tcBorders>
            <w:vAlign w:val="center"/>
          </w:tcPr>
          <w:p w:rsidR="00245DA4" w:rsidRPr="00CA6716" w:rsidRDefault="00245DA4" w:rsidP="00245DA4">
            <w:pPr>
              <w:spacing w:after="0" w:line="240" w:lineRule="auto"/>
              <w:jc w:val="center"/>
              <w:rPr>
                <w:rFonts w:asciiTheme="majorHAnsi" w:hAnsiTheme="majorHAnsi" w:cs="Calibri"/>
                <w:sz w:val="16"/>
                <w:szCs w:val="16"/>
              </w:rPr>
            </w:pPr>
            <w:r w:rsidRPr="00CA6716">
              <w:rPr>
                <w:rFonts w:asciiTheme="majorHAnsi" w:hAnsiTheme="majorHAnsi" w:cs="Calibri"/>
                <w:sz w:val="16"/>
                <w:szCs w:val="16"/>
              </w:rPr>
              <w:t>29</w:t>
            </w:r>
          </w:p>
        </w:tc>
        <w:tc>
          <w:tcPr>
            <w:tcW w:w="1275" w:type="dxa"/>
            <w:tcBorders>
              <w:top w:val="nil"/>
              <w:bottom w:val="nil"/>
            </w:tcBorders>
            <w:vAlign w:val="center"/>
          </w:tcPr>
          <w:p w:rsidR="00245DA4" w:rsidRPr="00CA6716" w:rsidRDefault="00245DA4" w:rsidP="00245DA4">
            <w:pPr>
              <w:spacing w:after="0" w:line="240" w:lineRule="auto"/>
              <w:jc w:val="center"/>
              <w:rPr>
                <w:rFonts w:asciiTheme="majorHAnsi" w:hAnsiTheme="majorHAnsi"/>
                <w:sz w:val="16"/>
                <w:szCs w:val="16"/>
              </w:rPr>
            </w:pPr>
            <w:r w:rsidRPr="00CA6716">
              <w:rPr>
                <w:rFonts w:asciiTheme="majorHAnsi" w:hAnsiTheme="majorHAnsi"/>
                <w:sz w:val="16"/>
                <w:szCs w:val="16"/>
              </w:rPr>
              <w:t>0.034</w:t>
            </w:r>
          </w:p>
        </w:tc>
        <w:tc>
          <w:tcPr>
            <w:tcW w:w="1701" w:type="dxa"/>
            <w:tcBorders>
              <w:top w:val="nil"/>
              <w:bottom w:val="nil"/>
            </w:tcBorders>
            <w:vAlign w:val="center"/>
          </w:tcPr>
          <w:p w:rsidR="00245DA4" w:rsidRPr="00CA6716" w:rsidRDefault="00245DA4" w:rsidP="00245DA4">
            <w:pPr>
              <w:spacing w:after="0" w:line="240" w:lineRule="auto"/>
              <w:jc w:val="center"/>
              <w:rPr>
                <w:rFonts w:asciiTheme="majorHAnsi" w:hAnsiTheme="majorHAnsi"/>
                <w:sz w:val="16"/>
                <w:szCs w:val="16"/>
              </w:rPr>
            </w:pPr>
            <w:r w:rsidRPr="00CA6716">
              <w:rPr>
                <w:rFonts w:asciiTheme="majorHAnsi" w:hAnsiTheme="majorHAnsi"/>
                <w:sz w:val="16"/>
                <w:szCs w:val="16"/>
              </w:rPr>
              <w:t>-3.39</w:t>
            </w:r>
          </w:p>
        </w:tc>
        <w:tc>
          <w:tcPr>
            <w:tcW w:w="1560" w:type="dxa"/>
            <w:tcBorders>
              <w:top w:val="nil"/>
              <w:bottom w:val="nil"/>
            </w:tcBorders>
            <w:vAlign w:val="center"/>
          </w:tcPr>
          <w:p w:rsidR="00245DA4" w:rsidRPr="00CA6716" w:rsidRDefault="00245DA4" w:rsidP="00245DA4">
            <w:pPr>
              <w:spacing w:after="0" w:line="240" w:lineRule="auto"/>
              <w:jc w:val="center"/>
              <w:rPr>
                <w:rFonts w:asciiTheme="majorHAnsi" w:hAnsiTheme="majorHAnsi"/>
                <w:sz w:val="16"/>
                <w:szCs w:val="16"/>
              </w:rPr>
            </w:pPr>
            <w:r w:rsidRPr="00CA6716">
              <w:rPr>
                <w:rFonts w:asciiTheme="majorHAnsi" w:hAnsiTheme="majorHAnsi"/>
                <w:sz w:val="16"/>
                <w:szCs w:val="16"/>
              </w:rPr>
              <w:t>-0.114</w:t>
            </w:r>
          </w:p>
        </w:tc>
      </w:tr>
      <w:tr w:rsidR="00245DA4" w:rsidRPr="00CA6716" w:rsidTr="00245DA4">
        <w:trPr>
          <w:trHeight w:val="342"/>
        </w:trPr>
        <w:tc>
          <w:tcPr>
            <w:tcW w:w="567" w:type="dxa"/>
            <w:tcBorders>
              <w:top w:val="nil"/>
              <w:bottom w:val="nil"/>
            </w:tcBorders>
            <w:vAlign w:val="center"/>
          </w:tcPr>
          <w:p w:rsidR="00245DA4" w:rsidRPr="00CA6716" w:rsidRDefault="00245DA4" w:rsidP="00245DA4">
            <w:pPr>
              <w:pStyle w:val="TableParagraph"/>
              <w:ind w:left="8"/>
              <w:rPr>
                <w:rFonts w:asciiTheme="majorHAnsi" w:hAnsiTheme="majorHAnsi"/>
                <w:w w:val="99"/>
                <w:sz w:val="16"/>
                <w:szCs w:val="16"/>
              </w:rPr>
            </w:pPr>
            <w:r w:rsidRPr="00CA6716">
              <w:rPr>
                <w:rFonts w:asciiTheme="majorHAnsi" w:hAnsiTheme="majorHAnsi"/>
                <w:w w:val="99"/>
                <w:sz w:val="16"/>
                <w:szCs w:val="16"/>
              </w:rPr>
              <w:t>9</w:t>
            </w:r>
          </w:p>
        </w:tc>
        <w:tc>
          <w:tcPr>
            <w:tcW w:w="1985" w:type="dxa"/>
            <w:tcBorders>
              <w:top w:val="nil"/>
              <w:bottom w:val="nil"/>
            </w:tcBorders>
            <w:vAlign w:val="center"/>
          </w:tcPr>
          <w:p w:rsidR="00245DA4" w:rsidRPr="00CA6716" w:rsidRDefault="00245DA4" w:rsidP="00245DA4">
            <w:pPr>
              <w:spacing w:after="0" w:line="240" w:lineRule="auto"/>
              <w:jc w:val="center"/>
              <w:rPr>
                <w:rFonts w:asciiTheme="majorHAnsi" w:hAnsiTheme="majorHAnsi"/>
                <w:i/>
                <w:iCs/>
                <w:sz w:val="16"/>
                <w:szCs w:val="16"/>
              </w:rPr>
            </w:pPr>
            <w:r w:rsidRPr="00CA6716">
              <w:rPr>
                <w:rFonts w:asciiTheme="majorHAnsi" w:hAnsiTheme="majorHAnsi"/>
                <w:i/>
                <w:iCs/>
                <w:sz w:val="16"/>
                <w:szCs w:val="16"/>
              </w:rPr>
              <w:t>Spinifex littoreus</w:t>
            </w:r>
          </w:p>
        </w:tc>
        <w:tc>
          <w:tcPr>
            <w:tcW w:w="1276" w:type="dxa"/>
            <w:tcBorders>
              <w:top w:val="nil"/>
              <w:bottom w:val="nil"/>
            </w:tcBorders>
            <w:vAlign w:val="center"/>
          </w:tcPr>
          <w:p w:rsidR="00245DA4" w:rsidRPr="00CA6716" w:rsidRDefault="00245DA4" w:rsidP="00245DA4">
            <w:pPr>
              <w:spacing w:after="0" w:line="240" w:lineRule="auto"/>
              <w:jc w:val="center"/>
              <w:rPr>
                <w:rFonts w:asciiTheme="majorHAnsi" w:hAnsiTheme="majorHAnsi" w:cs="Calibri"/>
                <w:sz w:val="16"/>
                <w:szCs w:val="16"/>
              </w:rPr>
            </w:pPr>
            <w:r w:rsidRPr="00CA6716">
              <w:rPr>
                <w:rFonts w:asciiTheme="majorHAnsi" w:hAnsiTheme="majorHAnsi" w:cs="Calibri"/>
                <w:sz w:val="16"/>
                <w:szCs w:val="16"/>
              </w:rPr>
              <w:t>47</w:t>
            </w:r>
          </w:p>
        </w:tc>
        <w:tc>
          <w:tcPr>
            <w:tcW w:w="1275" w:type="dxa"/>
            <w:tcBorders>
              <w:top w:val="nil"/>
              <w:bottom w:val="nil"/>
            </w:tcBorders>
            <w:vAlign w:val="center"/>
          </w:tcPr>
          <w:p w:rsidR="00245DA4" w:rsidRPr="00CA6716" w:rsidRDefault="00245DA4" w:rsidP="00245DA4">
            <w:pPr>
              <w:spacing w:after="0" w:line="240" w:lineRule="auto"/>
              <w:jc w:val="center"/>
              <w:rPr>
                <w:rFonts w:asciiTheme="majorHAnsi" w:hAnsiTheme="majorHAnsi"/>
                <w:sz w:val="16"/>
                <w:szCs w:val="16"/>
              </w:rPr>
            </w:pPr>
            <w:r w:rsidRPr="00CA6716">
              <w:rPr>
                <w:rFonts w:asciiTheme="majorHAnsi" w:hAnsiTheme="majorHAnsi"/>
                <w:sz w:val="16"/>
                <w:szCs w:val="16"/>
              </w:rPr>
              <w:t>0.054</w:t>
            </w:r>
          </w:p>
        </w:tc>
        <w:tc>
          <w:tcPr>
            <w:tcW w:w="1701" w:type="dxa"/>
            <w:tcBorders>
              <w:top w:val="nil"/>
              <w:bottom w:val="nil"/>
            </w:tcBorders>
            <w:vAlign w:val="center"/>
          </w:tcPr>
          <w:p w:rsidR="00245DA4" w:rsidRPr="00CA6716" w:rsidRDefault="00245DA4" w:rsidP="00245DA4">
            <w:pPr>
              <w:spacing w:after="0" w:line="240" w:lineRule="auto"/>
              <w:jc w:val="center"/>
              <w:rPr>
                <w:rFonts w:asciiTheme="majorHAnsi" w:hAnsiTheme="majorHAnsi"/>
                <w:sz w:val="16"/>
                <w:szCs w:val="16"/>
              </w:rPr>
            </w:pPr>
            <w:r w:rsidRPr="00CA6716">
              <w:rPr>
                <w:rFonts w:asciiTheme="majorHAnsi" w:hAnsiTheme="majorHAnsi"/>
                <w:sz w:val="16"/>
                <w:szCs w:val="16"/>
              </w:rPr>
              <w:t>-2.91</w:t>
            </w:r>
          </w:p>
        </w:tc>
        <w:tc>
          <w:tcPr>
            <w:tcW w:w="1560" w:type="dxa"/>
            <w:tcBorders>
              <w:top w:val="nil"/>
              <w:bottom w:val="nil"/>
            </w:tcBorders>
            <w:vAlign w:val="center"/>
          </w:tcPr>
          <w:p w:rsidR="00245DA4" w:rsidRPr="00CA6716" w:rsidRDefault="00245DA4" w:rsidP="00245DA4">
            <w:pPr>
              <w:spacing w:after="0" w:line="240" w:lineRule="auto"/>
              <w:jc w:val="center"/>
              <w:rPr>
                <w:rFonts w:asciiTheme="majorHAnsi" w:hAnsiTheme="majorHAnsi"/>
                <w:sz w:val="16"/>
                <w:szCs w:val="16"/>
              </w:rPr>
            </w:pPr>
            <w:r w:rsidRPr="00CA6716">
              <w:rPr>
                <w:rFonts w:asciiTheme="majorHAnsi" w:hAnsiTheme="majorHAnsi"/>
                <w:sz w:val="16"/>
                <w:szCs w:val="16"/>
              </w:rPr>
              <w:t>-0.158</w:t>
            </w:r>
          </w:p>
        </w:tc>
      </w:tr>
      <w:tr w:rsidR="00245DA4" w:rsidRPr="00CA6716" w:rsidTr="00245DA4">
        <w:trPr>
          <w:trHeight w:val="342"/>
        </w:trPr>
        <w:tc>
          <w:tcPr>
            <w:tcW w:w="567" w:type="dxa"/>
            <w:tcBorders>
              <w:top w:val="nil"/>
              <w:bottom w:val="nil"/>
            </w:tcBorders>
            <w:vAlign w:val="center"/>
          </w:tcPr>
          <w:p w:rsidR="00245DA4" w:rsidRPr="00CA6716" w:rsidRDefault="00245DA4" w:rsidP="00245DA4">
            <w:pPr>
              <w:pStyle w:val="TableParagraph"/>
              <w:ind w:left="8"/>
              <w:rPr>
                <w:rFonts w:asciiTheme="majorHAnsi" w:hAnsiTheme="majorHAnsi"/>
                <w:w w:val="99"/>
                <w:sz w:val="16"/>
                <w:szCs w:val="16"/>
              </w:rPr>
            </w:pPr>
            <w:r w:rsidRPr="00CA6716">
              <w:rPr>
                <w:rFonts w:asciiTheme="majorHAnsi" w:hAnsiTheme="majorHAnsi"/>
                <w:w w:val="99"/>
                <w:sz w:val="16"/>
                <w:szCs w:val="16"/>
              </w:rPr>
              <w:t>10</w:t>
            </w:r>
          </w:p>
        </w:tc>
        <w:tc>
          <w:tcPr>
            <w:tcW w:w="1985" w:type="dxa"/>
            <w:tcBorders>
              <w:top w:val="nil"/>
              <w:bottom w:val="nil"/>
            </w:tcBorders>
            <w:vAlign w:val="center"/>
          </w:tcPr>
          <w:p w:rsidR="00245DA4" w:rsidRPr="00CA6716" w:rsidRDefault="00245DA4" w:rsidP="00245DA4">
            <w:pPr>
              <w:spacing w:after="0" w:line="240" w:lineRule="auto"/>
              <w:jc w:val="center"/>
              <w:rPr>
                <w:rFonts w:asciiTheme="majorHAnsi" w:hAnsiTheme="majorHAnsi"/>
                <w:i/>
                <w:iCs/>
                <w:sz w:val="16"/>
                <w:szCs w:val="16"/>
              </w:rPr>
            </w:pPr>
            <w:r w:rsidRPr="00CA6716">
              <w:rPr>
                <w:rFonts w:asciiTheme="majorHAnsi" w:hAnsiTheme="majorHAnsi"/>
                <w:i/>
                <w:iCs/>
                <w:sz w:val="16"/>
                <w:szCs w:val="16"/>
              </w:rPr>
              <w:t>Terminalia catappa</w:t>
            </w:r>
          </w:p>
        </w:tc>
        <w:tc>
          <w:tcPr>
            <w:tcW w:w="1276" w:type="dxa"/>
            <w:tcBorders>
              <w:top w:val="nil"/>
              <w:bottom w:val="nil"/>
            </w:tcBorders>
            <w:vAlign w:val="center"/>
          </w:tcPr>
          <w:p w:rsidR="00245DA4" w:rsidRPr="00CA6716" w:rsidRDefault="00245DA4" w:rsidP="00245DA4">
            <w:pPr>
              <w:spacing w:after="0" w:line="240" w:lineRule="auto"/>
              <w:jc w:val="center"/>
              <w:rPr>
                <w:rFonts w:asciiTheme="majorHAnsi" w:hAnsiTheme="majorHAnsi" w:cs="Calibri"/>
                <w:sz w:val="16"/>
                <w:szCs w:val="16"/>
              </w:rPr>
            </w:pPr>
            <w:r w:rsidRPr="00CA6716">
              <w:rPr>
                <w:rFonts w:asciiTheme="majorHAnsi" w:hAnsiTheme="majorHAnsi" w:cs="Calibri"/>
                <w:sz w:val="16"/>
                <w:szCs w:val="16"/>
              </w:rPr>
              <w:t>44</w:t>
            </w:r>
          </w:p>
        </w:tc>
        <w:tc>
          <w:tcPr>
            <w:tcW w:w="1275" w:type="dxa"/>
            <w:tcBorders>
              <w:top w:val="nil"/>
              <w:bottom w:val="nil"/>
            </w:tcBorders>
            <w:vAlign w:val="center"/>
          </w:tcPr>
          <w:p w:rsidR="00245DA4" w:rsidRPr="00CA6716" w:rsidRDefault="00245DA4" w:rsidP="00245DA4">
            <w:pPr>
              <w:spacing w:after="0" w:line="240" w:lineRule="auto"/>
              <w:jc w:val="center"/>
              <w:rPr>
                <w:rFonts w:asciiTheme="majorHAnsi" w:hAnsiTheme="majorHAnsi"/>
                <w:sz w:val="16"/>
                <w:szCs w:val="16"/>
              </w:rPr>
            </w:pPr>
            <w:r w:rsidRPr="00CA6716">
              <w:rPr>
                <w:rFonts w:asciiTheme="majorHAnsi" w:hAnsiTheme="majorHAnsi"/>
                <w:sz w:val="16"/>
                <w:szCs w:val="16"/>
              </w:rPr>
              <w:t>0.051</w:t>
            </w:r>
          </w:p>
        </w:tc>
        <w:tc>
          <w:tcPr>
            <w:tcW w:w="1701" w:type="dxa"/>
            <w:tcBorders>
              <w:top w:val="nil"/>
              <w:bottom w:val="nil"/>
            </w:tcBorders>
            <w:vAlign w:val="center"/>
          </w:tcPr>
          <w:p w:rsidR="00245DA4" w:rsidRPr="00CA6716" w:rsidRDefault="00245DA4" w:rsidP="00245DA4">
            <w:pPr>
              <w:spacing w:after="0" w:line="240" w:lineRule="auto"/>
              <w:jc w:val="center"/>
              <w:rPr>
                <w:rFonts w:asciiTheme="majorHAnsi" w:hAnsiTheme="majorHAnsi"/>
                <w:sz w:val="16"/>
                <w:szCs w:val="16"/>
              </w:rPr>
            </w:pPr>
            <w:r w:rsidRPr="00CA6716">
              <w:rPr>
                <w:rFonts w:asciiTheme="majorHAnsi" w:hAnsiTheme="majorHAnsi"/>
                <w:sz w:val="16"/>
                <w:szCs w:val="16"/>
              </w:rPr>
              <w:t>-2.98</w:t>
            </w:r>
          </w:p>
        </w:tc>
        <w:tc>
          <w:tcPr>
            <w:tcW w:w="1560" w:type="dxa"/>
            <w:tcBorders>
              <w:top w:val="nil"/>
              <w:bottom w:val="nil"/>
            </w:tcBorders>
            <w:vAlign w:val="center"/>
          </w:tcPr>
          <w:p w:rsidR="00245DA4" w:rsidRPr="00CA6716" w:rsidRDefault="00245DA4" w:rsidP="00245DA4">
            <w:pPr>
              <w:spacing w:after="0" w:line="240" w:lineRule="auto"/>
              <w:jc w:val="center"/>
              <w:rPr>
                <w:rFonts w:asciiTheme="majorHAnsi" w:hAnsiTheme="majorHAnsi"/>
                <w:sz w:val="16"/>
                <w:szCs w:val="16"/>
              </w:rPr>
            </w:pPr>
            <w:r w:rsidRPr="00CA6716">
              <w:rPr>
                <w:rFonts w:asciiTheme="majorHAnsi" w:hAnsiTheme="majorHAnsi"/>
                <w:sz w:val="16"/>
                <w:szCs w:val="16"/>
              </w:rPr>
              <w:t>-0.152</w:t>
            </w:r>
          </w:p>
        </w:tc>
      </w:tr>
      <w:tr w:rsidR="00245DA4" w:rsidRPr="00CA6716" w:rsidTr="00245DA4">
        <w:trPr>
          <w:trHeight w:val="342"/>
        </w:trPr>
        <w:tc>
          <w:tcPr>
            <w:tcW w:w="567" w:type="dxa"/>
            <w:tcBorders>
              <w:top w:val="nil"/>
              <w:bottom w:val="nil"/>
            </w:tcBorders>
            <w:vAlign w:val="center"/>
          </w:tcPr>
          <w:p w:rsidR="00245DA4" w:rsidRPr="00CA6716" w:rsidRDefault="00245DA4" w:rsidP="00245DA4">
            <w:pPr>
              <w:pStyle w:val="TableParagraph"/>
              <w:ind w:left="8"/>
              <w:rPr>
                <w:rFonts w:asciiTheme="majorHAnsi" w:hAnsiTheme="majorHAnsi"/>
                <w:w w:val="99"/>
                <w:sz w:val="16"/>
                <w:szCs w:val="16"/>
              </w:rPr>
            </w:pPr>
            <w:r w:rsidRPr="00CA6716">
              <w:rPr>
                <w:rFonts w:asciiTheme="majorHAnsi" w:hAnsiTheme="majorHAnsi"/>
                <w:w w:val="99"/>
                <w:sz w:val="16"/>
                <w:szCs w:val="16"/>
              </w:rPr>
              <w:t>11</w:t>
            </w:r>
          </w:p>
        </w:tc>
        <w:tc>
          <w:tcPr>
            <w:tcW w:w="1985" w:type="dxa"/>
            <w:tcBorders>
              <w:top w:val="nil"/>
              <w:bottom w:val="nil"/>
            </w:tcBorders>
            <w:vAlign w:val="center"/>
          </w:tcPr>
          <w:p w:rsidR="00245DA4" w:rsidRPr="00CA6716" w:rsidRDefault="00245DA4" w:rsidP="00245DA4">
            <w:pPr>
              <w:spacing w:after="0" w:line="240" w:lineRule="auto"/>
              <w:jc w:val="center"/>
              <w:rPr>
                <w:rFonts w:asciiTheme="majorHAnsi" w:hAnsiTheme="majorHAnsi"/>
                <w:i/>
                <w:iCs/>
                <w:sz w:val="16"/>
                <w:szCs w:val="16"/>
              </w:rPr>
            </w:pPr>
            <w:r w:rsidRPr="00CA6716">
              <w:rPr>
                <w:rFonts w:asciiTheme="majorHAnsi" w:hAnsiTheme="majorHAnsi"/>
                <w:i/>
                <w:iCs/>
                <w:sz w:val="16"/>
                <w:szCs w:val="16"/>
              </w:rPr>
              <w:t>Derris trifoliata</w:t>
            </w:r>
          </w:p>
        </w:tc>
        <w:tc>
          <w:tcPr>
            <w:tcW w:w="1276" w:type="dxa"/>
            <w:tcBorders>
              <w:top w:val="nil"/>
              <w:bottom w:val="nil"/>
            </w:tcBorders>
            <w:vAlign w:val="center"/>
          </w:tcPr>
          <w:p w:rsidR="00245DA4" w:rsidRPr="00CA6716" w:rsidRDefault="00245DA4" w:rsidP="00245DA4">
            <w:pPr>
              <w:spacing w:after="0" w:line="240" w:lineRule="auto"/>
              <w:jc w:val="center"/>
              <w:rPr>
                <w:rFonts w:asciiTheme="majorHAnsi" w:hAnsiTheme="majorHAnsi" w:cs="Calibri"/>
                <w:sz w:val="16"/>
                <w:szCs w:val="16"/>
              </w:rPr>
            </w:pPr>
            <w:r w:rsidRPr="00CA6716">
              <w:rPr>
                <w:rFonts w:asciiTheme="majorHAnsi" w:hAnsiTheme="majorHAnsi" w:cs="Calibri"/>
                <w:sz w:val="16"/>
                <w:szCs w:val="16"/>
              </w:rPr>
              <w:t>143</w:t>
            </w:r>
          </w:p>
        </w:tc>
        <w:tc>
          <w:tcPr>
            <w:tcW w:w="1275" w:type="dxa"/>
            <w:tcBorders>
              <w:top w:val="nil"/>
              <w:bottom w:val="nil"/>
            </w:tcBorders>
            <w:vAlign w:val="center"/>
          </w:tcPr>
          <w:p w:rsidR="00245DA4" w:rsidRPr="00CA6716" w:rsidRDefault="00245DA4" w:rsidP="00245DA4">
            <w:pPr>
              <w:spacing w:after="0" w:line="240" w:lineRule="auto"/>
              <w:jc w:val="center"/>
              <w:rPr>
                <w:rFonts w:asciiTheme="majorHAnsi" w:hAnsiTheme="majorHAnsi"/>
                <w:sz w:val="16"/>
                <w:szCs w:val="16"/>
              </w:rPr>
            </w:pPr>
            <w:r w:rsidRPr="00CA6716">
              <w:rPr>
                <w:rFonts w:asciiTheme="majorHAnsi" w:hAnsiTheme="majorHAnsi"/>
                <w:sz w:val="16"/>
                <w:szCs w:val="16"/>
              </w:rPr>
              <w:t>0.166</w:t>
            </w:r>
          </w:p>
        </w:tc>
        <w:tc>
          <w:tcPr>
            <w:tcW w:w="1701" w:type="dxa"/>
            <w:tcBorders>
              <w:top w:val="nil"/>
              <w:bottom w:val="nil"/>
            </w:tcBorders>
            <w:vAlign w:val="center"/>
          </w:tcPr>
          <w:p w:rsidR="00245DA4" w:rsidRPr="00CA6716" w:rsidRDefault="00245DA4" w:rsidP="00245DA4">
            <w:pPr>
              <w:spacing w:after="0" w:line="240" w:lineRule="auto"/>
              <w:jc w:val="center"/>
              <w:rPr>
                <w:rFonts w:asciiTheme="majorHAnsi" w:hAnsiTheme="majorHAnsi"/>
                <w:sz w:val="16"/>
                <w:szCs w:val="16"/>
              </w:rPr>
            </w:pPr>
            <w:r w:rsidRPr="00CA6716">
              <w:rPr>
                <w:rFonts w:asciiTheme="majorHAnsi" w:hAnsiTheme="majorHAnsi"/>
                <w:sz w:val="16"/>
                <w:szCs w:val="16"/>
              </w:rPr>
              <w:t>-1.8</w:t>
            </w:r>
          </w:p>
        </w:tc>
        <w:tc>
          <w:tcPr>
            <w:tcW w:w="1560" w:type="dxa"/>
            <w:tcBorders>
              <w:top w:val="nil"/>
              <w:bottom w:val="nil"/>
            </w:tcBorders>
            <w:vAlign w:val="center"/>
          </w:tcPr>
          <w:p w:rsidR="00245DA4" w:rsidRPr="00CA6716" w:rsidRDefault="00245DA4" w:rsidP="00245DA4">
            <w:pPr>
              <w:spacing w:after="0" w:line="240" w:lineRule="auto"/>
              <w:jc w:val="center"/>
              <w:rPr>
                <w:rFonts w:asciiTheme="majorHAnsi" w:hAnsiTheme="majorHAnsi"/>
                <w:sz w:val="16"/>
                <w:szCs w:val="16"/>
              </w:rPr>
            </w:pPr>
            <w:r w:rsidRPr="00CA6716">
              <w:rPr>
                <w:rFonts w:asciiTheme="majorHAnsi" w:hAnsiTheme="majorHAnsi"/>
                <w:sz w:val="16"/>
                <w:szCs w:val="16"/>
              </w:rPr>
              <w:t>-0.298</w:t>
            </w:r>
          </w:p>
        </w:tc>
      </w:tr>
      <w:tr w:rsidR="00245DA4" w:rsidRPr="00CA6716" w:rsidTr="00245DA4">
        <w:trPr>
          <w:trHeight w:val="342"/>
        </w:trPr>
        <w:tc>
          <w:tcPr>
            <w:tcW w:w="567" w:type="dxa"/>
            <w:tcBorders>
              <w:top w:val="nil"/>
            </w:tcBorders>
            <w:vAlign w:val="center"/>
          </w:tcPr>
          <w:p w:rsidR="00245DA4" w:rsidRPr="00CA6716" w:rsidRDefault="00245DA4" w:rsidP="00245DA4">
            <w:pPr>
              <w:pStyle w:val="TableParagraph"/>
              <w:ind w:left="8"/>
              <w:rPr>
                <w:rFonts w:asciiTheme="majorHAnsi" w:hAnsiTheme="majorHAnsi"/>
                <w:w w:val="99"/>
                <w:sz w:val="16"/>
                <w:szCs w:val="16"/>
              </w:rPr>
            </w:pPr>
            <w:r w:rsidRPr="00CA6716">
              <w:rPr>
                <w:rFonts w:asciiTheme="majorHAnsi" w:hAnsiTheme="majorHAnsi"/>
                <w:w w:val="99"/>
                <w:sz w:val="16"/>
                <w:szCs w:val="16"/>
              </w:rPr>
              <w:t>12</w:t>
            </w:r>
          </w:p>
        </w:tc>
        <w:tc>
          <w:tcPr>
            <w:tcW w:w="1985" w:type="dxa"/>
            <w:tcBorders>
              <w:top w:val="nil"/>
            </w:tcBorders>
            <w:vAlign w:val="center"/>
          </w:tcPr>
          <w:p w:rsidR="00245DA4" w:rsidRPr="00CA6716" w:rsidRDefault="00245DA4" w:rsidP="00245DA4">
            <w:pPr>
              <w:spacing w:after="0" w:line="240" w:lineRule="auto"/>
              <w:jc w:val="center"/>
              <w:rPr>
                <w:rFonts w:asciiTheme="majorHAnsi" w:hAnsiTheme="majorHAnsi"/>
                <w:i/>
                <w:iCs/>
                <w:sz w:val="16"/>
                <w:szCs w:val="16"/>
              </w:rPr>
            </w:pPr>
            <w:r w:rsidRPr="00CA6716">
              <w:rPr>
                <w:rFonts w:asciiTheme="majorHAnsi" w:hAnsiTheme="majorHAnsi"/>
                <w:i/>
                <w:iCs/>
                <w:sz w:val="16"/>
                <w:szCs w:val="16"/>
              </w:rPr>
              <w:t>Nypa fruticans</w:t>
            </w:r>
          </w:p>
        </w:tc>
        <w:tc>
          <w:tcPr>
            <w:tcW w:w="1276" w:type="dxa"/>
            <w:tcBorders>
              <w:top w:val="nil"/>
            </w:tcBorders>
            <w:vAlign w:val="center"/>
          </w:tcPr>
          <w:p w:rsidR="00245DA4" w:rsidRPr="00CA6716" w:rsidRDefault="00245DA4" w:rsidP="00245DA4">
            <w:pPr>
              <w:spacing w:after="0" w:line="240" w:lineRule="auto"/>
              <w:jc w:val="center"/>
              <w:rPr>
                <w:rFonts w:asciiTheme="majorHAnsi" w:hAnsiTheme="majorHAnsi" w:cs="Calibri"/>
                <w:sz w:val="16"/>
                <w:szCs w:val="16"/>
              </w:rPr>
            </w:pPr>
            <w:r w:rsidRPr="00CA6716">
              <w:rPr>
                <w:rFonts w:asciiTheme="majorHAnsi" w:hAnsiTheme="majorHAnsi" w:cs="Calibri"/>
                <w:sz w:val="16"/>
                <w:szCs w:val="16"/>
              </w:rPr>
              <w:t>7</w:t>
            </w:r>
          </w:p>
        </w:tc>
        <w:tc>
          <w:tcPr>
            <w:tcW w:w="1275" w:type="dxa"/>
            <w:tcBorders>
              <w:top w:val="nil"/>
            </w:tcBorders>
            <w:vAlign w:val="center"/>
          </w:tcPr>
          <w:p w:rsidR="00245DA4" w:rsidRPr="00CA6716" w:rsidRDefault="00245DA4" w:rsidP="00245DA4">
            <w:pPr>
              <w:spacing w:after="0" w:line="240" w:lineRule="auto"/>
              <w:jc w:val="center"/>
              <w:rPr>
                <w:rFonts w:asciiTheme="majorHAnsi" w:hAnsiTheme="majorHAnsi"/>
                <w:sz w:val="16"/>
                <w:szCs w:val="16"/>
              </w:rPr>
            </w:pPr>
            <w:r w:rsidRPr="00CA6716">
              <w:rPr>
                <w:rFonts w:asciiTheme="majorHAnsi" w:hAnsiTheme="majorHAnsi"/>
                <w:sz w:val="16"/>
                <w:szCs w:val="16"/>
              </w:rPr>
              <w:t>0.008</w:t>
            </w:r>
          </w:p>
        </w:tc>
        <w:tc>
          <w:tcPr>
            <w:tcW w:w="1701" w:type="dxa"/>
            <w:tcBorders>
              <w:top w:val="nil"/>
            </w:tcBorders>
            <w:vAlign w:val="center"/>
          </w:tcPr>
          <w:p w:rsidR="00245DA4" w:rsidRPr="00CA6716" w:rsidRDefault="00245DA4" w:rsidP="00245DA4">
            <w:pPr>
              <w:spacing w:after="0" w:line="240" w:lineRule="auto"/>
              <w:jc w:val="center"/>
              <w:rPr>
                <w:rFonts w:asciiTheme="majorHAnsi" w:hAnsiTheme="majorHAnsi"/>
                <w:sz w:val="16"/>
                <w:szCs w:val="16"/>
              </w:rPr>
            </w:pPr>
            <w:r w:rsidRPr="00CA6716">
              <w:rPr>
                <w:rFonts w:asciiTheme="majorHAnsi" w:hAnsiTheme="majorHAnsi"/>
                <w:sz w:val="16"/>
                <w:szCs w:val="16"/>
              </w:rPr>
              <w:t>-4.81</w:t>
            </w:r>
          </w:p>
        </w:tc>
        <w:tc>
          <w:tcPr>
            <w:tcW w:w="1560" w:type="dxa"/>
            <w:tcBorders>
              <w:top w:val="nil"/>
            </w:tcBorders>
            <w:vAlign w:val="center"/>
          </w:tcPr>
          <w:p w:rsidR="00245DA4" w:rsidRPr="00CA6716" w:rsidRDefault="00245DA4" w:rsidP="00245DA4">
            <w:pPr>
              <w:spacing w:after="0" w:line="240" w:lineRule="auto"/>
              <w:jc w:val="center"/>
              <w:rPr>
                <w:rFonts w:asciiTheme="majorHAnsi" w:hAnsiTheme="majorHAnsi"/>
                <w:sz w:val="16"/>
                <w:szCs w:val="16"/>
              </w:rPr>
            </w:pPr>
            <w:r w:rsidRPr="00CA6716">
              <w:rPr>
                <w:rFonts w:asciiTheme="majorHAnsi" w:hAnsiTheme="majorHAnsi"/>
                <w:sz w:val="16"/>
                <w:szCs w:val="16"/>
              </w:rPr>
              <w:t>-0.039</w:t>
            </w:r>
          </w:p>
        </w:tc>
      </w:tr>
      <w:tr w:rsidR="00245DA4" w:rsidRPr="00CA6716" w:rsidTr="00245DA4">
        <w:trPr>
          <w:trHeight w:val="348"/>
        </w:trPr>
        <w:tc>
          <w:tcPr>
            <w:tcW w:w="8364" w:type="dxa"/>
            <w:gridSpan w:val="6"/>
            <w:vAlign w:val="center"/>
          </w:tcPr>
          <w:p w:rsidR="00245DA4" w:rsidRPr="00CA6716" w:rsidRDefault="00245DA4" w:rsidP="00245DA4">
            <w:pPr>
              <w:pStyle w:val="TableParagraph"/>
              <w:tabs>
                <w:tab w:val="left" w:pos="7655"/>
              </w:tabs>
              <w:ind w:right="269"/>
              <w:rPr>
                <w:rFonts w:asciiTheme="majorHAnsi" w:hAnsiTheme="majorHAnsi"/>
                <w:b/>
                <w:sz w:val="16"/>
                <w:szCs w:val="16"/>
              </w:rPr>
            </w:pPr>
            <w:r w:rsidRPr="00CA6716">
              <w:rPr>
                <w:rFonts w:asciiTheme="majorHAnsi" w:hAnsiTheme="majorHAnsi"/>
                <w:b/>
                <w:sz w:val="16"/>
                <w:szCs w:val="16"/>
              </w:rPr>
              <w:t>H’ = 2.175</w:t>
            </w:r>
          </w:p>
        </w:tc>
      </w:tr>
    </w:tbl>
    <w:p w:rsidR="008453FB" w:rsidRPr="00CA6716" w:rsidRDefault="008453FB" w:rsidP="00E134DE">
      <w:pPr>
        <w:spacing w:after="0" w:line="240" w:lineRule="auto"/>
        <w:rPr>
          <w:rFonts w:ascii="Cambria" w:hAnsi="Cambria"/>
          <w:sz w:val="18"/>
          <w:szCs w:val="18"/>
        </w:rPr>
      </w:pPr>
    </w:p>
    <w:p w:rsidR="00E134DE" w:rsidRPr="00CA6716" w:rsidRDefault="00E134DE" w:rsidP="00E134DE">
      <w:pPr>
        <w:spacing w:after="0" w:line="240" w:lineRule="auto"/>
        <w:rPr>
          <w:rFonts w:ascii="Cambria" w:hAnsi="Cambria"/>
          <w:sz w:val="18"/>
          <w:szCs w:val="18"/>
        </w:rPr>
        <w:sectPr w:rsidR="00E134DE" w:rsidRPr="00CA6716" w:rsidSect="00315922">
          <w:type w:val="continuous"/>
          <w:pgSz w:w="11907" w:h="16840" w:code="9"/>
          <w:pgMar w:top="1151" w:right="1151" w:bottom="1151" w:left="450" w:header="709" w:footer="709" w:gutter="720"/>
          <w:cols w:space="442"/>
          <w:titlePg/>
          <w:docGrid w:linePitch="360"/>
        </w:sectPr>
      </w:pPr>
    </w:p>
    <w:p w:rsidR="00F87797" w:rsidRPr="00CA6716" w:rsidRDefault="00F87797" w:rsidP="003D61EF">
      <w:pPr>
        <w:autoSpaceDE w:val="0"/>
        <w:autoSpaceDN w:val="0"/>
        <w:adjustRightInd w:val="0"/>
        <w:spacing w:after="0" w:line="240" w:lineRule="auto"/>
        <w:jc w:val="both"/>
        <w:rPr>
          <w:rFonts w:asciiTheme="majorHAnsi" w:hAnsiTheme="majorHAnsi"/>
          <w:b/>
          <w:sz w:val="20"/>
          <w:szCs w:val="20"/>
        </w:rPr>
      </w:pPr>
      <w:r w:rsidRPr="00CA6716">
        <w:rPr>
          <w:rFonts w:asciiTheme="majorHAnsi" w:hAnsiTheme="majorHAnsi"/>
          <w:b/>
          <w:sz w:val="20"/>
          <w:szCs w:val="20"/>
        </w:rPr>
        <w:lastRenderedPageBreak/>
        <w:t xml:space="preserve">4. </w:t>
      </w:r>
      <w:r w:rsidR="003D61EF" w:rsidRPr="00CA6716">
        <w:rPr>
          <w:rFonts w:asciiTheme="majorHAnsi" w:hAnsiTheme="majorHAnsi"/>
          <w:b/>
          <w:sz w:val="20"/>
          <w:szCs w:val="20"/>
        </w:rPr>
        <w:t xml:space="preserve">  </w:t>
      </w:r>
      <w:r w:rsidRPr="00CA6716">
        <w:rPr>
          <w:rFonts w:asciiTheme="majorHAnsi" w:hAnsiTheme="majorHAnsi"/>
          <w:b/>
          <w:sz w:val="20"/>
          <w:szCs w:val="20"/>
        </w:rPr>
        <w:t>Kesimpulan</w:t>
      </w:r>
    </w:p>
    <w:p w:rsidR="00E134DE" w:rsidRPr="00CA6716" w:rsidRDefault="003D61EF" w:rsidP="003D61EF">
      <w:pPr>
        <w:pStyle w:val="ListParagraph"/>
        <w:numPr>
          <w:ilvl w:val="0"/>
          <w:numId w:val="8"/>
        </w:numPr>
        <w:autoSpaceDE w:val="0"/>
        <w:autoSpaceDN w:val="0"/>
        <w:adjustRightInd w:val="0"/>
        <w:spacing w:after="0" w:line="240" w:lineRule="auto"/>
        <w:ind w:left="284" w:hanging="284"/>
        <w:jc w:val="both"/>
        <w:rPr>
          <w:rFonts w:asciiTheme="majorHAnsi" w:hAnsiTheme="majorHAnsi"/>
          <w:sz w:val="20"/>
          <w:szCs w:val="20"/>
        </w:rPr>
      </w:pPr>
      <w:r w:rsidRPr="00CA6716">
        <w:rPr>
          <w:rFonts w:asciiTheme="majorHAnsi" w:hAnsiTheme="majorHAnsi"/>
          <w:w w:val="105"/>
          <w:sz w:val="20"/>
          <w:szCs w:val="20"/>
        </w:rPr>
        <w:t xml:space="preserve">Berdasarkan data komposisi jenis mangrove asosiasi, di kawasan ini di temukan sebanyak 12 spesies tumbuhan </w:t>
      </w:r>
      <w:r w:rsidRPr="00CA6716">
        <w:rPr>
          <w:rFonts w:ascii="Times New Roman" w:hAnsi="Times New Roman"/>
          <w:sz w:val="20"/>
          <w:szCs w:val="20"/>
        </w:rPr>
        <w:t xml:space="preserve">mangrove asosiasi yakni </w:t>
      </w:r>
      <w:r w:rsidRPr="00CA6716">
        <w:rPr>
          <w:rFonts w:asciiTheme="majorHAnsi" w:hAnsiTheme="majorHAnsi"/>
          <w:i/>
          <w:sz w:val="20"/>
          <w:szCs w:val="20"/>
        </w:rPr>
        <w:t>Acanthus spinosus, Chromolaena odorata,</w:t>
      </w:r>
      <w:r w:rsidRPr="00CA6716">
        <w:rPr>
          <w:rFonts w:ascii="Times New Roman" w:hAnsi="Times New Roman"/>
          <w:sz w:val="20"/>
          <w:szCs w:val="20"/>
        </w:rPr>
        <w:t xml:space="preserve"> </w:t>
      </w:r>
      <w:r w:rsidRPr="00CA6716">
        <w:rPr>
          <w:rFonts w:asciiTheme="majorHAnsi" w:hAnsiTheme="majorHAnsi"/>
          <w:i/>
          <w:sz w:val="20"/>
          <w:szCs w:val="20"/>
        </w:rPr>
        <w:t>Crassocephalum</w:t>
      </w:r>
      <w:r w:rsidRPr="00CA6716">
        <w:rPr>
          <w:rFonts w:asciiTheme="majorHAnsi" w:hAnsiTheme="majorHAnsi"/>
          <w:sz w:val="20"/>
          <w:szCs w:val="20"/>
        </w:rPr>
        <w:t xml:space="preserve"> sp,</w:t>
      </w:r>
      <w:r w:rsidRPr="00CA6716">
        <w:rPr>
          <w:rFonts w:ascii="Times New Roman" w:hAnsi="Times New Roman"/>
          <w:sz w:val="20"/>
          <w:szCs w:val="20"/>
        </w:rPr>
        <w:t xml:space="preserve"> </w:t>
      </w:r>
      <w:r w:rsidRPr="00CA6716">
        <w:rPr>
          <w:rFonts w:asciiTheme="majorHAnsi" w:hAnsiTheme="majorHAnsi"/>
          <w:i/>
          <w:sz w:val="20"/>
          <w:szCs w:val="20"/>
        </w:rPr>
        <w:t>Calotropis gigantean,</w:t>
      </w:r>
      <w:r w:rsidRPr="00CA6716">
        <w:rPr>
          <w:rFonts w:ascii="Times New Roman" w:hAnsi="Times New Roman"/>
          <w:sz w:val="20"/>
          <w:szCs w:val="20"/>
        </w:rPr>
        <w:t xml:space="preserve"> </w:t>
      </w:r>
      <w:r w:rsidRPr="00CA6716">
        <w:rPr>
          <w:rFonts w:asciiTheme="majorHAnsi" w:hAnsiTheme="majorHAnsi"/>
          <w:i/>
          <w:sz w:val="20"/>
          <w:szCs w:val="20"/>
        </w:rPr>
        <w:t>Ipomea pes-caprae,</w:t>
      </w:r>
      <w:r w:rsidRPr="00CA6716">
        <w:rPr>
          <w:rFonts w:ascii="Times New Roman" w:hAnsi="Times New Roman"/>
          <w:sz w:val="20"/>
          <w:szCs w:val="20"/>
        </w:rPr>
        <w:t xml:space="preserve"> </w:t>
      </w:r>
      <w:r w:rsidRPr="00CA6716">
        <w:rPr>
          <w:rFonts w:asciiTheme="majorHAnsi" w:hAnsiTheme="majorHAnsi"/>
          <w:i/>
          <w:sz w:val="20"/>
          <w:szCs w:val="20"/>
        </w:rPr>
        <w:t>Ricinus communis</w:t>
      </w:r>
      <w:r w:rsidRPr="00CA6716">
        <w:rPr>
          <w:rFonts w:ascii="Times New Roman" w:hAnsi="Times New Roman"/>
          <w:sz w:val="20"/>
          <w:szCs w:val="20"/>
        </w:rPr>
        <w:t xml:space="preserve"> </w:t>
      </w:r>
      <w:r w:rsidRPr="00CA6716">
        <w:rPr>
          <w:rFonts w:asciiTheme="majorHAnsi" w:hAnsiTheme="majorHAnsi"/>
          <w:i/>
          <w:sz w:val="20"/>
          <w:szCs w:val="20"/>
        </w:rPr>
        <w:t>Excoecaria agallocha,</w:t>
      </w:r>
      <w:r w:rsidRPr="00CA6716">
        <w:rPr>
          <w:rFonts w:ascii="Times New Roman" w:hAnsi="Times New Roman"/>
          <w:sz w:val="20"/>
          <w:szCs w:val="20"/>
        </w:rPr>
        <w:t xml:space="preserve"> </w:t>
      </w:r>
      <w:r w:rsidRPr="00CA6716">
        <w:rPr>
          <w:rFonts w:asciiTheme="majorHAnsi" w:hAnsiTheme="majorHAnsi"/>
          <w:i/>
          <w:sz w:val="20"/>
          <w:szCs w:val="20"/>
        </w:rPr>
        <w:t>Scaevola taccada,</w:t>
      </w:r>
      <w:r w:rsidRPr="00CA6716">
        <w:rPr>
          <w:rFonts w:ascii="Times New Roman" w:hAnsi="Times New Roman"/>
          <w:sz w:val="20"/>
          <w:szCs w:val="20"/>
        </w:rPr>
        <w:t xml:space="preserve"> </w:t>
      </w:r>
      <w:r w:rsidRPr="00CA6716">
        <w:rPr>
          <w:rFonts w:asciiTheme="majorHAnsi" w:hAnsiTheme="majorHAnsi"/>
          <w:i/>
          <w:sz w:val="20"/>
          <w:szCs w:val="20"/>
        </w:rPr>
        <w:t>Spinifex littoreus,</w:t>
      </w:r>
      <w:r w:rsidRPr="00CA6716">
        <w:rPr>
          <w:rFonts w:ascii="Times New Roman" w:hAnsi="Times New Roman"/>
          <w:sz w:val="20"/>
          <w:szCs w:val="20"/>
        </w:rPr>
        <w:t xml:space="preserve"> </w:t>
      </w:r>
      <w:r w:rsidRPr="00CA6716">
        <w:rPr>
          <w:rFonts w:asciiTheme="majorHAnsi" w:hAnsiTheme="majorHAnsi"/>
          <w:i/>
          <w:sz w:val="20"/>
          <w:szCs w:val="20"/>
        </w:rPr>
        <w:t>Terminalia catappa</w:t>
      </w:r>
      <w:r w:rsidRPr="00CA6716">
        <w:rPr>
          <w:rFonts w:ascii="Times New Roman" w:hAnsi="Times New Roman"/>
          <w:sz w:val="20"/>
          <w:szCs w:val="20"/>
        </w:rPr>
        <w:t xml:space="preserve">, </w:t>
      </w:r>
      <w:r w:rsidRPr="00CA6716">
        <w:rPr>
          <w:rFonts w:asciiTheme="majorHAnsi" w:hAnsiTheme="majorHAnsi"/>
          <w:i/>
          <w:sz w:val="20"/>
          <w:szCs w:val="20"/>
        </w:rPr>
        <w:t>Derris trifoliate</w:t>
      </w:r>
      <w:r w:rsidRPr="00CA6716">
        <w:rPr>
          <w:rFonts w:asciiTheme="majorHAnsi" w:hAnsiTheme="majorHAnsi"/>
          <w:sz w:val="20"/>
          <w:szCs w:val="20"/>
        </w:rPr>
        <w:t xml:space="preserve"> dan</w:t>
      </w:r>
      <w:r w:rsidRPr="00CA6716">
        <w:rPr>
          <w:rFonts w:ascii="Times New Roman" w:hAnsi="Times New Roman"/>
          <w:sz w:val="20"/>
          <w:szCs w:val="20"/>
        </w:rPr>
        <w:t xml:space="preserve"> </w:t>
      </w:r>
      <w:r w:rsidRPr="00CA6716">
        <w:rPr>
          <w:rFonts w:asciiTheme="majorHAnsi" w:hAnsiTheme="majorHAnsi"/>
          <w:i/>
          <w:sz w:val="20"/>
          <w:szCs w:val="20"/>
        </w:rPr>
        <w:t>Nypa fruticans.</w:t>
      </w:r>
      <w:r w:rsidRPr="00CA6716">
        <w:rPr>
          <w:rFonts w:ascii="Times New Roman" w:hAnsi="Times New Roman"/>
          <w:sz w:val="20"/>
          <w:szCs w:val="20"/>
        </w:rPr>
        <w:t xml:space="preserve"> </w:t>
      </w:r>
    </w:p>
    <w:p w:rsidR="003D61EF" w:rsidRPr="00CA6716" w:rsidRDefault="003D61EF" w:rsidP="003D61EF">
      <w:pPr>
        <w:pStyle w:val="ListParagraph"/>
        <w:numPr>
          <w:ilvl w:val="0"/>
          <w:numId w:val="8"/>
        </w:numPr>
        <w:autoSpaceDE w:val="0"/>
        <w:autoSpaceDN w:val="0"/>
        <w:adjustRightInd w:val="0"/>
        <w:spacing w:after="0" w:line="240" w:lineRule="auto"/>
        <w:ind w:left="284" w:hanging="284"/>
        <w:jc w:val="both"/>
        <w:rPr>
          <w:rFonts w:asciiTheme="majorHAnsi" w:hAnsiTheme="majorHAnsi"/>
          <w:sz w:val="20"/>
          <w:szCs w:val="20"/>
        </w:rPr>
      </w:pPr>
      <w:r w:rsidRPr="00CA6716">
        <w:rPr>
          <w:rFonts w:asciiTheme="majorHAnsi" w:hAnsiTheme="majorHAnsi"/>
          <w:sz w:val="20"/>
          <w:szCs w:val="20"/>
        </w:rPr>
        <w:t xml:space="preserve">Berdasarkan </w:t>
      </w:r>
      <w:r w:rsidRPr="00CA6716">
        <w:rPr>
          <w:rFonts w:asciiTheme="majorHAnsi" w:hAnsiTheme="majorHAnsi"/>
          <w:sz w:val="20"/>
          <w:szCs w:val="20"/>
          <w:lang w:val="en-US"/>
        </w:rPr>
        <w:t>hasil perhitungan INP</w:t>
      </w:r>
      <w:r w:rsidRPr="00CA6716">
        <w:rPr>
          <w:rFonts w:asciiTheme="majorHAnsi" w:hAnsiTheme="majorHAnsi"/>
          <w:sz w:val="20"/>
          <w:szCs w:val="20"/>
        </w:rPr>
        <w:t xml:space="preserve"> menunjukkan beberapa spesies mangrove asosiasi yang menonjol yaitu spesies </w:t>
      </w:r>
      <w:r w:rsidRPr="00CA6716">
        <w:rPr>
          <w:rFonts w:asciiTheme="majorHAnsi" w:hAnsiTheme="majorHAnsi"/>
          <w:i/>
          <w:sz w:val="20"/>
          <w:szCs w:val="20"/>
        </w:rPr>
        <w:t xml:space="preserve">Chromolaena odorata </w:t>
      </w:r>
      <w:r w:rsidRPr="00CA6716">
        <w:rPr>
          <w:rFonts w:asciiTheme="majorHAnsi" w:hAnsiTheme="majorHAnsi"/>
          <w:sz w:val="20"/>
          <w:szCs w:val="20"/>
        </w:rPr>
        <w:t>dengan nilai INP sebesar</w:t>
      </w:r>
      <w:r w:rsidRPr="00CA6716">
        <w:rPr>
          <w:rFonts w:asciiTheme="majorHAnsi" w:hAnsiTheme="majorHAnsi"/>
          <w:spacing w:val="-36"/>
          <w:sz w:val="20"/>
          <w:szCs w:val="20"/>
        </w:rPr>
        <w:t xml:space="preserve"> </w:t>
      </w:r>
      <w:r w:rsidRPr="00CA6716">
        <w:rPr>
          <w:rFonts w:asciiTheme="majorHAnsi" w:hAnsiTheme="majorHAnsi"/>
          <w:sz w:val="20"/>
          <w:szCs w:val="20"/>
        </w:rPr>
        <w:t xml:space="preserve">33,2 %, kerapatan relatif sebesar 24,91 %, dan frekuensi relatif sebesar 8,3 %. Spesies dengan INP tertinggi kedua dimiliki oleh spesies </w:t>
      </w:r>
      <w:r w:rsidRPr="00CA6716">
        <w:rPr>
          <w:rFonts w:asciiTheme="majorHAnsi" w:hAnsiTheme="majorHAnsi"/>
          <w:i/>
          <w:sz w:val="20"/>
          <w:szCs w:val="20"/>
        </w:rPr>
        <w:t xml:space="preserve">Derris trifoliata </w:t>
      </w:r>
      <w:r w:rsidRPr="00CA6716">
        <w:rPr>
          <w:rFonts w:asciiTheme="majorHAnsi" w:hAnsiTheme="majorHAnsi"/>
          <w:sz w:val="20"/>
          <w:szCs w:val="20"/>
        </w:rPr>
        <w:t xml:space="preserve">dengan nilai INP sebesar 24,9 %, kerapatan relatif sebesar 16,57 </w:t>
      </w:r>
      <w:r w:rsidRPr="00CA6716">
        <w:rPr>
          <w:rFonts w:asciiTheme="majorHAnsi" w:hAnsiTheme="majorHAnsi"/>
          <w:sz w:val="20"/>
          <w:szCs w:val="20"/>
        </w:rPr>
        <w:lastRenderedPageBreak/>
        <w:t xml:space="preserve">%, dan frekuensi relatif sebesar 8,3 %. Spesies dengan nilai INP terendah dimiliki oleh spesies </w:t>
      </w:r>
      <w:r w:rsidRPr="00CA6716">
        <w:rPr>
          <w:rFonts w:asciiTheme="majorHAnsi" w:hAnsiTheme="majorHAnsi"/>
          <w:i/>
          <w:sz w:val="20"/>
          <w:szCs w:val="20"/>
        </w:rPr>
        <w:t xml:space="preserve">Nypa fruticans </w:t>
      </w:r>
      <w:r w:rsidRPr="00CA6716">
        <w:rPr>
          <w:rFonts w:asciiTheme="majorHAnsi" w:hAnsiTheme="majorHAnsi"/>
          <w:sz w:val="20"/>
          <w:szCs w:val="20"/>
        </w:rPr>
        <w:t>yaitu</w:t>
      </w:r>
      <w:r w:rsidRPr="00CA6716">
        <w:rPr>
          <w:rFonts w:asciiTheme="majorHAnsi" w:hAnsiTheme="majorHAnsi"/>
          <w:spacing w:val="-17"/>
          <w:sz w:val="20"/>
          <w:szCs w:val="20"/>
        </w:rPr>
        <w:t xml:space="preserve"> </w:t>
      </w:r>
      <w:r w:rsidRPr="00CA6716">
        <w:rPr>
          <w:rFonts w:asciiTheme="majorHAnsi" w:hAnsiTheme="majorHAnsi"/>
          <w:sz w:val="20"/>
          <w:szCs w:val="20"/>
        </w:rPr>
        <w:t>sebesar</w:t>
      </w:r>
      <w:r w:rsidRPr="00CA6716">
        <w:rPr>
          <w:rFonts w:asciiTheme="majorHAnsi" w:hAnsiTheme="majorHAnsi"/>
          <w:spacing w:val="-17"/>
          <w:sz w:val="20"/>
          <w:szCs w:val="20"/>
        </w:rPr>
        <w:t xml:space="preserve"> </w:t>
      </w:r>
      <w:r w:rsidRPr="00CA6716">
        <w:rPr>
          <w:rFonts w:asciiTheme="majorHAnsi" w:hAnsiTheme="majorHAnsi"/>
          <w:sz w:val="20"/>
          <w:szCs w:val="20"/>
        </w:rPr>
        <w:t>9,14</w:t>
      </w:r>
      <w:r w:rsidRPr="00CA6716">
        <w:rPr>
          <w:rFonts w:asciiTheme="majorHAnsi" w:hAnsiTheme="majorHAnsi"/>
          <w:spacing w:val="-16"/>
          <w:sz w:val="20"/>
          <w:szCs w:val="20"/>
        </w:rPr>
        <w:t xml:space="preserve"> </w:t>
      </w:r>
      <w:r w:rsidRPr="00CA6716">
        <w:rPr>
          <w:rFonts w:asciiTheme="majorHAnsi" w:hAnsiTheme="majorHAnsi"/>
          <w:sz w:val="20"/>
          <w:szCs w:val="20"/>
        </w:rPr>
        <w:t>%,</w:t>
      </w:r>
      <w:r w:rsidRPr="00CA6716">
        <w:rPr>
          <w:rFonts w:asciiTheme="majorHAnsi" w:hAnsiTheme="majorHAnsi"/>
          <w:spacing w:val="-16"/>
          <w:sz w:val="20"/>
          <w:szCs w:val="20"/>
        </w:rPr>
        <w:t xml:space="preserve"> </w:t>
      </w:r>
      <w:r w:rsidRPr="00CA6716">
        <w:rPr>
          <w:rFonts w:asciiTheme="majorHAnsi" w:hAnsiTheme="majorHAnsi"/>
          <w:sz w:val="20"/>
          <w:szCs w:val="20"/>
        </w:rPr>
        <w:t>kerapatan</w:t>
      </w:r>
      <w:r w:rsidRPr="00CA6716">
        <w:rPr>
          <w:rFonts w:asciiTheme="majorHAnsi" w:hAnsiTheme="majorHAnsi"/>
          <w:spacing w:val="-16"/>
          <w:sz w:val="20"/>
          <w:szCs w:val="20"/>
        </w:rPr>
        <w:t xml:space="preserve"> </w:t>
      </w:r>
      <w:r w:rsidRPr="00CA6716">
        <w:rPr>
          <w:rFonts w:asciiTheme="majorHAnsi" w:hAnsiTheme="majorHAnsi"/>
          <w:sz w:val="20"/>
          <w:szCs w:val="20"/>
        </w:rPr>
        <w:t>relatif</w:t>
      </w:r>
      <w:r w:rsidRPr="00CA6716">
        <w:rPr>
          <w:rFonts w:asciiTheme="majorHAnsi" w:hAnsiTheme="majorHAnsi"/>
          <w:spacing w:val="-17"/>
          <w:sz w:val="20"/>
          <w:szCs w:val="20"/>
        </w:rPr>
        <w:t xml:space="preserve"> </w:t>
      </w:r>
      <w:r w:rsidRPr="00CA6716">
        <w:rPr>
          <w:rFonts w:asciiTheme="majorHAnsi" w:hAnsiTheme="majorHAnsi"/>
          <w:sz w:val="20"/>
          <w:szCs w:val="20"/>
        </w:rPr>
        <w:t>sebesar</w:t>
      </w:r>
      <w:r w:rsidRPr="00CA6716">
        <w:rPr>
          <w:rFonts w:asciiTheme="majorHAnsi" w:hAnsiTheme="majorHAnsi"/>
          <w:spacing w:val="-17"/>
          <w:sz w:val="20"/>
          <w:szCs w:val="20"/>
        </w:rPr>
        <w:t xml:space="preserve"> </w:t>
      </w:r>
      <w:r w:rsidRPr="00CA6716">
        <w:rPr>
          <w:rFonts w:asciiTheme="majorHAnsi" w:hAnsiTheme="majorHAnsi"/>
          <w:sz w:val="20"/>
          <w:szCs w:val="20"/>
        </w:rPr>
        <w:t>0,81</w:t>
      </w:r>
      <w:r w:rsidRPr="00CA6716">
        <w:rPr>
          <w:rFonts w:asciiTheme="majorHAnsi" w:hAnsiTheme="majorHAnsi"/>
          <w:spacing w:val="-17"/>
          <w:sz w:val="20"/>
          <w:szCs w:val="20"/>
        </w:rPr>
        <w:t xml:space="preserve"> </w:t>
      </w:r>
      <w:r w:rsidRPr="00CA6716">
        <w:rPr>
          <w:rFonts w:asciiTheme="majorHAnsi" w:hAnsiTheme="majorHAnsi"/>
          <w:sz w:val="20"/>
          <w:szCs w:val="20"/>
        </w:rPr>
        <w:t>%,</w:t>
      </w:r>
      <w:r w:rsidRPr="00CA6716">
        <w:rPr>
          <w:rFonts w:asciiTheme="majorHAnsi" w:hAnsiTheme="majorHAnsi"/>
          <w:spacing w:val="-16"/>
          <w:sz w:val="20"/>
          <w:szCs w:val="20"/>
        </w:rPr>
        <w:t xml:space="preserve"> </w:t>
      </w:r>
      <w:r w:rsidRPr="00CA6716">
        <w:rPr>
          <w:rFonts w:asciiTheme="majorHAnsi" w:hAnsiTheme="majorHAnsi"/>
          <w:sz w:val="20"/>
          <w:szCs w:val="20"/>
        </w:rPr>
        <w:t>dan</w:t>
      </w:r>
      <w:r w:rsidRPr="00CA6716">
        <w:rPr>
          <w:rFonts w:asciiTheme="majorHAnsi" w:hAnsiTheme="majorHAnsi"/>
          <w:spacing w:val="-16"/>
          <w:sz w:val="20"/>
          <w:szCs w:val="20"/>
        </w:rPr>
        <w:t xml:space="preserve"> </w:t>
      </w:r>
      <w:r w:rsidRPr="00CA6716">
        <w:rPr>
          <w:rFonts w:asciiTheme="majorHAnsi" w:hAnsiTheme="majorHAnsi"/>
          <w:sz w:val="20"/>
          <w:szCs w:val="20"/>
        </w:rPr>
        <w:t>frekuensi</w:t>
      </w:r>
      <w:r w:rsidRPr="00CA6716">
        <w:rPr>
          <w:rFonts w:asciiTheme="majorHAnsi" w:hAnsiTheme="majorHAnsi"/>
          <w:spacing w:val="-15"/>
          <w:sz w:val="20"/>
          <w:szCs w:val="20"/>
        </w:rPr>
        <w:t xml:space="preserve"> </w:t>
      </w:r>
      <w:r w:rsidRPr="00CA6716">
        <w:rPr>
          <w:rFonts w:asciiTheme="majorHAnsi" w:hAnsiTheme="majorHAnsi"/>
          <w:sz w:val="20"/>
          <w:szCs w:val="20"/>
        </w:rPr>
        <w:t>relatif</w:t>
      </w:r>
      <w:r w:rsidRPr="00CA6716">
        <w:rPr>
          <w:rFonts w:asciiTheme="majorHAnsi" w:hAnsiTheme="majorHAnsi"/>
          <w:spacing w:val="-14"/>
          <w:sz w:val="20"/>
          <w:szCs w:val="20"/>
        </w:rPr>
        <w:t xml:space="preserve"> </w:t>
      </w:r>
      <w:r w:rsidRPr="00CA6716">
        <w:rPr>
          <w:rFonts w:asciiTheme="majorHAnsi" w:hAnsiTheme="majorHAnsi"/>
          <w:sz w:val="20"/>
          <w:szCs w:val="20"/>
        </w:rPr>
        <w:t>sebesar 8,3%.</w:t>
      </w:r>
    </w:p>
    <w:p w:rsidR="003D61EF" w:rsidRPr="00CA6716" w:rsidRDefault="003D61EF" w:rsidP="003D61EF">
      <w:pPr>
        <w:pStyle w:val="ListParagraph"/>
        <w:numPr>
          <w:ilvl w:val="0"/>
          <w:numId w:val="8"/>
        </w:numPr>
        <w:autoSpaceDE w:val="0"/>
        <w:autoSpaceDN w:val="0"/>
        <w:adjustRightInd w:val="0"/>
        <w:spacing w:after="0" w:line="240" w:lineRule="auto"/>
        <w:ind w:left="284" w:hanging="284"/>
        <w:jc w:val="both"/>
        <w:rPr>
          <w:rFonts w:asciiTheme="majorHAnsi" w:hAnsiTheme="majorHAnsi"/>
          <w:sz w:val="20"/>
          <w:szCs w:val="20"/>
        </w:rPr>
      </w:pPr>
      <w:r w:rsidRPr="00CA6716">
        <w:rPr>
          <w:rFonts w:asciiTheme="majorHAnsi" w:hAnsiTheme="majorHAnsi"/>
          <w:sz w:val="20"/>
          <w:szCs w:val="20"/>
        </w:rPr>
        <w:t xml:space="preserve">Indeks Keanekaragaman mangrove asosiasi yang ditemukan pada kawasan mangrove Desa Langge Kecamatan Anggrek Kabupaten Gorontalo Utara. tergolong sedang hal ini dapat dibuktikan dari nilai </w:t>
      </w:r>
      <w:r w:rsidRPr="00CA6716">
        <w:rPr>
          <w:rFonts w:asciiTheme="majorHAnsi" w:eastAsia="Times New Roman" w:hAnsiTheme="majorHAnsi"/>
          <w:bCs/>
          <w:sz w:val="20"/>
          <w:szCs w:val="20"/>
        </w:rPr>
        <w:t xml:space="preserve">H'  </w:t>
      </w:r>
      <w:r w:rsidRPr="00CA6716">
        <w:rPr>
          <w:rFonts w:asciiTheme="majorHAnsi" w:eastAsia="Times New Roman" w:hAnsiTheme="majorHAnsi"/>
          <w:bCs/>
          <w:sz w:val="20"/>
          <w:szCs w:val="20"/>
          <w:lang w:val="en-US"/>
        </w:rPr>
        <w:t>sebesar 2,175.</w:t>
      </w:r>
    </w:p>
    <w:p w:rsidR="003D61EF" w:rsidRPr="00CA6716" w:rsidRDefault="003D61EF" w:rsidP="003D61EF">
      <w:pPr>
        <w:autoSpaceDE w:val="0"/>
        <w:autoSpaceDN w:val="0"/>
        <w:adjustRightInd w:val="0"/>
        <w:spacing w:after="0" w:line="240" w:lineRule="auto"/>
        <w:jc w:val="both"/>
        <w:rPr>
          <w:rFonts w:asciiTheme="majorHAnsi" w:hAnsiTheme="majorHAnsi"/>
          <w:w w:val="105"/>
          <w:sz w:val="20"/>
          <w:szCs w:val="20"/>
        </w:rPr>
      </w:pPr>
    </w:p>
    <w:p w:rsidR="003D61EF" w:rsidRPr="00CA6716" w:rsidRDefault="003D61EF" w:rsidP="003D61EF">
      <w:pPr>
        <w:autoSpaceDE w:val="0"/>
        <w:autoSpaceDN w:val="0"/>
        <w:adjustRightInd w:val="0"/>
        <w:spacing w:after="0" w:line="240" w:lineRule="auto"/>
        <w:jc w:val="both"/>
        <w:rPr>
          <w:rFonts w:asciiTheme="majorHAnsi" w:hAnsiTheme="majorHAnsi"/>
          <w:b/>
          <w:w w:val="105"/>
          <w:sz w:val="20"/>
          <w:szCs w:val="20"/>
        </w:rPr>
      </w:pPr>
      <w:r w:rsidRPr="00CA6716">
        <w:rPr>
          <w:rFonts w:asciiTheme="majorHAnsi" w:hAnsiTheme="majorHAnsi"/>
          <w:b/>
          <w:w w:val="105"/>
          <w:sz w:val="20"/>
          <w:szCs w:val="20"/>
        </w:rPr>
        <w:t>Ucapan Terimakasih</w:t>
      </w:r>
    </w:p>
    <w:p w:rsidR="003D61EF" w:rsidRPr="00CA6716" w:rsidRDefault="003D61EF" w:rsidP="003D61EF">
      <w:pPr>
        <w:autoSpaceDE w:val="0"/>
        <w:autoSpaceDN w:val="0"/>
        <w:adjustRightInd w:val="0"/>
        <w:spacing w:after="0" w:line="240" w:lineRule="auto"/>
        <w:jc w:val="both"/>
        <w:rPr>
          <w:rFonts w:asciiTheme="majorHAnsi" w:hAnsiTheme="majorHAnsi"/>
          <w:sz w:val="20"/>
          <w:szCs w:val="20"/>
        </w:rPr>
      </w:pPr>
      <w:r w:rsidRPr="00CA6716">
        <w:rPr>
          <w:rFonts w:asciiTheme="majorHAnsi" w:hAnsiTheme="majorHAnsi"/>
          <w:w w:val="105"/>
          <w:sz w:val="20"/>
          <w:szCs w:val="20"/>
        </w:rPr>
        <w:t>Penulis mengucapkan terima</w:t>
      </w:r>
      <w:r w:rsidR="00DB00E2">
        <w:rPr>
          <w:rFonts w:asciiTheme="majorHAnsi" w:hAnsiTheme="majorHAnsi"/>
          <w:w w:val="105"/>
          <w:sz w:val="20"/>
          <w:szCs w:val="20"/>
        </w:rPr>
        <w:t xml:space="preserve"> </w:t>
      </w:r>
      <w:r w:rsidRPr="00CA6716">
        <w:rPr>
          <w:rFonts w:asciiTheme="majorHAnsi" w:hAnsiTheme="majorHAnsi"/>
          <w:w w:val="105"/>
          <w:sz w:val="20"/>
          <w:szCs w:val="20"/>
        </w:rPr>
        <w:t>k</w:t>
      </w:r>
      <w:r w:rsidR="00DB00E2">
        <w:rPr>
          <w:rFonts w:asciiTheme="majorHAnsi" w:hAnsiTheme="majorHAnsi"/>
          <w:w w:val="105"/>
          <w:sz w:val="20"/>
          <w:szCs w:val="20"/>
        </w:rPr>
        <w:t>a</w:t>
      </w:r>
      <w:r w:rsidRPr="00CA6716">
        <w:rPr>
          <w:rFonts w:asciiTheme="majorHAnsi" w:hAnsiTheme="majorHAnsi"/>
          <w:w w:val="105"/>
          <w:sz w:val="20"/>
          <w:szCs w:val="20"/>
        </w:rPr>
        <w:t xml:space="preserve">sih kepada </w:t>
      </w:r>
      <w:r w:rsidR="00DB00E2">
        <w:rPr>
          <w:rFonts w:asciiTheme="majorHAnsi" w:hAnsiTheme="majorHAnsi"/>
          <w:w w:val="105"/>
          <w:sz w:val="20"/>
          <w:szCs w:val="20"/>
        </w:rPr>
        <w:t>Pihak Lembaga Penelitian dan Pengabdian Universitas Negeri Gorontalo yang telah mendanai melalui Penelitian Dasar Keilmuan Tahun 2017.</w:t>
      </w:r>
    </w:p>
    <w:p w:rsidR="003D61EF" w:rsidRPr="00CA6716" w:rsidRDefault="003D61EF" w:rsidP="003D61EF">
      <w:pPr>
        <w:autoSpaceDE w:val="0"/>
        <w:autoSpaceDN w:val="0"/>
        <w:adjustRightInd w:val="0"/>
        <w:spacing w:after="0" w:line="240" w:lineRule="auto"/>
        <w:ind w:left="450" w:hanging="450"/>
        <w:jc w:val="both"/>
        <w:rPr>
          <w:rFonts w:asciiTheme="majorHAnsi" w:hAnsiTheme="majorHAnsi"/>
          <w:sz w:val="20"/>
          <w:szCs w:val="20"/>
        </w:rPr>
      </w:pPr>
    </w:p>
    <w:p w:rsidR="003D61EF" w:rsidRPr="00CA6716" w:rsidRDefault="003D61EF" w:rsidP="00F87797">
      <w:pPr>
        <w:autoSpaceDE w:val="0"/>
        <w:autoSpaceDN w:val="0"/>
        <w:adjustRightInd w:val="0"/>
        <w:spacing w:after="0" w:line="240" w:lineRule="auto"/>
        <w:ind w:left="450" w:hanging="450"/>
        <w:jc w:val="both"/>
        <w:rPr>
          <w:rFonts w:asciiTheme="majorHAnsi" w:hAnsiTheme="majorHAnsi"/>
          <w:sz w:val="20"/>
          <w:szCs w:val="20"/>
        </w:rPr>
      </w:pPr>
    </w:p>
    <w:p w:rsidR="00F87797" w:rsidRPr="00CA6716" w:rsidRDefault="00F87797" w:rsidP="003D61EF">
      <w:pPr>
        <w:autoSpaceDE w:val="0"/>
        <w:autoSpaceDN w:val="0"/>
        <w:adjustRightInd w:val="0"/>
        <w:spacing w:after="0" w:line="240" w:lineRule="auto"/>
        <w:jc w:val="both"/>
        <w:rPr>
          <w:rFonts w:asciiTheme="majorHAnsi" w:hAnsiTheme="majorHAnsi"/>
          <w:b/>
          <w:sz w:val="20"/>
          <w:szCs w:val="20"/>
        </w:rPr>
      </w:pPr>
      <w:r w:rsidRPr="00CA6716">
        <w:rPr>
          <w:rFonts w:asciiTheme="majorHAnsi" w:hAnsiTheme="majorHAnsi"/>
          <w:b/>
          <w:sz w:val="20"/>
          <w:szCs w:val="20"/>
        </w:rPr>
        <w:lastRenderedPageBreak/>
        <w:t>DAFTAR PUSTAKA</w:t>
      </w:r>
    </w:p>
    <w:p w:rsidR="003D61EF" w:rsidRPr="00CA6716" w:rsidRDefault="003D61EF" w:rsidP="003D61EF">
      <w:pPr>
        <w:autoSpaceDE w:val="0"/>
        <w:autoSpaceDN w:val="0"/>
        <w:adjustRightInd w:val="0"/>
        <w:spacing w:after="0" w:line="240" w:lineRule="auto"/>
        <w:jc w:val="both"/>
        <w:rPr>
          <w:rFonts w:asciiTheme="majorHAnsi" w:hAnsiTheme="majorHAnsi"/>
          <w:b/>
          <w:sz w:val="20"/>
          <w:szCs w:val="20"/>
        </w:rPr>
      </w:pPr>
    </w:p>
    <w:p w:rsidR="000F1022" w:rsidRPr="00CA6716" w:rsidRDefault="000F1022" w:rsidP="000F1022">
      <w:pPr>
        <w:tabs>
          <w:tab w:val="left" w:pos="567"/>
        </w:tabs>
        <w:spacing w:after="0" w:line="240" w:lineRule="auto"/>
        <w:ind w:left="426" w:hanging="426"/>
        <w:jc w:val="both"/>
        <w:rPr>
          <w:rFonts w:asciiTheme="majorHAnsi" w:hAnsiTheme="majorHAnsi" w:cs="Times New Roman"/>
          <w:sz w:val="18"/>
          <w:szCs w:val="18"/>
        </w:rPr>
      </w:pPr>
      <w:r w:rsidRPr="00EE4AEB">
        <w:rPr>
          <w:rFonts w:asciiTheme="majorHAnsi" w:hAnsiTheme="majorHAnsi" w:cs="Arial"/>
          <w:color w:val="222222"/>
          <w:sz w:val="18"/>
          <w:szCs w:val="18"/>
          <w:shd w:val="clear" w:color="auto" w:fill="FFFFFF"/>
        </w:rPr>
        <w:t>Annisa, R., Priosambodo, D., Sa</w:t>
      </w:r>
      <w:r>
        <w:rPr>
          <w:rFonts w:asciiTheme="majorHAnsi" w:hAnsiTheme="majorHAnsi" w:cs="Arial"/>
          <w:color w:val="222222"/>
          <w:sz w:val="18"/>
          <w:szCs w:val="18"/>
          <w:shd w:val="clear" w:color="auto" w:fill="FFFFFF"/>
        </w:rPr>
        <w:t>lam, M. A., &amp; Santosa, S. 2017</w:t>
      </w:r>
      <w:r w:rsidRPr="00EE4AEB">
        <w:rPr>
          <w:rFonts w:asciiTheme="majorHAnsi" w:hAnsiTheme="majorHAnsi" w:cs="Arial"/>
          <w:color w:val="222222"/>
          <w:sz w:val="18"/>
          <w:szCs w:val="18"/>
          <w:shd w:val="clear" w:color="auto" w:fill="FFFFFF"/>
        </w:rPr>
        <w:t>. Struktur Komunitas Mangrove Asosiasi di Sekitar Area Tambak Desa Balandatu Kepulauan Tanakeke Kabupaten Takalar Sulawesi Selatan. </w:t>
      </w:r>
      <w:r w:rsidRPr="00EE4AEB">
        <w:rPr>
          <w:rFonts w:asciiTheme="majorHAnsi" w:hAnsiTheme="majorHAnsi" w:cs="Arial"/>
          <w:i/>
          <w:iCs/>
          <w:color w:val="222222"/>
          <w:sz w:val="18"/>
          <w:szCs w:val="18"/>
          <w:shd w:val="clear" w:color="auto" w:fill="FFFFFF"/>
        </w:rPr>
        <w:t>B</w:t>
      </w:r>
      <w:r>
        <w:rPr>
          <w:rFonts w:asciiTheme="majorHAnsi" w:hAnsiTheme="majorHAnsi" w:cs="Arial"/>
          <w:i/>
          <w:iCs/>
          <w:color w:val="222222"/>
          <w:sz w:val="18"/>
          <w:szCs w:val="18"/>
          <w:shd w:val="clear" w:color="auto" w:fill="FFFFFF"/>
        </w:rPr>
        <w:t>ioma: Jurnal  Biologi</w:t>
      </w:r>
      <w:r w:rsidRPr="00EE4AEB">
        <w:rPr>
          <w:rFonts w:asciiTheme="majorHAnsi" w:hAnsiTheme="majorHAnsi" w:cs="Arial"/>
          <w:i/>
          <w:iCs/>
          <w:color w:val="222222"/>
          <w:sz w:val="18"/>
          <w:szCs w:val="18"/>
          <w:shd w:val="clear" w:color="auto" w:fill="FFFFFF"/>
        </w:rPr>
        <w:t xml:space="preserve"> </w:t>
      </w:r>
      <w:r>
        <w:rPr>
          <w:rFonts w:asciiTheme="majorHAnsi" w:hAnsiTheme="majorHAnsi" w:cs="Arial"/>
          <w:i/>
          <w:iCs/>
          <w:color w:val="222222"/>
          <w:sz w:val="18"/>
          <w:szCs w:val="18"/>
          <w:shd w:val="clear" w:color="auto" w:fill="FFFFFF"/>
        </w:rPr>
        <w:t>Makassar</w:t>
      </w:r>
      <w:r w:rsidRPr="00EE4AEB">
        <w:rPr>
          <w:rFonts w:asciiTheme="majorHAnsi" w:hAnsiTheme="majorHAnsi" w:cs="Arial"/>
          <w:color w:val="222222"/>
          <w:sz w:val="18"/>
          <w:szCs w:val="18"/>
          <w:shd w:val="clear" w:color="auto" w:fill="FFFFFF"/>
        </w:rPr>
        <w:t> </w:t>
      </w:r>
      <w:r w:rsidRPr="00EE4AEB">
        <w:rPr>
          <w:rFonts w:asciiTheme="majorHAnsi" w:hAnsiTheme="majorHAnsi" w:cs="Arial"/>
          <w:i/>
          <w:iCs/>
          <w:color w:val="222222"/>
          <w:sz w:val="18"/>
          <w:szCs w:val="18"/>
          <w:shd w:val="clear" w:color="auto" w:fill="FFFFFF"/>
        </w:rPr>
        <w:t>2</w:t>
      </w:r>
      <w:r w:rsidRPr="00EE4AEB">
        <w:rPr>
          <w:rFonts w:asciiTheme="majorHAnsi" w:hAnsiTheme="majorHAnsi" w:cs="Arial"/>
          <w:color w:val="222222"/>
          <w:sz w:val="18"/>
          <w:szCs w:val="18"/>
          <w:shd w:val="clear" w:color="auto" w:fill="FFFFFF"/>
        </w:rPr>
        <w:t>(1), 21-34</w:t>
      </w:r>
      <w:r>
        <w:rPr>
          <w:rFonts w:ascii="Arial" w:hAnsi="Arial" w:cs="Arial"/>
          <w:color w:val="222222"/>
          <w:sz w:val="20"/>
          <w:szCs w:val="20"/>
          <w:shd w:val="clear" w:color="auto" w:fill="FFFFFF"/>
        </w:rPr>
        <w:t>.</w:t>
      </w:r>
    </w:p>
    <w:p w:rsidR="000F1022" w:rsidRDefault="000F1022" w:rsidP="000F1022">
      <w:pPr>
        <w:spacing w:after="0" w:line="240" w:lineRule="auto"/>
        <w:ind w:left="426" w:hanging="426"/>
        <w:jc w:val="both"/>
        <w:rPr>
          <w:rFonts w:asciiTheme="majorHAnsi" w:hAnsiTheme="majorHAnsi" w:cs="Times New Roman"/>
          <w:sz w:val="18"/>
          <w:szCs w:val="18"/>
        </w:rPr>
      </w:pPr>
      <w:r>
        <w:rPr>
          <w:rFonts w:asciiTheme="majorHAnsi" w:hAnsiTheme="majorHAnsi" w:cs="Times New Roman"/>
          <w:sz w:val="18"/>
          <w:szCs w:val="18"/>
        </w:rPr>
        <w:t xml:space="preserve">Baderan K. Dewi Wahyuni,  </w:t>
      </w:r>
      <w:r w:rsidRPr="00162723">
        <w:rPr>
          <w:rFonts w:asciiTheme="majorHAnsi" w:hAnsiTheme="majorHAnsi" w:cs="Times New Roman"/>
          <w:sz w:val="18"/>
          <w:szCs w:val="18"/>
        </w:rPr>
        <w:t xml:space="preserve">Marini S.H, </w:t>
      </w:r>
      <w:r>
        <w:rPr>
          <w:rFonts w:asciiTheme="majorHAnsi" w:hAnsiTheme="majorHAnsi" w:cs="Times New Roman"/>
          <w:sz w:val="18"/>
          <w:szCs w:val="18"/>
        </w:rPr>
        <w:t>Chairunnisah L, Yuliana Retonowati, 2014. Diversifikasi produk olahan buah mangrove sebagai sumber pangan alternatif masyarakat pesisir Toroseaje, Kabupaten Pohuwato, Provinsi Gorontalo, Prosiding Seminar Nasional Masyarakat Biodiversitas Indonesia Vol 1, Nomor 2, Hal 374-351.</w:t>
      </w:r>
    </w:p>
    <w:p w:rsidR="000F1022" w:rsidRDefault="000F1022" w:rsidP="000F1022">
      <w:pPr>
        <w:spacing w:after="0" w:line="240" w:lineRule="auto"/>
        <w:ind w:left="426" w:hanging="426"/>
        <w:jc w:val="both"/>
        <w:rPr>
          <w:rFonts w:asciiTheme="majorHAnsi" w:hAnsiTheme="majorHAnsi" w:cs="Times New Roman"/>
          <w:sz w:val="18"/>
          <w:szCs w:val="18"/>
        </w:rPr>
      </w:pPr>
      <w:r w:rsidRPr="00CA6716">
        <w:rPr>
          <w:rFonts w:asciiTheme="majorHAnsi" w:hAnsiTheme="majorHAnsi" w:cs="Times New Roman"/>
          <w:sz w:val="18"/>
          <w:szCs w:val="18"/>
        </w:rPr>
        <w:t xml:space="preserve">Baderan </w:t>
      </w:r>
      <w:r>
        <w:rPr>
          <w:rFonts w:asciiTheme="majorHAnsi" w:hAnsiTheme="majorHAnsi" w:cs="Times New Roman"/>
          <w:sz w:val="18"/>
          <w:szCs w:val="18"/>
        </w:rPr>
        <w:t>K. Dewi Wahyuni,</w:t>
      </w:r>
      <w:r w:rsidRPr="00CA6716">
        <w:rPr>
          <w:rFonts w:asciiTheme="majorHAnsi" w:hAnsiTheme="majorHAnsi" w:cs="Times New Roman"/>
          <w:sz w:val="18"/>
          <w:szCs w:val="18"/>
        </w:rPr>
        <w:t xml:space="preserve"> 2017. Distribusi Parsial dan Luas Kerusakan Hutan Mangrove di Wilayah Pesisir Kwandang Kabupaten Gorontalo Utara Provinsi Gorontalo. Jurnal GeoEco. Vol. 3, No. 1, Hal. 1-8.</w:t>
      </w:r>
    </w:p>
    <w:p w:rsidR="000F1022" w:rsidRPr="00567512" w:rsidRDefault="000F1022" w:rsidP="000F1022">
      <w:pPr>
        <w:spacing w:after="0" w:line="240" w:lineRule="auto"/>
        <w:ind w:left="426" w:hanging="426"/>
        <w:jc w:val="both"/>
        <w:rPr>
          <w:rFonts w:asciiTheme="majorHAnsi" w:hAnsiTheme="majorHAnsi"/>
          <w:sz w:val="18"/>
          <w:szCs w:val="18"/>
        </w:rPr>
      </w:pPr>
      <w:r w:rsidRPr="00567512">
        <w:rPr>
          <w:rFonts w:asciiTheme="majorHAnsi" w:hAnsiTheme="majorHAnsi"/>
          <w:sz w:val="18"/>
          <w:szCs w:val="18"/>
        </w:rPr>
        <w:t>Bengen, D.G. 2004. Pedoman teknis: Pengenalan dan pengelolaan ekosistem mangrove. PKSPL-IPB. Bogor</w:t>
      </w:r>
    </w:p>
    <w:p w:rsidR="000F1022" w:rsidRDefault="000F1022" w:rsidP="000F1022">
      <w:pPr>
        <w:spacing w:after="0" w:line="240" w:lineRule="auto"/>
        <w:ind w:left="426" w:hanging="426"/>
        <w:jc w:val="both"/>
        <w:rPr>
          <w:rFonts w:asciiTheme="majorHAnsi" w:hAnsiTheme="majorHAnsi" w:cs="Times New Roman"/>
          <w:sz w:val="18"/>
          <w:szCs w:val="18"/>
        </w:rPr>
      </w:pPr>
      <w:r w:rsidRPr="00CA6716">
        <w:rPr>
          <w:rFonts w:asciiTheme="majorHAnsi" w:hAnsiTheme="majorHAnsi" w:cs="Times New Roman"/>
          <w:sz w:val="18"/>
          <w:szCs w:val="18"/>
        </w:rPr>
        <w:t>Bosire J.O, Guebas, M Walton, Crona. 2008. Functionality of Restored Mangroves: A Review. Journal Aquatik Botani. 89:251-259.</w:t>
      </w:r>
    </w:p>
    <w:p w:rsidR="000F1022" w:rsidRDefault="000F1022" w:rsidP="000F1022">
      <w:pPr>
        <w:spacing w:after="0" w:line="240" w:lineRule="auto"/>
        <w:ind w:left="426" w:hanging="426"/>
        <w:jc w:val="both"/>
        <w:rPr>
          <w:rFonts w:asciiTheme="majorHAnsi" w:hAnsiTheme="majorHAnsi" w:cs="Arial"/>
          <w:sz w:val="18"/>
          <w:szCs w:val="18"/>
          <w:shd w:val="clear" w:color="auto" w:fill="FFFFFF"/>
        </w:rPr>
      </w:pPr>
      <w:r w:rsidRPr="00B76B93">
        <w:rPr>
          <w:rFonts w:asciiTheme="majorHAnsi" w:hAnsiTheme="majorHAnsi" w:cs="Arial"/>
          <w:sz w:val="18"/>
          <w:szCs w:val="18"/>
          <w:shd w:val="clear" w:color="auto" w:fill="FFFFFF"/>
        </w:rPr>
        <w:t>Calabon, M. S., Sadaba, R. B., &amp; Campos, W. L. (2019). Fungal diversity of mangrove-associated sponges from New Washington, Aklan, Philippines. </w:t>
      </w:r>
      <w:r w:rsidRPr="00B76B93">
        <w:rPr>
          <w:rFonts w:asciiTheme="majorHAnsi" w:hAnsiTheme="majorHAnsi" w:cs="Arial"/>
          <w:i/>
          <w:iCs/>
          <w:sz w:val="18"/>
          <w:szCs w:val="18"/>
          <w:shd w:val="clear" w:color="auto" w:fill="FFFFFF"/>
        </w:rPr>
        <w:t>Mycology</w:t>
      </w:r>
      <w:r w:rsidRPr="00B76B93">
        <w:rPr>
          <w:rFonts w:asciiTheme="majorHAnsi" w:hAnsiTheme="majorHAnsi" w:cs="Arial"/>
          <w:sz w:val="18"/>
          <w:szCs w:val="18"/>
          <w:shd w:val="clear" w:color="auto" w:fill="FFFFFF"/>
        </w:rPr>
        <w:t>, </w:t>
      </w:r>
      <w:r w:rsidRPr="00B76B93">
        <w:rPr>
          <w:rFonts w:asciiTheme="majorHAnsi" w:hAnsiTheme="majorHAnsi" w:cs="Arial"/>
          <w:i/>
          <w:iCs/>
          <w:sz w:val="18"/>
          <w:szCs w:val="18"/>
          <w:shd w:val="clear" w:color="auto" w:fill="FFFFFF"/>
        </w:rPr>
        <w:t>10</w:t>
      </w:r>
      <w:r w:rsidRPr="00B76B93">
        <w:rPr>
          <w:rFonts w:asciiTheme="majorHAnsi" w:hAnsiTheme="majorHAnsi" w:cs="Arial"/>
          <w:sz w:val="18"/>
          <w:szCs w:val="18"/>
          <w:shd w:val="clear" w:color="auto" w:fill="FFFFFF"/>
        </w:rPr>
        <w:t>(1), 6-21.</w:t>
      </w:r>
    </w:p>
    <w:p w:rsidR="000F1022" w:rsidRPr="001E297A" w:rsidRDefault="000F1022" w:rsidP="000F1022">
      <w:pPr>
        <w:spacing w:after="0" w:line="240" w:lineRule="auto"/>
        <w:ind w:left="426" w:hanging="426"/>
        <w:jc w:val="both"/>
        <w:rPr>
          <w:rFonts w:asciiTheme="majorHAnsi" w:hAnsiTheme="majorHAnsi" w:cs="Times New Roman"/>
          <w:sz w:val="18"/>
          <w:szCs w:val="18"/>
        </w:rPr>
      </w:pPr>
      <w:r w:rsidRPr="001E297A">
        <w:rPr>
          <w:rFonts w:asciiTheme="majorHAnsi" w:hAnsiTheme="majorHAnsi" w:cs="Times New Roman"/>
          <w:sz w:val="18"/>
          <w:szCs w:val="18"/>
        </w:rPr>
        <w:t>Coastal Community Development Project-IFAD. 2013. LaporanKegiatanTahun 2013 Kabupaten Gorontalo Utara. DinasKelautan Dan PerikananKabupaten Gorontalo Utara.</w:t>
      </w:r>
    </w:p>
    <w:p w:rsidR="000F1022" w:rsidRPr="006F700B" w:rsidRDefault="000F1022" w:rsidP="000F1022">
      <w:pPr>
        <w:spacing w:after="0" w:line="240" w:lineRule="auto"/>
        <w:ind w:left="426" w:hanging="426"/>
        <w:jc w:val="both"/>
        <w:rPr>
          <w:rFonts w:asciiTheme="majorHAnsi" w:hAnsiTheme="majorHAnsi" w:cs="Times New Roman"/>
          <w:sz w:val="18"/>
          <w:szCs w:val="18"/>
        </w:rPr>
      </w:pPr>
      <w:r w:rsidRPr="006F700B">
        <w:rPr>
          <w:rFonts w:asciiTheme="majorHAnsi" w:hAnsiTheme="majorHAnsi" w:cs="Arial"/>
          <w:color w:val="222222"/>
          <w:sz w:val="18"/>
          <w:szCs w:val="18"/>
          <w:shd w:val="clear" w:color="auto" w:fill="FFFFFF"/>
        </w:rPr>
        <w:t>Chang, Y., Chen, Y., &amp; Li, Y. (2019). Flow modification associated with mangrove trees in a macro-tidal flat, southern China. </w:t>
      </w:r>
      <w:r w:rsidRPr="006F700B">
        <w:rPr>
          <w:rFonts w:asciiTheme="majorHAnsi" w:hAnsiTheme="majorHAnsi" w:cs="Arial"/>
          <w:i/>
          <w:iCs/>
          <w:color w:val="222222"/>
          <w:sz w:val="18"/>
          <w:szCs w:val="18"/>
          <w:shd w:val="clear" w:color="auto" w:fill="FFFFFF"/>
        </w:rPr>
        <w:t>Acta Oceanologica Sinica</w:t>
      </w:r>
      <w:r w:rsidRPr="006F700B">
        <w:rPr>
          <w:rFonts w:asciiTheme="majorHAnsi" w:hAnsiTheme="majorHAnsi" w:cs="Arial"/>
          <w:color w:val="222222"/>
          <w:sz w:val="18"/>
          <w:szCs w:val="18"/>
          <w:shd w:val="clear" w:color="auto" w:fill="FFFFFF"/>
        </w:rPr>
        <w:t>, </w:t>
      </w:r>
      <w:r w:rsidRPr="006F700B">
        <w:rPr>
          <w:rFonts w:asciiTheme="majorHAnsi" w:hAnsiTheme="majorHAnsi" w:cs="Arial"/>
          <w:i/>
          <w:iCs/>
          <w:color w:val="222222"/>
          <w:sz w:val="18"/>
          <w:szCs w:val="18"/>
          <w:shd w:val="clear" w:color="auto" w:fill="FFFFFF"/>
        </w:rPr>
        <w:t>38</w:t>
      </w:r>
      <w:r w:rsidRPr="006F700B">
        <w:rPr>
          <w:rFonts w:asciiTheme="majorHAnsi" w:hAnsiTheme="majorHAnsi" w:cs="Arial"/>
          <w:color w:val="222222"/>
          <w:sz w:val="18"/>
          <w:szCs w:val="18"/>
          <w:shd w:val="clear" w:color="auto" w:fill="FFFFFF"/>
        </w:rPr>
        <w:t>(2), 1-10.</w:t>
      </w:r>
    </w:p>
    <w:p w:rsidR="000F1022" w:rsidRDefault="000F1022" w:rsidP="000F1022">
      <w:pPr>
        <w:spacing w:after="0" w:line="240" w:lineRule="auto"/>
        <w:ind w:left="426" w:hanging="426"/>
        <w:jc w:val="both"/>
        <w:rPr>
          <w:rFonts w:asciiTheme="majorHAnsi" w:hAnsiTheme="majorHAnsi" w:cs="Arial"/>
          <w:sz w:val="18"/>
          <w:szCs w:val="18"/>
          <w:shd w:val="clear" w:color="auto" w:fill="FFFFFF"/>
        </w:rPr>
      </w:pPr>
      <w:r>
        <w:rPr>
          <w:rFonts w:asciiTheme="majorHAnsi" w:hAnsiTheme="majorHAnsi" w:cs="Arial"/>
          <w:sz w:val="18"/>
          <w:szCs w:val="18"/>
          <w:shd w:val="clear" w:color="auto" w:fill="FFFFFF"/>
        </w:rPr>
        <w:t>D</w:t>
      </w:r>
      <w:r w:rsidRPr="00EE4AEB">
        <w:rPr>
          <w:rFonts w:asciiTheme="majorHAnsi" w:hAnsiTheme="majorHAnsi" w:cs="Arial"/>
          <w:sz w:val="18"/>
          <w:szCs w:val="18"/>
          <w:shd w:val="clear" w:color="auto" w:fill="FFFFFF"/>
        </w:rPr>
        <w:t xml:space="preserve">e Souza Pereira, F. R., </w:t>
      </w:r>
      <w:r>
        <w:rPr>
          <w:rFonts w:asciiTheme="majorHAnsi" w:hAnsiTheme="majorHAnsi" w:cs="Arial"/>
          <w:sz w:val="18"/>
          <w:szCs w:val="18"/>
          <w:shd w:val="clear" w:color="auto" w:fill="FFFFFF"/>
        </w:rPr>
        <w:t>Kampel, M., &amp; Cunha-Lignon, M. 2016</w:t>
      </w:r>
      <w:r w:rsidRPr="00EE4AEB">
        <w:rPr>
          <w:rFonts w:asciiTheme="majorHAnsi" w:hAnsiTheme="majorHAnsi" w:cs="Arial"/>
          <w:sz w:val="18"/>
          <w:szCs w:val="18"/>
          <w:shd w:val="clear" w:color="auto" w:fill="FFFFFF"/>
        </w:rPr>
        <w:t>. Mangrove vegetation structure in Southeast Brazil from phased array L-band synthetic aperture radar data. </w:t>
      </w:r>
      <w:r w:rsidRPr="00EE4AEB">
        <w:rPr>
          <w:rFonts w:asciiTheme="majorHAnsi" w:hAnsiTheme="majorHAnsi" w:cs="Arial"/>
          <w:i/>
          <w:iCs/>
          <w:sz w:val="18"/>
          <w:szCs w:val="18"/>
          <w:shd w:val="clear" w:color="auto" w:fill="FFFFFF"/>
        </w:rPr>
        <w:t>Journal of Applied Remote Sensing</w:t>
      </w:r>
      <w:r w:rsidRPr="00EE4AEB">
        <w:rPr>
          <w:rFonts w:asciiTheme="majorHAnsi" w:hAnsiTheme="majorHAnsi" w:cs="Arial"/>
          <w:sz w:val="18"/>
          <w:szCs w:val="18"/>
          <w:shd w:val="clear" w:color="auto" w:fill="FFFFFF"/>
        </w:rPr>
        <w:t>, </w:t>
      </w:r>
      <w:r w:rsidRPr="00EE4AEB">
        <w:rPr>
          <w:rFonts w:asciiTheme="majorHAnsi" w:hAnsiTheme="majorHAnsi" w:cs="Arial"/>
          <w:i/>
          <w:iCs/>
          <w:sz w:val="18"/>
          <w:szCs w:val="18"/>
          <w:shd w:val="clear" w:color="auto" w:fill="FFFFFF"/>
        </w:rPr>
        <w:t>10</w:t>
      </w:r>
      <w:r w:rsidRPr="00EE4AEB">
        <w:rPr>
          <w:rFonts w:asciiTheme="majorHAnsi" w:hAnsiTheme="majorHAnsi" w:cs="Arial"/>
          <w:sz w:val="18"/>
          <w:szCs w:val="18"/>
          <w:shd w:val="clear" w:color="auto" w:fill="FFFFFF"/>
        </w:rPr>
        <w:t>(3), 036021.</w:t>
      </w:r>
    </w:p>
    <w:p w:rsidR="000F1022" w:rsidRPr="00EE4AEB" w:rsidRDefault="000F1022" w:rsidP="000F1022">
      <w:pPr>
        <w:spacing w:after="0" w:line="240" w:lineRule="auto"/>
        <w:ind w:left="426" w:hanging="426"/>
        <w:jc w:val="both"/>
        <w:rPr>
          <w:rFonts w:asciiTheme="majorHAnsi" w:hAnsiTheme="majorHAnsi" w:cs="Times New Roman"/>
          <w:sz w:val="18"/>
          <w:szCs w:val="18"/>
        </w:rPr>
      </w:pPr>
      <w:r>
        <w:rPr>
          <w:rFonts w:asciiTheme="majorHAnsi" w:hAnsiTheme="majorHAnsi" w:cs="Times New Roman"/>
          <w:sz w:val="18"/>
          <w:szCs w:val="18"/>
        </w:rPr>
        <w:t>Ellison, A,M, 2008. Managing mangroves with benthic biodiversity in mind: Moving beyond roving banditry. Journal of Sea Research 59 (2008) 2-15.</w:t>
      </w:r>
    </w:p>
    <w:p w:rsidR="000F1022" w:rsidRDefault="000F1022" w:rsidP="000F1022">
      <w:pPr>
        <w:spacing w:after="0" w:line="240" w:lineRule="auto"/>
        <w:ind w:left="426" w:hanging="426"/>
        <w:jc w:val="both"/>
        <w:rPr>
          <w:rFonts w:asciiTheme="majorHAnsi" w:hAnsiTheme="majorHAnsi" w:cs="Times New Roman"/>
          <w:iCs/>
          <w:sz w:val="18"/>
          <w:szCs w:val="18"/>
        </w:rPr>
      </w:pPr>
      <w:r w:rsidRPr="00CA6716">
        <w:rPr>
          <w:rFonts w:asciiTheme="majorHAnsi" w:hAnsiTheme="majorHAnsi" w:cs="Times New Roman"/>
          <w:iCs/>
          <w:sz w:val="18"/>
          <w:szCs w:val="18"/>
        </w:rPr>
        <w:t xml:space="preserve">Fachrul, M. F. 2007. </w:t>
      </w:r>
      <w:r w:rsidRPr="00CA6716">
        <w:rPr>
          <w:rFonts w:asciiTheme="majorHAnsi" w:hAnsiTheme="majorHAnsi" w:cs="Times New Roman"/>
          <w:i/>
          <w:iCs/>
          <w:sz w:val="18"/>
          <w:szCs w:val="18"/>
        </w:rPr>
        <w:t>Metode Sampling Bioekologi</w:t>
      </w:r>
      <w:r w:rsidRPr="00CA6716">
        <w:rPr>
          <w:rFonts w:asciiTheme="majorHAnsi" w:hAnsiTheme="majorHAnsi" w:cs="Times New Roman"/>
          <w:iCs/>
          <w:sz w:val="18"/>
          <w:szCs w:val="18"/>
        </w:rPr>
        <w:t>. Bumi Aksara. Jakarta.</w:t>
      </w:r>
    </w:p>
    <w:p w:rsidR="000F1022" w:rsidRDefault="000F1022" w:rsidP="000F1022">
      <w:pPr>
        <w:spacing w:after="0" w:line="240" w:lineRule="auto"/>
        <w:ind w:left="426" w:hanging="426"/>
        <w:jc w:val="both"/>
        <w:rPr>
          <w:rFonts w:asciiTheme="majorHAnsi" w:hAnsiTheme="majorHAnsi" w:cs="Times New Roman"/>
          <w:iCs/>
          <w:sz w:val="18"/>
          <w:szCs w:val="18"/>
        </w:rPr>
      </w:pPr>
      <w:r>
        <w:rPr>
          <w:rFonts w:asciiTheme="majorHAnsi" w:hAnsiTheme="majorHAnsi" w:cs="Times New Roman"/>
          <w:iCs/>
          <w:sz w:val="18"/>
          <w:szCs w:val="18"/>
        </w:rPr>
        <w:t>Hilmi, E. 2014. Pengurangan abrasi pantai melalui peningkatan peran ekosistem mangrove sebagai jalur hijau. Pertemuan Ilmiah Tahunan (Pit) Riset Kebencanaan 2014, Surabaya 3-5 Juni 2014.</w:t>
      </w:r>
    </w:p>
    <w:p w:rsidR="000F1022" w:rsidRPr="00E03229" w:rsidRDefault="000F1022" w:rsidP="000F1022">
      <w:pPr>
        <w:spacing w:after="0" w:line="240" w:lineRule="auto"/>
        <w:ind w:left="426" w:hanging="426"/>
        <w:jc w:val="both"/>
        <w:rPr>
          <w:rFonts w:asciiTheme="majorHAnsi" w:hAnsiTheme="majorHAnsi" w:cs="Times New Roman"/>
          <w:iCs/>
          <w:sz w:val="18"/>
          <w:szCs w:val="18"/>
        </w:rPr>
      </w:pPr>
      <w:r>
        <w:rPr>
          <w:rFonts w:asciiTheme="majorHAnsi" w:hAnsiTheme="majorHAnsi" w:cs="Times New Roman"/>
          <w:iCs/>
          <w:sz w:val="18"/>
          <w:szCs w:val="18"/>
        </w:rPr>
        <w:t>Hilmi, E. ., Sari, L.K, Setijanto. S, Kusmana . C., &amp; Suhendang. E, 2019. The Carbon Conservation of mangrove ekosystem in Indonesia. BIOTROPIA-The Southeast Asian Journal of Tropical Biology. 26 (3).4</w:t>
      </w:r>
    </w:p>
    <w:p w:rsidR="000F1022" w:rsidRDefault="000F1022" w:rsidP="000F1022">
      <w:pPr>
        <w:spacing w:after="0" w:line="240" w:lineRule="auto"/>
        <w:ind w:left="426" w:hanging="426"/>
        <w:jc w:val="both"/>
        <w:rPr>
          <w:rFonts w:asciiTheme="majorHAnsi" w:hAnsiTheme="majorHAnsi" w:cs="Arial"/>
          <w:sz w:val="18"/>
          <w:szCs w:val="18"/>
          <w:shd w:val="clear" w:color="auto" w:fill="FFFFFF"/>
        </w:rPr>
      </w:pPr>
      <w:r w:rsidRPr="00EE4AEB">
        <w:rPr>
          <w:rFonts w:asciiTheme="majorHAnsi" w:hAnsiTheme="majorHAnsi" w:cs="Arial"/>
          <w:sz w:val="18"/>
          <w:szCs w:val="18"/>
          <w:shd w:val="clear" w:color="auto" w:fill="FFFFFF"/>
        </w:rPr>
        <w:t>Hos</w:t>
      </w:r>
      <w:r>
        <w:rPr>
          <w:rFonts w:asciiTheme="majorHAnsi" w:hAnsiTheme="majorHAnsi" w:cs="Arial"/>
          <w:sz w:val="18"/>
          <w:szCs w:val="18"/>
          <w:shd w:val="clear" w:color="auto" w:fill="FFFFFF"/>
        </w:rPr>
        <w:t>sain, M. D., &amp; Nuruddin, A. A, 2016</w:t>
      </w:r>
      <w:r w:rsidRPr="00EE4AEB">
        <w:rPr>
          <w:rFonts w:asciiTheme="majorHAnsi" w:hAnsiTheme="majorHAnsi" w:cs="Arial"/>
          <w:sz w:val="18"/>
          <w:szCs w:val="18"/>
          <w:shd w:val="clear" w:color="auto" w:fill="FFFFFF"/>
        </w:rPr>
        <w:t>. Soil and mangrove: A review. Journal of Environmental Science and Technology, 9(2), 198.</w:t>
      </w:r>
    </w:p>
    <w:p w:rsidR="000F1022" w:rsidRDefault="000F1022" w:rsidP="000F1022">
      <w:pPr>
        <w:spacing w:after="0" w:line="240" w:lineRule="auto"/>
        <w:ind w:left="426" w:hanging="426"/>
        <w:jc w:val="both"/>
        <w:rPr>
          <w:rFonts w:asciiTheme="majorHAnsi" w:hAnsiTheme="majorHAnsi" w:cs="Arial"/>
          <w:sz w:val="18"/>
          <w:szCs w:val="18"/>
          <w:shd w:val="clear" w:color="auto" w:fill="FFFFFF"/>
        </w:rPr>
      </w:pPr>
      <w:r>
        <w:rPr>
          <w:rFonts w:asciiTheme="majorHAnsi" w:hAnsiTheme="majorHAnsi" w:cs="Arial"/>
          <w:sz w:val="18"/>
          <w:szCs w:val="18"/>
          <w:shd w:val="clear" w:color="auto" w:fill="FFFFFF"/>
        </w:rPr>
        <w:t>Kerr, A.L., A.H. Bairdand A.J.Campbell, 2006. Comments on coastal mangrove forest mitigated tsunami kathiresan, K and N Rajendran. 2005. Coastal mangrove forest mitigated tsunami. (Elsevier). Estuarine, coastal and Shelf Science 65 (2005): 601-606 pp. (Elsevier), 76 (2006): 539-541 pp.</w:t>
      </w:r>
    </w:p>
    <w:p w:rsidR="000F1022" w:rsidRPr="00565C3D" w:rsidRDefault="000F1022" w:rsidP="000F1022">
      <w:pPr>
        <w:spacing w:after="0" w:line="240" w:lineRule="auto"/>
        <w:ind w:left="426" w:hanging="426"/>
        <w:jc w:val="both"/>
        <w:rPr>
          <w:rFonts w:ascii="Cambria" w:hAnsi="Cambria"/>
          <w:sz w:val="18"/>
          <w:szCs w:val="18"/>
        </w:rPr>
      </w:pPr>
      <w:r w:rsidRPr="00565C3D">
        <w:rPr>
          <w:rFonts w:ascii="Cambria" w:hAnsi="Cambria"/>
          <w:sz w:val="18"/>
          <w:szCs w:val="18"/>
        </w:rPr>
        <w:t xml:space="preserve">Kusmana, C., Wilarso, S., Hilwan, I., Pamoengkas, P., Wibowo, C., Tiryana, T., Triswanto, A., Yunasfi., Hamsah., 2005. Teknik Rehabilitasi Mangrove. Institut Pertanian Bogor. 181 halaman. </w:t>
      </w:r>
    </w:p>
    <w:p w:rsidR="000F1022" w:rsidRDefault="000F1022" w:rsidP="000F1022">
      <w:pPr>
        <w:spacing w:after="0" w:line="240" w:lineRule="auto"/>
        <w:ind w:left="426" w:hanging="426"/>
        <w:jc w:val="both"/>
        <w:rPr>
          <w:rFonts w:asciiTheme="majorHAnsi" w:hAnsiTheme="majorHAnsi" w:cs="Arial"/>
          <w:sz w:val="18"/>
          <w:szCs w:val="18"/>
          <w:shd w:val="clear" w:color="auto" w:fill="FFFFFF"/>
        </w:rPr>
      </w:pPr>
      <w:r>
        <w:rPr>
          <w:rFonts w:asciiTheme="majorHAnsi" w:hAnsiTheme="majorHAnsi" w:cs="Arial"/>
          <w:sz w:val="18"/>
          <w:szCs w:val="18"/>
          <w:shd w:val="clear" w:color="auto" w:fill="FFFFFF"/>
        </w:rPr>
        <w:t xml:space="preserve">Massel, S.R.m Furukawa, K., and Brinkman R.M, 1999. Surface wave propogation in mangrove forest. Fluid </w:t>
      </w:r>
      <w:r>
        <w:rPr>
          <w:rFonts w:asciiTheme="majorHAnsi" w:hAnsiTheme="majorHAnsi" w:cs="Arial"/>
          <w:sz w:val="18"/>
          <w:szCs w:val="18"/>
          <w:shd w:val="clear" w:color="auto" w:fill="FFFFFF"/>
        </w:rPr>
        <w:lastRenderedPageBreak/>
        <w:t>dynamic research elsevier science, Amsterdam, Vol 24, 219-249 pp.</w:t>
      </w:r>
    </w:p>
    <w:p w:rsidR="000F1022" w:rsidRPr="00EE4AEB" w:rsidRDefault="000F1022" w:rsidP="000F1022">
      <w:pPr>
        <w:spacing w:after="0" w:line="240" w:lineRule="auto"/>
        <w:ind w:left="426" w:hanging="426"/>
        <w:jc w:val="both"/>
        <w:rPr>
          <w:rFonts w:asciiTheme="majorHAnsi" w:hAnsiTheme="majorHAnsi" w:cs="Times New Roman"/>
          <w:sz w:val="18"/>
          <w:szCs w:val="18"/>
        </w:rPr>
      </w:pPr>
      <w:r>
        <w:rPr>
          <w:rFonts w:asciiTheme="majorHAnsi" w:hAnsiTheme="majorHAnsi" w:cs="Arial"/>
          <w:sz w:val="18"/>
          <w:szCs w:val="18"/>
          <w:shd w:val="clear" w:color="auto" w:fill="FFFFFF"/>
        </w:rPr>
        <w:t>Mueller-dombois, D. and H, Ellenberh, 1974. Aims and methods of vegetation ecology; John wiley and sons, New York.</w:t>
      </w:r>
    </w:p>
    <w:p w:rsidR="000F1022" w:rsidRDefault="000F1022" w:rsidP="000F1022">
      <w:pPr>
        <w:spacing w:after="0" w:line="240" w:lineRule="auto"/>
        <w:ind w:left="426" w:hanging="426"/>
        <w:jc w:val="both"/>
        <w:rPr>
          <w:rFonts w:asciiTheme="majorHAnsi" w:hAnsiTheme="majorHAnsi" w:cs="Times New Roman"/>
          <w:sz w:val="18"/>
          <w:szCs w:val="18"/>
        </w:rPr>
      </w:pPr>
      <w:r w:rsidRPr="00CA6716">
        <w:rPr>
          <w:rFonts w:asciiTheme="majorHAnsi" w:hAnsiTheme="majorHAnsi" w:cs="Times New Roman"/>
          <w:sz w:val="18"/>
          <w:szCs w:val="18"/>
        </w:rPr>
        <w:t xml:space="preserve">Noor, Yus Ruslia,. M. Khazali dan IN. N. Suryadipura. 2012. </w:t>
      </w:r>
      <w:r w:rsidRPr="00CA6716">
        <w:rPr>
          <w:rFonts w:asciiTheme="majorHAnsi" w:hAnsiTheme="majorHAnsi" w:cs="Times New Roman"/>
          <w:i/>
          <w:sz w:val="18"/>
          <w:szCs w:val="18"/>
        </w:rPr>
        <w:t xml:space="preserve">Paduan pengenalan mangrove Di Indonesia. </w:t>
      </w:r>
      <w:r w:rsidRPr="00CA6716">
        <w:rPr>
          <w:rFonts w:asciiTheme="majorHAnsi" w:hAnsiTheme="majorHAnsi" w:cs="Times New Roman"/>
          <w:sz w:val="18"/>
          <w:szCs w:val="18"/>
        </w:rPr>
        <w:t>Bogor: WI-IP</w:t>
      </w:r>
    </w:p>
    <w:p w:rsidR="000F1022" w:rsidRPr="001E297A" w:rsidRDefault="000F1022" w:rsidP="000F1022">
      <w:pPr>
        <w:spacing w:after="0" w:line="240" w:lineRule="auto"/>
        <w:ind w:left="426" w:hanging="426"/>
        <w:jc w:val="both"/>
        <w:rPr>
          <w:rFonts w:asciiTheme="majorHAnsi" w:hAnsiTheme="majorHAnsi" w:cs="Times New Roman"/>
          <w:sz w:val="18"/>
          <w:szCs w:val="18"/>
        </w:rPr>
      </w:pPr>
      <w:r>
        <w:rPr>
          <w:rFonts w:asciiTheme="majorHAnsi" w:hAnsiTheme="majorHAnsi" w:cs="Times New Roman"/>
          <w:sz w:val="18"/>
          <w:szCs w:val="18"/>
        </w:rPr>
        <w:t xml:space="preserve">Profil Desa Langge, 2015. </w:t>
      </w:r>
      <w:r w:rsidRPr="001E297A">
        <w:rPr>
          <w:rFonts w:asciiTheme="majorHAnsi" w:hAnsiTheme="majorHAnsi" w:cs="Times New Roman"/>
          <w:sz w:val="18"/>
          <w:szCs w:val="18"/>
        </w:rPr>
        <w:t>Kecamatan Anggrek Kabupaten Gorontalo Utara.</w:t>
      </w:r>
    </w:p>
    <w:p w:rsidR="000F1022" w:rsidRDefault="000F1022" w:rsidP="000F1022">
      <w:pPr>
        <w:spacing w:after="0" w:line="240" w:lineRule="auto"/>
        <w:ind w:left="426" w:hanging="426"/>
        <w:jc w:val="both"/>
        <w:rPr>
          <w:rFonts w:asciiTheme="majorHAnsi" w:hAnsiTheme="majorHAnsi" w:cs="Arial"/>
          <w:sz w:val="18"/>
          <w:szCs w:val="18"/>
          <w:shd w:val="clear" w:color="auto" w:fill="FFFFFF"/>
        </w:rPr>
      </w:pPr>
      <w:r w:rsidRPr="00BF3781">
        <w:rPr>
          <w:rFonts w:asciiTheme="majorHAnsi" w:hAnsiTheme="majorHAnsi" w:cs="Arial"/>
          <w:sz w:val="18"/>
          <w:szCs w:val="18"/>
          <w:shd w:val="clear" w:color="auto" w:fill="FFFFFF"/>
        </w:rPr>
        <w:t>Soares, M. L. G., Chaves, F. D. O., Estr</w:t>
      </w:r>
      <w:r>
        <w:rPr>
          <w:rFonts w:asciiTheme="majorHAnsi" w:hAnsiTheme="majorHAnsi" w:cs="Arial"/>
          <w:sz w:val="18"/>
          <w:szCs w:val="18"/>
          <w:shd w:val="clear" w:color="auto" w:fill="FFFFFF"/>
        </w:rPr>
        <w:t xml:space="preserve">ada, G. C. D., &amp; Fernandez, V, </w:t>
      </w:r>
      <w:r w:rsidRPr="00BF3781">
        <w:rPr>
          <w:rFonts w:asciiTheme="majorHAnsi" w:hAnsiTheme="majorHAnsi" w:cs="Arial"/>
          <w:sz w:val="18"/>
          <w:szCs w:val="18"/>
          <w:shd w:val="clear" w:color="auto" w:fill="FFFFFF"/>
        </w:rPr>
        <w:t>2017. Mangrove forests associated with salt flats: a case study from southeast Brazil. Brazilian Journal of Oceanography, 65(2), 102-115.</w:t>
      </w:r>
    </w:p>
    <w:p w:rsidR="000F1022" w:rsidRPr="001E297A" w:rsidRDefault="000F1022" w:rsidP="000F1022">
      <w:pPr>
        <w:spacing w:after="0" w:line="240" w:lineRule="auto"/>
        <w:ind w:left="426" w:hanging="426"/>
        <w:jc w:val="both"/>
        <w:rPr>
          <w:rFonts w:asciiTheme="majorHAnsi" w:hAnsiTheme="majorHAnsi" w:cs="Arial"/>
          <w:sz w:val="18"/>
          <w:szCs w:val="18"/>
          <w:shd w:val="clear" w:color="auto" w:fill="FFFFFF"/>
        </w:rPr>
      </w:pPr>
      <w:r w:rsidRPr="001E297A">
        <w:rPr>
          <w:rFonts w:asciiTheme="majorHAnsi" w:hAnsiTheme="majorHAnsi" w:cs="Arial"/>
          <w:sz w:val="18"/>
          <w:szCs w:val="18"/>
          <w:shd w:val="clear" w:color="auto" w:fill="FFFFFF"/>
        </w:rPr>
        <w:t xml:space="preserve">Sidiyasa, 2004. </w:t>
      </w:r>
      <w:r w:rsidRPr="001E297A">
        <w:rPr>
          <w:rFonts w:asciiTheme="majorHAnsi" w:hAnsiTheme="majorHAnsi" w:cs="Arial"/>
          <w:i/>
          <w:sz w:val="18"/>
          <w:szCs w:val="18"/>
          <w:shd w:val="clear" w:color="auto" w:fill="FFFFFF"/>
        </w:rPr>
        <w:t>Model Pendugaan Biomassa Pohon Mahoni (Swietenia macrophyla King) di Atas Permukaan Tanah. Hutan dan Konservasi Alam</w:t>
      </w:r>
      <w:r w:rsidRPr="001E297A">
        <w:rPr>
          <w:rFonts w:asciiTheme="majorHAnsi" w:hAnsiTheme="majorHAnsi" w:cs="Arial"/>
          <w:sz w:val="18"/>
          <w:szCs w:val="18"/>
          <w:shd w:val="clear" w:color="auto" w:fill="FFFFFF"/>
        </w:rPr>
        <w:t xml:space="preserve"> Vol III No. 1 : 103 – 117.</w:t>
      </w:r>
    </w:p>
    <w:p w:rsidR="000F1022" w:rsidRPr="001E297A" w:rsidRDefault="000F1022" w:rsidP="000F1022">
      <w:pPr>
        <w:spacing w:after="0" w:line="240" w:lineRule="auto"/>
        <w:ind w:left="426" w:hanging="426"/>
        <w:jc w:val="both"/>
        <w:rPr>
          <w:rFonts w:asciiTheme="majorHAnsi" w:hAnsiTheme="majorHAnsi" w:cs="Times New Roman"/>
          <w:sz w:val="18"/>
          <w:szCs w:val="18"/>
        </w:rPr>
      </w:pPr>
      <w:r w:rsidRPr="001E297A">
        <w:rPr>
          <w:rFonts w:asciiTheme="majorHAnsi" w:hAnsiTheme="majorHAnsi" w:cs="Times New Roman"/>
          <w:sz w:val="18"/>
          <w:szCs w:val="18"/>
        </w:rPr>
        <w:t xml:space="preserve">Setyawan, Ahmad.  2002. </w:t>
      </w:r>
      <w:r w:rsidRPr="001E297A">
        <w:rPr>
          <w:rFonts w:asciiTheme="majorHAnsi" w:hAnsiTheme="majorHAnsi" w:cs="Times New Roman"/>
          <w:i/>
          <w:sz w:val="18"/>
          <w:szCs w:val="18"/>
        </w:rPr>
        <w:t>Biodiversitas Genetik, Spesies, Dan  Ekosistem Mangrove Di Jawa</w:t>
      </w:r>
      <w:r w:rsidRPr="001E297A">
        <w:rPr>
          <w:rFonts w:asciiTheme="majorHAnsi" w:hAnsiTheme="majorHAnsi" w:cs="Times New Roman"/>
          <w:sz w:val="18"/>
          <w:szCs w:val="18"/>
        </w:rPr>
        <w:t>.  Surakarta  :Kelompok Kerja Biodiversitas Jurusan Biologi Fakultas Matematika dan Ilmu Pengetahuan Alam Universitas Sebelas Maret Surakarta.</w:t>
      </w:r>
    </w:p>
    <w:p w:rsidR="000F1022" w:rsidRPr="00CA6716" w:rsidRDefault="000F1022" w:rsidP="000F1022">
      <w:pPr>
        <w:spacing w:after="0" w:line="240" w:lineRule="auto"/>
        <w:ind w:left="426" w:hanging="426"/>
        <w:jc w:val="both"/>
        <w:rPr>
          <w:rFonts w:asciiTheme="majorHAnsi" w:hAnsiTheme="majorHAnsi" w:cs="Times New Roman"/>
          <w:sz w:val="18"/>
          <w:szCs w:val="18"/>
        </w:rPr>
      </w:pPr>
      <w:r w:rsidRPr="00CA6716">
        <w:rPr>
          <w:rFonts w:asciiTheme="majorHAnsi" w:hAnsiTheme="majorHAnsi" w:cs="Times New Roman"/>
          <w:sz w:val="18"/>
          <w:szCs w:val="18"/>
        </w:rPr>
        <w:t>Soerianegara, I. 1972. Ekologi Hutan Indonesia. Bogor: Departemen Management Hutan Fakultas Kehutanan IPB.</w:t>
      </w:r>
    </w:p>
    <w:p w:rsidR="000F1022" w:rsidRDefault="000F1022" w:rsidP="000F1022">
      <w:pPr>
        <w:spacing w:after="0" w:line="240" w:lineRule="auto"/>
        <w:ind w:left="426" w:hanging="426"/>
        <w:jc w:val="both"/>
        <w:rPr>
          <w:rFonts w:asciiTheme="majorHAnsi" w:hAnsiTheme="majorHAnsi" w:cs="Times New Roman"/>
          <w:sz w:val="18"/>
          <w:szCs w:val="18"/>
        </w:rPr>
      </w:pPr>
      <w:r w:rsidRPr="00CA6716">
        <w:rPr>
          <w:rFonts w:asciiTheme="majorHAnsi" w:hAnsiTheme="majorHAnsi" w:cs="Times New Roman"/>
          <w:sz w:val="18"/>
          <w:szCs w:val="18"/>
        </w:rPr>
        <w:t>Utina Ramli, Katili Sidik Abubakar, Ibrahim Mustamin. 2012. Komposisi Dan Struktur Vegetasi Tumbuhan Mangrove Asosiasi Di Kawasan Pesisir Kwandang Kabupaten Gorontalo Utara Dan Kawasan Pesisir Managgu Kabupaten Boalemo. Laporan Penelitian. Gorontalo: Universitas Negeri Gorontalo.</w:t>
      </w:r>
    </w:p>
    <w:p w:rsidR="000F1022" w:rsidRPr="001E297A" w:rsidRDefault="000F1022" w:rsidP="000F1022">
      <w:pPr>
        <w:spacing w:after="0" w:line="240" w:lineRule="auto"/>
        <w:ind w:left="426" w:hanging="426"/>
        <w:jc w:val="both"/>
        <w:rPr>
          <w:rFonts w:asciiTheme="majorHAnsi" w:hAnsiTheme="majorHAnsi" w:cs="Times New Roman"/>
          <w:sz w:val="18"/>
          <w:szCs w:val="18"/>
        </w:rPr>
      </w:pPr>
      <w:r w:rsidRPr="001E297A">
        <w:rPr>
          <w:rFonts w:asciiTheme="majorHAnsi" w:hAnsiTheme="majorHAnsi" w:cs="Times New Roman"/>
          <w:sz w:val="18"/>
          <w:szCs w:val="18"/>
        </w:rPr>
        <w:t xml:space="preserve">Usman Laila, Syamsuddin, dan Hamzah Sri Nuryatin, 2013.  </w:t>
      </w:r>
      <w:r w:rsidRPr="001E297A">
        <w:rPr>
          <w:rFonts w:asciiTheme="majorHAnsi" w:hAnsiTheme="majorHAnsi" w:cs="Times New Roman"/>
          <w:bCs/>
          <w:sz w:val="18"/>
          <w:szCs w:val="18"/>
        </w:rPr>
        <w:t xml:space="preserve">Analisis Vegetasi Mangrove di Pulau Dudepo Kecamatan Anggrek Kabupaten Gorontalo Utara. </w:t>
      </w:r>
      <w:r w:rsidRPr="001E297A">
        <w:rPr>
          <w:rFonts w:asciiTheme="majorHAnsi" w:hAnsiTheme="majorHAnsi" w:cs="Times New Roman"/>
          <w:iCs/>
          <w:sz w:val="18"/>
          <w:szCs w:val="18"/>
        </w:rPr>
        <w:t xml:space="preserve">Jurnal Ilmiah Perikanan dan Kelautan. </w:t>
      </w:r>
      <w:r w:rsidRPr="001E297A">
        <w:rPr>
          <w:rFonts w:asciiTheme="majorHAnsi" w:hAnsiTheme="majorHAnsi" w:cs="Times New Roman"/>
          <w:sz w:val="18"/>
          <w:szCs w:val="18"/>
        </w:rPr>
        <w:t>Volume 1, Nomor 1, Juni2013.</w:t>
      </w:r>
    </w:p>
    <w:p w:rsidR="000F1022" w:rsidRPr="00CA6716" w:rsidRDefault="000F1022" w:rsidP="000F1022">
      <w:pPr>
        <w:spacing w:after="0" w:line="240" w:lineRule="auto"/>
        <w:ind w:left="426" w:hanging="426"/>
        <w:jc w:val="both"/>
        <w:rPr>
          <w:rFonts w:asciiTheme="majorHAnsi" w:hAnsiTheme="majorHAnsi" w:cs="Times New Roman"/>
          <w:sz w:val="18"/>
          <w:szCs w:val="18"/>
        </w:rPr>
      </w:pPr>
      <w:r w:rsidRPr="00CA6716">
        <w:rPr>
          <w:rFonts w:asciiTheme="majorHAnsi" w:hAnsiTheme="majorHAnsi" w:cs="Times New Roman"/>
          <w:sz w:val="18"/>
          <w:szCs w:val="18"/>
        </w:rPr>
        <w:t xml:space="preserve">Vanderwoude, C.S., J.C Davis and B. Funkhouser. 2005. </w:t>
      </w:r>
      <w:r w:rsidRPr="00CA6716">
        <w:rPr>
          <w:rFonts w:asciiTheme="majorHAnsi" w:hAnsiTheme="majorHAnsi" w:cs="Times New Roman"/>
          <w:i/>
          <w:sz w:val="18"/>
          <w:szCs w:val="18"/>
        </w:rPr>
        <w:t>Plant for National Delimiting Survey for Siaam weed</w:t>
      </w:r>
      <w:r w:rsidRPr="00CA6716">
        <w:rPr>
          <w:rFonts w:asciiTheme="majorHAnsi" w:hAnsiTheme="majorHAnsi" w:cs="Times New Roman"/>
          <w:sz w:val="18"/>
          <w:szCs w:val="18"/>
        </w:rPr>
        <w:t>. Natural Resources and Mines Land</w:t>
      </w:r>
      <w:r w:rsidRPr="00CA6716">
        <w:rPr>
          <w:rFonts w:asciiTheme="majorHAnsi" w:hAnsiTheme="majorHAnsi" w:cs="Times New Roman"/>
          <w:i/>
          <w:sz w:val="18"/>
          <w:szCs w:val="18"/>
        </w:rPr>
        <w:t xml:space="preserve"> </w:t>
      </w:r>
      <w:r w:rsidRPr="00CA6716">
        <w:rPr>
          <w:rFonts w:asciiTheme="majorHAnsi" w:hAnsiTheme="majorHAnsi" w:cs="Times New Roman"/>
          <w:sz w:val="18"/>
          <w:szCs w:val="18"/>
        </w:rPr>
        <w:t>Protection Services: Queensland Government.</w:t>
      </w:r>
    </w:p>
    <w:p w:rsidR="000F1022" w:rsidRPr="00A70999" w:rsidRDefault="000F1022" w:rsidP="000F1022">
      <w:pPr>
        <w:spacing w:after="0" w:line="240" w:lineRule="auto"/>
        <w:ind w:left="426" w:hanging="426"/>
        <w:jc w:val="both"/>
        <w:rPr>
          <w:rFonts w:asciiTheme="majorHAnsi" w:hAnsiTheme="majorHAnsi"/>
          <w:sz w:val="18"/>
          <w:szCs w:val="18"/>
        </w:rPr>
      </w:pPr>
      <w:r w:rsidRPr="00A70999">
        <w:rPr>
          <w:rFonts w:asciiTheme="majorHAnsi" w:hAnsiTheme="majorHAnsi"/>
          <w:sz w:val="18"/>
          <w:szCs w:val="18"/>
        </w:rPr>
        <w:t>Wang. L., Meirong, Mo., Xiaofei, Li., Peng, L. and Wenqin W., 2010, Differentiation Between True Mangrove and Mangrove Associates Based On Leaf Traits and Salt Contents, Journal Of Plant Ecology, Xiamen University, Pages 1-10.</w:t>
      </w:r>
    </w:p>
    <w:p w:rsidR="003D61EF" w:rsidRPr="00CA6716" w:rsidRDefault="003D61EF" w:rsidP="003D61EF">
      <w:pPr>
        <w:autoSpaceDE w:val="0"/>
        <w:autoSpaceDN w:val="0"/>
        <w:adjustRightInd w:val="0"/>
        <w:spacing w:after="0" w:line="240" w:lineRule="auto"/>
        <w:jc w:val="both"/>
        <w:rPr>
          <w:rFonts w:asciiTheme="majorHAnsi" w:hAnsiTheme="majorHAnsi"/>
          <w:b/>
          <w:sz w:val="20"/>
          <w:szCs w:val="20"/>
        </w:rPr>
      </w:pPr>
    </w:p>
    <w:p w:rsidR="003D61EF" w:rsidRPr="00CA6716" w:rsidRDefault="003D61EF" w:rsidP="003D61EF">
      <w:pPr>
        <w:autoSpaceDE w:val="0"/>
        <w:autoSpaceDN w:val="0"/>
        <w:adjustRightInd w:val="0"/>
        <w:spacing w:after="0" w:line="240" w:lineRule="auto"/>
        <w:jc w:val="both"/>
        <w:rPr>
          <w:rFonts w:asciiTheme="majorHAnsi" w:hAnsiTheme="majorHAnsi"/>
          <w:b/>
          <w:sz w:val="20"/>
          <w:szCs w:val="20"/>
        </w:rPr>
      </w:pPr>
    </w:p>
    <w:p w:rsidR="00F87797" w:rsidRPr="00CA6716" w:rsidRDefault="00F87797" w:rsidP="00F87797">
      <w:pPr>
        <w:autoSpaceDE w:val="0"/>
        <w:autoSpaceDN w:val="0"/>
        <w:adjustRightInd w:val="0"/>
        <w:spacing w:after="0" w:line="240" w:lineRule="auto"/>
        <w:ind w:left="450" w:hanging="450"/>
        <w:jc w:val="both"/>
        <w:rPr>
          <w:rFonts w:asciiTheme="majorHAnsi" w:hAnsiTheme="majorHAnsi"/>
          <w:sz w:val="20"/>
          <w:szCs w:val="20"/>
        </w:rPr>
      </w:pPr>
      <w:r w:rsidRPr="00CA6716">
        <w:rPr>
          <w:rFonts w:asciiTheme="majorHAnsi" w:hAnsiTheme="majorHAnsi"/>
          <w:sz w:val="18"/>
          <w:szCs w:val="20"/>
        </w:rPr>
        <w:t>.</w:t>
      </w:r>
    </w:p>
    <w:p w:rsidR="00F87797" w:rsidRPr="00CA6716" w:rsidRDefault="00F87797" w:rsidP="00F87797">
      <w:pPr>
        <w:autoSpaceDE w:val="0"/>
        <w:autoSpaceDN w:val="0"/>
        <w:adjustRightInd w:val="0"/>
        <w:spacing w:after="0" w:line="240" w:lineRule="auto"/>
        <w:ind w:left="450" w:hanging="450"/>
        <w:jc w:val="both"/>
        <w:rPr>
          <w:rFonts w:asciiTheme="majorHAnsi" w:hAnsiTheme="majorHAnsi"/>
          <w:sz w:val="20"/>
          <w:szCs w:val="20"/>
        </w:rPr>
      </w:pPr>
    </w:p>
    <w:p w:rsidR="00F87797" w:rsidRPr="00CA6716" w:rsidRDefault="00F87797" w:rsidP="00F87797">
      <w:pPr>
        <w:autoSpaceDE w:val="0"/>
        <w:autoSpaceDN w:val="0"/>
        <w:adjustRightInd w:val="0"/>
        <w:spacing w:after="0" w:line="240" w:lineRule="auto"/>
        <w:ind w:left="450" w:hanging="450"/>
        <w:jc w:val="both"/>
        <w:rPr>
          <w:rFonts w:asciiTheme="majorHAnsi" w:hAnsiTheme="majorHAnsi"/>
          <w:sz w:val="20"/>
          <w:szCs w:val="20"/>
        </w:rPr>
      </w:pPr>
    </w:p>
    <w:p w:rsidR="008747E6" w:rsidRPr="00CA6716" w:rsidRDefault="008747E6" w:rsidP="000E7CAB">
      <w:pPr>
        <w:autoSpaceDE w:val="0"/>
        <w:autoSpaceDN w:val="0"/>
        <w:adjustRightInd w:val="0"/>
        <w:spacing w:after="0" w:line="240" w:lineRule="auto"/>
        <w:ind w:left="450" w:hanging="450"/>
        <w:jc w:val="both"/>
        <w:rPr>
          <w:sz w:val="18"/>
          <w:szCs w:val="18"/>
        </w:rPr>
      </w:pPr>
    </w:p>
    <w:p w:rsidR="006C6F09" w:rsidRPr="00CA6716" w:rsidRDefault="006C6F09" w:rsidP="008747E6">
      <w:pPr>
        <w:pStyle w:val="ReferenceText"/>
        <w:ind w:left="0" w:firstLine="0"/>
        <w:rPr>
          <w:rFonts w:ascii="Cambria" w:eastAsia="Calibri" w:hAnsi="Cambria"/>
          <w:sz w:val="18"/>
          <w:szCs w:val="18"/>
          <w:lang w:val="id-ID"/>
        </w:rPr>
      </w:pPr>
    </w:p>
    <w:sectPr w:rsidR="006C6F09" w:rsidRPr="00CA6716" w:rsidSect="002C126B">
      <w:type w:val="continuous"/>
      <w:pgSz w:w="11907" w:h="16840" w:code="9"/>
      <w:pgMar w:top="1151" w:right="1151" w:bottom="1151" w:left="450" w:header="709" w:footer="709" w:gutter="720"/>
      <w:cols w:num="2" w:space="442"/>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6BE" w:rsidRDefault="007F26BE" w:rsidP="00FA4148">
      <w:pPr>
        <w:spacing w:after="0" w:line="240" w:lineRule="auto"/>
      </w:pPr>
      <w:r>
        <w:separator/>
      </w:r>
    </w:p>
  </w:endnote>
  <w:endnote w:type="continuationSeparator" w:id="0">
    <w:p w:rsidR="007F26BE" w:rsidRDefault="007F26BE" w:rsidP="00FA4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EMPFont">
    <w:altName w:val="Times New Roman"/>
    <w:panose1 w:val="00000000000000000000"/>
    <w:charset w:val="00"/>
    <w:family w:val="roman"/>
    <w:notTrueType/>
    <w:pitch w:val="default"/>
  </w:font>
  <w:font w:name="TimesNewRomanPSMT">
    <w:altName w:val="Times New Roman"/>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2332138"/>
      <w:docPartObj>
        <w:docPartGallery w:val="Page Numbers (Bottom of Page)"/>
        <w:docPartUnique/>
      </w:docPartObj>
    </w:sdtPr>
    <w:sdtEndPr>
      <w:rPr>
        <w:rFonts w:asciiTheme="majorHAnsi" w:hAnsiTheme="majorHAnsi"/>
        <w:sz w:val="18"/>
      </w:rPr>
    </w:sdtEndPr>
    <w:sdtContent>
      <w:p w:rsidR="008738DB" w:rsidRPr="00FA5179" w:rsidRDefault="008738DB">
        <w:pPr>
          <w:pStyle w:val="Footer"/>
          <w:rPr>
            <w:rFonts w:asciiTheme="majorHAnsi" w:hAnsiTheme="majorHAnsi"/>
            <w:sz w:val="18"/>
          </w:rPr>
        </w:pPr>
        <w:r w:rsidRPr="00FA5179">
          <w:rPr>
            <w:rFonts w:asciiTheme="majorHAnsi" w:hAnsiTheme="majorHAnsi"/>
            <w:sz w:val="18"/>
          </w:rPr>
          <w:fldChar w:fldCharType="begin"/>
        </w:r>
        <w:r w:rsidRPr="00FA5179">
          <w:rPr>
            <w:rFonts w:asciiTheme="majorHAnsi" w:hAnsiTheme="majorHAnsi"/>
            <w:sz w:val="18"/>
          </w:rPr>
          <w:instrText xml:space="preserve"> PAGE   \* MERGEFORMAT </w:instrText>
        </w:r>
        <w:r w:rsidRPr="00FA5179">
          <w:rPr>
            <w:rFonts w:asciiTheme="majorHAnsi" w:hAnsiTheme="majorHAnsi"/>
            <w:sz w:val="18"/>
          </w:rPr>
          <w:fldChar w:fldCharType="separate"/>
        </w:r>
        <w:r w:rsidR="00A200F9">
          <w:rPr>
            <w:rFonts w:asciiTheme="majorHAnsi" w:hAnsiTheme="majorHAnsi"/>
            <w:noProof/>
            <w:sz w:val="18"/>
          </w:rPr>
          <w:t>48</w:t>
        </w:r>
        <w:r w:rsidRPr="00FA5179">
          <w:rPr>
            <w:rFonts w:asciiTheme="majorHAnsi" w:hAnsiTheme="majorHAnsi"/>
            <w:noProof/>
            <w:sz w:val="18"/>
          </w:rPr>
          <w:fldChar w:fldCharType="end"/>
        </w:r>
      </w:p>
    </w:sdtContent>
  </w:sdt>
  <w:p w:rsidR="008738DB" w:rsidRDefault="008738DB" w:rsidP="00562221">
    <w:pPr>
      <w:pStyle w:val="Footer"/>
      <w:jc w:val="right"/>
    </w:pPr>
    <w:r w:rsidRPr="008C1C1B">
      <w:rPr>
        <w:rFonts w:ascii="Cambria" w:hAnsi="Cambria" w:cs="TimesNewRomanPSMT"/>
        <w:i/>
        <w:sz w:val="16"/>
        <w:szCs w:val="16"/>
      </w:rPr>
      <w:t xml:space="preserve">© </w:t>
    </w:r>
    <w:r>
      <w:rPr>
        <w:rFonts w:ascii="Cambria" w:hAnsi="Cambria" w:cs="TimesNewRomanPSMT"/>
        <w:bCs/>
        <w:i/>
        <w:sz w:val="16"/>
        <w:szCs w:val="16"/>
      </w:rPr>
      <w:t>2019</w:t>
    </w:r>
    <w:r w:rsidRPr="008C1C1B">
      <w:rPr>
        <w:rFonts w:ascii="Cambria" w:hAnsi="Cambria" w:cs="TimesNewRomanPSMT"/>
        <w:i/>
        <w:sz w:val="16"/>
        <w:szCs w:val="16"/>
      </w:rPr>
      <w:t>, Program Stu</w:t>
    </w:r>
    <w:r>
      <w:rPr>
        <w:rFonts w:ascii="Cambria" w:hAnsi="Cambria" w:cs="TimesNewRomanPSMT"/>
        <w:i/>
        <w:sz w:val="16"/>
        <w:szCs w:val="16"/>
      </w:rPr>
      <w:t>di Ilmu Lingkungan Sekolah Pascas</w:t>
    </w:r>
    <w:r w:rsidRPr="008C1C1B">
      <w:rPr>
        <w:rFonts w:ascii="Cambria" w:hAnsi="Cambria" w:cs="TimesNewRomanPSMT"/>
        <w:i/>
        <w:sz w:val="16"/>
        <w:szCs w:val="16"/>
      </w:rPr>
      <w:t>arjana UNDIP</w:t>
    </w:r>
  </w:p>
  <w:p w:rsidR="008738DB" w:rsidRDefault="008738D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096083"/>
      <w:docPartObj>
        <w:docPartGallery w:val="Page Numbers (Bottom of Page)"/>
        <w:docPartUnique/>
      </w:docPartObj>
    </w:sdtPr>
    <w:sdtEndPr>
      <w:rPr>
        <w:rFonts w:asciiTheme="majorHAnsi" w:hAnsiTheme="majorHAnsi"/>
        <w:sz w:val="18"/>
      </w:rPr>
    </w:sdtEndPr>
    <w:sdtContent>
      <w:p w:rsidR="008738DB" w:rsidRPr="005033C4" w:rsidRDefault="008738DB" w:rsidP="00562221">
        <w:pPr>
          <w:pStyle w:val="Footer"/>
          <w:jc w:val="right"/>
          <w:rPr>
            <w:rFonts w:asciiTheme="majorHAnsi" w:hAnsiTheme="majorHAnsi"/>
            <w:sz w:val="18"/>
          </w:rPr>
        </w:pPr>
        <w:r w:rsidRPr="005033C4">
          <w:rPr>
            <w:rFonts w:asciiTheme="majorHAnsi" w:hAnsiTheme="majorHAnsi"/>
            <w:sz w:val="18"/>
          </w:rPr>
          <w:fldChar w:fldCharType="begin"/>
        </w:r>
        <w:r w:rsidRPr="005033C4">
          <w:rPr>
            <w:rFonts w:asciiTheme="majorHAnsi" w:hAnsiTheme="majorHAnsi"/>
            <w:sz w:val="18"/>
          </w:rPr>
          <w:instrText xml:space="preserve"> PAGE   \* MERGEFORMAT </w:instrText>
        </w:r>
        <w:r w:rsidRPr="005033C4">
          <w:rPr>
            <w:rFonts w:asciiTheme="majorHAnsi" w:hAnsiTheme="majorHAnsi"/>
            <w:sz w:val="18"/>
          </w:rPr>
          <w:fldChar w:fldCharType="separate"/>
        </w:r>
        <w:r w:rsidR="00A200F9">
          <w:rPr>
            <w:rFonts w:asciiTheme="majorHAnsi" w:hAnsiTheme="majorHAnsi"/>
            <w:noProof/>
            <w:sz w:val="18"/>
          </w:rPr>
          <w:t>49</w:t>
        </w:r>
        <w:r w:rsidRPr="005033C4">
          <w:rPr>
            <w:rFonts w:asciiTheme="majorHAnsi" w:hAnsiTheme="majorHAnsi"/>
            <w:noProof/>
            <w:sz w:val="18"/>
          </w:rPr>
          <w:fldChar w:fldCharType="end"/>
        </w:r>
      </w:p>
    </w:sdtContent>
  </w:sdt>
  <w:p w:rsidR="008738DB" w:rsidRDefault="008738DB" w:rsidP="00562221">
    <w:pPr>
      <w:pStyle w:val="Footer"/>
    </w:pPr>
    <w:r w:rsidRPr="008C1C1B">
      <w:rPr>
        <w:rFonts w:ascii="Cambria" w:hAnsi="Cambria" w:cs="TimesNewRomanPSMT"/>
        <w:i/>
        <w:sz w:val="16"/>
        <w:szCs w:val="16"/>
      </w:rPr>
      <w:t xml:space="preserve">© </w:t>
    </w:r>
    <w:r>
      <w:rPr>
        <w:rFonts w:ascii="Cambria" w:hAnsi="Cambria" w:cs="TimesNewRomanPSMT"/>
        <w:bCs/>
        <w:i/>
        <w:sz w:val="16"/>
        <w:szCs w:val="16"/>
      </w:rPr>
      <w:t>2019</w:t>
    </w:r>
    <w:r w:rsidRPr="008C1C1B">
      <w:rPr>
        <w:rFonts w:ascii="Cambria" w:hAnsi="Cambria" w:cs="TimesNewRomanPSMT"/>
        <w:i/>
        <w:sz w:val="16"/>
        <w:szCs w:val="16"/>
      </w:rPr>
      <w:t>, Program Stu</w:t>
    </w:r>
    <w:r>
      <w:rPr>
        <w:rFonts w:ascii="Cambria" w:hAnsi="Cambria" w:cs="TimesNewRomanPSMT"/>
        <w:i/>
        <w:sz w:val="16"/>
        <w:szCs w:val="16"/>
      </w:rPr>
      <w:t>di Ilmu Lingkungan Sekolah Pascas</w:t>
    </w:r>
    <w:r w:rsidRPr="008C1C1B">
      <w:rPr>
        <w:rFonts w:ascii="Cambria" w:hAnsi="Cambria" w:cs="TimesNewRomanPSMT"/>
        <w:i/>
        <w:sz w:val="16"/>
        <w:szCs w:val="16"/>
      </w:rPr>
      <w:t>arjana UNDIP</w:t>
    </w:r>
  </w:p>
  <w:p w:rsidR="008738DB" w:rsidRDefault="008738D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1331043"/>
      <w:docPartObj>
        <w:docPartGallery w:val="Page Numbers (Bottom of Page)"/>
        <w:docPartUnique/>
      </w:docPartObj>
    </w:sdtPr>
    <w:sdtEndPr>
      <w:rPr>
        <w:rFonts w:asciiTheme="majorHAnsi" w:hAnsiTheme="majorHAnsi"/>
        <w:noProof/>
        <w:sz w:val="18"/>
      </w:rPr>
    </w:sdtEndPr>
    <w:sdtContent>
      <w:p w:rsidR="008738DB" w:rsidRPr="00EF69B1" w:rsidRDefault="008738DB" w:rsidP="00156A0C">
        <w:pPr>
          <w:pStyle w:val="Footer"/>
          <w:rPr>
            <w:rFonts w:asciiTheme="majorHAnsi" w:hAnsiTheme="majorHAnsi"/>
            <w:sz w:val="18"/>
          </w:rPr>
        </w:pPr>
        <w:r w:rsidRPr="00EF69B1">
          <w:rPr>
            <w:rFonts w:asciiTheme="majorHAnsi" w:hAnsiTheme="majorHAnsi"/>
            <w:sz w:val="18"/>
          </w:rPr>
          <w:fldChar w:fldCharType="begin"/>
        </w:r>
        <w:r w:rsidRPr="00CE6CE2">
          <w:rPr>
            <w:rFonts w:asciiTheme="majorHAnsi" w:hAnsiTheme="majorHAnsi"/>
            <w:sz w:val="18"/>
          </w:rPr>
          <w:instrText xml:space="preserve"> PAGE   \* MERGEFORMAT </w:instrText>
        </w:r>
        <w:r w:rsidRPr="00EF69B1">
          <w:rPr>
            <w:rFonts w:asciiTheme="majorHAnsi" w:hAnsiTheme="majorHAnsi"/>
            <w:sz w:val="18"/>
          </w:rPr>
          <w:fldChar w:fldCharType="separate"/>
        </w:r>
        <w:r w:rsidR="00A200F9">
          <w:rPr>
            <w:rFonts w:asciiTheme="majorHAnsi" w:hAnsiTheme="majorHAnsi"/>
            <w:noProof/>
            <w:sz w:val="18"/>
          </w:rPr>
          <w:t>42</w:t>
        </w:r>
        <w:r w:rsidRPr="00EF69B1">
          <w:rPr>
            <w:rFonts w:asciiTheme="majorHAnsi" w:hAnsiTheme="majorHAnsi"/>
            <w:noProof/>
            <w:sz w:val="18"/>
          </w:rPr>
          <w:fldChar w:fldCharType="end"/>
        </w:r>
      </w:p>
    </w:sdtContent>
  </w:sdt>
  <w:p w:rsidR="008738DB" w:rsidRDefault="008738DB">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863780"/>
      <w:docPartObj>
        <w:docPartGallery w:val="Page Numbers (Bottom of Page)"/>
        <w:docPartUnique/>
      </w:docPartObj>
    </w:sdtPr>
    <w:sdtEndPr>
      <w:rPr>
        <w:rFonts w:asciiTheme="majorHAnsi" w:hAnsiTheme="majorHAnsi"/>
        <w:noProof/>
        <w:sz w:val="18"/>
      </w:rPr>
    </w:sdtEndPr>
    <w:sdtContent>
      <w:p w:rsidR="008738DB" w:rsidRPr="00380D6A" w:rsidRDefault="008738DB" w:rsidP="00315922">
        <w:pPr>
          <w:pStyle w:val="Footer"/>
          <w:rPr>
            <w:rFonts w:asciiTheme="majorHAnsi" w:hAnsiTheme="majorHAnsi"/>
            <w:sz w:val="18"/>
          </w:rPr>
        </w:pPr>
        <w:r w:rsidRPr="00380D6A">
          <w:rPr>
            <w:rFonts w:asciiTheme="majorHAnsi" w:hAnsiTheme="majorHAnsi"/>
            <w:sz w:val="18"/>
          </w:rPr>
          <w:fldChar w:fldCharType="begin"/>
        </w:r>
        <w:r w:rsidRPr="008E1BE0">
          <w:rPr>
            <w:rFonts w:asciiTheme="majorHAnsi" w:hAnsiTheme="majorHAnsi"/>
            <w:sz w:val="18"/>
          </w:rPr>
          <w:instrText xml:space="preserve"> PAGE   \* MERGEFORMAT </w:instrText>
        </w:r>
        <w:r w:rsidRPr="00380D6A">
          <w:rPr>
            <w:rFonts w:asciiTheme="majorHAnsi" w:hAnsiTheme="majorHAnsi"/>
            <w:sz w:val="18"/>
          </w:rPr>
          <w:fldChar w:fldCharType="separate"/>
        </w:r>
        <w:r>
          <w:rPr>
            <w:rFonts w:asciiTheme="majorHAnsi" w:hAnsiTheme="majorHAnsi"/>
            <w:noProof/>
            <w:sz w:val="18"/>
          </w:rPr>
          <w:t>45</w:t>
        </w:r>
        <w:r w:rsidRPr="00380D6A">
          <w:rPr>
            <w:rFonts w:asciiTheme="majorHAnsi" w:hAnsiTheme="majorHAnsi"/>
            <w:noProof/>
            <w:sz w:val="18"/>
          </w:rPr>
          <w:fldChar w:fldCharType="end"/>
        </w:r>
      </w:p>
    </w:sdtContent>
  </w:sdt>
  <w:p w:rsidR="008738DB" w:rsidRDefault="008738DB" w:rsidP="00315922">
    <w:pPr>
      <w:pStyle w:val="Footer"/>
      <w:jc w:val="right"/>
    </w:pPr>
    <w:r w:rsidRPr="008C1C1B">
      <w:rPr>
        <w:rFonts w:ascii="Cambria" w:hAnsi="Cambria" w:cs="TimesNewRomanPSMT"/>
        <w:i/>
        <w:sz w:val="16"/>
        <w:szCs w:val="16"/>
      </w:rPr>
      <w:t xml:space="preserve">© </w:t>
    </w:r>
    <w:r>
      <w:rPr>
        <w:rFonts w:ascii="Cambria" w:hAnsi="Cambria" w:cs="TimesNewRomanPSMT"/>
        <w:bCs/>
        <w:i/>
        <w:sz w:val="16"/>
        <w:szCs w:val="16"/>
      </w:rPr>
      <w:t>2017</w:t>
    </w:r>
    <w:r w:rsidRPr="008C1C1B">
      <w:rPr>
        <w:rFonts w:ascii="Cambria" w:hAnsi="Cambria" w:cs="TimesNewRomanPSMT"/>
        <w:i/>
        <w:sz w:val="16"/>
        <w:szCs w:val="16"/>
      </w:rPr>
      <w:t>, Program Stu</w:t>
    </w:r>
    <w:r>
      <w:rPr>
        <w:rFonts w:ascii="Cambria" w:hAnsi="Cambria" w:cs="TimesNewRomanPSMT"/>
        <w:i/>
        <w:sz w:val="16"/>
        <w:szCs w:val="16"/>
      </w:rPr>
      <w:t>di Ilmu Lingkungan Sekolah Pascas</w:t>
    </w:r>
    <w:r w:rsidRPr="008C1C1B">
      <w:rPr>
        <w:rFonts w:ascii="Cambria" w:hAnsi="Cambria" w:cs="TimesNewRomanPSMT"/>
        <w:i/>
        <w:sz w:val="16"/>
        <w:szCs w:val="16"/>
      </w:rPr>
      <w:t>arjana UNDIP</w:t>
    </w:r>
  </w:p>
  <w:p w:rsidR="008738DB" w:rsidRDefault="008738D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6BE" w:rsidRDefault="007F26BE" w:rsidP="00FA4148">
      <w:pPr>
        <w:spacing w:after="0" w:line="240" w:lineRule="auto"/>
      </w:pPr>
      <w:r>
        <w:separator/>
      </w:r>
    </w:p>
  </w:footnote>
  <w:footnote w:type="continuationSeparator" w:id="0">
    <w:p w:rsidR="007F26BE" w:rsidRDefault="007F26BE" w:rsidP="00FA41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8DB" w:rsidRPr="00041729" w:rsidRDefault="008738DB" w:rsidP="00041729">
    <w:pPr>
      <w:pStyle w:val="Header"/>
      <w:jc w:val="center"/>
    </w:pPr>
    <w:r>
      <w:rPr>
        <w:rFonts w:ascii="Cambria" w:hAnsi="Cambria"/>
        <w:i/>
        <w:iCs/>
        <w:color w:val="000000"/>
        <w:sz w:val="16"/>
        <w:szCs w:val="16"/>
      </w:rPr>
      <w:t>Jurnal Ilmu Lingkungan (……</w:t>
    </w:r>
    <w:r w:rsidRPr="00041729">
      <w:rPr>
        <w:rFonts w:ascii="Cambria" w:hAnsi="Cambria"/>
        <w:i/>
        <w:iCs/>
        <w:color w:val="000000"/>
        <w:sz w:val="16"/>
        <w:szCs w:val="16"/>
      </w:rPr>
      <w:t xml:space="preserve">), </w:t>
    </w:r>
    <w:r>
      <w:rPr>
        <w:rFonts w:ascii="Cambria" w:hAnsi="Cambria"/>
        <w:i/>
        <w:iCs/>
        <w:color w:val="000000"/>
        <w:sz w:val="16"/>
        <w:szCs w:val="16"/>
      </w:rPr>
      <w:t>…. (…..</w:t>
    </w:r>
    <w:r w:rsidRPr="00041729">
      <w:rPr>
        <w:rFonts w:ascii="Cambria" w:hAnsi="Cambria"/>
        <w:i/>
        <w:iCs/>
        <w:color w:val="000000"/>
        <w:sz w:val="16"/>
        <w:szCs w:val="16"/>
      </w:rPr>
      <w:t xml:space="preserve">): </w:t>
    </w:r>
    <w:r>
      <w:rPr>
        <w:rFonts w:ascii="Cambria" w:hAnsi="Cambria"/>
        <w:i/>
        <w:iCs/>
        <w:color w:val="000000"/>
        <w:sz w:val="16"/>
        <w:szCs w:val="16"/>
      </w:rPr>
      <w:t>………</w:t>
    </w:r>
    <w:r w:rsidRPr="00041729">
      <w:rPr>
        <w:rFonts w:ascii="Cambria" w:hAnsi="Cambria"/>
        <w:i/>
        <w:iCs/>
        <w:color w:val="000000"/>
        <w:sz w:val="16"/>
        <w:szCs w:val="16"/>
      </w:rPr>
      <w:t>, ISSN 1829-8907</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8DB" w:rsidRPr="00EF69B1" w:rsidRDefault="008738DB" w:rsidP="00EF69B1">
    <w:pPr>
      <w:pStyle w:val="Header"/>
      <w:jc w:val="center"/>
    </w:pPr>
    <w:r w:rsidRPr="00EF69B1">
      <w:rPr>
        <w:rFonts w:ascii="Cambria" w:hAnsi="Cambria"/>
        <w:i/>
        <w:iCs/>
        <w:color w:val="000000"/>
        <w:sz w:val="16"/>
        <w:szCs w:val="16"/>
      </w:rPr>
      <w:t xml:space="preserve">Jurnal Ilmu Lingkungan (2017), 15 (1): </w:t>
    </w:r>
    <w:r>
      <w:rPr>
        <w:rFonts w:ascii="Cambria" w:hAnsi="Cambria"/>
        <w:i/>
        <w:iCs/>
        <w:color w:val="000000"/>
        <w:sz w:val="16"/>
        <w:szCs w:val="16"/>
      </w:rPr>
      <w:t xml:space="preserve">20-34, </w:t>
    </w:r>
    <w:r w:rsidRPr="00041729">
      <w:rPr>
        <w:rFonts w:ascii="Cambria" w:hAnsi="Cambria"/>
        <w:i/>
        <w:iCs/>
        <w:color w:val="000000"/>
        <w:sz w:val="16"/>
        <w:szCs w:val="16"/>
      </w:rPr>
      <w:t>ISSN 1829-8907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E0B0D"/>
    <w:multiLevelType w:val="hybridMultilevel"/>
    <w:tmpl w:val="4E92A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60144"/>
    <w:multiLevelType w:val="hybridMultilevel"/>
    <w:tmpl w:val="98EABB62"/>
    <w:lvl w:ilvl="0" w:tplc="8250AE4C">
      <w:start w:val="1"/>
      <w:numFmt w:val="decimal"/>
      <w:pStyle w:val="BabIV"/>
      <w:lvlText w:val="4.%1"/>
      <w:lvlJc w:val="left"/>
      <w:pPr>
        <w:ind w:left="720" w:hanging="360"/>
      </w:pPr>
      <w:rPr>
        <w:rFonts w:cs="Times New Roman" w:hint="default"/>
        <w:i w:val="0"/>
        <w:caps w:val="0"/>
        <w:smallCaps w:val="0"/>
        <w:strike w:val="0"/>
        <w:dstrike w:val="0"/>
        <w:vanish w:val="0"/>
        <w:color w:val="000000"/>
        <w:spacing w:val="0"/>
        <w:kern w:val="0"/>
        <w:position w:val="0"/>
        <w:u w:val="none"/>
        <w:vertAlign w:val="baseline"/>
        <w:em w:val="no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A205902"/>
    <w:multiLevelType w:val="hybridMultilevel"/>
    <w:tmpl w:val="E1E49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D50C48"/>
    <w:multiLevelType w:val="hybridMultilevel"/>
    <w:tmpl w:val="B24A5C18"/>
    <w:lvl w:ilvl="0" w:tplc="8C725CDA">
      <w:start w:val="1"/>
      <w:numFmt w:val="decimal"/>
      <w:lvlText w:val="%1."/>
      <w:lvlJc w:val="left"/>
      <w:pPr>
        <w:ind w:left="2288" w:hanging="360"/>
      </w:pPr>
      <w:rPr>
        <w:rFonts w:ascii="Times New Roman" w:eastAsia="Times New Roman" w:hAnsi="Times New Roman" w:cs="Times New Roman" w:hint="default"/>
        <w:b/>
        <w:bCs/>
        <w:spacing w:val="-3"/>
        <w:w w:val="99"/>
        <w:sz w:val="24"/>
        <w:szCs w:val="24"/>
      </w:rPr>
    </w:lvl>
    <w:lvl w:ilvl="1" w:tplc="7A7A0828">
      <w:start w:val="1"/>
      <w:numFmt w:val="lowerLetter"/>
      <w:lvlText w:val="%2."/>
      <w:lvlJc w:val="left"/>
      <w:pPr>
        <w:ind w:left="2528" w:hanging="269"/>
      </w:pPr>
      <w:rPr>
        <w:rFonts w:ascii="Times New Roman" w:eastAsia="Times New Roman" w:hAnsi="Times New Roman" w:cs="Times New Roman" w:hint="default"/>
        <w:spacing w:val="-17"/>
        <w:w w:val="99"/>
        <w:sz w:val="24"/>
        <w:szCs w:val="24"/>
      </w:rPr>
    </w:lvl>
    <w:lvl w:ilvl="2" w:tplc="20B64426">
      <w:numFmt w:val="bullet"/>
      <w:lvlText w:val="•"/>
      <w:lvlJc w:val="left"/>
      <w:pPr>
        <w:ind w:left="2620" w:hanging="269"/>
      </w:pPr>
      <w:rPr>
        <w:rFonts w:hint="default"/>
      </w:rPr>
    </w:lvl>
    <w:lvl w:ilvl="3" w:tplc="CB783BF0">
      <w:numFmt w:val="bullet"/>
      <w:lvlText w:val="•"/>
      <w:lvlJc w:val="left"/>
      <w:pPr>
        <w:ind w:left="2660" w:hanging="269"/>
      </w:pPr>
      <w:rPr>
        <w:rFonts w:hint="default"/>
      </w:rPr>
    </w:lvl>
    <w:lvl w:ilvl="4" w:tplc="D0E446BE">
      <w:numFmt w:val="bullet"/>
      <w:lvlText w:val="•"/>
      <w:lvlJc w:val="left"/>
      <w:pPr>
        <w:ind w:left="3000" w:hanging="269"/>
      </w:pPr>
      <w:rPr>
        <w:rFonts w:hint="default"/>
      </w:rPr>
    </w:lvl>
    <w:lvl w:ilvl="5" w:tplc="648A9246">
      <w:numFmt w:val="bullet"/>
      <w:lvlText w:val="•"/>
      <w:lvlJc w:val="left"/>
      <w:pPr>
        <w:ind w:left="4347" w:hanging="269"/>
      </w:pPr>
      <w:rPr>
        <w:rFonts w:hint="default"/>
      </w:rPr>
    </w:lvl>
    <w:lvl w:ilvl="6" w:tplc="281ABFE2">
      <w:numFmt w:val="bullet"/>
      <w:lvlText w:val="•"/>
      <w:lvlJc w:val="left"/>
      <w:pPr>
        <w:ind w:left="5695" w:hanging="269"/>
      </w:pPr>
      <w:rPr>
        <w:rFonts w:hint="default"/>
      </w:rPr>
    </w:lvl>
    <w:lvl w:ilvl="7" w:tplc="EDF8FFE8">
      <w:numFmt w:val="bullet"/>
      <w:lvlText w:val="•"/>
      <w:lvlJc w:val="left"/>
      <w:pPr>
        <w:ind w:left="7043" w:hanging="269"/>
      </w:pPr>
      <w:rPr>
        <w:rFonts w:hint="default"/>
      </w:rPr>
    </w:lvl>
    <w:lvl w:ilvl="8" w:tplc="1A2C50DC">
      <w:numFmt w:val="bullet"/>
      <w:lvlText w:val="•"/>
      <w:lvlJc w:val="left"/>
      <w:pPr>
        <w:ind w:left="8390" w:hanging="269"/>
      </w:pPr>
      <w:rPr>
        <w:rFonts w:hint="default"/>
      </w:rPr>
    </w:lvl>
  </w:abstractNum>
  <w:abstractNum w:abstractNumId="4" w15:restartNumberingAfterBreak="0">
    <w:nsid w:val="327575F7"/>
    <w:multiLevelType w:val="hybridMultilevel"/>
    <w:tmpl w:val="12B025C2"/>
    <w:lvl w:ilvl="0" w:tplc="FF3659A6">
      <w:start w:val="1"/>
      <w:numFmt w:val="decimal"/>
      <w:pStyle w:val="BabIVHeading441"/>
      <w:lvlText w:val="4.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51E633B9"/>
    <w:multiLevelType w:val="multilevel"/>
    <w:tmpl w:val="8E94362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6E894B55"/>
    <w:multiLevelType w:val="hybridMultilevel"/>
    <w:tmpl w:val="1F0A0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752C30"/>
    <w:multiLevelType w:val="hybridMultilevel"/>
    <w:tmpl w:val="D562BBC8"/>
    <w:lvl w:ilvl="0" w:tplc="E72AD500">
      <w:start w:val="1"/>
      <w:numFmt w:val="decimal"/>
      <w:pStyle w:val="BabIVHeading451"/>
      <w:lvlText w:val="4.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5"/>
  </w:num>
  <w:num w:numId="5">
    <w:abstractNumId w:val="6"/>
  </w:num>
  <w:num w:numId="6">
    <w:abstractNumId w:val="2"/>
  </w:num>
  <w:num w:numId="7">
    <w:abstractNumId w:val="3"/>
  </w:num>
  <w:num w:numId="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I2MzMzMrUwtzA2NDRT0lEKTi0uzszPAykwrAUAdH9LmCwAAAA="/>
  </w:docVars>
  <w:rsids>
    <w:rsidRoot w:val="00B6396E"/>
    <w:rsid w:val="000059F0"/>
    <w:rsid w:val="00011EFD"/>
    <w:rsid w:val="000130AB"/>
    <w:rsid w:val="000160BE"/>
    <w:rsid w:val="00016D56"/>
    <w:rsid w:val="000246D4"/>
    <w:rsid w:val="00025764"/>
    <w:rsid w:val="00033970"/>
    <w:rsid w:val="000366F3"/>
    <w:rsid w:val="000373CB"/>
    <w:rsid w:val="0004048C"/>
    <w:rsid w:val="000414B9"/>
    <w:rsid w:val="00041729"/>
    <w:rsid w:val="000431F0"/>
    <w:rsid w:val="00043D0A"/>
    <w:rsid w:val="0004676F"/>
    <w:rsid w:val="000473D9"/>
    <w:rsid w:val="00050D5F"/>
    <w:rsid w:val="000669E6"/>
    <w:rsid w:val="00074278"/>
    <w:rsid w:val="00076610"/>
    <w:rsid w:val="0007768D"/>
    <w:rsid w:val="00081404"/>
    <w:rsid w:val="000826FF"/>
    <w:rsid w:val="00084047"/>
    <w:rsid w:val="0008598A"/>
    <w:rsid w:val="00086290"/>
    <w:rsid w:val="000876E5"/>
    <w:rsid w:val="000961F1"/>
    <w:rsid w:val="000A51EC"/>
    <w:rsid w:val="000B178D"/>
    <w:rsid w:val="000B4E61"/>
    <w:rsid w:val="000C6A1F"/>
    <w:rsid w:val="000D2CED"/>
    <w:rsid w:val="000D49BB"/>
    <w:rsid w:val="000D5C09"/>
    <w:rsid w:val="000D692E"/>
    <w:rsid w:val="000D6E10"/>
    <w:rsid w:val="000D78C6"/>
    <w:rsid w:val="000E39ED"/>
    <w:rsid w:val="000E7CAB"/>
    <w:rsid w:val="000F1022"/>
    <w:rsid w:val="000F26D0"/>
    <w:rsid w:val="000F27DB"/>
    <w:rsid w:val="000F2C17"/>
    <w:rsid w:val="000F5E5D"/>
    <w:rsid w:val="000F5FC5"/>
    <w:rsid w:val="000F6C8B"/>
    <w:rsid w:val="00104B29"/>
    <w:rsid w:val="001056F4"/>
    <w:rsid w:val="00123091"/>
    <w:rsid w:val="00123C77"/>
    <w:rsid w:val="00130304"/>
    <w:rsid w:val="001316AE"/>
    <w:rsid w:val="00132DA1"/>
    <w:rsid w:val="00132F9A"/>
    <w:rsid w:val="00134DFB"/>
    <w:rsid w:val="00135F99"/>
    <w:rsid w:val="0013791F"/>
    <w:rsid w:val="0014435F"/>
    <w:rsid w:val="001537E6"/>
    <w:rsid w:val="00156A0C"/>
    <w:rsid w:val="00156B3A"/>
    <w:rsid w:val="00160CF6"/>
    <w:rsid w:val="00162723"/>
    <w:rsid w:val="00163425"/>
    <w:rsid w:val="00164EA4"/>
    <w:rsid w:val="00164FF6"/>
    <w:rsid w:val="00172249"/>
    <w:rsid w:val="0017227A"/>
    <w:rsid w:val="001920D9"/>
    <w:rsid w:val="0019483B"/>
    <w:rsid w:val="001A18EE"/>
    <w:rsid w:val="001A3CF5"/>
    <w:rsid w:val="001A739F"/>
    <w:rsid w:val="001A7DD8"/>
    <w:rsid w:val="001B264C"/>
    <w:rsid w:val="001C1C94"/>
    <w:rsid w:val="001C3C4C"/>
    <w:rsid w:val="001C7252"/>
    <w:rsid w:val="001C7776"/>
    <w:rsid w:val="001C7842"/>
    <w:rsid w:val="001D5B28"/>
    <w:rsid w:val="001E2DC2"/>
    <w:rsid w:val="001E54BA"/>
    <w:rsid w:val="001E574F"/>
    <w:rsid w:val="001F1D61"/>
    <w:rsid w:val="001F1E91"/>
    <w:rsid w:val="001F1F68"/>
    <w:rsid w:val="001F333A"/>
    <w:rsid w:val="001F4263"/>
    <w:rsid w:val="001F7CC0"/>
    <w:rsid w:val="002040B0"/>
    <w:rsid w:val="00204EA7"/>
    <w:rsid w:val="00205322"/>
    <w:rsid w:val="0020790D"/>
    <w:rsid w:val="00211506"/>
    <w:rsid w:val="00215F01"/>
    <w:rsid w:val="00222537"/>
    <w:rsid w:val="002254DB"/>
    <w:rsid w:val="00225A01"/>
    <w:rsid w:val="00235408"/>
    <w:rsid w:val="00240601"/>
    <w:rsid w:val="00244570"/>
    <w:rsid w:val="00245DA4"/>
    <w:rsid w:val="0024645C"/>
    <w:rsid w:val="00253793"/>
    <w:rsid w:val="00255E98"/>
    <w:rsid w:val="0026507C"/>
    <w:rsid w:val="00265BF9"/>
    <w:rsid w:val="002675A7"/>
    <w:rsid w:val="00271C6D"/>
    <w:rsid w:val="00271F0A"/>
    <w:rsid w:val="00272788"/>
    <w:rsid w:val="00275604"/>
    <w:rsid w:val="002768AB"/>
    <w:rsid w:val="00277C4E"/>
    <w:rsid w:val="0028057C"/>
    <w:rsid w:val="00284CF4"/>
    <w:rsid w:val="0028757B"/>
    <w:rsid w:val="0028789E"/>
    <w:rsid w:val="002902F3"/>
    <w:rsid w:val="00290702"/>
    <w:rsid w:val="00291368"/>
    <w:rsid w:val="002913B8"/>
    <w:rsid w:val="00293539"/>
    <w:rsid w:val="00294C23"/>
    <w:rsid w:val="002A446D"/>
    <w:rsid w:val="002A7AC7"/>
    <w:rsid w:val="002B1FF3"/>
    <w:rsid w:val="002B26C3"/>
    <w:rsid w:val="002B403A"/>
    <w:rsid w:val="002B57FC"/>
    <w:rsid w:val="002B771B"/>
    <w:rsid w:val="002C126B"/>
    <w:rsid w:val="002C393B"/>
    <w:rsid w:val="002C4B06"/>
    <w:rsid w:val="002C5D7E"/>
    <w:rsid w:val="002C6F83"/>
    <w:rsid w:val="002D1BB1"/>
    <w:rsid w:val="002D4FC9"/>
    <w:rsid w:val="002D59A7"/>
    <w:rsid w:val="002D6A5C"/>
    <w:rsid w:val="002E03D7"/>
    <w:rsid w:val="002E13FC"/>
    <w:rsid w:val="002E1A79"/>
    <w:rsid w:val="002E203E"/>
    <w:rsid w:val="002E5AF0"/>
    <w:rsid w:val="002F0E74"/>
    <w:rsid w:val="002F2E0F"/>
    <w:rsid w:val="00301CC0"/>
    <w:rsid w:val="00301E1F"/>
    <w:rsid w:val="00307EED"/>
    <w:rsid w:val="00315922"/>
    <w:rsid w:val="003205CE"/>
    <w:rsid w:val="00321B80"/>
    <w:rsid w:val="0032273A"/>
    <w:rsid w:val="003311E9"/>
    <w:rsid w:val="00332B29"/>
    <w:rsid w:val="003367CD"/>
    <w:rsid w:val="00336970"/>
    <w:rsid w:val="00336ADB"/>
    <w:rsid w:val="0034491B"/>
    <w:rsid w:val="00345831"/>
    <w:rsid w:val="0034672C"/>
    <w:rsid w:val="00350B4D"/>
    <w:rsid w:val="003558B3"/>
    <w:rsid w:val="0035716E"/>
    <w:rsid w:val="00357CBB"/>
    <w:rsid w:val="003606CD"/>
    <w:rsid w:val="00361D5F"/>
    <w:rsid w:val="00365EC3"/>
    <w:rsid w:val="00366480"/>
    <w:rsid w:val="0036669A"/>
    <w:rsid w:val="00373076"/>
    <w:rsid w:val="00374A99"/>
    <w:rsid w:val="003777C1"/>
    <w:rsid w:val="003778CE"/>
    <w:rsid w:val="00380D6A"/>
    <w:rsid w:val="00385C27"/>
    <w:rsid w:val="003871E8"/>
    <w:rsid w:val="00390362"/>
    <w:rsid w:val="003924B1"/>
    <w:rsid w:val="00392FBD"/>
    <w:rsid w:val="00396BAA"/>
    <w:rsid w:val="003A5ED0"/>
    <w:rsid w:val="003B0969"/>
    <w:rsid w:val="003C1AD6"/>
    <w:rsid w:val="003D41CA"/>
    <w:rsid w:val="003D4987"/>
    <w:rsid w:val="003D61EF"/>
    <w:rsid w:val="003D7100"/>
    <w:rsid w:val="003D751A"/>
    <w:rsid w:val="003E0ABB"/>
    <w:rsid w:val="003F22F3"/>
    <w:rsid w:val="003F3927"/>
    <w:rsid w:val="003F4145"/>
    <w:rsid w:val="003F5997"/>
    <w:rsid w:val="003F647E"/>
    <w:rsid w:val="004029FA"/>
    <w:rsid w:val="0040699F"/>
    <w:rsid w:val="004124BC"/>
    <w:rsid w:val="00417146"/>
    <w:rsid w:val="00433470"/>
    <w:rsid w:val="00435F06"/>
    <w:rsid w:val="004402FC"/>
    <w:rsid w:val="004425F1"/>
    <w:rsid w:val="00445612"/>
    <w:rsid w:val="004523C4"/>
    <w:rsid w:val="004557CA"/>
    <w:rsid w:val="004658F8"/>
    <w:rsid w:val="004670C9"/>
    <w:rsid w:val="00473577"/>
    <w:rsid w:val="0047359C"/>
    <w:rsid w:val="00473630"/>
    <w:rsid w:val="00481CEC"/>
    <w:rsid w:val="00486C45"/>
    <w:rsid w:val="00490A64"/>
    <w:rsid w:val="00491D76"/>
    <w:rsid w:val="00494621"/>
    <w:rsid w:val="00497F98"/>
    <w:rsid w:val="004A3BD2"/>
    <w:rsid w:val="004B03AA"/>
    <w:rsid w:val="004B55DF"/>
    <w:rsid w:val="004B59CD"/>
    <w:rsid w:val="004B5C83"/>
    <w:rsid w:val="004C16D1"/>
    <w:rsid w:val="004D214F"/>
    <w:rsid w:val="004E14E6"/>
    <w:rsid w:val="004E7739"/>
    <w:rsid w:val="005008C2"/>
    <w:rsid w:val="005033C4"/>
    <w:rsid w:val="005067C8"/>
    <w:rsid w:val="005142EE"/>
    <w:rsid w:val="00516156"/>
    <w:rsid w:val="00516F43"/>
    <w:rsid w:val="00527766"/>
    <w:rsid w:val="00530375"/>
    <w:rsid w:val="005303E4"/>
    <w:rsid w:val="00530820"/>
    <w:rsid w:val="00530A97"/>
    <w:rsid w:val="00536B7B"/>
    <w:rsid w:val="00536CDA"/>
    <w:rsid w:val="0054252C"/>
    <w:rsid w:val="005514D3"/>
    <w:rsid w:val="00554BEE"/>
    <w:rsid w:val="00554DC2"/>
    <w:rsid w:val="005607BD"/>
    <w:rsid w:val="0056198A"/>
    <w:rsid w:val="00561B34"/>
    <w:rsid w:val="00561BE8"/>
    <w:rsid w:val="00562145"/>
    <w:rsid w:val="00562221"/>
    <w:rsid w:val="00562379"/>
    <w:rsid w:val="005623C5"/>
    <w:rsid w:val="00562F0F"/>
    <w:rsid w:val="00565C3D"/>
    <w:rsid w:val="005667E9"/>
    <w:rsid w:val="00567512"/>
    <w:rsid w:val="00571BAF"/>
    <w:rsid w:val="005742EE"/>
    <w:rsid w:val="00574F9B"/>
    <w:rsid w:val="00577D8D"/>
    <w:rsid w:val="00581A1A"/>
    <w:rsid w:val="00583207"/>
    <w:rsid w:val="00583FEC"/>
    <w:rsid w:val="0058496D"/>
    <w:rsid w:val="00587C51"/>
    <w:rsid w:val="0059189D"/>
    <w:rsid w:val="00592EDF"/>
    <w:rsid w:val="00594813"/>
    <w:rsid w:val="005A1A37"/>
    <w:rsid w:val="005A4C9B"/>
    <w:rsid w:val="005A65C5"/>
    <w:rsid w:val="005B1696"/>
    <w:rsid w:val="005B17F4"/>
    <w:rsid w:val="005B4BA4"/>
    <w:rsid w:val="005B72CA"/>
    <w:rsid w:val="005C0397"/>
    <w:rsid w:val="005C6534"/>
    <w:rsid w:val="005D1771"/>
    <w:rsid w:val="005E04AE"/>
    <w:rsid w:val="005E0CD7"/>
    <w:rsid w:val="005E38C5"/>
    <w:rsid w:val="005E5386"/>
    <w:rsid w:val="006041E0"/>
    <w:rsid w:val="00604809"/>
    <w:rsid w:val="006064FB"/>
    <w:rsid w:val="00610171"/>
    <w:rsid w:val="00615A8E"/>
    <w:rsid w:val="006164BC"/>
    <w:rsid w:val="006212AB"/>
    <w:rsid w:val="006249E1"/>
    <w:rsid w:val="00631886"/>
    <w:rsid w:val="006400A4"/>
    <w:rsid w:val="006433F9"/>
    <w:rsid w:val="00650D6A"/>
    <w:rsid w:val="006612F6"/>
    <w:rsid w:val="00661BA0"/>
    <w:rsid w:val="00666008"/>
    <w:rsid w:val="006672F1"/>
    <w:rsid w:val="00670401"/>
    <w:rsid w:val="0067236A"/>
    <w:rsid w:val="00674F28"/>
    <w:rsid w:val="006856FA"/>
    <w:rsid w:val="0068570B"/>
    <w:rsid w:val="006879D7"/>
    <w:rsid w:val="0069456B"/>
    <w:rsid w:val="006A0831"/>
    <w:rsid w:val="006A1282"/>
    <w:rsid w:val="006A3BE4"/>
    <w:rsid w:val="006B7466"/>
    <w:rsid w:val="006C1458"/>
    <w:rsid w:val="006C6F09"/>
    <w:rsid w:val="006D4721"/>
    <w:rsid w:val="006D72CA"/>
    <w:rsid w:val="006D7B62"/>
    <w:rsid w:val="006D7CED"/>
    <w:rsid w:val="006E6954"/>
    <w:rsid w:val="006E6C53"/>
    <w:rsid w:val="006F4226"/>
    <w:rsid w:val="006F700B"/>
    <w:rsid w:val="00705CB8"/>
    <w:rsid w:val="00711004"/>
    <w:rsid w:val="007119D8"/>
    <w:rsid w:val="007154D6"/>
    <w:rsid w:val="007176D0"/>
    <w:rsid w:val="00721191"/>
    <w:rsid w:val="0073129D"/>
    <w:rsid w:val="007313D7"/>
    <w:rsid w:val="00734734"/>
    <w:rsid w:val="0073587A"/>
    <w:rsid w:val="0073626F"/>
    <w:rsid w:val="00745E25"/>
    <w:rsid w:val="00746CE2"/>
    <w:rsid w:val="00753D85"/>
    <w:rsid w:val="00761C07"/>
    <w:rsid w:val="00762377"/>
    <w:rsid w:val="007775C1"/>
    <w:rsid w:val="0077774F"/>
    <w:rsid w:val="007856A5"/>
    <w:rsid w:val="0079218A"/>
    <w:rsid w:val="00792BFB"/>
    <w:rsid w:val="00795419"/>
    <w:rsid w:val="00795649"/>
    <w:rsid w:val="00795966"/>
    <w:rsid w:val="00795A34"/>
    <w:rsid w:val="0079693D"/>
    <w:rsid w:val="007A155E"/>
    <w:rsid w:val="007B1E26"/>
    <w:rsid w:val="007B2858"/>
    <w:rsid w:val="007B7377"/>
    <w:rsid w:val="007B7DCC"/>
    <w:rsid w:val="007C70B2"/>
    <w:rsid w:val="007D07CD"/>
    <w:rsid w:val="007D17E2"/>
    <w:rsid w:val="007D1DDD"/>
    <w:rsid w:val="007D2C7F"/>
    <w:rsid w:val="007D477F"/>
    <w:rsid w:val="007D4B33"/>
    <w:rsid w:val="007E0E14"/>
    <w:rsid w:val="007E2C1C"/>
    <w:rsid w:val="007E6FBA"/>
    <w:rsid w:val="007E7BBF"/>
    <w:rsid w:val="007F26BE"/>
    <w:rsid w:val="007F4FB7"/>
    <w:rsid w:val="007F7B0A"/>
    <w:rsid w:val="007F7CA0"/>
    <w:rsid w:val="00802112"/>
    <w:rsid w:val="00812D05"/>
    <w:rsid w:val="00817466"/>
    <w:rsid w:val="00820560"/>
    <w:rsid w:val="0082165F"/>
    <w:rsid w:val="008250B5"/>
    <w:rsid w:val="00830B70"/>
    <w:rsid w:val="0083146F"/>
    <w:rsid w:val="00832A81"/>
    <w:rsid w:val="00843299"/>
    <w:rsid w:val="00844549"/>
    <w:rsid w:val="008453FB"/>
    <w:rsid w:val="0084593D"/>
    <w:rsid w:val="00846BA9"/>
    <w:rsid w:val="00851100"/>
    <w:rsid w:val="0085621E"/>
    <w:rsid w:val="00856D2B"/>
    <w:rsid w:val="00860054"/>
    <w:rsid w:val="00861ADD"/>
    <w:rsid w:val="008665D8"/>
    <w:rsid w:val="008677DB"/>
    <w:rsid w:val="008738DB"/>
    <w:rsid w:val="00873A85"/>
    <w:rsid w:val="008747E6"/>
    <w:rsid w:val="00882537"/>
    <w:rsid w:val="00882F1E"/>
    <w:rsid w:val="00885150"/>
    <w:rsid w:val="00885573"/>
    <w:rsid w:val="00891FFD"/>
    <w:rsid w:val="00892D33"/>
    <w:rsid w:val="008A147C"/>
    <w:rsid w:val="008A2CAB"/>
    <w:rsid w:val="008B3C30"/>
    <w:rsid w:val="008B51A2"/>
    <w:rsid w:val="008C0D92"/>
    <w:rsid w:val="008C2B9B"/>
    <w:rsid w:val="008C3C1F"/>
    <w:rsid w:val="008C4E7C"/>
    <w:rsid w:val="008C54C1"/>
    <w:rsid w:val="008C6551"/>
    <w:rsid w:val="008D26E7"/>
    <w:rsid w:val="008E1BE0"/>
    <w:rsid w:val="008E2C52"/>
    <w:rsid w:val="008E3565"/>
    <w:rsid w:val="008E69D5"/>
    <w:rsid w:val="008F1A1D"/>
    <w:rsid w:val="00902510"/>
    <w:rsid w:val="00904484"/>
    <w:rsid w:val="00906635"/>
    <w:rsid w:val="00907FC3"/>
    <w:rsid w:val="00910B6F"/>
    <w:rsid w:val="00930223"/>
    <w:rsid w:val="00930E45"/>
    <w:rsid w:val="00931551"/>
    <w:rsid w:val="00944AE9"/>
    <w:rsid w:val="00945FEB"/>
    <w:rsid w:val="00952503"/>
    <w:rsid w:val="009541B3"/>
    <w:rsid w:val="00955128"/>
    <w:rsid w:val="00957C60"/>
    <w:rsid w:val="00964129"/>
    <w:rsid w:val="00974DC0"/>
    <w:rsid w:val="00981C03"/>
    <w:rsid w:val="00981FAD"/>
    <w:rsid w:val="009924E2"/>
    <w:rsid w:val="009938B6"/>
    <w:rsid w:val="00993E1C"/>
    <w:rsid w:val="009949A2"/>
    <w:rsid w:val="009964D9"/>
    <w:rsid w:val="009A0674"/>
    <w:rsid w:val="009A22B3"/>
    <w:rsid w:val="009B654B"/>
    <w:rsid w:val="009C0817"/>
    <w:rsid w:val="009C34C7"/>
    <w:rsid w:val="009C508B"/>
    <w:rsid w:val="009D0AB9"/>
    <w:rsid w:val="009D19F1"/>
    <w:rsid w:val="009D3353"/>
    <w:rsid w:val="009D4114"/>
    <w:rsid w:val="009E16E9"/>
    <w:rsid w:val="009E63EE"/>
    <w:rsid w:val="009E653B"/>
    <w:rsid w:val="009F07AE"/>
    <w:rsid w:val="009F4E1B"/>
    <w:rsid w:val="00A04263"/>
    <w:rsid w:val="00A1057D"/>
    <w:rsid w:val="00A13918"/>
    <w:rsid w:val="00A200C9"/>
    <w:rsid w:val="00A200F9"/>
    <w:rsid w:val="00A2034D"/>
    <w:rsid w:val="00A23ABC"/>
    <w:rsid w:val="00A2554C"/>
    <w:rsid w:val="00A25CB6"/>
    <w:rsid w:val="00A26606"/>
    <w:rsid w:val="00A275CF"/>
    <w:rsid w:val="00A27A76"/>
    <w:rsid w:val="00A33215"/>
    <w:rsid w:val="00A367B1"/>
    <w:rsid w:val="00A37110"/>
    <w:rsid w:val="00A37E8E"/>
    <w:rsid w:val="00A4091E"/>
    <w:rsid w:val="00A437DD"/>
    <w:rsid w:val="00A44917"/>
    <w:rsid w:val="00A44FCE"/>
    <w:rsid w:val="00A52E26"/>
    <w:rsid w:val="00A538D5"/>
    <w:rsid w:val="00A5509A"/>
    <w:rsid w:val="00A560E3"/>
    <w:rsid w:val="00A70999"/>
    <w:rsid w:val="00A717A0"/>
    <w:rsid w:val="00A73615"/>
    <w:rsid w:val="00A77486"/>
    <w:rsid w:val="00A84958"/>
    <w:rsid w:val="00A84AD5"/>
    <w:rsid w:val="00A85736"/>
    <w:rsid w:val="00A90DB2"/>
    <w:rsid w:val="00A932EE"/>
    <w:rsid w:val="00A94B99"/>
    <w:rsid w:val="00A97FE1"/>
    <w:rsid w:val="00AA180B"/>
    <w:rsid w:val="00AA2B6D"/>
    <w:rsid w:val="00AA3ACD"/>
    <w:rsid w:val="00AA5166"/>
    <w:rsid w:val="00AA64E5"/>
    <w:rsid w:val="00AB6924"/>
    <w:rsid w:val="00AC6FFA"/>
    <w:rsid w:val="00AD1ED8"/>
    <w:rsid w:val="00AD3571"/>
    <w:rsid w:val="00AD78AE"/>
    <w:rsid w:val="00AE54B0"/>
    <w:rsid w:val="00AE5C87"/>
    <w:rsid w:val="00AF4A61"/>
    <w:rsid w:val="00AF6A4A"/>
    <w:rsid w:val="00AF794D"/>
    <w:rsid w:val="00B00160"/>
    <w:rsid w:val="00B02144"/>
    <w:rsid w:val="00B030B5"/>
    <w:rsid w:val="00B1161D"/>
    <w:rsid w:val="00B213EE"/>
    <w:rsid w:val="00B22DC7"/>
    <w:rsid w:val="00B23CA8"/>
    <w:rsid w:val="00B32432"/>
    <w:rsid w:val="00B343F1"/>
    <w:rsid w:val="00B42312"/>
    <w:rsid w:val="00B44E04"/>
    <w:rsid w:val="00B50EE1"/>
    <w:rsid w:val="00B52FB1"/>
    <w:rsid w:val="00B54AA5"/>
    <w:rsid w:val="00B621FC"/>
    <w:rsid w:val="00B62B89"/>
    <w:rsid w:val="00B6396E"/>
    <w:rsid w:val="00B641FB"/>
    <w:rsid w:val="00B65E69"/>
    <w:rsid w:val="00B703A4"/>
    <w:rsid w:val="00B72485"/>
    <w:rsid w:val="00B759EA"/>
    <w:rsid w:val="00B762CE"/>
    <w:rsid w:val="00B76B93"/>
    <w:rsid w:val="00B87FF9"/>
    <w:rsid w:val="00B912BA"/>
    <w:rsid w:val="00B9315D"/>
    <w:rsid w:val="00B93E29"/>
    <w:rsid w:val="00B9554D"/>
    <w:rsid w:val="00BA1568"/>
    <w:rsid w:val="00BA42B9"/>
    <w:rsid w:val="00BA4E61"/>
    <w:rsid w:val="00BA553B"/>
    <w:rsid w:val="00BB15F3"/>
    <w:rsid w:val="00BB172A"/>
    <w:rsid w:val="00BB218F"/>
    <w:rsid w:val="00BC5257"/>
    <w:rsid w:val="00BD0ECA"/>
    <w:rsid w:val="00BD76FB"/>
    <w:rsid w:val="00BD7ED2"/>
    <w:rsid w:val="00BE3ACB"/>
    <w:rsid w:val="00BE418D"/>
    <w:rsid w:val="00BF0273"/>
    <w:rsid w:val="00BF1B37"/>
    <w:rsid w:val="00BF1CFB"/>
    <w:rsid w:val="00BF235C"/>
    <w:rsid w:val="00BF3781"/>
    <w:rsid w:val="00BF3AD9"/>
    <w:rsid w:val="00BF455E"/>
    <w:rsid w:val="00C00486"/>
    <w:rsid w:val="00C035E5"/>
    <w:rsid w:val="00C06145"/>
    <w:rsid w:val="00C0652B"/>
    <w:rsid w:val="00C06602"/>
    <w:rsid w:val="00C1095A"/>
    <w:rsid w:val="00C16C36"/>
    <w:rsid w:val="00C20678"/>
    <w:rsid w:val="00C2204F"/>
    <w:rsid w:val="00C36297"/>
    <w:rsid w:val="00C403B9"/>
    <w:rsid w:val="00C404CE"/>
    <w:rsid w:val="00C416B2"/>
    <w:rsid w:val="00C44DAC"/>
    <w:rsid w:val="00C46255"/>
    <w:rsid w:val="00C51E94"/>
    <w:rsid w:val="00C568BA"/>
    <w:rsid w:val="00C57D1E"/>
    <w:rsid w:val="00C66BD8"/>
    <w:rsid w:val="00C74B8A"/>
    <w:rsid w:val="00C8123A"/>
    <w:rsid w:val="00C84847"/>
    <w:rsid w:val="00C851A0"/>
    <w:rsid w:val="00C90464"/>
    <w:rsid w:val="00C92D26"/>
    <w:rsid w:val="00C92E03"/>
    <w:rsid w:val="00CA3B39"/>
    <w:rsid w:val="00CA4621"/>
    <w:rsid w:val="00CA6716"/>
    <w:rsid w:val="00CB2EA6"/>
    <w:rsid w:val="00CB59F0"/>
    <w:rsid w:val="00CD0FF7"/>
    <w:rsid w:val="00CD502C"/>
    <w:rsid w:val="00CE0206"/>
    <w:rsid w:val="00CE2F59"/>
    <w:rsid w:val="00CE3922"/>
    <w:rsid w:val="00CE58A6"/>
    <w:rsid w:val="00CE6CE2"/>
    <w:rsid w:val="00CF00CF"/>
    <w:rsid w:val="00CF278E"/>
    <w:rsid w:val="00CF2FDB"/>
    <w:rsid w:val="00D00EAC"/>
    <w:rsid w:val="00D07E6D"/>
    <w:rsid w:val="00D127B7"/>
    <w:rsid w:val="00D13BA3"/>
    <w:rsid w:val="00D13BCF"/>
    <w:rsid w:val="00D17C31"/>
    <w:rsid w:val="00D22618"/>
    <w:rsid w:val="00D23ED3"/>
    <w:rsid w:val="00D24624"/>
    <w:rsid w:val="00D3091E"/>
    <w:rsid w:val="00D32B31"/>
    <w:rsid w:val="00D34DA0"/>
    <w:rsid w:val="00D359DC"/>
    <w:rsid w:val="00D46198"/>
    <w:rsid w:val="00D52C3B"/>
    <w:rsid w:val="00D53D7B"/>
    <w:rsid w:val="00D53F84"/>
    <w:rsid w:val="00D6055A"/>
    <w:rsid w:val="00D60BE1"/>
    <w:rsid w:val="00D624C0"/>
    <w:rsid w:val="00D65AA7"/>
    <w:rsid w:val="00D70CD4"/>
    <w:rsid w:val="00D73913"/>
    <w:rsid w:val="00D75266"/>
    <w:rsid w:val="00D83264"/>
    <w:rsid w:val="00D83452"/>
    <w:rsid w:val="00D929B2"/>
    <w:rsid w:val="00D9309F"/>
    <w:rsid w:val="00D94021"/>
    <w:rsid w:val="00D96C60"/>
    <w:rsid w:val="00DA0B95"/>
    <w:rsid w:val="00DA4007"/>
    <w:rsid w:val="00DA426B"/>
    <w:rsid w:val="00DA6AE4"/>
    <w:rsid w:val="00DA7C49"/>
    <w:rsid w:val="00DB00E2"/>
    <w:rsid w:val="00DB1CF3"/>
    <w:rsid w:val="00DB1E74"/>
    <w:rsid w:val="00DB470A"/>
    <w:rsid w:val="00DB4FF0"/>
    <w:rsid w:val="00DC3F0D"/>
    <w:rsid w:val="00DC5115"/>
    <w:rsid w:val="00DD3DD7"/>
    <w:rsid w:val="00DD76E4"/>
    <w:rsid w:val="00DE3FC9"/>
    <w:rsid w:val="00DE484D"/>
    <w:rsid w:val="00DE68B8"/>
    <w:rsid w:val="00DE6938"/>
    <w:rsid w:val="00DF2F47"/>
    <w:rsid w:val="00DF3009"/>
    <w:rsid w:val="00E03229"/>
    <w:rsid w:val="00E053B2"/>
    <w:rsid w:val="00E06C0C"/>
    <w:rsid w:val="00E07DDE"/>
    <w:rsid w:val="00E113B2"/>
    <w:rsid w:val="00E11C47"/>
    <w:rsid w:val="00E11E06"/>
    <w:rsid w:val="00E134DE"/>
    <w:rsid w:val="00E14163"/>
    <w:rsid w:val="00E1794C"/>
    <w:rsid w:val="00E17CE7"/>
    <w:rsid w:val="00E3249E"/>
    <w:rsid w:val="00E358F6"/>
    <w:rsid w:val="00E423BA"/>
    <w:rsid w:val="00E4412E"/>
    <w:rsid w:val="00E51CFA"/>
    <w:rsid w:val="00E55AED"/>
    <w:rsid w:val="00E55C57"/>
    <w:rsid w:val="00E62785"/>
    <w:rsid w:val="00E64F87"/>
    <w:rsid w:val="00E7483E"/>
    <w:rsid w:val="00E74F4E"/>
    <w:rsid w:val="00E85A84"/>
    <w:rsid w:val="00E860F6"/>
    <w:rsid w:val="00EA3040"/>
    <w:rsid w:val="00EA4208"/>
    <w:rsid w:val="00EA42B1"/>
    <w:rsid w:val="00EA5802"/>
    <w:rsid w:val="00EB40B1"/>
    <w:rsid w:val="00EB6122"/>
    <w:rsid w:val="00EB6AD0"/>
    <w:rsid w:val="00EB6BE3"/>
    <w:rsid w:val="00EB6EC8"/>
    <w:rsid w:val="00EC0027"/>
    <w:rsid w:val="00EC371F"/>
    <w:rsid w:val="00EC4678"/>
    <w:rsid w:val="00EC612F"/>
    <w:rsid w:val="00EE18A4"/>
    <w:rsid w:val="00EE3123"/>
    <w:rsid w:val="00EE4AEB"/>
    <w:rsid w:val="00EF035D"/>
    <w:rsid w:val="00EF072E"/>
    <w:rsid w:val="00EF4D21"/>
    <w:rsid w:val="00EF69B1"/>
    <w:rsid w:val="00F01C86"/>
    <w:rsid w:val="00F02ADF"/>
    <w:rsid w:val="00F20558"/>
    <w:rsid w:val="00F24DAF"/>
    <w:rsid w:val="00F4026D"/>
    <w:rsid w:val="00F402FB"/>
    <w:rsid w:val="00F42A78"/>
    <w:rsid w:val="00F45937"/>
    <w:rsid w:val="00F51CE3"/>
    <w:rsid w:val="00F51ED9"/>
    <w:rsid w:val="00F574BF"/>
    <w:rsid w:val="00F70593"/>
    <w:rsid w:val="00F74443"/>
    <w:rsid w:val="00F767E4"/>
    <w:rsid w:val="00F7790E"/>
    <w:rsid w:val="00F851D1"/>
    <w:rsid w:val="00F87239"/>
    <w:rsid w:val="00F87797"/>
    <w:rsid w:val="00F92192"/>
    <w:rsid w:val="00F92E66"/>
    <w:rsid w:val="00F94A90"/>
    <w:rsid w:val="00F94DFF"/>
    <w:rsid w:val="00F952F6"/>
    <w:rsid w:val="00F95642"/>
    <w:rsid w:val="00FA048C"/>
    <w:rsid w:val="00FA0E4B"/>
    <w:rsid w:val="00FA2BF8"/>
    <w:rsid w:val="00FA4148"/>
    <w:rsid w:val="00FA5179"/>
    <w:rsid w:val="00FB25F9"/>
    <w:rsid w:val="00FB48C6"/>
    <w:rsid w:val="00FB4F95"/>
    <w:rsid w:val="00FB7E56"/>
    <w:rsid w:val="00FC3FFA"/>
    <w:rsid w:val="00FC5592"/>
    <w:rsid w:val="00FD0020"/>
    <w:rsid w:val="00FD086F"/>
    <w:rsid w:val="00FD3820"/>
    <w:rsid w:val="00FD7B2C"/>
    <w:rsid w:val="00FE1039"/>
    <w:rsid w:val="00FE336F"/>
    <w:rsid w:val="00FE4FDE"/>
    <w:rsid w:val="00FF0438"/>
    <w:rsid w:val="00FF355C"/>
    <w:rsid w:val="00FF72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CA9EB"/>
  <w15:docId w15:val="{5198ECC8-E66B-449C-A49E-D0EF7A7E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D07CD"/>
    <w:pPr>
      <w:spacing w:before="100" w:beforeAutospacing="1" w:after="100" w:afterAutospacing="1" w:line="240" w:lineRule="auto"/>
      <w:outlineLvl w:val="0"/>
    </w:pPr>
    <w:rPr>
      <w:rFonts w:ascii="Times New Roman" w:eastAsia="Times New Roman" w:hAnsi="Times New Roman" w:cs="Times New Roman"/>
      <w:b/>
      <w:bCs/>
      <w:kern w:val="36"/>
      <w:sz w:val="48"/>
      <w:szCs w:val="48"/>
      <w:lang w:val="id-ID" w:eastAsia="id-ID"/>
    </w:rPr>
  </w:style>
  <w:style w:type="paragraph" w:styleId="Heading4">
    <w:name w:val="heading 4"/>
    <w:basedOn w:val="Normal"/>
    <w:next w:val="Normal"/>
    <w:link w:val="Heading4Char"/>
    <w:uiPriority w:val="9"/>
    <w:semiHidden/>
    <w:unhideWhenUsed/>
    <w:qFormat/>
    <w:rsid w:val="0056214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396E"/>
    <w:rPr>
      <w:color w:val="0000FF" w:themeColor="hyperlink"/>
      <w:u w:val="single"/>
    </w:rPr>
  </w:style>
  <w:style w:type="paragraph" w:styleId="ListParagraph">
    <w:name w:val="List Paragraph"/>
    <w:aliases w:val="text 3"/>
    <w:basedOn w:val="Normal"/>
    <w:link w:val="ListParagraphChar"/>
    <w:qFormat/>
    <w:rsid w:val="00EC4678"/>
    <w:pPr>
      <w:ind w:left="720"/>
      <w:contextualSpacing/>
    </w:pPr>
    <w:rPr>
      <w:rFonts w:ascii="Calibri" w:eastAsia="Calibri" w:hAnsi="Calibri" w:cs="Times New Roman"/>
      <w:lang w:val="id-ID"/>
    </w:rPr>
  </w:style>
  <w:style w:type="paragraph" w:styleId="Header">
    <w:name w:val="header"/>
    <w:basedOn w:val="Normal"/>
    <w:link w:val="HeaderChar"/>
    <w:uiPriority w:val="99"/>
    <w:unhideWhenUsed/>
    <w:rsid w:val="00FA41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148"/>
  </w:style>
  <w:style w:type="paragraph" w:styleId="Footer">
    <w:name w:val="footer"/>
    <w:basedOn w:val="Normal"/>
    <w:link w:val="FooterChar"/>
    <w:uiPriority w:val="99"/>
    <w:unhideWhenUsed/>
    <w:rsid w:val="00FA41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148"/>
  </w:style>
  <w:style w:type="paragraph" w:styleId="BalloonText">
    <w:name w:val="Balloon Text"/>
    <w:basedOn w:val="Normal"/>
    <w:link w:val="BalloonTextChar"/>
    <w:uiPriority w:val="99"/>
    <w:semiHidden/>
    <w:unhideWhenUsed/>
    <w:rsid w:val="008B5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1A2"/>
    <w:rPr>
      <w:rFonts w:ascii="Tahoma" w:hAnsi="Tahoma" w:cs="Tahoma"/>
      <w:sz w:val="16"/>
      <w:szCs w:val="16"/>
    </w:rPr>
  </w:style>
  <w:style w:type="character" w:customStyle="1" w:styleId="hps">
    <w:name w:val="hps"/>
    <w:basedOn w:val="DefaultParagraphFont"/>
    <w:rsid w:val="00D53D7B"/>
  </w:style>
  <w:style w:type="character" w:customStyle="1" w:styleId="atn">
    <w:name w:val="atn"/>
    <w:basedOn w:val="DefaultParagraphFont"/>
    <w:rsid w:val="00D53D7B"/>
  </w:style>
  <w:style w:type="paragraph" w:styleId="BodyText">
    <w:name w:val="Body Text"/>
    <w:basedOn w:val="Normal"/>
    <w:link w:val="BodyTextChar"/>
    <w:rsid w:val="00EB6BE3"/>
    <w:pPr>
      <w:spacing w:after="0" w:line="240" w:lineRule="auto"/>
      <w:jc w:val="center"/>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EB6BE3"/>
    <w:rPr>
      <w:rFonts w:ascii="Times New Roman" w:eastAsia="Times New Roman" w:hAnsi="Times New Roman" w:cs="Times New Roman"/>
      <w:sz w:val="20"/>
      <w:szCs w:val="20"/>
    </w:rPr>
  </w:style>
  <w:style w:type="paragraph" w:customStyle="1" w:styleId="ICTSAuthorIdentity">
    <w:name w:val="ICTS_AuthorIdentity"/>
    <w:basedOn w:val="BodyText3"/>
    <w:rsid w:val="00EB6BE3"/>
    <w:pPr>
      <w:spacing w:after="0" w:line="240" w:lineRule="auto"/>
      <w:jc w:val="center"/>
    </w:pPr>
    <w:rPr>
      <w:rFonts w:ascii="Times New Roman" w:eastAsia="MS Mincho" w:hAnsi="Times New Roman" w:cs="Times New Roman"/>
      <w:sz w:val="20"/>
      <w:szCs w:val="20"/>
    </w:rPr>
  </w:style>
  <w:style w:type="paragraph" w:styleId="BodyText3">
    <w:name w:val="Body Text 3"/>
    <w:basedOn w:val="Normal"/>
    <w:link w:val="BodyText3Char"/>
    <w:uiPriority w:val="99"/>
    <w:semiHidden/>
    <w:unhideWhenUsed/>
    <w:rsid w:val="00EB6BE3"/>
    <w:pPr>
      <w:spacing w:after="120"/>
    </w:pPr>
    <w:rPr>
      <w:sz w:val="16"/>
      <w:szCs w:val="16"/>
    </w:rPr>
  </w:style>
  <w:style w:type="character" w:customStyle="1" w:styleId="BodyText3Char">
    <w:name w:val="Body Text 3 Char"/>
    <w:basedOn w:val="DefaultParagraphFont"/>
    <w:link w:val="BodyText3"/>
    <w:uiPriority w:val="99"/>
    <w:semiHidden/>
    <w:rsid w:val="00EB6BE3"/>
    <w:rPr>
      <w:sz w:val="16"/>
      <w:szCs w:val="16"/>
    </w:rPr>
  </w:style>
  <w:style w:type="paragraph" w:styleId="HTMLPreformatted">
    <w:name w:val="HTML Preformatted"/>
    <w:basedOn w:val="Normal"/>
    <w:link w:val="HTMLPreformattedChar"/>
    <w:uiPriority w:val="99"/>
    <w:unhideWhenUsed/>
    <w:rsid w:val="00CB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CB59F0"/>
    <w:rPr>
      <w:rFonts w:ascii="Courier New" w:eastAsia="Times New Roman" w:hAnsi="Courier New" w:cs="Times New Roman"/>
      <w:sz w:val="20"/>
      <w:szCs w:val="20"/>
    </w:rPr>
  </w:style>
  <w:style w:type="character" w:customStyle="1" w:styleId="st">
    <w:name w:val="st"/>
    <w:basedOn w:val="DefaultParagraphFont"/>
    <w:rsid w:val="005E04AE"/>
  </w:style>
  <w:style w:type="character" w:styleId="PlaceholderText">
    <w:name w:val="Placeholder Text"/>
    <w:basedOn w:val="DefaultParagraphFont"/>
    <w:uiPriority w:val="99"/>
    <w:semiHidden/>
    <w:rsid w:val="00795A34"/>
    <w:rPr>
      <w:color w:val="808080"/>
    </w:rPr>
  </w:style>
  <w:style w:type="paragraph" w:customStyle="1" w:styleId="Default">
    <w:name w:val="Default"/>
    <w:rsid w:val="00A7748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DefaultParagraphFont"/>
    <w:rsid w:val="00A77486"/>
  </w:style>
  <w:style w:type="paragraph" w:styleId="PlainText">
    <w:name w:val="Plain Text"/>
    <w:basedOn w:val="Normal"/>
    <w:link w:val="PlainTextChar"/>
    <w:uiPriority w:val="99"/>
    <w:unhideWhenUsed/>
    <w:rsid w:val="00A7748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A77486"/>
    <w:rPr>
      <w:rFonts w:ascii="Consolas" w:eastAsia="Calibri" w:hAnsi="Consolas" w:cs="Times New Roman"/>
      <w:sz w:val="21"/>
      <w:szCs w:val="21"/>
    </w:rPr>
  </w:style>
  <w:style w:type="table" w:styleId="TableGrid">
    <w:name w:val="Table Grid"/>
    <w:basedOn w:val="TableNormal"/>
    <w:uiPriority w:val="59"/>
    <w:rsid w:val="00AE54B0"/>
    <w:pPr>
      <w:spacing w:after="0" w:line="240" w:lineRule="auto"/>
      <w:jc w:val="both"/>
    </w:pPr>
    <w:rPr>
      <w:rFonts w:eastAsia="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D07CD"/>
    <w:rPr>
      <w:rFonts w:ascii="Times New Roman" w:eastAsia="Times New Roman" w:hAnsi="Times New Roman" w:cs="Times New Roman"/>
      <w:b/>
      <w:bCs/>
      <w:kern w:val="36"/>
      <w:sz w:val="48"/>
      <w:szCs w:val="48"/>
      <w:lang w:val="id-ID" w:eastAsia="id-ID"/>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123091"/>
    <w:rPr>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123091"/>
    <w:pPr>
      <w:widowControl w:val="0"/>
      <w:shd w:val="clear" w:color="auto" w:fill="FFFFFF"/>
      <w:spacing w:after="0" w:line="250" w:lineRule="exact"/>
      <w:ind w:hanging="460"/>
      <w:jc w:val="center"/>
    </w:pPr>
  </w:style>
  <w:style w:type="character" w:styleId="CommentReference">
    <w:name w:val="annotation reference"/>
    <w:basedOn w:val="DefaultParagraphFont"/>
    <w:uiPriority w:val="99"/>
    <w:semiHidden/>
    <w:unhideWhenUsed/>
    <w:rsid w:val="00123091"/>
    <w:rPr>
      <w:sz w:val="16"/>
      <w:szCs w:val="16"/>
    </w:rPr>
  </w:style>
  <w:style w:type="paragraph" w:styleId="CommentText">
    <w:name w:val="annotation text"/>
    <w:basedOn w:val="Normal"/>
    <w:link w:val="CommentTextChar"/>
    <w:uiPriority w:val="99"/>
    <w:semiHidden/>
    <w:unhideWhenUsed/>
    <w:rsid w:val="00123091"/>
    <w:pPr>
      <w:widowControl w:val="0"/>
      <w:spacing w:after="0" w:line="240" w:lineRule="auto"/>
    </w:pPr>
    <w:rPr>
      <w:rFonts w:ascii="Times New Roman" w:eastAsia="Times New Roman" w:hAnsi="Times New Roman" w:cs="Times New Roman"/>
      <w:color w:val="000000"/>
      <w:sz w:val="20"/>
      <w:szCs w:val="20"/>
      <w:lang w:bidi="en-US"/>
    </w:rPr>
  </w:style>
  <w:style w:type="character" w:customStyle="1" w:styleId="CommentTextChar">
    <w:name w:val="Comment Text Char"/>
    <w:basedOn w:val="DefaultParagraphFont"/>
    <w:link w:val="CommentText"/>
    <w:uiPriority w:val="99"/>
    <w:semiHidden/>
    <w:rsid w:val="00123091"/>
    <w:rPr>
      <w:rFonts w:ascii="Times New Roman" w:eastAsia="Times New Roman" w:hAnsi="Times New Roman" w:cs="Times New Roman"/>
      <w:color w:val="000000"/>
      <w:sz w:val="20"/>
      <w:szCs w:val="20"/>
      <w:lang w:bidi="en-US"/>
    </w:rPr>
  </w:style>
  <w:style w:type="character" w:customStyle="1" w:styleId="MSGENFONTSTYLENAMETEMPLATEROLENUMBERMSGENFONTSTYLENAMEBYROLETEXT6">
    <w:name w:val="MSG_EN_FONT_STYLE_NAME_TEMPLATE_ROLE_NUMBER MSG_EN_FONT_STYLE_NAME_BY_ROLE_TEXT 6_"/>
    <w:basedOn w:val="DefaultParagraphFont"/>
    <w:link w:val="MSGENFONTSTYLENAMETEMPLATEROLENUMBERMSGENFONTSTYLENAMEBYROLETEXT60"/>
    <w:rsid w:val="00F851D1"/>
    <w:rPr>
      <w:b/>
      <w:bCs/>
      <w:i/>
      <w:iCs/>
      <w:shd w:val="clear" w:color="auto" w:fill="FFFFFF"/>
    </w:rPr>
  </w:style>
  <w:style w:type="paragraph" w:customStyle="1" w:styleId="MSGENFONTSTYLENAMETEMPLATEROLENUMBERMSGENFONTSTYLENAMEBYROLETEXT60">
    <w:name w:val="MSG_EN_FONT_STYLE_NAME_TEMPLATE_ROLE_NUMBER MSG_EN_FONT_STYLE_NAME_BY_ROLE_TEXT 6"/>
    <w:basedOn w:val="Normal"/>
    <w:link w:val="MSGENFONTSTYLENAMETEMPLATEROLENUMBERMSGENFONTSTYLENAMEBYROLETEXT6"/>
    <w:rsid w:val="00F851D1"/>
    <w:pPr>
      <w:widowControl w:val="0"/>
      <w:shd w:val="clear" w:color="auto" w:fill="FFFFFF"/>
      <w:spacing w:after="0" w:line="250" w:lineRule="exact"/>
      <w:ind w:hanging="460"/>
    </w:pPr>
    <w:rPr>
      <w:b/>
      <w:bCs/>
      <w:i/>
      <w:iCs/>
    </w:rPr>
  </w:style>
  <w:style w:type="character" w:styleId="FootnoteReference">
    <w:name w:val="footnote reference"/>
    <w:rsid w:val="00AD1ED8"/>
    <w:rPr>
      <w:vertAlign w:val="superscript"/>
    </w:rPr>
  </w:style>
  <w:style w:type="paragraph" w:styleId="FootnoteText">
    <w:name w:val="footnote text"/>
    <w:basedOn w:val="Normal"/>
    <w:link w:val="FootnoteTextChar"/>
    <w:rsid w:val="00AD1ED8"/>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rsid w:val="00AD1ED8"/>
    <w:rPr>
      <w:rFonts w:ascii="Times New Roman" w:eastAsia="Times New Roman" w:hAnsi="Times New Roman" w:cs="Times New Roman"/>
      <w:sz w:val="20"/>
      <w:szCs w:val="20"/>
      <w:lang w:val="en-GB" w:eastAsia="en-GB"/>
    </w:rPr>
  </w:style>
  <w:style w:type="table" w:customStyle="1" w:styleId="LightShading1">
    <w:name w:val="Light Shading1"/>
    <w:basedOn w:val="TableNormal"/>
    <w:uiPriority w:val="60"/>
    <w:rsid w:val="005E0CD7"/>
    <w:pPr>
      <w:spacing w:after="0" w:line="240" w:lineRule="auto"/>
    </w:pPr>
    <w:rPr>
      <w:color w:val="000000" w:themeColor="text1" w:themeShade="BF"/>
      <w:sz w:val="24"/>
      <w:szCs w:val="24"/>
      <w:lang w:eastAsia="ja-JP"/>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aliases w:val="Judul Tabel,Gambar,dan Lampiran"/>
    <w:basedOn w:val="Normal"/>
    <w:next w:val="Normal"/>
    <w:uiPriority w:val="35"/>
    <w:unhideWhenUsed/>
    <w:qFormat/>
    <w:rsid w:val="00EA42B1"/>
    <w:pPr>
      <w:spacing w:line="240" w:lineRule="auto"/>
    </w:pPr>
    <w:rPr>
      <w:b/>
      <w:bCs/>
      <w:color w:val="4F81BD" w:themeColor="accent1"/>
      <w:sz w:val="18"/>
      <w:szCs w:val="18"/>
    </w:rPr>
  </w:style>
  <w:style w:type="paragraph" w:customStyle="1" w:styleId="BabIVHeading441">
    <w:name w:val="Bab IV Heading 4.4.1"/>
    <w:basedOn w:val="Normal"/>
    <w:link w:val="BabIVHeading441Char"/>
    <w:qFormat/>
    <w:rsid w:val="0017227A"/>
    <w:pPr>
      <w:keepNext/>
      <w:numPr>
        <w:numId w:val="1"/>
      </w:numPr>
      <w:spacing w:before="240" w:after="60" w:line="360" w:lineRule="auto"/>
      <w:ind w:left="360"/>
      <w:jc w:val="both"/>
      <w:outlineLvl w:val="2"/>
    </w:pPr>
    <w:rPr>
      <w:rFonts w:ascii="Arial" w:eastAsia="Times New Roman" w:hAnsi="Arial" w:cs="Times New Roman"/>
      <w:b/>
      <w:bCs/>
      <w:szCs w:val="26"/>
      <w:lang w:val="id-ID" w:eastAsia="id-ID"/>
    </w:rPr>
  </w:style>
  <w:style w:type="character" w:customStyle="1" w:styleId="BabIVHeading441Char">
    <w:name w:val="Bab IV Heading 4.4.1 Char"/>
    <w:basedOn w:val="DefaultParagraphFont"/>
    <w:link w:val="BabIVHeading441"/>
    <w:rsid w:val="0017227A"/>
    <w:rPr>
      <w:rFonts w:ascii="Arial" w:eastAsia="Times New Roman" w:hAnsi="Arial" w:cs="Times New Roman"/>
      <w:b/>
      <w:bCs/>
      <w:szCs w:val="26"/>
      <w:lang w:val="id-ID" w:eastAsia="id-ID"/>
    </w:rPr>
  </w:style>
  <w:style w:type="character" w:customStyle="1" w:styleId="ListParagraphChar">
    <w:name w:val="List Paragraph Char"/>
    <w:aliases w:val="text 3 Char"/>
    <w:basedOn w:val="DefaultParagraphFont"/>
    <w:link w:val="ListParagraph"/>
    <w:uiPriority w:val="34"/>
    <w:locked/>
    <w:rsid w:val="00561B34"/>
    <w:rPr>
      <w:rFonts w:ascii="Calibri" w:eastAsia="Calibri" w:hAnsi="Calibri" w:cs="Times New Roman"/>
      <w:lang w:val="id-ID"/>
    </w:rPr>
  </w:style>
  <w:style w:type="paragraph" w:customStyle="1" w:styleId="BabIV">
    <w:name w:val="Bab IV"/>
    <w:basedOn w:val="Normal"/>
    <w:link w:val="BabIVChar"/>
    <w:qFormat/>
    <w:rsid w:val="00561B34"/>
    <w:pPr>
      <w:keepNext/>
      <w:numPr>
        <w:numId w:val="2"/>
      </w:numPr>
      <w:spacing w:before="240" w:after="60" w:line="360" w:lineRule="auto"/>
      <w:ind w:left="360"/>
      <w:jc w:val="both"/>
      <w:outlineLvl w:val="1"/>
    </w:pPr>
    <w:rPr>
      <w:rFonts w:ascii="Arial" w:eastAsia="Times New Roman" w:hAnsi="Arial" w:cs="Times New Roman"/>
      <w:b/>
      <w:bCs/>
      <w:iCs/>
      <w:lang w:val="id-ID" w:eastAsia="id-ID"/>
    </w:rPr>
  </w:style>
  <w:style w:type="character" w:customStyle="1" w:styleId="BabIVChar">
    <w:name w:val="Bab IV Char"/>
    <w:basedOn w:val="DefaultParagraphFont"/>
    <w:link w:val="BabIV"/>
    <w:rsid w:val="00561B34"/>
    <w:rPr>
      <w:rFonts w:ascii="Arial" w:eastAsia="Times New Roman" w:hAnsi="Arial" w:cs="Times New Roman"/>
      <w:b/>
      <w:bCs/>
      <w:iCs/>
      <w:lang w:val="id-ID" w:eastAsia="id-ID"/>
    </w:rPr>
  </w:style>
  <w:style w:type="paragraph" w:customStyle="1" w:styleId="BabIVHeading451">
    <w:name w:val="Bab IV Heading 4.5.1"/>
    <w:basedOn w:val="BabIVHeading441"/>
    <w:link w:val="BabIVHeading451Char"/>
    <w:qFormat/>
    <w:rsid w:val="00561B34"/>
    <w:pPr>
      <w:numPr>
        <w:numId w:val="3"/>
      </w:numPr>
      <w:ind w:left="360"/>
    </w:pPr>
  </w:style>
  <w:style w:type="character" w:customStyle="1" w:styleId="BabIVHeading451Char">
    <w:name w:val="Bab IV Heading 4.5.1 Char"/>
    <w:basedOn w:val="BabIVHeading441Char"/>
    <w:link w:val="BabIVHeading451"/>
    <w:rsid w:val="00561B34"/>
    <w:rPr>
      <w:rFonts w:ascii="Arial" w:eastAsia="Times New Roman" w:hAnsi="Arial" w:cs="Times New Roman"/>
      <w:b/>
      <w:bCs/>
      <w:szCs w:val="26"/>
      <w:lang w:val="id-ID" w:eastAsia="id-ID"/>
    </w:rPr>
  </w:style>
  <w:style w:type="paragraph" w:styleId="NormalWeb">
    <w:name w:val="Normal (Web)"/>
    <w:basedOn w:val="Normal"/>
    <w:uiPriority w:val="99"/>
    <w:unhideWhenUsed/>
    <w:rsid w:val="00561B3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61B34"/>
    <w:rPr>
      <w:i/>
      <w:iCs/>
    </w:rPr>
  </w:style>
  <w:style w:type="character" w:customStyle="1" w:styleId="a">
    <w:name w:val="a"/>
    <w:basedOn w:val="DefaultParagraphFont"/>
    <w:rsid w:val="002D4FC9"/>
  </w:style>
  <w:style w:type="paragraph" w:styleId="NoSpacing">
    <w:name w:val="No Spacing"/>
    <w:link w:val="NoSpacingChar"/>
    <w:uiPriority w:val="1"/>
    <w:qFormat/>
    <w:rsid w:val="00F24DAF"/>
    <w:pPr>
      <w:spacing w:after="0" w:line="240" w:lineRule="auto"/>
      <w:ind w:firstLine="567"/>
      <w:jc w:val="both"/>
    </w:pPr>
    <w:rPr>
      <w:rFonts w:ascii="Times New Roman" w:hAnsi="Times New Roman"/>
      <w:sz w:val="24"/>
      <w:lang w:eastAsia="ja-JP"/>
    </w:rPr>
  </w:style>
  <w:style w:type="character" w:customStyle="1" w:styleId="NoSpacingChar">
    <w:name w:val="No Spacing Char"/>
    <w:basedOn w:val="DefaultParagraphFont"/>
    <w:link w:val="NoSpacing"/>
    <w:uiPriority w:val="1"/>
    <w:rsid w:val="00F24DAF"/>
    <w:rPr>
      <w:rFonts w:ascii="Times New Roman" w:eastAsiaTheme="minorEastAsia" w:hAnsi="Times New Roman"/>
      <w:sz w:val="24"/>
      <w:lang w:eastAsia="ja-JP"/>
    </w:rPr>
  </w:style>
  <w:style w:type="paragraph" w:customStyle="1" w:styleId="Paragraf">
    <w:name w:val="Paragraf"/>
    <w:basedOn w:val="Normal"/>
    <w:link w:val="ParagrafChar"/>
    <w:qFormat/>
    <w:rsid w:val="00D70CD4"/>
    <w:pPr>
      <w:spacing w:after="0" w:line="240" w:lineRule="auto"/>
      <w:ind w:firstLine="567"/>
      <w:jc w:val="both"/>
    </w:pPr>
    <w:rPr>
      <w:rFonts w:ascii="Times New Roman" w:eastAsia="MS Mincho" w:hAnsi="Times New Roman" w:cs="Arial"/>
      <w:sz w:val="24"/>
      <w:lang w:val="id-ID"/>
    </w:rPr>
  </w:style>
  <w:style w:type="character" w:customStyle="1" w:styleId="ParagrafChar">
    <w:name w:val="Paragraf Char"/>
    <w:link w:val="Paragraf"/>
    <w:rsid w:val="00D70CD4"/>
    <w:rPr>
      <w:rFonts w:ascii="Times New Roman" w:eastAsia="MS Mincho" w:hAnsi="Times New Roman" w:cs="Arial"/>
      <w:sz w:val="24"/>
      <w:lang w:val="id-ID"/>
    </w:rPr>
  </w:style>
  <w:style w:type="paragraph" w:styleId="Title">
    <w:name w:val="Title"/>
    <w:basedOn w:val="Normal"/>
    <w:link w:val="TitleChar"/>
    <w:qFormat/>
    <w:rsid w:val="00C92E03"/>
    <w:pPr>
      <w:spacing w:after="0" w:line="36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C92E03"/>
    <w:rPr>
      <w:rFonts w:ascii="Times New Roman" w:eastAsia="Times New Roman" w:hAnsi="Times New Roman" w:cs="Times New Roman"/>
      <w:b/>
      <w:bCs/>
      <w:sz w:val="24"/>
      <w:szCs w:val="24"/>
    </w:rPr>
  </w:style>
  <w:style w:type="paragraph" w:styleId="Subtitle">
    <w:name w:val="Subtitle"/>
    <w:basedOn w:val="Normal"/>
    <w:link w:val="SubtitleChar"/>
    <w:uiPriority w:val="11"/>
    <w:qFormat/>
    <w:rsid w:val="00817466"/>
    <w:pPr>
      <w:tabs>
        <w:tab w:val="left" w:pos="360"/>
      </w:tabs>
      <w:spacing w:after="0" w:line="360" w:lineRule="auto"/>
      <w:jc w:val="both"/>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uiPriority w:val="11"/>
    <w:rsid w:val="00817466"/>
    <w:rPr>
      <w:rFonts w:ascii="Times New Roman" w:eastAsia="Times New Roman" w:hAnsi="Times New Roman" w:cs="Times New Roman"/>
      <w:b/>
      <w:bCs/>
      <w:sz w:val="24"/>
      <w:szCs w:val="24"/>
    </w:rPr>
  </w:style>
  <w:style w:type="character" w:customStyle="1" w:styleId="binomial">
    <w:name w:val="binomial"/>
    <w:basedOn w:val="DefaultParagraphFont"/>
    <w:rsid w:val="002B26C3"/>
  </w:style>
  <w:style w:type="character" w:customStyle="1" w:styleId="Heading4Char">
    <w:name w:val="Heading 4 Char"/>
    <w:basedOn w:val="DefaultParagraphFont"/>
    <w:link w:val="Heading4"/>
    <w:uiPriority w:val="9"/>
    <w:semiHidden/>
    <w:rsid w:val="00562145"/>
    <w:rPr>
      <w:rFonts w:asciiTheme="majorHAnsi" w:eastAsiaTheme="majorEastAsia" w:hAnsiTheme="majorHAnsi" w:cstheme="majorBidi"/>
      <w:b/>
      <w:bCs/>
      <w:i/>
      <w:iCs/>
      <w:color w:val="4F81BD" w:themeColor="accent1"/>
    </w:rPr>
  </w:style>
  <w:style w:type="table" w:customStyle="1" w:styleId="TableGrid1">
    <w:name w:val="Table Grid1"/>
    <w:basedOn w:val="TableNormal"/>
    <w:next w:val="TableGrid"/>
    <w:uiPriority w:val="59"/>
    <w:rsid w:val="007119D8"/>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F402FB"/>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rsid w:val="001F1F68"/>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1F1F68"/>
    <w:rPr>
      <w:rFonts w:ascii="Times New Roman" w:eastAsia="Times New Roman" w:hAnsi="Times New Roman" w:cs="Times New Roman"/>
      <w:sz w:val="24"/>
      <w:szCs w:val="24"/>
    </w:rPr>
  </w:style>
  <w:style w:type="paragraph" w:customStyle="1" w:styleId="Bodytext0">
    <w:name w:val="Bodytext"/>
    <w:rsid w:val="00EC612F"/>
    <w:pPr>
      <w:spacing w:after="0" w:line="240" w:lineRule="auto"/>
      <w:jc w:val="both"/>
    </w:pPr>
    <w:rPr>
      <w:rFonts w:ascii="Arial" w:eastAsia="Times New Roman" w:hAnsi="Arial" w:cs="Times New Roman"/>
      <w:sz w:val="20"/>
      <w:szCs w:val="24"/>
    </w:rPr>
  </w:style>
  <w:style w:type="paragraph" w:customStyle="1" w:styleId="HEAD2">
    <w:name w:val="HEAD 2"/>
    <w:basedOn w:val="Bodytext0"/>
    <w:rsid w:val="00EC612F"/>
    <w:pPr>
      <w:spacing w:before="240" w:after="120"/>
    </w:pPr>
    <w:rPr>
      <w:b/>
    </w:rPr>
  </w:style>
  <w:style w:type="paragraph" w:customStyle="1" w:styleId="Head1">
    <w:name w:val="Head 1"/>
    <w:basedOn w:val="Normal"/>
    <w:rsid w:val="008747E6"/>
    <w:pPr>
      <w:spacing w:before="360" w:after="120" w:line="240" w:lineRule="auto"/>
      <w:jc w:val="center"/>
    </w:pPr>
    <w:rPr>
      <w:rFonts w:ascii="Arial" w:eastAsia="Times New Roman" w:hAnsi="Arial" w:cs="Times New Roman"/>
      <w:b/>
      <w:caps/>
      <w:sz w:val="20"/>
      <w:szCs w:val="24"/>
    </w:rPr>
  </w:style>
  <w:style w:type="paragraph" w:customStyle="1" w:styleId="ReferenceText">
    <w:name w:val="Reference Text"/>
    <w:rsid w:val="008747E6"/>
    <w:pPr>
      <w:spacing w:after="240" w:line="240" w:lineRule="auto"/>
      <w:ind w:left="720" w:hanging="720"/>
      <w:jc w:val="both"/>
    </w:pPr>
    <w:rPr>
      <w:rFonts w:ascii="Arial" w:eastAsia="Times New Roman" w:hAnsi="Arial" w:cs="Times New Roman"/>
      <w:sz w:val="20"/>
      <w:szCs w:val="24"/>
    </w:rPr>
  </w:style>
  <w:style w:type="character" w:customStyle="1" w:styleId="longtext">
    <w:name w:val="long_text"/>
    <w:basedOn w:val="DefaultParagraphFont"/>
    <w:rsid w:val="00A33215"/>
  </w:style>
  <w:style w:type="paragraph" w:customStyle="1" w:styleId="TableParagraph">
    <w:name w:val="Table Paragraph"/>
    <w:basedOn w:val="Normal"/>
    <w:uiPriority w:val="1"/>
    <w:qFormat/>
    <w:rsid w:val="00587C51"/>
    <w:pPr>
      <w:widowControl w:val="0"/>
      <w:autoSpaceDE w:val="0"/>
      <w:autoSpaceDN w:val="0"/>
      <w:spacing w:after="0" w:line="240" w:lineRule="auto"/>
      <w:jc w:val="center"/>
    </w:pPr>
    <w:rPr>
      <w:rFonts w:ascii="Times New Roman" w:eastAsia="Times New Roman" w:hAnsi="Times New Roman" w:cs="Times New Roman"/>
    </w:rPr>
  </w:style>
  <w:style w:type="character" w:customStyle="1" w:styleId="fontstyle01">
    <w:name w:val="fontstyle01"/>
    <w:basedOn w:val="DefaultParagraphFont"/>
    <w:rsid w:val="00D60BE1"/>
    <w:rPr>
      <w:rFonts w:ascii="EMPFont" w:hAnsi="EMPFon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mirmanrahim@gmail.com"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flickriver.com/photos/25252431@N03/2418440712/" TargetMode="External"/><Relationship Id="rId2" Type="http://schemas.openxmlformats.org/officeDocument/2006/relationships/numbering" Target="numbering.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file:///E:\PROYEK%20RESEARCH_DEWI%20BADERAN\ARTIKEL%20PAK%20SUKIRMAN\MANGROVE%20ASOSIASI_LANGGE\REKAPAN%20ANVEG%20ASOSIASI%20LANGG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pieChart>
        <c:varyColors val="1"/>
        <c:ser>
          <c:idx val="0"/>
          <c:order val="0"/>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'DATA ANVEG'!$B$21:$B$32</c:f>
              <c:strCache>
                <c:ptCount val="12"/>
                <c:pt idx="0">
                  <c:v>Chromolaena odorata</c:v>
                </c:pt>
                <c:pt idx="1">
                  <c:v>Derris trifoliata</c:v>
                </c:pt>
                <c:pt idx="2">
                  <c:v>Acanthus spinosus</c:v>
                </c:pt>
                <c:pt idx="3">
                  <c:v>Excoecaria agallocha</c:v>
                </c:pt>
                <c:pt idx="4">
                  <c:v>Ipomea pes-caprae</c:v>
                </c:pt>
                <c:pt idx="5">
                  <c:v>Ricinus communis</c:v>
                </c:pt>
                <c:pt idx="6">
                  <c:v>Spinifex littoreus</c:v>
                </c:pt>
                <c:pt idx="7">
                  <c:v>Terminalia catappa</c:v>
                </c:pt>
                <c:pt idx="8">
                  <c:v>Calotropis gigantea</c:v>
                </c:pt>
                <c:pt idx="9">
                  <c:v>Scaevola taccada</c:v>
                </c:pt>
                <c:pt idx="10">
                  <c:v>Crassocephalum sp.</c:v>
                </c:pt>
                <c:pt idx="11">
                  <c:v>Nypa fruticans</c:v>
                </c:pt>
              </c:strCache>
            </c:strRef>
          </c:cat>
          <c:val>
            <c:numRef>
              <c:f>'DATA ANVEG'!$C$21:$C$32</c:f>
              <c:numCache>
                <c:formatCode>General</c:formatCode>
                <c:ptCount val="12"/>
                <c:pt idx="0">
                  <c:v>33.200000000000003</c:v>
                </c:pt>
                <c:pt idx="1">
                  <c:v>24.9</c:v>
                </c:pt>
                <c:pt idx="2">
                  <c:v>21.9</c:v>
                </c:pt>
                <c:pt idx="3">
                  <c:v>20.5</c:v>
                </c:pt>
                <c:pt idx="4">
                  <c:v>15.1</c:v>
                </c:pt>
                <c:pt idx="5">
                  <c:v>14</c:v>
                </c:pt>
                <c:pt idx="6">
                  <c:v>13.8</c:v>
                </c:pt>
                <c:pt idx="7">
                  <c:v>13.4</c:v>
                </c:pt>
                <c:pt idx="8">
                  <c:v>12.5</c:v>
                </c:pt>
                <c:pt idx="9">
                  <c:v>11.7</c:v>
                </c:pt>
                <c:pt idx="10">
                  <c:v>9.84</c:v>
                </c:pt>
                <c:pt idx="11">
                  <c:v>9.14</c:v>
                </c:pt>
              </c:numCache>
            </c:numRef>
          </c:val>
          <c:extLst>
            <c:ext xmlns:c16="http://schemas.microsoft.com/office/drawing/2014/chart" uri="{C3380CC4-5D6E-409C-BE32-E72D297353CC}">
              <c16:uniqueId val="{00000000-DEEC-4441-9954-65FF9FC22AD2}"/>
            </c:ext>
          </c:extLst>
        </c:ser>
        <c:dLbls>
          <c:showLegendKey val="0"/>
          <c:showVal val="0"/>
          <c:showCatName val="0"/>
          <c:showSerName val="0"/>
          <c:showPercent val="1"/>
          <c:showBubbleSize val="0"/>
          <c:showLeaderLines val="0"/>
        </c:dLbls>
        <c:firstSliceAng val="0"/>
      </c:pieChart>
    </c:plotArea>
    <c:legend>
      <c:legendPos val="r"/>
      <c:layout>
        <c:manualLayout>
          <c:xMode val="edge"/>
          <c:yMode val="edge"/>
          <c:x val="0.73410411198600189"/>
          <c:y val="2.7637248866752506E-2"/>
          <c:w val="0.24367366579177602"/>
          <c:h val="0.85334577840314096"/>
        </c:manualLayout>
      </c:layout>
      <c:overlay val="0"/>
      <c:txPr>
        <a:bodyPr/>
        <a:lstStyle/>
        <a:p>
          <a:pPr>
            <a:defRPr sz="800" i="1">
              <a:latin typeface="+mj-lt"/>
            </a:defRPr>
          </a:pPr>
          <a:endParaRPr lang="en-US"/>
        </a:p>
      </c:txPr>
    </c:legend>
    <c:plotVisOnly val="1"/>
    <c:dispBlanksAs val="gap"/>
    <c:showDLblsOverMax val="0"/>
  </c:chart>
  <c:spPr>
    <a:noFill/>
    <a:ln>
      <a:solidFill>
        <a:schemeClr val="tx1"/>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4645D-29D4-4645-AA53-D4E8EBDF9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5214</Words>
  <Characters>29722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Idea</dc:creator>
  <cp:lastModifiedBy>Notebook</cp:lastModifiedBy>
  <cp:revision>4</cp:revision>
  <cp:lastPrinted>2017-05-13T14:39:00Z</cp:lastPrinted>
  <dcterms:created xsi:type="dcterms:W3CDTF">2019-05-15T04:54:00Z</dcterms:created>
  <dcterms:modified xsi:type="dcterms:W3CDTF">2019-05-16T05:29:00Z</dcterms:modified>
</cp:coreProperties>
</file>