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97DF" w14:textId="45D46754" w:rsidR="0098161C" w:rsidRPr="0098161C" w:rsidRDefault="0098161C" w:rsidP="0098161C">
      <w:p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Feedback on the revisions from the reviewers:</w:t>
      </w:r>
    </w:p>
    <w:p w14:paraId="7E0400D4" w14:textId="0C4C02C9" w:rsidR="0098161C" w:rsidRPr="0098161C" w:rsidRDefault="0098161C" w:rsidP="0098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The abstract has been shortened from about 250 words to 160 words (less than 200 words).</w:t>
      </w:r>
    </w:p>
    <w:p w14:paraId="018D5BDA" w14:textId="456F5AFE" w:rsidR="0098161C" w:rsidRPr="0098161C" w:rsidRDefault="0098161C" w:rsidP="0098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Chi-Square and Kolmogorov-Smirnov tests are presented in the Results and Discussion section. This is important because it is a measure of the accuracy of the data.</w:t>
      </w:r>
    </w:p>
    <w:p w14:paraId="7AA0B568" w14:textId="7D0532EE" w:rsidR="0098161C" w:rsidRPr="0098161C" w:rsidRDefault="0098161C" w:rsidP="0098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The revised version of the conclusion has been written in narrative form.</w:t>
      </w:r>
    </w:p>
    <w:p w14:paraId="19ABA203" w14:textId="5528C783" w:rsidR="00AC6236" w:rsidRPr="0098161C" w:rsidRDefault="0098161C" w:rsidP="0098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The conclusion has been modified to include the main findings of the research, along with limitations and suggestions for further study.</w:t>
      </w:r>
    </w:p>
    <w:p w14:paraId="0A4EFFB1" w14:textId="1A0648AE" w:rsidR="0098161C" w:rsidRPr="0098161C" w:rsidRDefault="0098161C" w:rsidP="009816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161C">
        <w:rPr>
          <w:rFonts w:ascii="Times New Roman" w:hAnsi="Times New Roman" w:cs="Times New Roman"/>
          <w:sz w:val="24"/>
          <w:szCs w:val="24"/>
        </w:rPr>
        <w:t>The references in this article have been added</w:t>
      </w:r>
      <w:r w:rsidRPr="0098161C">
        <w:rPr>
          <w:rFonts w:ascii="Times New Roman" w:hAnsi="Times New Roman" w:cs="Times New Roman"/>
          <w:sz w:val="24"/>
          <w:szCs w:val="24"/>
        </w:rPr>
        <w:t xml:space="preserve">. </w:t>
      </w:r>
      <w:r w:rsidRPr="0098161C">
        <w:rPr>
          <w:rFonts w:ascii="Times New Roman" w:hAnsi="Times New Roman" w:cs="Times New Roman"/>
          <w:sz w:val="24"/>
          <w:szCs w:val="24"/>
        </w:rPr>
        <w:t>T</w:t>
      </w:r>
      <w:r w:rsidRPr="0098161C">
        <w:rPr>
          <w:rFonts w:ascii="Times New Roman" w:hAnsi="Times New Roman" w:cs="Times New Roman"/>
          <w:sz w:val="24"/>
          <w:szCs w:val="24"/>
        </w:rPr>
        <w:t>his</w:t>
      </w:r>
      <w:r w:rsidRPr="0098161C">
        <w:rPr>
          <w:rFonts w:ascii="Times New Roman" w:hAnsi="Times New Roman" w:cs="Times New Roman"/>
          <w:sz w:val="24"/>
          <w:szCs w:val="24"/>
        </w:rPr>
        <w:t xml:space="preserve"> article has 2</w:t>
      </w:r>
      <w:r w:rsidRPr="0098161C">
        <w:rPr>
          <w:rFonts w:ascii="Times New Roman" w:hAnsi="Times New Roman" w:cs="Times New Roman"/>
          <w:sz w:val="24"/>
          <w:szCs w:val="24"/>
        </w:rPr>
        <w:t>1</w:t>
      </w:r>
      <w:r w:rsidRPr="0098161C">
        <w:rPr>
          <w:rFonts w:ascii="Times New Roman" w:hAnsi="Times New Roman" w:cs="Times New Roman"/>
          <w:sz w:val="24"/>
          <w:szCs w:val="24"/>
        </w:rPr>
        <w:t xml:space="preserve"> references</w:t>
      </w:r>
      <w:r w:rsidRPr="0098161C">
        <w:rPr>
          <w:rFonts w:ascii="Times New Roman" w:hAnsi="Times New Roman" w:cs="Times New Roman"/>
          <w:sz w:val="24"/>
          <w:szCs w:val="24"/>
        </w:rPr>
        <w:t>.</w:t>
      </w:r>
    </w:p>
    <w:sectPr w:rsidR="0098161C" w:rsidRPr="00981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A03"/>
    <w:multiLevelType w:val="hybridMultilevel"/>
    <w:tmpl w:val="BE4638F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B33"/>
    <w:multiLevelType w:val="hybridMultilevel"/>
    <w:tmpl w:val="95D0E7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609">
    <w:abstractNumId w:val="1"/>
  </w:num>
  <w:num w:numId="2" w16cid:durableId="1450901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1C"/>
    <w:rsid w:val="00195CEB"/>
    <w:rsid w:val="00502CAE"/>
    <w:rsid w:val="00906A6E"/>
    <w:rsid w:val="0098161C"/>
    <w:rsid w:val="00AC6236"/>
    <w:rsid w:val="00B722E9"/>
    <w:rsid w:val="00D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CC0DF5"/>
  <w15:chartTrackingRefBased/>
  <w15:docId w15:val="{94D32D06-07A1-48E9-B07B-7058FA7C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505</Characters>
  <Application>Microsoft Office Word</Application>
  <DocSecurity>0</DocSecurity>
  <Lines>10</Lines>
  <Paragraphs>6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SUCI PURNAMA SARI</dc:creator>
  <cp:keywords/>
  <dc:description/>
  <cp:lastModifiedBy>SUCI PURNAMA SARI</cp:lastModifiedBy>
  <cp:revision>1</cp:revision>
  <dcterms:created xsi:type="dcterms:W3CDTF">2024-02-01T09:28:00Z</dcterms:created>
  <dcterms:modified xsi:type="dcterms:W3CDTF">2024-02-01T09:37:00Z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81223f9c-480c-485e-adf6-857ded603b48</vt:lpwstr>
  </property>
</Properties>
</file>