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A401"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Cs/>
          <w:sz w:val="16"/>
          <w:szCs w:val="16"/>
        </w:rPr>
        <w:t xml:space="preserve">© </w:t>
      </w:r>
      <w:r w:rsidR="00392FBD">
        <w:rPr>
          <w:rFonts w:asciiTheme="majorHAnsi" w:hAnsiTheme="majorHAnsi" w:cs="TimesNewRomanPSMT"/>
          <w:bCs/>
          <w:sz w:val="16"/>
          <w:szCs w:val="16"/>
        </w:rPr>
        <w:t>xxx</w:t>
      </w:r>
      <w:r w:rsidRPr="005E0CD7">
        <w:rPr>
          <w:rFonts w:asciiTheme="majorHAnsi" w:hAnsiTheme="majorHAnsi" w:cs="TimesNewRomanPSMT"/>
          <w:bCs/>
          <w:sz w:val="16"/>
          <w:szCs w:val="16"/>
        </w:rPr>
        <w:t xml:space="preserve"> Program Studi Ilmu Lingkungan </w:t>
      </w:r>
      <w:r w:rsidR="009938B6">
        <w:rPr>
          <w:rFonts w:asciiTheme="majorHAnsi" w:hAnsiTheme="majorHAnsi" w:cs="TimesNewRomanPSMT"/>
          <w:bCs/>
          <w:sz w:val="16"/>
          <w:szCs w:val="16"/>
        </w:rPr>
        <w:t>Sekolah</w:t>
      </w:r>
      <w:r w:rsidRPr="005E0CD7">
        <w:rPr>
          <w:rFonts w:asciiTheme="majorHAnsi" w:hAnsiTheme="majorHAnsi" w:cs="TimesNewRomanPSMT"/>
          <w:bCs/>
          <w:sz w:val="16"/>
          <w:szCs w:val="16"/>
        </w:rPr>
        <w:t xml:space="preserve"> Pascasarjana UNDIP</w:t>
      </w:r>
    </w:p>
    <w:p w14:paraId="41BEB28C" w14:textId="77777777" w:rsidR="00EB6BE3" w:rsidRPr="005E0CD7" w:rsidRDefault="00EB6BE3" w:rsidP="00EC612F">
      <w:pPr>
        <w:tabs>
          <w:tab w:val="left" w:pos="4962"/>
        </w:tabs>
        <w:adjustRightInd w:val="0"/>
        <w:spacing w:after="0" w:line="240" w:lineRule="auto"/>
        <w:ind w:right="-295"/>
        <w:rPr>
          <w:rFonts w:asciiTheme="majorHAnsi" w:hAnsiTheme="majorHAnsi" w:cs="TimesNewRomanPSMT"/>
          <w:bCs/>
          <w:sz w:val="16"/>
          <w:szCs w:val="16"/>
        </w:rPr>
      </w:pPr>
      <w:r w:rsidRPr="005E0CD7">
        <w:rPr>
          <w:rFonts w:asciiTheme="majorHAnsi" w:hAnsiTheme="majorHAnsi" w:cs="TimesNewRomanPSMT"/>
          <w:b/>
          <w:bCs/>
          <w:sz w:val="28"/>
          <w:szCs w:val="28"/>
        </w:rPr>
        <w:t>JURNAL ILMU LINGKUNGAN</w:t>
      </w:r>
    </w:p>
    <w:p w14:paraId="4BD48C2F" w14:textId="77777777" w:rsidR="00EB6BE3" w:rsidRPr="005E0CD7" w:rsidRDefault="00EB6BE3" w:rsidP="00EC612F">
      <w:pPr>
        <w:autoSpaceDE w:val="0"/>
        <w:autoSpaceDN w:val="0"/>
        <w:adjustRightInd w:val="0"/>
        <w:spacing w:after="0" w:line="240" w:lineRule="auto"/>
        <w:rPr>
          <w:rFonts w:asciiTheme="majorHAnsi" w:hAnsiTheme="majorHAnsi"/>
          <w:i/>
          <w:iCs/>
          <w:sz w:val="16"/>
          <w:szCs w:val="16"/>
        </w:rPr>
      </w:pPr>
      <w:r w:rsidRPr="005E0CD7">
        <w:rPr>
          <w:rFonts w:asciiTheme="majorHAnsi" w:hAnsiTheme="majorHAnsi"/>
          <w:i/>
          <w:iCs/>
          <w:color w:val="FFFFFF"/>
          <w:sz w:val="16"/>
          <w:szCs w:val="16"/>
          <w:highlight w:val="darkBlue"/>
          <w:shd w:val="clear" w:color="auto" w:fill="00B050"/>
        </w:rPr>
        <w:t xml:space="preserve">Volume </w:t>
      </w:r>
      <w:r w:rsidR="00392FBD">
        <w:rPr>
          <w:rFonts w:asciiTheme="majorHAnsi" w:hAnsiTheme="majorHAnsi"/>
          <w:i/>
          <w:iCs/>
          <w:color w:val="FFFFFF"/>
          <w:sz w:val="16"/>
          <w:szCs w:val="16"/>
          <w:highlight w:val="darkBlue"/>
          <w:shd w:val="clear" w:color="auto" w:fill="00B050"/>
        </w:rPr>
        <w:t>xx</w:t>
      </w:r>
      <w:r w:rsidRPr="005E0CD7">
        <w:rPr>
          <w:rFonts w:asciiTheme="majorHAnsi" w:hAnsiTheme="majorHAnsi"/>
          <w:i/>
          <w:iCs/>
          <w:color w:val="FFFFFF"/>
          <w:sz w:val="16"/>
          <w:szCs w:val="16"/>
          <w:highlight w:val="darkBlue"/>
          <w:shd w:val="clear" w:color="auto" w:fill="00B050"/>
        </w:rPr>
        <w:t xml:space="preserve"> Issue </w:t>
      </w:r>
      <w:r w:rsidR="00392FBD">
        <w:rPr>
          <w:rFonts w:asciiTheme="majorHAnsi" w:hAnsiTheme="majorHAnsi"/>
          <w:i/>
          <w:iCs/>
          <w:color w:val="FFFFFF"/>
          <w:sz w:val="16"/>
          <w:szCs w:val="16"/>
          <w:highlight w:val="darkBlue"/>
          <w:shd w:val="clear" w:color="auto" w:fill="00B050"/>
        </w:rPr>
        <w:t>x</w:t>
      </w:r>
      <w:r w:rsidR="00336ADB">
        <w:rPr>
          <w:rFonts w:asciiTheme="majorHAnsi" w:hAnsiTheme="majorHAnsi"/>
          <w:i/>
          <w:iCs/>
          <w:color w:val="FFFFFF"/>
          <w:sz w:val="16"/>
          <w:szCs w:val="16"/>
          <w:highlight w:val="darkBlue"/>
          <w:shd w:val="clear" w:color="auto" w:fill="00B050"/>
        </w:rPr>
        <w:t xml:space="preserve"> </w:t>
      </w:r>
      <w:r w:rsidRPr="005E0CD7">
        <w:rPr>
          <w:rFonts w:asciiTheme="majorHAnsi" w:hAnsiTheme="majorHAnsi"/>
          <w:i/>
          <w:iCs/>
          <w:color w:val="FFFFFF"/>
          <w:sz w:val="16"/>
          <w:szCs w:val="16"/>
          <w:highlight w:val="darkBlue"/>
          <w:shd w:val="clear" w:color="auto" w:fill="00B050"/>
        </w:rPr>
        <w:t>(</w:t>
      </w:r>
      <w:r w:rsidR="00392FBD">
        <w:rPr>
          <w:rFonts w:asciiTheme="majorHAnsi" w:hAnsiTheme="majorHAnsi"/>
          <w:i/>
          <w:iCs/>
          <w:color w:val="FFFFFF"/>
          <w:sz w:val="16"/>
          <w:szCs w:val="16"/>
          <w:highlight w:val="darkBlue"/>
          <w:shd w:val="clear" w:color="auto" w:fill="00B050"/>
        </w:rPr>
        <w:t>xxxx</w:t>
      </w:r>
      <w:r w:rsidRPr="005E0CD7">
        <w:rPr>
          <w:rFonts w:asciiTheme="majorHAnsi" w:hAnsiTheme="majorHAnsi"/>
          <w:i/>
          <w:iCs/>
          <w:color w:val="FFFFFF"/>
          <w:sz w:val="16"/>
          <w:szCs w:val="16"/>
          <w:highlight w:val="darkBlue"/>
        </w:rPr>
        <w:t>)</w:t>
      </w:r>
      <w:r w:rsidR="005033C4">
        <w:rPr>
          <w:rFonts w:asciiTheme="majorHAnsi" w:hAnsiTheme="majorHAnsi"/>
          <w:i/>
          <w:iCs/>
          <w:color w:val="FFFFFF"/>
          <w:sz w:val="16"/>
          <w:szCs w:val="16"/>
          <w:highlight w:val="darkBlue"/>
        </w:rPr>
        <w:t xml:space="preserve"> : </w:t>
      </w:r>
      <w:r w:rsidR="00392FBD">
        <w:rPr>
          <w:rFonts w:asciiTheme="majorHAnsi" w:hAnsiTheme="majorHAnsi"/>
          <w:i/>
          <w:iCs/>
          <w:color w:val="FFFFFF"/>
          <w:sz w:val="16"/>
          <w:szCs w:val="16"/>
          <w:highlight w:val="darkBlue"/>
        </w:rPr>
        <w:t>xx</w:t>
      </w:r>
      <w:r w:rsidR="00AA3ACD">
        <w:rPr>
          <w:rFonts w:asciiTheme="majorHAnsi" w:hAnsiTheme="majorHAnsi"/>
          <w:i/>
          <w:iCs/>
          <w:color w:val="FFFFFF"/>
          <w:sz w:val="16"/>
          <w:szCs w:val="16"/>
          <w:highlight w:val="darkBlue"/>
        </w:rPr>
        <w:t>-</w:t>
      </w:r>
      <w:r w:rsidR="00392FBD">
        <w:rPr>
          <w:rFonts w:asciiTheme="majorHAnsi" w:hAnsiTheme="majorHAnsi"/>
          <w:i/>
          <w:iCs/>
          <w:color w:val="FFFFFF"/>
          <w:sz w:val="16"/>
          <w:szCs w:val="16"/>
          <w:highlight w:val="darkBlue"/>
        </w:rPr>
        <w:t>xxxx</w:t>
      </w:r>
      <w:r w:rsidRPr="005E0CD7">
        <w:rPr>
          <w:rFonts w:asciiTheme="majorHAnsi" w:hAnsiTheme="majorHAnsi"/>
          <w:i/>
          <w:iCs/>
          <w:color w:val="FFFFFF"/>
          <w:sz w:val="16"/>
          <w:szCs w:val="16"/>
          <w:highlight w:val="darkBlue"/>
        </w:rPr>
        <w:t xml:space="preserve"> </w:t>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r>
      <w:r w:rsidR="00C51E94" w:rsidRPr="005E0CD7">
        <w:rPr>
          <w:rFonts w:asciiTheme="majorHAnsi" w:hAnsiTheme="majorHAnsi"/>
          <w:i/>
          <w:iCs/>
          <w:color w:val="FFFFFF"/>
          <w:sz w:val="16"/>
          <w:szCs w:val="16"/>
        </w:rPr>
        <w:tab/>
        <w:t xml:space="preserve">       </w:t>
      </w:r>
      <w:r w:rsidR="00163425">
        <w:rPr>
          <w:rFonts w:asciiTheme="majorHAnsi" w:hAnsiTheme="majorHAnsi"/>
          <w:i/>
          <w:iCs/>
          <w:color w:val="FFFFFF"/>
          <w:sz w:val="16"/>
          <w:szCs w:val="16"/>
        </w:rPr>
        <w:t xml:space="preserve">     </w:t>
      </w:r>
      <w:r w:rsidR="00C51E94" w:rsidRPr="005E0CD7">
        <w:rPr>
          <w:rFonts w:asciiTheme="majorHAnsi" w:hAnsiTheme="majorHAnsi"/>
          <w:i/>
          <w:iCs/>
          <w:color w:val="FFFFFF"/>
          <w:sz w:val="16"/>
          <w:szCs w:val="16"/>
        </w:rPr>
        <w:t xml:space="preserve"> </w:t>
      </w:r>
      <w:r w:rsidR="005607BD" w:rsidRPr="005E0CD7">
        <w:rPr>
          <w:rFonts w:asciiTheme="majorHAnsi" w:hAnsiTheme="majorHAnsi"/>
          <w:i/>
          <w:iCs/>
          <w:color w:val="FFFFFF"/>
          <w:sz w:val="16"/>
          <w:szCs w:val="16"/>
        </w:rPr>
        <w:t xml:space="preserve"> </w:t>
      </w:r>
      <w:r w:rsidR="005607BD" w:rsidRPr="005E0CD7">
        <w:rPr>
          <w:rFonts w:asciiTheme="majorHAnsi" w:hAnsiTheme="majorHAnsi"/>
          <w:i/>
          <w:iCs/>
          <w:color w:val="FFFFFF" w:themeColor="background1"/>
          <w:sz w:val="16"/>
          <w:szCs w:val="16"/>
          <w:highlight w:val="darkBlue"/>
        </w:rPr>
        <w:t>ISSN 1829-8907</w:t>
      </w:r>
    </w:p>
    <w:p w14:paraId="3412D36C" w14:textId="3177C225" w:rsidR="001F1F68" w:rsidRPr="001F1F68" w:rsidRDefault="009949A2" w:rsidP="00A1057D">
      <w:pPr>
        <w:spacing w:before="360" w:after="0" w:line="240" w:lineRule="auto"/>
        <w:jc w:val="both"/>
        <w:rPr>
          <w:rFonts w:asciiTheme="majorHAnsi" w:hAnsiTheme="majorHAnsi"/>
          <w:b/>
          <w:sz w:val="28"/>
          <w:szCs w:val="28"/>
        </w:rPr>
      </w:pPr>
      <w:r>
        <w:rPr>
          <w:rFonts w:asciiTheme="majorHAnsi" w:hAnsiTheme="majorHAnsi"/>
          <w:noProof/>
          <w:sz w:val="34"/>
          <w:szCs w:val="34"/>
        </w:rPr>
        <mc:AlternateContent>
          <mc:Choice Requires="wps">
            <w:drawing>
              <wp:anchor distT="0" distB="0" distL="114300" distR="114300" simplePos="0" relativeHeight="251660288" behindDoc="0" locked="0" layoutInCell="1" allowOverlap="1" wp14:anchorId="215BB390" wp14:editId="56045408">
                <wp:simplePos x="0" y="0"/>
                <wp:positionH relativeFrom="column">
                  <wp:posOffset>42545</wp:posOffset>
                </wp:positionH>
                <wp:positionV relativeFrom="paragraph">
                  <wp:posOffset>10160</wp:posOffset>
                </wp:positionV>
                <wp:extent cx="5539105" cy="0"/>
                <wp:effectExtent l="13970" t="1587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910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9C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pt" to="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64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" strokecolor="gray" strokeweight="1.5pt"/>
            </w:pict>
          </mc:Fallback>
        </mc:AlternateContent>
      </w:r>
      <w:r w:rsidR="00401C2A">
        <w:rPr>
          <w:rFonts w:asciiTheme="majorHAnsi" w:hAnsiTheme="majorHAnsi"/>
          <w:noProof/>
          <w:sz w:val="34"/>
          <w:szCs w:val="34"/>
        </w:rPr>
        <w:t xml:space="preserve">Pengendalian Pencemaran </w:t>
      </w:r>
      <w:r w:rsidR="0019250D">
        <w:rPr>
          <w:rFonts w:asciiTheme="majorHAnsi" w:hAnsiTheme="majorHAnsi"/>
          <w:noProof/>
          <w:sz w:val="34"/>
          <w:szCs w:val="34"/>
        </w:rPr>
        <w:t>Air</w:t>
      </w:r>
      <w:r w:rsidR="00401C2A">
        <w:rPr>
          <w:rFonts w:asciiTheme="majorHAnsi" w:hAnsiTheme="majorHAnsi"/>
          <w:noProof/>
          <w:sz w:val="34"/>
          <w:szCs w:val="34"/>
        </w:rPr>
        <w:t xml:space="preserve"> dengan </w:t>
      </w:r>
      <w:r w:rsidR="00D03D49">
        <w:rPr>
          <w:rFonts w:asciiTheme="majorHAnsi" w:hAnsiTheme="majorHAnsi"/>
          <w:noProof/>
          <w:sz w:val="34"/>
          <w:szCs w:val="34"/>
        </w:rPr>
        <w:t>API Separator Pada</w:t>
      </w:r>
      <w:r w:rsidR="00401C2A">
        <w:rPr>
          <w:rFonts w:asciiTheme="majorHAnsi" w:hAnsiTheme="majorHAnsi"/>
          <w:noProof/>
          <w:sz w:val="34"/>
          <w:szCs w:val="34"/>
        </w:rPr>
        <w:t xml:space="preserve"> Air Limbah Produksi Kilang Ekstraksi</w:t>
      </w:r>
    </w:p>
    <w:p w14:paraId="16B1BFF5" w14:textId="77777777" w:rsidR="00AD1ED8" w:rsidRPr="000059F0" w:rsidRDefault="00AD1ED8" w:rsidP="00EB40B1">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sidR="00433470">
        <w:rPr>
          <w:rFonts w:asciiTheme="majorHAnsi" w:hAnsiTheme="majorHAnsi" w:cs="Tahoma"/>
          <w:b/>
          <w:sz w:val="18"/>
          <w:szCs w:val="20"/>
        </w:rPr>
        <w:t>K</w:t>
      </w:r>
    </w:p>
    <w:p w14:paraId="49B15CEC" w14:textId="43CE4205" w:rsidR="008B6699" w:rsidRPr="007154FD" w:rsidRDefault="008B6699" w:rsidP="00131A92">
      <w:pPr>
        <w:pStyle w:val="BodyText"/>
        <w:tabs>
          <w:tab w:val="left" w:pos="2700"/>
        </w:tabs>
        <w:jc w:val="both"/>
        <w:rPr>
          <w:rFonts w:asciiTheme="majorHAnsi" w:hAnsiTheme="majorHAnsi"/>
          <w:sz w:val="18"/>
          <w:szCs w:val="18"/>
        </w:rPr>
      </w:pPr>
      <w:r>
        <w:rPr>
          <w:rFonts w:ascii="Cambria" w:eastAsiaTheme="minorHAnsi" w:hAnsi="Cambria" w:cstheme="minorBidi"/>
          <w:sz w:val="18"/>
          <w:szCs w:val="22"/>
        </w:rPr>
        <w:t xml:space="preserve">Pengelolaan limbah pada kegiatan industri minyak dan gas harus dilakukan pengelolaan sebelum dibuang ke lingkungan. </w:t>
      </w:r>
      <w:r w:rsidR="00131A92">
        <w:rPr>
          <w:rFonts w:ascii="Cambria" w:eastAsiaTheme="minorHAnsi" w:hAnsi="Cambria" w:cstheme="minorBidi"/>
          <w:sz w:val="18"/>
          <w:szCs w:val="22"/>
        </w:rPr>
        <w:t xml:space="preserve">Salah </w:t>
      </w:r>
      <w:r w:rsidR="00131A92" w:rsidRPr="00131A92">
        <w:rPr>
          <w:rFonts w:ascii="Cambria" w:eastAsiaTheme="minorHAnsi" w:hAnsi="Cambria" w:cstheme="minorBidi"/>
          <w:sz w:val="18"/>
          <w:szCs w:val="18"/>
        </w:rPr>
        <w:t xml:space="preserve">satu upaya yang dapat dilakukan yaitu menggunkan </w:t>
      </w:r>
      <w:r w:rsidRPr="00131A92">
        <w:rPr>
          <w:rFonts w:ascii="Cambria" w:eastAsiaTheme="minorHAnsi" w:hAnsi="Cambria" w:cstheme="minorBidi"/>
          <w:sz w:val="18"/>
          <w:szCs w:val="18"/>
        </w:rPr>
        <w:t>API Separator</w:t>
      </w:r>
      <w:r w:rsidR="00131A92" w:rsidRPr="00131A92">
        <w:rPr>
          <w:rFonts w:ascii="Cambria" w:eastAsiaTheme="minorHAnsi" w:hAnsi="Cambria" w:cstheme="minorBidi"/>
          <w:sz w:val="18"/>
          <w:szCs w:val="18"/>
        </w:rPr>
        <w:t xml:space="preserve"> yang dapat</w:t>
      </w:r>
      <w:r w:rsidRPr="00131A92">
        <w:rPr>
          <w:rFonts w:ascii="Cambria" w:eastAsiaTheme="minorHAnsi" w:hAnsi="Cambria" w:cstheme="minorBidi"/>
          <w:sz w:val="18"/>
          <w:szCs w:val="18"/>
        </w:rPr>
        <w:t xml:space="preserve"> menurunkan kadar pencemar pada air limbah.</w:t>
      </w:r>
      <w:r w:rsidR="00131A92" w:rsidRPr="00131A92">
        <w:rPr>
          <w:rFonts w:ascii="Cambria" w:eastAsiaTheme="minorHAnsi" w:hAnsi="Cambria" w:cstheme="minorBidi"/>
          <w:sz w:val="18"/>
          <w:szCs w:val="18"/>
        </w:rPr>
        <w:t xml:space="preserve"> Tujuan dari penelitian ini adalah </w:t>
      </w:r>
      <w:r w:rsidR="00131A92">
        <w:rPr>
          <w:rFonts w:ascii="Cambria" w:eastAsiaTheme="minorHAnsi" w:hAnsi="Cambria" w:cstheme="minorBidi"/>
          <w:sz w:val="18"/>
          <w:szCs w:val="18"/>
        </w:rPr>
        <w:t xml:space="preserve">menganalisis </w:t>
      </w:r>
      <w:r w:rsidR="00131A92" w:rsidRPr="00131A92">
        <w:rPr>
          <w:rFonts w:asciiTheme="majorHAnsi" w:hAnsiTheme="majorHAnsi"/>
          <w:sz w:val="18"/>
          <w:szCs w:val="18"/>
        </w:rPr>
        <w:t>efesiensi penggunaan API separator terhadap pengelolaan air limbah produksi di kilang ekstraksi PT Perta-Samtan Gas Prabumulih sebagai upaya pengendalian pencemaran lingkungan</w:t>
      </w:r>
      <w:r w:rsidR="00131A92">
        <w:rPr>
          <w:rFonts w:asciiTheme="majorHAnsi" w:hAnsiTheme="majorHAnsi"/>
          <w:sz w:val="18"/>
          <w:szCs w:val="18"/>
        </w:rPr>
        <w:t xml:space="preserve">. Hasil penelitian menunjukan </w:t>
      </w:r>
      <w:r w:rsidR="007F1852">
        <w:rPr>
          <w:rFonts w:asciiTheme="majorHAnsi" w:hAnsiTheme="majorHAnsi"/>
          <w:sz w:val="18"/>
          <w:szCs w:val="18"/>
        </w:rPr>
        <w:t xml:space="preserve">tidak ada parameter yang melebihi baku mutu pada outlet API Separator sebelum dibuang ke sungai. Efesiensi </w:t>
      </w:r>
      <w:r w:rsidR="003E5F05">
        <w:rPr>
          <w:rFonts w:asciiTheme="majorHAnsi" w:hAnsiTheme="majorHAnsi"/>
          <w:sz w:val="18"/>
          <w:szCs w:val="18"/>
        </w:rPr>
        <w:t xml:space="preserve">API Separator dilihat dari persentase removal kadar pencemar pada air limbah setelah diproses di API Separator </w:t>
      </w:r>
      <w:r w:rsidR="00131A92" w:rsidRPr="00131A92">
        <w:rPr>
          <w:rFonts w:asciiTheme="majorHAnsi" w:hAnsiTheme="majorHAnsi"/>
          <w:sz w:val="18"/>
          <w:szCs w:val="18"/>
        </w:rPr>
        <w:t xml:space="preserve">untuk parameter minyak dan lemak  % removal </w:t>
      </w:r>
      <w:r w:rsidR="00131A92">
        <w:rPr>
          <w:rFonts w:asciiTheme="majorHAnsi" w:hAnsiTheme="majorHAnsi"/>
          <w:sz w:val="18"/>
          <w:szCs w:val="18"/>
        </w:rPr>
        <w:t xml:space="preserve">mencapai </w:t>
      </w:r>
      <w:r w:rsidR="00131A92" w:rsidRPr="00131A92">
        <w:rPr>
          <w:rFonts w:asciiTheme="majorHAnsi" w:hAnsiTheme="majorHAnsi"/>
          <w:sz w:val="18"/>
          <w:szCs w:val="18"/>
        </w:rPr>
        <w:t>92,7%, parameter TOC sebesar 47,5 % dan untuk parameter chlorine sebesar 46,4 %.</w:t>
      </w:r>
    </w:p>
    <w:p w14:paraId="5F43CF23" w14:textId="6715F872" w:rsidR="00C51E94" w:rsidRPr="00C9052A" w:rsidRDefault="00433470" w:rsidP="00D6055A">
      <w:pPr>
        <w:pStyle w:val="BodyText"/>
        <w:tabs>
          <w:tab w:val="left" w:pos="2700"/>
        </w:tabs>
        <w:spacing w:before="240"/>
        <w:jc w:val="both"/>
        <w:rPr>
          <w:rFonts w:ascii="Cambria" w:eastAsiaTheme="minorHAnsi" w:hAnsi="Cambria" w:cstheme="minorBidi"/>
          <w:bCs/>
          <w:sz w:val="16"/>
          <w:szCs w:val="22"/>
        </w:rPr>
      </w:pPr>
      <w:r w:rsidRPr="00433470">
        <w:rPr>
          <w:rFonts w:ascii="Cambria" w:eastAsiaTheme="minorHAnsi" w:hAnsi="Cambria" w:cstheme="minorBidi"/>
          <w:b/>
          <w:i/>
          <w:sz w:val="16"/>
          <w:szCs w:val="22"/>
        </w:rPr>
        <w:t>Kata kunci</w:t>
      </w:r>
      <w:r w:rsidR="000059F0" w:rsidRPr="008E1BE0">
        <w:rPr>
          <w:rFonts w:ascii="Cambria" w:eastAsiaTheme="minorHAnsi" w:hAnsi="Cambria" w:cstheme="minorBidi"/>
          <w:b/>
          <w:sz w:val="16"/>
          <w:szCs w:val="22"/>
        </w:rPr>
        <w:t xml:space="preserve">: </w:t>
      </w:r>
      <w:r w:rsidR="00C9052A" w:rsidRPr="007154FD">
        <w:rPr>
          <w:rFonts w:ascii="Cambria" w:eastAsiaTheme="minorHAnsi" w:hAnsi="Cambria" w:cstheme="minorBidi"/>
          <w:bCs/>
          <w:sz w:val="16"/>
          <w:szCs w:val="22"/>
        </w:rPr>
        <w:t>API Separator, Pengelolaan Limbah, Minyak dan Lemak, Baku Mutu, Miga</w:t>
      </w:r>
      <w:r w:rsidR="00C9052A">
        <w:rPr>
          <w:rFonts w:ascii="Cambria" w:eastAsiaTheme="minorHAnsi" w:hAnsi="Cambria" w:cstheme="minorBidi"/>
          <w:bCs/>
          <w:sz w:val="16"/>
          <w:szCs w:val="22"/>
        </w:rPr>
        <w:t>s</w:t>
      </w:r>
    </w:p>
    <w:p w14:paraId="476E5ECF" w14:textId="77777777" w:rsidR="00433470" w:rsidRPr="000059F0" w:rsidRDefault="00433470" w:rsidP="00EC612F">
      <w:pPr>
        <w:tabs>
          <w:tab w:val="left" w:pos="840"/>
        </w:tabs>
        <w:spacing w:before="360" w:after="0" w:line="240" w:lineRule="auto"/>
        <w:jc w:val="both"/>
        <w:rPr>
          <w:rFonts w:asciiTheme="majorHAnsi" w:hAnsiTheme="majorHAnsi" w:cs="Tahoma"/>
          <w:b/>
          <w:sz w:val="18"/>
          <w:szCs w:val="20"/>
        </w:rPr>
      </w:pPr>
      <w:r w:rsidRPr="00574F9B">
        <w:rPr>
          <w:rFonts w:asciiTheme="majorHAnsi" w:hAnsiTheme="majorHAnsi" w:cs="Tahoma"/>
          <w:b/>
          <w:sz w:val="18"/>
          <w:szCs w:val="20"/>
          <w:lang w:val="id-ID"/>
        </w:rPr>
        <w:t>ABSTRA</w:t>
      </w:r>
      <w:r>
        <w:rPr>
          <w:rFonts w:asciiTheme="majorHAnsi" w:hAnsiTheme="majorHAnsi" w:cs="Tahoma"/>
          <w:b/>
          <w:sz w:val="18"/>
          <w:szCs w:val="20"/>
        </w:rPr>
        <w:t>CT</w:t>
      </w:r>
    </w:p>
    <w:p w14:paraId="4368525B" w14:textId="6D23607D" w:rsidR="00C9052A" w:rsidRDefault="00C9052A" w:rsidP="00EC612F">
      <w:pPr>
        <w:pStyle w:val="BodyText"/>
        <w:tabs>
          <w:tab w:val="left" w:pos="2700"/>
        </w:tabs>
        <w:spacing w:before="120"/>
        <w:jc w:val="both"/>
        <w:rPr>
          <w:rFonts w:ascii="Cambria" w:eastAsiaTheme="minorHAnsi" w:hAnsi="Cambria" w:cstheme="minorBidi"/>
          <w:sz w:val="18"/>
          <w:szCs w:val="22"/>
        </w:rPr>
      </w:pPr>
      <w:r w:rsidRPr="00C9052A">
        <w:rPr>
          <w:rFonts w:ascii="Cambria" w:eastAsiaTheme="minorHAnsi" w:hAnsi="Cambria" w:cstheme="minorBidi"/>
          <w:sz w:val="18"/>
          <w:szCs w:val="22"/>
        </w:rPr>
        <w:t>Waste management in oil and gas industry activities must be managed before being discharged into the environment. One effort that can be made is to use an API separator to reduce pollutant levels in wastewater. This research aims to analyze the efficiency of using API separators to manage wastewater production at the PT Perta-Samtan Gas Prabumulih extraction plant to control environmental pollution. The results showed that no parameters exceeded the quality standard at the API Separator outlet before being discharged into the river. The efficiency of the API Separator can be seen from the percentage of pollutant removal levels in wastewater after processing in the API Separator for the % oil and grease removal parameter reaching 92.7%, and the TOC parameter is 47.5% and for the chlorine parameter is 46.4%.</w:t>
      </w:r>
    </w:p>
    <w:p w14:paraId="32D80345" w14:textId="7527C2C7" w:rsidR="00433470" w:rsidRPr="00C9052A" w:rsidRDefault="00433470" w:rsidP="00EC612F">
      <w:pPr>
        <w:pStyle w:val="BodyText"/>
        <w:tabs>
          <w:tab w:val="left" w:pos="2700"/>
        </w:tabs>
        <w:spacing w:before="240"/>
        <w:jc w:val="both"/>
        <w:rPr>
          <w:rFonts w:ascii="Cambria" w:eastAsiaTheme="minorHAnsi" w:hAnsi="Cambria" w:cstheme="minorBidi"/>
          <w:bCs/>
          <w:sz w:val="16"/>
          <w:szCs w:val="22"/>
        </w:rPr>
      </w:pPr>
      <w:r w:rsidRPr="00433470">
        <w:rPr>
          <w:rFonts w:ascii="Cambria" w:eastAsiaTheme="minorHAnsi" w:hAnsi="Cambria" w:cstheme="minorBidi"/>
          <w:b/>
          <w:i/>
          <w:sz w:val="16"/>
          <w:szCs w:val="22"/>
        </w:rPr>
        <w:t>Keywords</w:t>
      </w:r>
      <w:r w:rsidRPr="008E1BE0">
        <w:rPr>
          <w:rFonts w:ascii="Cambria" w:eastAsiaTheme="minorHAnsi" w:hAnsi="Cambria" w:cstheme="minorBidi"/>
          <w:b/>
          <w:sz w:val="16"/>
          <w:szCs w:val="22"/>
        </w:rPr>
        <w:t xml:space="preserve">: </w:t>
      </w:r>
      <w:r w:rsidR="00C9052A" w:rsidRPr="00C9052A">
        <w:rPr>
          <w:rFonts w:ascii="Cambria" w:eastAsiaTheme="minorHAnsi" w:hAnsi="Cambria" w:cstheme="minorBidi"/>
          <w:bCs/>
          <w:sz w:val="16"/>
          <w:szCs w:val="22"/>
        </w:rPr>
        <w:t xml:space="preserve">API Separator, Waste Management, Oil and Grease, Quality Standards, Oil and Gas </w:t>
      </w:r>
    </w:p>
    <w:p w14:paraId="71AE2E33" w14:textId="4FA09714" w:rsidR="00163425" w:rsidRDefault="00163425" w:rsidP="00EC612F">
      <w:pPr>
        <w:spacing w:after="0" w:line="240" w:lineRule="auto"/>
        <w:ind w:right="46"/>
        <w:jc w:val="both"/>
        <w:rPr>
          <w:rFonts w:asciiTheme="majorHAnsi" w:hAnsiTheme="majorHAnsi" w:cstheme="majorBidi"/>
          <w:i/>
          <w:iCs/>
          <w:noProof/>
          <w:sz w:val="18"/>
          <w:szCs w:val="20"/>
        </w:rPr>
      </w:pPr>
    </w:p>
    <w:p w14:paraId="0763A3F1" w14:textId="77777777" w:rsidR="0041770C" w:rsidRDefault="0041770C" w:rsidP="00EC612F">
      <w:pPr>
        <w:spacing w:after="0" w:line="240" w:lineRule="auto"/>
        <w:ind w:right="46"/>
        <w:jc w:val="both"/>
        <w:rPr>
          <w:rFonts w:asciiTheme="majorHAnsi" w:hAnsiTheme="majorHAnsi" w:cstheme="majorBidi"/>
          <w:i/>
          <w:iCs/>
          <w:noProof/>
          <w:sz w:val="18"/>
          <w:szCs w:val="20"/>
        </w:rPr>
      </w:pPr>
    </w:p>
    <w:p w14:paraId="422F5137" w14:textId="77777777" w:rsidR="00163425" w:rsidRPr="00163425" w:rsidRDefault="00163425" w:rsidP="00EC612F">
      <w:pPr>
        <w:spacing w:after="0" w:line="240" w:lineRule="auto"/>
        <w:ind w:right="46"/>
        <w:jc w:val="both"/>
        <w:rPr>
          <w:rFonts w:asciiTheme="majorHAnsi" w:hAnsiTheme="majorHAnsi" w:cstheme="majorBidi"/>
          <w:i/>
          <w:iCs/>
          <w:noProof/>
          <w:sz w:val="18"/>
          <w:szCs w:val="20"/>
        </w:rPr>
        <w:sectPr w:rsidR="00163425" w:rsidRPr="00163425" w:rsidSect="00156A0C">
          <w:headerReference w:type="even" r:id="rId8"/>
          <w:footerReference w:type="even" r:id="rId9"/>
          <w:footerReference w:type="default" r:id="rId10"/>
          <w:footerReference w:type="first" r:id="rId11"/>
          <w:pgSz w:w="11907" w:h="16840" w:code="9"/>
          <w:pgMar w:top="1151" w:right="1151" w:bottom="1151" w:left="1080" w:header="709" w:footer="709" w:gutter="720"/>
          <w:pgNumType w:start="42"/>
          <w:cols w:space="708"/>
          <w:titlePg/>
          <w:docGrid w:linePitch="360"/>
        </w:sectPr>
      </w:pPr>
    </w:p>
    <w:p w14:paraId="2C4B911C" w14:textId="10C69116" w:rsidR="000246D4" w:rsidRPr="00574F9B" w:rsidRDefault="000246D4" w:rsidP="00EC612F">
      <w:pPr>
        <w:spacing w:after="0" w:line="240" w:lineRule="auto"/>
        <w:rPr>
          <w:rFonts w:asciiTheme="majorHAnsi" w:hAnsiTheme="majorHAnsi" w:cstheme="majorBidi"/>
          <w:b/>
          <w:bCs/>
          <w:sz w:val="20"/>
        </w:rPr>
      </w:pPr>
      <w:r w:rsidRPr="00574F9B">
        <w:rPr>
          <w:rFonts w:asciiTheme="majorHAnsi" w:hAnsiTheme="majorHAnsi" w:cstheme="majorBidi"/>
          <w:b/>
          <w:bCs/>
          <w:sz w:val="20"/>
        </w:rPr>
        <w:t xml:space="preserve">1. </w:t>
      </w:r>
      <w:r w:rsidR="000E3F08">
        <w:rPr>
          <w:rFonts w:asciiTheme="majorHAnsi" w:hAnsiTheme="majorHAnsi" w:cstheme="majorBidi"/>
          <w:b/>
          <w:bCs/>
          <w:sz w:val="20"/>
        </w:rPr>
        <w:t>Latar Belakang</w:t>
      </w:r>
    </w:p>
    <w:p w14:paraId="00DA15D3" w14:textId="525E8CA6" w:rsidR="000E3F08" w:rsidRDefault="0046165C" w:rsidP="000E3F08">
      <w:pPr>
        <w:spacing w:after="0" w:line="240" w:lineRule="auto"/>
        <w:ind w:firstLine="360"/>
        <w:jc w:val="both"/>
        <w:rPr>
          <w:rFonts w:ascii="Cambria" w:hAnsi="Cambria"/>
          <w:sz w:val="20"/>
        </w:rPr>
      </w:pPr>
      <w:r>
        <w:rPr>
          <w:rFonts w:asciiTheme="majorHAnsi" w:hAnsiTheme="majorHAnsi" w:cs="Times New Roman"/>
          <w:sz w:val="20"/>
          <w:szCs w:val="20"/>
        </w:rPr>
        <w:t>S</w:t>
      </w:r>
      <w:r w:rsidR="000E3F08" w:rsidRPr="000264F3">
        <w:rPr>
          <w:rFonts w:asciiTheme="majorHAnsi" w:hAnsiTheme="majorHAnsi" w:cs="Times New Roman"/>
          <w:sz w:val="20"/>
          <w:szCs w:val="20"/>
        </w:rPr>
        <w:t>umberdaya alam</w:t>
      </w:r>
      <w:r>
        <w:rPr>
          <w:rFonts w:asciiTheme="majorHAnsi" w:hAnsiTheme="majorHAnsi" w:cs="Times New Roman"/>
          <w:sz w:val="20"/>
          <w:szCs w:val="20"/>
        </w:rPr>
        <w:t xml:space="preserve"> di Indonesia sangat </w:t>
      </w:r>
      <w:r w:rsidR="000E3F08" w:rsidRPr="000264F3">
        <w:rPr>
          <w:rFonts w:asciiTheme="majorHAnsi" w:hAnsiTheme="majorHAnsi" w:cs="Times New Roman"/>
          <w:sz w:val="20"/>
          <w:szCs w:val="20"/>
        </w:rPr>
        <w:t>melimpah, salah satunya adalah minyak dan gas alam yang dapat dimanfaatkan diberbagai aspek kehidupan. Gas alam merupakan bahan bakar fosil yang dapat diolah menjadi liquefied Petroleum Gas (LPG). Menurut</w:t>
      </w:r>
      <w:sdt>
        <w:sdtPr>
          <w:rPr>
            <w:rFonts w:asciiTheme="majorHAnsi" w:hAnsiTheme="majorHAnsi" w:cs="Times New Roman"/>
            <w:color w:val="000000"/>
            <w:sz w:val="20"/>
            <w:szCs w:val="20"/>
          </w:rPr>
          <w:tag w:val="MENDELEY_CITATION_v3_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"/>
          <w:id w:val="645862817"/>
          <w:placeholder>
            <w:docPart w:val="DefaultPlaceholder_-1854013440"/>
          </w:placeholder>
        </w:sdtPr>
        <w:sdtContent>
          <w:r w:rsidR="00514D72" w:rsidRPr="00514D72">
            <w:rPr>
              <w:rFonts w:asciiTheme="majorHAnsi" w:hAnsiTheme="majorHAnsi" w:cs="Times New Roman"/>
              <w:color w:val="000000"/>
              <w:sz w:val="20"/>
              <w:szCs w:val="20"/>
            </w:rPr>
            <w:t>Syukur, (2016)</w:t>
          </w:r>
        </w:sdtContent>
      </w:sdt>
      <w:r w:rsidR="000E3F08" w:rsidRPr="000264F3">
        <w:rPr>
          <w:rFonts w:asciiTheme="majorHAnsi" w:hAnsiTheme="majorHAnsi" w:cs="Times New Roman"/>
          <w:sz w:val="20"/>
          <w:szCs w:val="20"/>
        </w:rPr>
        <w:t xml:space="preserve"> </w:t>
      </w:r>
      <w:r>
        <w:rPr>
          <w:rFonts w:asciiTheme="majorHAnsi" w:hAnsiTheme="majorHAnsi" w:cs="Times New Roman"/>
          <w:sz w:val="20"/>
          <w:szCs w:val="20"/>
        </w:rPr>
        <w:t xml:space="preserve">selain untuk rumah tangga dan transportasi, </w:t>
      </w:r>
      <w:r w:rsidR="000E3F08" w:rsidRPr="000264F3">
        <w:rPr>
          <w:rFonts w:asciiTheme="majorHAnsi" w:hAnsiTheme="majorHAnsi" w:cs="Times New Roman"/>
          <w:iCs/>
          <w:sz w:val="20"/>
          <w:szCs w:val="20"/>
        </w:rPr>
        <w:t>pemanfaatan</w:t>
      </w:r>
      <w:r w:rsidR="000E3F08" w:rsidRPr="000264F3">
        <w:rPr>
          <w:rFonts w:asciiTheme="majorHAnsi" w:hAnsiTheme="majorHAnsi" w:cs="Times New Roman"/>
          <w:i/>
          <w:iCs/>
          <w:sz w:val="20"/>
          <w:szCs w:val="20"/>
        </w:rPr>
        <w:t xml:space="preserve"> </w:t>
      </w:r>
      <w:r w:rsidR="000E3F08" w:rsidRPr="000264F3">
        <w:rPr>
          <w:rFonts w:asciiTheme="majorHAnsi" w:hAnsiTheme="majorHAnsi" w:cs="Times New Roman"/>
          <w:iCs/>
          <w:sz w:val="20"/>
          <w:szCs w:val="20"/>
        </w:rPr>
        <w:t>gas alam di Indonesia</w:t>
      </w:r>
      <w:r>
        <w:rPr>
          <w:rFonts w:asciiTheme="majorHAnsi" w:hAnsiTheme="majorHAnsi" w:cs="Times New Roman"/>
          <w:iCs/>
          <w:sz w:val="20"/>
          <w:szCs w:val="20"/>
        </w:rPr>
        <w:t xml:space="preserve"> sekarang </w:t>
      </w:r>
      <w:r w:rsidR="000E3F08" w:rsidRPr="000264F3">
        <w:rPr>
          <w:rFonts w:asciiTheme="majorHAnsi" w:hAnsiTheme="majorHAnsi" w:cs="Times New Roman"/>
          <w:iCs/>
          <w:sz w:val="20"/>
          <w:szCs w:val="20"/>
        </w:rPr>
        <w:t xml:space="preserve"> </w:t>
      </w:r>
      <w:r>
        <w:rPr>
          <w:rFonts w:asciiTheme="majorHAnsi" w:hAnsiTheme="majorHAnsi" w:cs="Times New Roman"/>
          <w:iCs/>
          <w:sz w:val="20"/>
          <w:szCs w:val="20"/>
        </w:rPr>
        <w:t>juga dimanfaatakan untuk kegiatan industri</w:t>
      </w:r>
      <w:r w:rsidR="000E3F08" w:rsidRPr="000264F3">
        <w:rPr>
          <w:rFonts w:asciiTheme="majorHAnsi" w:hAnsiTheme="majorHAnsi" w:cs="Times New Roman"/>
          <w:iCs/>
          <w:sz w:val="20"/>
          <w:szCs w:val="20"/>
        </w:rPr>
        <w:t xml:space="preserve">. Produk dari gas alam yang </w:t>
      </w:r>
      <w:r>
        <w:rPr>
          <w:rFonts w:asciiTheme="majorHAnsi" w:hAnsiTheme="majorHAnsi" w:cs="Times New Roman"/>
          <w:iCs/>
          <w:sz w:val="20"/>
          <w:szCs w:val="20"/>
        </w:rPr>
        <w:t xml:space="preserve">dapat digunakan yaitu seperti </w:t>
      </w:r>
      <w:r w:rsidR="000E3F08" w:rsidRPr="000264F3">
        <w:rPr>
          <w:rFonts w:asciiTheme="majorHAnsi" w:hAnsiTheme="majorHAnsi" w:cs="Times New Roman"/>
          <w:iCs/>
          <w:sz w:val="20"/>
          <w:szCs w:val="20"/>
        </w:rPr>
        <w:t>Liquid Petroleum Gas</w:t>
      </w:r>
      <w:r>
        <w:rPr>
          <w:rFonts w:asciiTheme="majorHAnsi" w:hAnsiTheme="majorHAnsi" w:cs="Times New Roman"/>
          <w:iCs/>
          <w:sz w:val="20"/>
          <w:szCs w:val="20"/>
        </w:rPr>
        <w:t xml:space="preserve"> (</w:t>
      </w:r>
      <w:r w:rsidRPr="000264F3">
        <w:rPr>
          <w:rFonts w:asciiTheme="majorHAnsi" w:hAnsiTheme="majorHAnsi" w:cs="Times New Roman"/>
          <w:iCs/>
          <w:sz w:val="20"/>
          <w:szCs w:val="20"/>
        </w:rPr>
        <w:t>LPG</w:t>
      </w:r>
      <w:r>
        <w:rPr>
          <w:rFonts w:asciiTheme="majorHAnsi" w:hAnsiTheme="majorHAnsi" w:cs="Times New Roman"/>
          <w:iCs/>
          <w:sz w:val="20"/>
          <w:szCs w:val="20"/>
        </w:rPr>
        <w:t>) yang sering dimanfaatkan untuk kebutuhan rumah tangga</w:t>
      </w:r>
      <w:r w:rsidR="000E3F08" w:rsidRPr="000264F3">
        <w:rPr>
          <w:rFonts w:asciiTheme="majorHAnsi" w:hAnsiTheme="majorHAnsi" w:cs="Times New Roman"/>
          <w:iCs/>
          <w:sz w:val="20"/>
          <w:szCs w:val="20"/>
        </w:rPr>
        <w:t xml:space="preserve">, </w:t>
      </w:r>
      <w:r w:rsidRPr="000264F3">
        <w:rPr>
          <w:rFonts w:asciiTheme="majorHAnsi" w:hAnsiTheme="majorHAnsi" w:cs="Times New Roman"/>
          <w:iCs/>
          <w:sz w:val="20"/>
          <w:szCs w:val="20"/>
        </w:rPr>
        <w:t xml:space="preserve">Liquid Natural Gas </w:t>
      </w:r>
      <w:r>
        <w:rPr>
          <w:rFonts w:asciiTheme="majorHAnsi" w:hAnsiTheme="majorHAnsi" w:cs="Times New Roman"/>
          <w:iCs/>
          <w:sz w:val="20"/>
          <w:szCs w:val="20"/>
        </w:rPr>
        <w:t>(</w:t>
      </w:r>
      <w:r w:rsidRPr="000264F3">
        <w:rPr>
          <w:rFonts w:asciiTheme="majorHAnsi" w:hAnsiTheme="majorHAnsi" w:cs="Times New Roman"/>
          <w:iCs/>
          <w:sz w:val="20"/>
          <w:szCs w:val="20"/>
        </w:rPr>
        <w:t>LNG</w:t>
      </w:r>
      <w:r>
        <w:rPr>
          <w:rFonts w:asciiTheme="majorHAnsi" w:hAnsiTheme="majorHAnsi" w:cs="Times New Roman"/>
          <w:iCs/>
          <w:sz w:val="20"/>
          <w:szCs w:val="20"/>
        </w:rPr>
        <w:t xml:space="preserve">), </w:t>
      </w:r>
      <w:r w:rsidR="000E3F08" w:rsidRPr="000264F3">
        <w:rPr>
          <w:rFonts w:asciiTheme="majorHAnsi" w:hAnsiTheme="majorHAnsi" w:cs="Times New Roman"/>
          <w:iCs/>
          <w:sz w:val="20"/>
          <w:szCs w:val="20"/>
        </w:rPr>
        <w:t>Compressed Natural Gas</w:t>
      </w:r>
      <w:r>
        <w:rPr>
          <w:rFonts w:asciiTheme="majorHAnsi" w:hAnsiTheme="majorHAnsi" w:cs="Times New Roman"/>
          <w:iCs/>
          <w:sz w:val="20"/>
          <w:szCs w:val="20"/>
        </w:rPr>
        <w:t xml:space="preserve"> (</w:t>
      </w:r>
      <w:r w:rsidRPr="000264F3">
        <w:rPr>
          <w:rFonts w:asciiTheme="majorHAnsi" w:hAnsiTheme="majorHAnsi" w:cs="Times New Roman"/>
          <w:iCs/>
          <w:sz w:val="20"/>
          <w:szCs w:val="20"/>
        </w:rPr>
        <w:t>CNG</w:t>
      </w:r>
      <w:r>
        <w:rPr>
          <w:rFonts w:asciiTheme="majorHAnsi" w:hAnsiTheme="majorHAnsi" w:cs="Times New Roman"/>
          <w:iCs/>
          <w:sz w:val="20"/>
          <w:szCs w:val="20"/>
        </w:rPr>
        <w:t>)</w:t>
      </w:r>
      <w:r w:rsidR="000E3F08" w:rsidRPr="000264F3">
        <w:rPr>
          <w:rFonts w:asciiTheme="majorHAnsi" w:hAnsiTheme="majorHAnsi" w:cs="Times New Roman"/>
          <w:iCs/>
          <w:sz w:val="20"/>
          <w:szCs w:val="20"/>
        </w:rPr>
        <w:t>, dan Coal Bed Methane (CBM) yang</w:t>
      </w:r>
      <w:r>
        <w:rPr>
          <w:rFonts w:asciiTheme="majorHAnsi" w:hAnsiTheme="majorHAnsi" w:cs="Times New Roman"/>
          <w:iCs/>
          <w:sz w:val="20"/>
          <w:szCs w:val="20"/>
        </w:rPr>
        <w:t xml:space="preserve"> sedang dikembangkan di Indonesia,</w:t>
      </w:r>
      <w:r w:rsidR="000E3F08" w:rsidRPr="000264F3">
        <w:rPr>
          <w:rFonts w:asciiTheme="majorHAnsi" w:hAnsiTheme="majorHAnsi" w:cs="Times New Roman"/>
          <w:iCs/>
          <w:sz w:val="20"/>
          <w:szCs w:val="20"/>
        </w:rPr>
        <w:t xml:space="preserve"> merupakan sumber non konvensional</w:t>
      </w:r>
      <w:r>
        <w:rPr>
          <w:rFonts w:asciiTheme="majorHAnsi" w:hAnsiTheme="majorHAnsi" w:cs="Times New Roman"/>
          <w:iCs/>
          <w:sz w:val="20"/>
          <w:szCs w:val="20"/>
        </w:rPr>
        <w:t>.</w:t>
      </w:r>
    </w:p>
    <w:p w14:paraId="1B8EE843" w14:textId="749C923B" w:rsidR="00832B94" w:rsidRDefault="000E3F08" w:rsidP="002B0464">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Kegiatan industri terutama industri minyak dan gasa akan menghasilkan limbah cair dimana limbah </w:t>
      </w:r>
      <w:r w:rsidR="00BB2662">
        <w:rPr>
          <w:rFonts w:asciiTheme="majorHAnsi" w:hAnsiTheme="majorHAnsi"/>
          <w:sz w:val="20"/>
          <w:szCs w:val="20"/>
        </w:rPr>
        <w:t>tersebut</w:t>
      </w:r>
      <w:r w:rsidRPr="000264F3">
        <w:rPr>
          <w:rFonts w:asciiTheme="majorHAnsi" w:hAnsiTheme="majorHAnsi"/>
          <w:sz w:val="20"/>
          <w:szCs w:val="20"/>
        </w:rPr>
        <w:t xml:space="preserve"> merupakan  jenis limbah yang dihasilkan dari kegiatan industri terutama industri minyak dan gas. </w:t>
      </w:r>
      <w:r>
        <w:rPr>
          <w:rFonts w:asciiTheme="majorHAnsi" w:hAnsiTheme="majorHAnsi"/>
          <w:sz w:val="20"/>
          <w:szCs w:val="20"/>
        </w:rPr>
        <w:t xml:space="preserve">Menurut </w:t>
      </w:r>
      <w:sdt>
        <w:sdtPr>
          <w:rPr>
            <w:rFonts w:asciiTheme="majorHAnsi" w:hAnsiTheme="majorHAnsi"/>
            <w:color w:val="000000"/>
            <w:sz w:val="20"/>
            <w:szCs w:val="20"/>
          </w:rPr>
          <w:tag w:val="MENDELEY_CITATION_v3_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"/>
          <w:id w:val="-146361129"/>
          <w:placeholder>
            <w:docPart w:val="DefaultPlaceholder_-1854013440"/>
          </w:placeholder>
        </w:sdtPr>
        <w:sdtContent>
          <w:r w:rsidR="00514D72" w:rsidRPr="00514D72">
            <w:rPr>
              <w:rFonts w:asciiTheme="majorHAnsi" w:hAnsiTheme="majorHAnsi"/>
              <w:color w:val="000000"/>
              <w:sz w:val="20"/>
              <w:szCs w:val="20"/>
            </w:rPr>
            <w:t>Pamungkas dkk. (2022)</w:t>
          </w:r>
        </w:sdtContent>
      </w:sdt>
      <w:r w:rsidR="00257438">
        <w:rPr>
          <w:rFonts w:asciiTheme="majorHAnsi" w:hAnsiTheme="majorHAnsi"/>
          <w:sz w:val="20"/>
          <w:szCs w:val="20"/>
        </w:rPr>
        <w:t xml:space="preserve"> </w:t>
      </w:r>
      <w:r>
        <w:rPr>
          <w:rFonts w:asciiTheme="majorHAnsi" w:hAnsiTheme="majorHAnsi"/>
          <w:sz w:val="20"/>
          <w:szCs w:val="20"/>
        </w:rPr>
        <w:t>limbah yang dihasilkan industri minyak bumi terdapat</w:t>
      </w:r>
      <w:r w:rsidR="00E26649">
        <w:rPr>
          <w:rFonts w:asciiTheme="majorHAnsi" w:hAnsiTheme="majorHAnsi"/>
          <w:sz w:val="20"/>
          <w:szCs w:val="20"/>
        </w:rPr>
        <w:t xml:space="preserve"> senyawa berbahaya termasuk</w:t>
      </w:r>
      <w:r>
        <w:rPr>
          <w:rFonts w:asciiTheme="majorHAnsi" w:hAnsiTheme="majorHAnsi"/>
          <w:sz w:val="20"/>
          <w:szCs w:val="20"/>
        </w:rPr>
        <w:t xml:space="preserve"> logam berat. Selain itu, minyak bumi </w:t>
      </w:r>
      <w:r w:rsidR="00E26649">
        <w:rPr>
          <w:rFonts w:asciiTheme="majorHAnsi" w:hAnsiTheme="majorHAnsi"/>
          <w:sz w:val="20"/>
          <w:szCs w:val="20"/>
        </w:rPr>
        <w:t>yang kandunganya terdapat</w:t>
      </w:r>
      <w:r>
        <w:rPr>
          <w:rFonts w:asciiTheme="majorHAnsi" w:hAnsiTheme="majorHAnsi"/>
          <w:sz w:val="20"/>
          <w:szCs w:val="20"/>
        </w:rPr>
        <w:t xml:space="preserve"> senyawa hidrokarbon yang mudah terbakar. </w:t>
      </w:r>
    </w:p>
    <w:p w14:paraId="52AA5479" w14:textId="1AC3B7C9" w:rsidR="000E3F08" w:rsidRPr="002B0464" w:rsidRDefault="000E3F08" w:rsidP="00832B94">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Menurut </w:t>
      </w:r>
      <w:sdt>
        <w:sdtPr>
          <w:rPr>
            <w:rFonts w:asciiTheme="majorHAnsi" w:hAnsiTheme="majorHAnsi"/>
            <w:color w:val="000000"/>
            <w:sz w:val="20"/>
            <w:szCs w:val="20"/>
          </w:rPr>
          <w:tag w:val="MENDELEY_CITATION_v3_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"/>
          <w:id w:val="611410947"/>
          <w:placeholder>
            <w:docPart w:val="DefaultPlaceholder_-1854013440"/>
          </w:placeholder>
        </w:sdtPr>
        <w:sdtContent>
          <w:r w:rsidR="00514D72" w:rsidRPr="00514D72">
            <w:rPr>
              <w:rFonts w:asciiTheme="majorHAnsi" w:eastAsia="Times New Roman" w:hAnsiTheme="majorHAnsi"/>
              <w:color w:val="000000"/>
              <w:sz w:val="20"/>
              <w:szCs w:val="20"/>
            </w:rPr>
            <w:t>Igunnu dan Chen (2014)</w:t>
          </w:r>
        </w:sdtContent>
      </w:sdt>
      <w:r w:rsidR="00EF216B">
        <w:rPr>
          <w:rFonts w:asciiTheme="majorHAnsi" w:hAnsiTheme="majorHAnsi"/>
          <w:sz w:val="20"/>
          <w:szCs w:val="20"/>
        </w:rPr>
        <w:t xml:space="preserve"> </w:t>
      </w:r>
      <w:r w:rsidRPr="000264F3">
        <w:rPr>
          <w:rFonts w:asciiTheme="majorHAnsi" w:hAnsiTheme="majorHAnsi"/>
          <w:sz w:val="20"/>
          <w:szCs w:val="20"/>
        </w:rPr>
        <w:t xml:space="preserve">kegiatan eksplorasi dan produksi minyak dan gas bumi (migas) </w:t>
      </w:r>
      <w:r w:rsidR="00E26649">
        <w:rPr>
          <w:rFonts w:asciiTheme="majorHAnsi" w:hAnsiTheme="majorHAnsi"/>
          <w:sz w:val="20"/>
          <w:szCs w:val="20"/>
        </w:rPr>
        <w:t xml:space="preserve">sebagian besar </w:t>
      </w:r>
      <w:r w:rsidRPr="000264F3">
        <w:rPr>
          <w:rFonts w:asciiTheme="majorHAnsi" w:hAnsiTheme="majorHAnsi"/>
          <w:sz w:val="20"/>
          <w:szCs w:val="20"/>
        </w:rPr>
        <w:t>menghasilkan limbah</w:t>
      </w:r>
      <w:r w:rsidR="00E26649">
        <w:rPr>
          <w:rFonts w:asciiTheme="majorHAnsi" w:hAnsiTheme="majorHAnsi"/>
          <w:sz w:val="20"/>
          <w:szCs w:val="20"/>
        </w:rPr>
        <w:t xml:space="preserve"> cair hingga 80% </w:t>
      </w:r>
      <w:r w:rsidR="00E26649">
        <w:rPr>
          <w:rFonts w:asciiTheme="majorHAnsi" w:hAnsiTheme="majorHAnsi"/>
          <w:sz w:val="20"/>
          <w:szCs w:val="20"/>
        </w:rPr>
        <w:t xml:space="preserve">bahkan dilapangan dapat mencapai 95% yang merupakan minyak yang menguap. </w:t>
      </w:r>
      <w:r w:rsidR="002B0464">
        <w:rPr>
          <w:rFonts w:asciiTheme="majorHAnsi" w:hAnsiTheme="majorHAnsi"/>
          <w:sz w:val="20"/>
          <w:szCs w:val="20"/>
        </w:rPr>
        <w:t>L</w:t>
      </w:r>
      <w:r w:rsidR="002B0464" w:rsidRPr="000264F3">
        <w:rPr>
          <w:rFonts w:asciiTheme="majorHAnsi" w:hAnsiTheme="majorHAnsi"/>
          <w:sz w:val="20"/>
          <w:szCs w:val="20"/>
        </w:rPr>
        <w:t xml:space="preserve">imbah cair terbesar yang dihasilkan dari kegiatan eksplorasi dan produksi </w:t>
      </w:r>
      <w:r w:rsidR="002B0464">
        <w:rPr>
          <w:rFonts w:asciiTheme="majorHAnsi" w:hAnsiTheme="majorHAnsi"/>
          <w:sz w:val="20"/>
          <w:szCs w:val="20"/>
        </w:rPr>
        <w:t xml:space="preserve">migas yaitu berupa air terproduksi. </w:t>
      </w:r>
      <w:r w:rsidR="00E26649">
        <w:rPr>
          <w:rFonts w:asciiTheme="majorHAnsi" w:hAnsiTheme="majorHAnsi"/>
          <w:sz w:val="20"/>
          <w:szCs w:val="20"/>
        </w:rPr>
        <w:t xml:space="preserve">Selain berbentuk limbah cair, limbah yang dihasilkan dari industri migas juga dapat berupa limbah padat dan gas. </w:t>
      </w:r>
      <w:r w:rsidR="00832B94" w:rsidRPr="000264F3">
        <w:rPr>
          <w:rFonts w:asciiTheme="majorHAnsi" w:hAnsiTheme="majorHAnsi"/>
          <w:sz w:val="20"/>
          <w:szCs w:val="20"/>
        </w:rPr>
        <w:t xml:space="preserve">Limbah cair yang tidak dikelola dengan </w:t>
      </w:r>
      <w:r w:rsidR="00832B94">
        <w:rPr>
          <w:rFonts w:asciiTheme="majorHAnsi" w:hAnsiTheme="majorHAnsi"/>
          <w:sz w:val="20"/>
          <w:szCs w:val="20"/>
        </w:rPr>
        <w:t>benar dapat mengancam lingkungan dan mahluk hidup serta bahaya bagi kesehatan manusia.</w:t>
      </w:r>
      <w:r w:rsidR="00832B94" w:rsidRPr="000264F3">
        <w:rPr>
          <w:rFonts w:asciiTheme="majorHAnsi" w:hAnsiTheme="majorHAnsi"/>
          <w:sz w:val="20"/>
          <w:szCs w:val="20"/>
        </w:rPr>
        <w:t xml:space="preserve"> </w:t>
      </w:r>
      <w:r w:rsidRPr="000264F3">
        <w:rPr>
          <w:rFonts w:asciiTheme="majorHAnsi" w:hAnsiTheme="majorHAnsi"/>
          <w:sz w:val="20"/>
          <w:szCs w:val="20"/>
        </w:rPr>
        <w:t xml:space="preserve">Selain itu, peningkatan pencemaran lingkungan juga diakibatkan </w:t>
      </w:r>
      <w:r w:rsidR="002B0464">
        <w:rPr>
          <w:rFonts w:asciiTheme="majorHAnsi" w:hAnsiTheme="majorHAnsi"/>
          <w:sz w:val="20"/>
          <w:szCs w:val="20"/>
        </w:rPr>
        <w:t xml:space="preserve">adanya peningkatan </w:t>
      </w:r>
      <w:r w:rsidR="00832B94">
        <w:rPr>
          <w:rFonts w:asciiTheme="majorHAnsi" w:hAnsiTheme="majorHAnsi"/>
          <w:sz w:val="20"/>
          <w:szCs w:val="20"/>
        </w:rPr>
        <w:t>jumlah penduduk beserta aktifitasnya. Pratiwi dkk. (2022) menyatakan aktivitas manusia dapat menggangu sistem ekologis sehingga dikhawatirkan dapat menyebabkan pemanasan global.</w:t>
      </w:r>
      <w:r w:rsidR="00F623C4">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"/>
          <w:id w:val="-1371221739"/>
          <w:placeholder>
            <w:docPart w:val="DefaultPlaceholder_-1854013440"/>
          </w:placeholder>
        </w:sdtPr>
        <w:sdtContent>
          <w:r w:rsidR="00514D72" w:rsidRPr="00514D72">
            <w:rPr>
              <w:rFonts w:asciiTheme="majorHAnsi" w:hAnsiTheme="majorHAnsi"/>
              <w:color w:val="000000"/>
              <w:sz w:val="20"/>
              <w:szCs w:val="20"/>
            </w:rPr>
            <w:t>(Djoharam et al., 2018)</w:t>
          </w:r>
        </w:sdtContent>
      </w:sdt>
      <w:r w:rsidR="00F623C4">
        <w:rPr>
          <w:rFonts w:asciiTheme="majorHAnsi" w:hAnsiTheme="majorHAnsi"/>
          <w:sz w:val="20"/>
          <w:szCs w:val="20"/>
        </w:rPr>
        <w:t xml:space="preserve">  menyatakan pencemaran dapat terjadi dimana saja termasuk pada sumber air akibat dari kegiatan pembangunan.</w:t>
      </w:r>
    </w:p>
    <w:p w14:paraId="1B33DBF7" w14:textId="3829BDB6" w:rsidR="000E3F08" w:rsidRPr="00042A54" w:rsidRDefault="000E3F08" w:rsidP="00042A54">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Kegiatan industri minyak dan gas (migas) secara ekonomi memberikan dampak besar </w:t>
      </w:r>
      <w:r w:rsidR="00C81B4C">
        <w:rPr>
          <w:rFonts w:asciiTheme="majorHAnsi" w:hAnsiTheme="majorHAnsi"/>
          <w:sz w:val="20"/>
          <w:szCs w:val="20"/>
        </w:rPr>
        <w:t>bagi daerah dan masyarakat sekitar karena dapat meningkatkan penghasilan karena kegiatan tersebut membutuhkan tenaga kerja masyarakat setempat</w:t>
      </w:r>
      <w:r w:rsidRPr="000264F3">
        <w:rPr>
          <w:rFonts w:asciiTheme="majorHAnsi" w:hAnsiTheme="majorHAnsi"/>
          <w:sz w:val="20"/>
          <w:szCs w:val="20"/>
        </w:rPr>
        <w:t>. Namun</w:t>
      </w:r>
      <w:r w:rsidR="00557FA5">
        <w:rPr>
          <w:rFonts w:asciiTheme="majorHAnsi" w:hAnsiTheme="majorHAnsi"/>
          <w:sz w:val="20"/>
          <w:szCs w:val="20"/>
        </w:rPr>
        <w:t xml:space="preserve"> jika dilihat dari aspek</w:t>
      </w:r>
      <w:r w:rsidRPr="000264F3">
        <w:rPr>
          <w:rFonts w:asciiTheme="majorHAnsi" w:hAnsiTheme="majorHAnsi"/>
          <w:sz w:val="20"/>
          <w:szCs w:val="20"/>
        </w:rPr>
        <w:t xml:space="preserve"> ekologi dan lingkungan, kegiatan industri migas dapat </w:t>
      </w:r>
      <w:r w:rsidR="00557FA5">
        <w:rPr>
          <w:rFonts w:asciiTheme="majorHAnsi" w:hAnsiTheme="majorHAnsi"/>
          <w:sz w:val="20"/>
          <w:szCs w:val="20"/>
        </w:rPr>
        <w:t>menyebabkan</w:t>
      </w:r>
      <w:r w:rsidRPr="000264F3">
        <w:rPr>
          <w:rFonts w:asciiTheme="majorHAnsi" w:hAnsiTheme="majorHAnsi"/>
          <w:sz w:val="20"/>
          <w:szCs w:val="20"/>
        </w:rPr>
        <w:t xml:space="preserve"> dampak</w:t>
      </w:r>
      <w:r w:rsidR="00557FA5">
        <w:rPr>
          <w:rFonts w:asciiTheme="majorHAnsi" w:hAnsiTheme="majorHAnsi"/>
          <w:sz w:val="20"/>
          <w:szCs w:val="20"/>
        </w:rPr>
        <w:t xml:space="preserve"> negatif</w:t>
      </w:r>
      <w:r w:rsidRPr="000264F3">
        <w:rPr>
          <w:rFonts w:asciiTheme="majorHAnsi" w:hAnsiTheme="majorHAnsi"/>
          <w:sz w:val="20"/>
          <w:szCs w:val="20"/>
        </w:rPr>
        <w:t xml:space="preserve"> terhadap lingkungan</w:t>
      </w:r>
      <w:r w:rsidR="00557FA5">
        <w:rPr>
          <w:rFonts w:asciiTheme="majorHAnsi" w:hAnsiTheme="majorHAnsi"/>
          <w:sz w:val="20"/>
          <w:szCs w:val="20"/>
        </w:rPr>
        <w:t xml:space="preserve"> yang apabila </w:t>
      </w:r>
      <w:r w:rsidRPr="000264F3">
        <w:rPr>
          <w:rFonts w:asciiTheme="majorHAnsi" w:hAnsiTheme="majorHAnsi"/>
          <w:sz w:val="20"/>
          <w:szCs w:val="20"/>
        </w:rPr>
        <w:t xml:space="preserve">jika tidak dikelola dengan baik akan menimbulkan masalah </w:t>
      </w:r>
      <w:r w:rsidR="00557FA5">
        <w:rPr>
          <w:rFonts w:asciiTheme="majorHAnsi" w:hAnsiTheme="majorHAnsi"/>
          <w:sz w:val="20"/>
          <w:szCs w:val="20"/>
        </w:rPr>
        <w:t>terhadap</w:t>
      </w:r>
      <w:r w:rsidRPr="000264F3">
        <w:rPr>
          <w:rFonts w:asciiTheme="majorHAnsi" w:hAnsiTheme="majorHAnsi"/>
          <w:sz w:val="20"/>
          <w:szCs w:val="20"/>
        </w:rPr>
        <w:t xml:space="preserve"> lingkungan. </w:t>
      </w:r>
      <w:r w:rsidR="00557FA5">
        <w:rPr>
          <w:rFonts w:asciiTheme="majorHAnsi" w:hAnsiTheme="majorHAnsi"/>
          <w:sz w:val="20"/>
          <w:szCs w:val="20"/>
        </w:rPr>
        <w:t xml:space="preserve">Perlu dilakukan berbagai upaya untuk </w:t>
      </w:r>
      <w:r w:rsidR="00557FA5">
        <w:rPr>
          <w:rFonts w:asciiTheme="majorHAnsi" w:hAnsiTheme="majorHAnsi"/>
          <w:sz w:val="20"/>
          <w:szCs w:val="20"/>
        </w:rPr>
        <w:lastRenderedPageBreak/>
        <w:t>mengurangi limbah yang berasal dari sumbernya salah satu</w:t>
      </w:r>
      <w:r w:rsidR="00042A54">
        <w:rPr>
          <w:rFonts w:asciiTheme="majorHAnsi" w:hAnsiTheme="majorHAnsi"/>
          <w:sz w:val="20"/>
          <w:szCs w:val="20"/>
        </w:rPr>
        <w:t>nya dengan menerapkan sistem pengelolaan lingkungan yang baik</w:t>
      </w:r>
      <w:r w:rsidRPr="000264F3">
        <w:rPr>
          <w:rFonts w:asciiTheme="majorHAnsi" w:eastAsia="Times New Roman" w:hAnsiTheme="majorHAnsi" w:cs="Times New Roman"/>
          <w:bCs/>
          <w:sz w:val="20"/>
          <w:szCs w:val="20"/>
        </w:rPr>
        <w:t xml:space="preserve"> </w:t>
      </w:r>
      <w:sdt>
        <w:sdtPr>
          <w:rPr>
            <w:rFonts w:asciiTheme="majorHAnsi" w:eastAsia="Times New Roman" w:hAnsiTheme="majorHAnsi" w:cs="Times New Roman"/>
            <w:bCs/>
            <w:color w:val="000000"/>
            <w:sz w:val="20"/>
            <w:szCs w:val="20"/>
          </w:rPr>
          <w:tag w:val="MENDELEY_CITATION_v3_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"/>
          <w:id w:val="-1126315575"/>
          <w:placeholder>
            <w:docPart w:val="DefaultPlaceholder_-1854013440"/>
          </w:placeholder>
        </w:sdtPr>
        <w:sdtContent>
          <w:r w:rsidR="00514D72" w:rsidRPr="00514D72">
            <w:rPr>
              <w:rFonts w:asciiTheme="majorHAnsi" w:eastAsia="Times New Roman" w:hAnsiTheme="majorHAnsi" w:cs="Times New Roman"/>
              <w:bCs/>
              <w:color w:val="000000"/>
              <w:sz w:val="20"/>
              <w:szCs w:val="20"/>
            </w:rPr>
            <w:t>(Hasiany dkk., 2015).</w:t>
          </w:r>
        </w:sdtContent>
      </w:sdt>
    </w:p>
    <w:p w14:paraId="7C349B69" w14:textId="5B4D9E02" w:rsidR="000E3F08" w:rsidRDefault="000E3F08" w:rsidP="000E3F08">
      <w:pPr>
        <w:spacing w:after="0" w:line="240" w:lineRule="auto"/>
        <w:ind w:firstLine="360"/>
        <w:jc w:val="both"/>
        <w:rPr>
          <w:rFonts w:ascii="Cambria" w:hAnsi="Cambria"/>
          <w:sz w:val="20"/>
        </w:rPr>
      </w:pPr>
      <w:r w:rsidRPr="000264F3">
        <w:rPr>
          <w:rFonts w:asciiTheme="majorHAnsi" w:hAnsiTheme="majorHAnsi"/>
          <w:sz w:val="20"/>
          <w:szCs w:val="20"/>
        </w:rPr>
        <w:t xml:space="preserve">Menurut </w:t>
      </w:r>
      <w:sdt>
        <w:sdtPr>
          <w:rPr>
            <w:rFonts w:asciiTheme="majorHAnsi" w:hAnsiTheme="majorHAnsi"/>
            <w:color w:val="000000"/>
            <w:sz w:val="20"/>
            <w:szCs w:val="20"/>
          </w:rPr>
          <w:tag w:val="MENDELEY_CITATION_v3_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"/>
          <w:id w:val="916057216"/>
          <w:placeholder>
            <w:docPart w:val="DefaultPlaceholder_-1854013440"/>
          </w:placeholder>
        </w:sdtPr>
        <w:sdtContent>
          <w:r w:rsidR="00514D72" w:rsidRPr="00514D72">
            <w:rPr>
              <w:rFonts w:asciiTheme="majorHAnsi" w:hAnsiTheme="majorHAnsi"/>
              <w:color w:val="000000"/>
              <w:sz w:val="20"/>
              <w:szCs w:val="20"/>
            </w:rPr>
            <w:t>Yudistira (2022)</w:t>
          </w:r>
        </w:sdtContent>
      </w:sdt>
      <w:r w:rsidR="00B76C59">
        <w:rPr>
          <w:rFonts w:asciiTheme="majorHAnsi" w:hAnsiTheme="majorHAnsi"/>
          <w:sz w:val="20"/>
          <w:szCs w:val="20"/>
        </w:rPr>
        <w:t xml:space="preserve"> </w:t>
      </w:r>
      <w:r w:rsidR="006D7074" w:rsidRPr="000264F3">
        <w:rPr>
          <w:rFonts w:asciiTheme="majorHAnsi" w:hAnsiTheme="majorHAnsi"/>
          <w:sz w:val="20"/>
          <w:szCs w:val="20"/>
        </w:rPr>
        <w:t>perlu menerapkan metode pengelolaan yang ramah lingkungan serta pengawasan yang optimal dari berbagai pihak</w:t>
      </w:r>
      <w:r w:rsidR="006D7074">
        <w:rPr>
          <w:rFonts w:asciiTheme="majorHAnsi" w:hAnsiTheme="majorHAnsi"/>
          <w:sz w:val="20"/>
          <w:szCs w:val="20"/>
        </w:rPr>
        <w:t xml:space="preserve"> karena</w:t>
      </w:r>
      <w:r w:rsidRPr="000264F3">
        <w:rPr>
          <w:rFonts w:asciiTheme="majorHAnsi" w:hAnsiTheme="majorHAnsi"/>
          <w:sz w:val="20"/>
          <w:szCs w:val="20"/>
        </w:rPr>
        <w:t xml:space="preserve"> pencemaran lingkungan akan </w:t>
      </w:r>
      <w:r w:rsidR="006D7074">
        <w:rPr>
          <w:rFonts w:asciiTheme="majorHAnsi" w:hAnsiTheme="majorHAnsi"/>
          <w:sz w:val="20"/>
          <w:szCs w:val="20"/>
        </w:rPr>
        <w:t>berdampak terhadap kesehatan,</w:t>
      </w:r>
      <w:r w:rsidRPr="000264F3">
        <w:rPr>
          <w:rFonts w:asciiTheme="majorHAnsi" w:hAnsiTheme="majorHAnsi"/>
          <w:sz w:val="20"/>
          <w:szCs w:val="20"/>
        </w:rPr>
        <w:t xml:space="preserve"> ekonomi, </w:t>
      </w:r>
      <w:r w:rsidR="006D7074">
        <w:rPr>
          <w:rFonts w:asciiTheme="majorHAnsi" w:hAnsiTheme="majorHAnsi"/>
          <w:sz w:val="20"/>
          <w:szCs w:val="20"/>
        </w:rPr>
        <w:t xml:space="preserve">lingkungan dan </w:t>
      </w:r>
      <w:r w:rsidRPr="000264F3">
        <w:rPr>
          <w:rFonts w:asciiTheme="majorHAnsi" w:hAnsiTheme="majorHAnsi"/>
          <w:sz w:val="20"/>
          <w:szCs w:val="20"/>
        </w:rPr>
        <w:t>sosial, sehingga harus ada pengelolaan secara khusus terhadap limbah</w:t>
      </w:r>
      <w:r w:rsidR="006D7074">
        <w:rPr>
          <w:rFonts w:asciiTheme="majorHAnsi" w:hAnsiTheme="majorHAnsi"/>
          <w:sz w:val="20"/>
          <w:szCs w:val="20"/>
        </w:rPr>
        <w:t xml:space="preserve"> dari kegiatan industri</w:t>
      </w:r>
      <w:r w:rsidRPr="000264F3">
        <w:rPr>
          <w:rFonts w:asciiTheme="majorHAnsi" w:hAnsiTheme="majorHAnsi"/>
          <w:sz w:val="20"/>
          <w:szCs w:val="20"/>
        </w:rPr>
        <w:t xml:space="preserve"> agar dapat dikurangi bahkan dihilangkan sifat bahayanya.</w:t>
      </w:r>
      <w:r w:rsidR="003A3F38">
        <w:rPr>
          <w:rFonts w:asciiTheme="majorHAnsi" w:hAnsiTheme="majorHAnsi"/>
          <w:sz w:val="20"/>
          <w:szCs w:val="20"/>
        </w:rPr>
        <w:t xml:space="preserve"> U</w:t>
      </w:r>
      <w:r w:rsidR="003A3F38" w:rsidRPr="000264F3">
        <w:rPr>
          <w:rFonts w:asciiTheme="majorHAnsi" w:hAnsiTheme="majorHAnsi"/>
          <w:sz w:val="20"/>
          <w:szCs w:val="20"/>
        </w:rPr>
        <w:t>paya pengendalian pencemaran air limbah industri</w:t>
      </w:r>
      <w:r w:rsidR="003A3F38">
        <w:rPr>
          <w:rFonts w:asciiTheme="majorHAnsi" w:hAnsiTheme="majorHAnsi"/>
          <w:sz w:val="20"/>
          <w:szCs w:val="20"/>
        </w:rPr>
        <w:t xml:space="preserve"> yang dapat dilakukan</w:t>
      </w:r>
      <w:r w:rsidR="003A3F38" w:rsidRPr="000264F3">
        <w:rPr>
          <w:rFonts w:asciiTheme="majorHAnsi" w:hAnsiTheme="majorHAnsi"/>
          <w:sz w:val="20"/>
          <w:szCs w:val="20"/>
        </w:rPr>
        <w:t xml:space="preserve"> melalui penerapan instalasi pengelolaan air limbah.</w:t>
      </w:r>
      <w:r w:rsidR="003A3F38">
        <w:rPr>
          <w:rFonts w:asciiTheme="majorHAnsi" w:hAnsiTheme="majorHAnsi"/>
          <w:sz w:val="20"/>
          <w:szCs w:val="20"/>
        </w:rPr>
        <w:t xml:space="preserve"> </w:t>
      </w:r>
      <w:r w:rsidRPr="000264F3">
        <w:rPr>
          <w:rFonts w:asciiTheme="majorHAnsi" w:hAnsiTheme="majorHAnsi"/>
          <w:sz w:val="20"/>
          <w:szCs w:val="20"/>
        </w:rPr>
        <w:t xml:space="preserve">Diharapkan industri </w:t>
      </w:r>
      <w:r w:rsidR="006D7074">
        <w:rPr>
          <w:rFonts w:asciiTheme="majorHAnsi" w:hAnsiTheme="majorHAnsi"/>
          <w:sz w:val="20"/>
          <w:szCs w:val="20"/>
        </w:rPr>
        <w:t>menerapkan</w:t>
      </w:r>
      <w:r w:rsidRPr="000264F3">
        <w:rPr>
          <w:rFonts w:asciiTheme="majorHAnsi" w:hAnsiTheme="majorHAnsi"/>
          <w:sz w:val="20"/>
          <w:szCs w:val="20"/>
        </w:rPr>
        <w:t xml:space="preserve"> pengelolaan air limbah industrinya </w:t>
      </w:r>
      <w:r w:rsidR="003A3F38">
        <w:rPr>
          <w:rFonts w:asciiTheme="majorHAnsi" w:hAnsiTheme="majorHAnsi"/>
          <w:sz w:val="20"/>
          <w:szCs w:val="20"/>
        </w:rPr>
        <w:t xml:space="preserve">dengan </w:t>
      </w:r>
      <w:r w:rsidRPr="000264F3">
        <w:rPr>
          <w:rFonts w:asciiTheme="majorHAnsi" w:hAnsiTheme="majorHAnsi"/>
          <w:sz w:val="20"/>
          <w:szCs w:val="20"/>
        </w:rPr>
        <w:t>melalui perencanaan proses produksi yang efektif dan efisien sehingga mampu meminimalisir limbah buangan industr</w:t>
      </w:r>
      <w:r w:rsidR="003A3F38">
        <w:rPr>
          <w:rFonts w:asciiTheme="majorHAnsi" w:hAnsiTheme="majorHAnsi"/>
          <w:sz w:val="20"/>
          <w:szCs w:val="20"/>
        </w:rPr>
        <w:t>i.</w:t>
      </w:r>
      <w:r w:rsidRPr="000264F3">
        <w:rPr>
          <w:rFonts w:asciiTheme="majorHAnsi" w:hAnsiTheme="majorHAnsi"/>
          <w:sz w:val="20"/>
          <w:szCs w:val="20"/>
        </w:rPr>
        <w:t xml:space="preserve"> </w:t>
      </w:r>
    </w:p>
    <w:p w14:paraId="2BAF2B31" w14:textId="77777777" w:rsidR="000E3F08" w:rsidRDefault="000E3F08" w:rsidP="000E3F08">
      <w:pPr>
        <w:spacing w:after="0" w:line="240" w:lineRule="auto"/>
        <w:ind w:firstLine="360"/>
        <w:jc w:val="both"/>
        <w:rPr>
          <w:rFonts w:ascii="Cambria" w:hAnsi="Cambria"/>
          <w:sz w:val="20"/>
        </w:rPr>
      </w:pPr>
      <w:r w:rsidRPr="000264F3">
        <w:rPr>
          <w:rFonts w:asciiTheme="majorHAnsi" w:hAnsiTheme="majorHAnsi"/>
          <w:sz w:val="20"/>
          <w:szCs w:val="20"/>
        </w:rPr>
        <w:t xml:space="preserve">PT Perta-Samtan Gas (PSGAS) merupakan anak perusahaan dari PT Pertamina Gas (Pertagas) yang berdiri pada tahun 2008 dengan kepemilikan saham PT Pertagas dan Samtan Co., Ltd. PT Perta-Samtan Gas bergerak pada sektor </w:t>
      </w:r>
      <w:r w:rsidRPr="000264F3">
        <w:rPr>
          <w:rFonts w:asciiTheme="majorHAnsi" w:hAnsiTheme="majorHAnsi"/>
          <w:i/>
          <w:iCs/>
          <w:sz w:val="20"/>
          <w:szCs w:val="20"/>
        </w:rPr>
        <w:t xml:space="preserve">midstream </w:t>
      </w:r>
      <w:r w:rsidRPr="000264F3">
        <w:rPr>
          <w:rFonts w:asciiTheme="majorHAnsi" w:hAnsiTheme="majorHAnsi"/>
          <w:sz w:val="20"/>
          <w:szCs w:val="20"/>
        </w:rPr>
        <w:t xml:space="preserve">dan </w:t>
      </w:r>
      <w:r w:rsidRPr="000264F3">
        <w:rPr>
          <w:rFonts w:asciiTheme="majorHAnsi" w:hAnsiTheme="majorHAnsi"/>
          <w:i/>
          <w:iCs/>
          <w:sz w:val="20"/>
          <w:szCs w:val="20"/>
        </w:rPr>
        <w:t xml:space="preserve">downstream </w:t>
      </w:r>
      <w:r w:rsidRPr="000264F3">
        <w:rPr>
          <w:rFonts w:asciiTheme="majorHAnsi" w:hAnsiTheme="majorHAnsi"/>
          <w:sz w:val="20"/>
          <w:szCs w:val="20"/>
        </w:rPr>
        <w:t xml:space="preserve">industri gas dengan memiliki dua kilang pemrosesan yang menghasilkan produk gas alam dan turunannya. Kilang ekstraksi yang proses produksinya bersifat </w:t>
      </w:r>
      <w:r w:rsidRPr="000264F3">
        <w:rPr>
          <w:rFonts w:asciiTheme="majorHAnsi" w:hAnsiTheme="majorHAnsi"/>
          <w:i/>
          <w:iCs/>
          <w:sz w:val="20"/>
          <w:szCs w:val="20"/>
        </w:rPr>
        <w:t xml:space="preserve">dry system operation </w:t>
      </w:r>
      <w:r w:rsidRPr="000264F3">
        <w:rPr>
          <w:rFonts w:asciiTheme="majorHAnsi" w:hAnsiTheme="majorHAnsi"/>
          <w:sz w:val="20"/>
          <w:szCs w:val="20"/>
        </w:rPr>
        <w:t xml:space="preserve">dimana didalam operasi tidak dibutuhkan air dalam kegiatannya. Air terproduksi yang berasal dari penyerapan air DHU </w:t>
      </w:r>
      <w:r w:rsidRPr="000264F3">
        <w:rPr>
          <w:rFonts w:asciiTheme="majorHAnsi" w:hAnsiTheme="majorHAnsi"/>
          <w:i/>
          <w:iCs/>
          <w:sz w:val="20"/>
          <w:szCs w:val="20"/>
        </w:rPr>
        <w:t xml:space="preserve">dehidration unit) </w:t>
      </w:r>
      <w:r w:rsidRPr="000264F3">
        <w:rPr>
          <w:rFonts w:asciiTheme="majorHAnsi" w:hAnsiTheme="majorHAnsi"/>
          <w:sz w:val="20"/>
          <w:szCs w:val="20"/>
        </w:rPr>
        <w:t xml:space="preserve">dan </w:t>
      </w:r>
      <w:r w:rsidRPr="000264F3">
        <w:rPr>
          <w:rFonts w:asciiTheme="majorHAnsi" w:hAnsiTheme="majorHAnsi"/>
          <w:i/>
          <w:iCs/>
          <w:sz w:val="20"/>
          <w:szCs w:val="20"/>
        </w:rPr>
        <w:t xml:space="preserve">scrubber </w:t>
      </w:r>
      <w:r w:rsidRPr="000264F3">
        <w:rPr>
          <w:rFonts w:asciiTheme="majorHAnsi" w:hAnsiTheme="majorHAnsi"/>
          <w:sz w:val="20"/>
          <w:szCs w:val="20"/>
        </w:rPr>
        <w:t xml:space="preserve">dikumpulkan di dalam </w:t>
      </w:r>
      <w:r w:rsidRPr="000264F3">
        <w:rPr>
          <w:rFonts w:asciiTheme="majorHAnsi" w:hAnsiTheme="majorHAnsi"/>
          <w:i/>
          <w:iCs/>
          <w:sz w:val="20"/>
          <w:szCs w:val="20"/>
        </w:rPr>
        <w:t xml:space="preserve">close drain drum </w:t>
      </w:r>
      <w:r w:rsidRPr="000264F3">
        <w:rPr>
          <w:rFonts w:asciiTheme="majorHAnsi" w:hAnsiTheme="majorHAnsi"/>
          <w:sz w:val="20"/>
          <w:szCs w:val="20"/>
        </w:rPr>
        <w:t xml:space="preserve">yang kemudian dialirkan lagi ke Pertamina bersama dengan kondensat. Namun, tidak menutup kemungkinan terjadi </w:t>
      </w:r>
      <w:r w:rsidRPr="000264F3">
        <w:rPr>
          <w:rFonts w:asciiTheme="majorHAnsi" w:hAnsiTheme="majorHAnsi"/>
          <w:i/>
          <w:iCs/>
          <w:sz w:val="20"/>
          <w:szCs w:val="20"/>
        </w:rPr>
        <w:t xml:space="preserve">passing </w:t>
      </w:r>
      <w:r w:rsidRPr="000264F3">
        <w:rPr>
          <w:rFonts w:asciiTheme="majorHAnsi" w:hAnsiTheme="majorHAnsi"/>
          <w:sz w:val="20"/>
          <w:szCs w:val="20"/>
        </w:rPr>
        <w:t xml:space="preserve">(kebocoran) akibat proses produksi itu sendiri sehingga terdapat limpahan limbah cair yang harus dikelola bila akan di buang ke lingkungan. </w:t>
      </w:r>
    </w:p>
    <w:p w14:paraId="1AF7DE3C" w14:textId="77777777" w:rsidR="000E3F08" w:rsidRDefault="000E3F08" w:rsidP="000E3F08">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Limbah cair yang dihasilkan oleh PT Samtan-gas perlu dilakukan pengolahan berupa penerapan instalasi pengolahan air limbah untuk menghindari pencemaran lingkungan yang dapat menyebabkan kerugian secara ekonomi, sosial, kesehatan dan lingkungan. Untuk mengelolah limbah yang dihasilkan, dilakukan penggunaan API Separator sebagai upaya pengelolaan air limbah produksi di kilang ekstraksi untuk menjaga kualitas lingkungan terutama di lingkungan peraiaran. </w:t>
      </w:r>
    </w:p>
    <w:p w14:paraId="64E47048" w14:textId="77777777" w:rsidR="008B7E35" w:rsidRDefault="000E3F08" w:rsidP="000E3F08">
      <w:pPr>
        <w:spacing w:after="0" w:line="240" w:lineRule="auto"/>
        <w:ind w:firstLine="360"/>
        <w:jc w:val="both"/>
        <w:rPr>
          <w:rFonts w:asciiTheme="majorHAnsi" w:hAnsiTheme="majorHAnsi"/>
          <w:sz w:val="20"/>
          <w:szCs w:val="20"/>
        </w:rPr>
      </w:pPr>
      <w:r>
        <w:rPr>
          <w:rFonts w:asciiTheme="majorHAnsi" w:hAnsiTheme="majorHAnsi"/>
          <w:sz w:val="20"/>
          <w:szCs w:val="20"/>
        </w:rPr>
        <w:t>U</w:t>
      </w:r>
      <w:r w:rsidRPr="000264F3">
        <w:rPr>
          <w:rFonts w:asciiTheme="majorHAnsi" w:hAnsiTheme="majorHAnsi"/>
          <w:sz w:val="20"/>
          <w:szCs w:val="20"/>
        </w:rPr>
        <w:t xml:space="preserve">paya pengendalian pencemaran lingkungan khususnya air, disetiap alat mekanikal terpasang saluran yang mengalirkan limbah cair ke </w:t>
      </w:r>
      <w:r w:rsidRPr="000264F3">
        <w:rPr>
          <w:rFonts w:asciiTheme="majorHAnsi" w:hAnsiTheme="majorHAnsi"/>
          <w:i/>
          <w:iCs/>
          <w:sz w:val="20"/>
          <w:szCs w:val="20"/>
        </w:rPr>
        <w:t xml:space="preserve">secondary containment </w:t>
      </w:r>
      <w:r w:rsidRPr="000264F3">
        <w:rPr>
          <w:rFonts w:asciiTheme="majorHAnsi" w:hAnsiTheme="majorHAnsi"/>
          <w:sz w:val="20"/>
          <w:szCs w:val="20"/>
        </w:rPr>
        <w:t xml:space="preserve">yang langsung terhubung dengan 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sebelum di alirkan ke lingkungan. Limbah cair yang dihasilkan dari proses produksi diolah menggunakan 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sebelum dialirkan ke lingkungan agar tidak terjadinya penurunan kualitas air. </w:t>
      </w:r>
    </w:p>
    <w:p w14:paraId="5FA99BFA" w14:textId="13D455BB" w:rsidR="000E3F08" w:rsidRPr="000E3F08" w:rsidRDefault="008B7E35" w:rsidP="000E3F08">
      <w:pPr>
        <w:spacing w:after="0" w:line="240" w:lineRule="auto"/>
        <w:ind w:firstLine="360"/>
        <w:jc w:val="both"/>
        <w:rPr>
          <w:rFonts w:asciiTheme="majorHAnsi" w:hAnsiTheme="majorHAnsi"/>
          <w:sz w:val="20"/>
          <w:szCs w:val="20"/>
        </w:rPr>
      </w:pPr>
      <w:r>
        <w:rPr>
          <w:rFonts w:asciiTheme="majorHAnsi" w:hAnsiTheme="majorHAnsi"/>
          <w:sz w:val="20"/>
          <w:szCs w:val="20"/>
        </w:rPr>
        <w:t>Kualitas air yang baik dapat mendukung keberlangsungan makhluk hidup. Pemantauan kualitas air perlu dilakukan untuk dijadikan dasar dalam pengelolaan kualitas air serta mengetahui kualitas air tersebut</w:t>
      </w:r>
      <w:r w:rsidR="00B76C59">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"/>
          <w:id w:val="-1774307539"/>
          <w:placeholder>
            <w:docPart w:val="DefaultPlaceholder_-1854013440"/>
          </w:placeholder>
        </w:sdtPr>
        <w:sdtContent>
          <w:r w:rsidR="00514D72" w:rsidRPr="00514D72">
            <w:rPr>
              <w:rFonts w:asciiTheme="majorHAnsi" w:hAnsiTheme="majorHAnsi"/>
              <w:color w:val="000000"/>
              <w:sz w:val="20"/>
              <w:szCs w:val="20"/>
            </w:rPr>
            <w:t>(Novita dkk., 2023)</w:t>
          </w:r>
        </w:sdtContent>
      </w:sdt>
      <w:r>
        <w:rPr>
          <w:rFonts w:asciiTheme="majorHAnsi" w:hAnsiTheme="majorHAnsi"/>
          <w:sz w:val="20"/>
          <w:szCs w:val="20"/>
        </w:rPr>
        <w:t xml:space="preserve">. </w:t>
      </w:r>
      <w:r w:rsidR="000E3F08" w:rsidRPr="000264F3">
        <w:rPr>
          <w:rFonts w:asciiTheme="majorHAnsi" w:hAnsiTheme="majorHAnsi"/>
          <w:sz w:val="20"/>
          <w:szCs w:val="20"/>
        </w:rPr>
        <w:t>Menurut</w:t>
      </w:r>
      <w:r w:rsidR="00B76C59">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"/>
          <w:id w:val="-1741543757"/>
          <w:placeholder>
            <w:docPart w:val="DefaultPlaceholder_-1854013440"/>
          </w:placeholder>
        </w:sdtPr>
        <w:sdtContent>
          <w:r w:rsidR="00514D72" w:rsidRPr="00514D72">
            <w:rPr>
              <w:rFonts w:asciiTheme="majorHAnsi" w:hAnsiTheme="majorHAnsi"/>
              <w:color w:val="000000"/>
              <w:sz w:val="20"/>
              <w:szCs w:val="20"/>
            </w:rPr>
            <w:t>Pohan dkk. (2017)</w:t>
          </w:r>
        </w:sdtContent>
      </w:sdt>
      <w:r w:rsidR="000E3F08" w:rsidRPr="000264F3">
        <w:rPr>
          <w:rFonts w:asciiTheme="majorHAnsi" w:hAnsiTheme="majorHAnsi"/>
          <w:sz w:val="20"/>
          <w:szCs w:val="20"/>
        </w:rPr>
        <w:t xml:space="preserve"> penurunan  kualitas  air  </w:t>
      </w:r>
      <w:r w:rsidR="00753992">
        <w:rPr>
          <w:rFonts w:asciiTheme="majorHAnsi" w:hAnsiTheme="majorHAnsi"/>
          <w:sz w:val="20"/>
          <w:szCs w:val="20"/>
        </w:rPr>
        <w:t xml:space="preserve">dapat </w:t>
      </w:r>
      <w:r w:rsidR="00753992">
        <w:rPr>
          <w:rFonts w:asciiTheme="majorHAnsi" w:hAnsiTheme="majorHAnsi"/>
          <w:sz w:val="20"/>
          <w:szCs w:val="20"/>
        </w:rPr>
        <w:t>dilihat</w:t>
      </w:r>
      <w:r w:rsidR="000E3F08" w:rsidRPr="000264F3">
        <w:rPr>
          <w:rFonts w:asciiTheme="majorHAnsi" w:hAnsiTheme="majorHAnsi"/>
          <w:sz w:val="20"/>
          <w:szCs w:val="20"/>
        </w:rPr>
        <w:t xml:space="preserve"> dengan  perubahan  warna  air  dan  bau  pada  seb</w:t>
      </w:r>
      <w:r w:rsidR="00753992">
        <w:rPr>
          <w:rFonts w:asciiTheme="majorHAnsi" w:hAnsiTheme="majorHAnsi"/>
          <w:sz w:val="20"/>
          <w:szCs w:val="20"/>
        </w:rPr>
        <w:t>agian</w:t>
      </w:r>
      <w:r w:rsidR="000E3F08" w:rsidRPr="000264F3">
        <w:rPr>
          <w:rFonts w:asciiTheme="majorHAnsi" w:hAnsiTheme="majorHAnsi"/>
          <w:sz w:val="20"/>
          <w:szCs w:val="20"/>
        </w:rPr>
        <w:t xml:space="preserve"> masyarakat  di  pinggiran  sungai. Suatu    sungai    dikatakan  tercemar   jika   kualitas   airnya   sudah   tidak   sesuai dengan  peruntukkannya.</w:t>
      </w:r>
      <w:r w:rsidR="000E3F08">
        <w:rPr>
          <w:rFonts w:asciiTheme="majorHAnsi" w:hAnsiTheme="majorHAnsi"/>
          <w:sz w:val="20"/>
          <w:szCs w:val="20"/>
        </w:rPr>
        <w:t xml:space="preserve"> </w:t>
      </w:r>
      <w:r>
        <w:rPr>
          <w:rFonts w:asciiTheme="majorHAnsi" w:hAnsiTheme="majorHAnsi"/>
          <w:sz w:val="20"/>
          <w:szCs w:val="20"/>
        </w:rPr>
        <w:t>Maka dari itu perlu dilakukan p</w:t>
      </w:r>
      <w:r w:rsidR="000E3F08" w:rsidRPr="000264F3">
        <w:rPr>
          <w:rFonts w:asciiTheme="majorHAnsi" w:hAnsiTheme="majorHAnsi"/>
          <w:sz w:val="20"/>
          <w:szCs w:val="20"/>
        </w:rPr>
        <w:t xml:space="preserve">enelitian </w:t>
      </w:r>
      <w:r>
        <w:rPr>
          <w:rFonts w:asciiTheme="majorHAnsi" w:hAnsiTheme="majorHAnsi"/>
          <w:sz w:val="20"/>
          <w:szCs w:val="20"/>
        </w:rPr>
        <w:t>mengenai pengelolaan air limbah yang</w:t>
      </w:r>
      <w:r w:rsidR="000E3F08" w:rsidRPr="000264F3">
        <w:rPr>
          <w:rFonts w:asciiTheme="majorHAnsi" w:hAnsiTheme="majorHAnsi"/>
          <w:sz w:val="20"/>
          <w:szCs w:val="20"/>
        </w:rPr>
        <w:t xml:space="preserve"> bertujuan untuk menganalisis efesiensi penggunaan API separator terhadap pengelolaan air limbah produksi di kilang ekstraksi PT Perta-Samtan Gas Prabumulih sebagai upaya pengendalian pencemaran lingkungan.</w:t>
      </w:r>
    </w:p>
    <w:p w14:paraId="1EB634A9" w14:textId="77777777" w:rsidR="0019483B" w:rsidRPr="006672F1" w:rsidRDefault="0019483B" w:rsidP="0019483B">
      <w:pPr>
        <w:spacing w:after="0" w:line="240" w:lineRule="auto"/>
        <w:ind w:firstLine="360"/>
        <w:jc w:val="both"/>
        <w:rPr>
          <w:rFonts w:ascii="Cambria" w:hAnsi="Cambria"/>
          <w:b/>
          <w:sz w:val="20"/>
          <w:lang w:val="id-ID"/>
        </w:rPr>
      </w:pPr>
    </w:p>
    <w:p w14:paraId="4F0F0013" w14:textId="75BC9754" w:rsidR="0019483B" w:rsidRPr="006672F1" w:rsidRDefault="0019483B" w:rsidP="006672F1">
      <w:pPr>
        <w:spacing w:after="0" w:line="240" w:lineRule="auto"/>
        <w:jc w:val="both"/>
        <w:rPr>
          <w:rFonts w:ascii="Cambria" w:hAnsi="Cambria"/>
          <w:b/>
          <w:sz w:val="20"/>
        </w:rPr>
      </w:pPr>
      <w:r w:rsidRPr="006672F1">
        <w:rPr>
          <w:rFonts w:ascii="Cambria" w:hAnsi="Cambria"/>
          <w:b/>
          <w:sz w:val="20"/>
          <w:lang w:val="id-ID"/>
        </w:rPr>
        <w:t xml:space="preserve">2. </w:t>
      </w:r>
      <w:r w:rsidR="008221A8">
        <w:rPr>
          <w:rFonts w:ascii="Cambria" w:hAnsi="Cambria"/>
          <w:b/>
          <w:sz w:val="20"/>
        </w:rPr>
        <w:t>Metode Penelitian</w:t>
      </w:r>
    </w:p>
    <w:p w14:paraId="70E4B62E" w14:textId="77777777" w:rsidR="00644345" w:rsidRDefault="0065595C" w:rsidP="002B706B">
      <w:pPr>
        <w:spacing w:after="0" w:line="240" w:lineRule="auto"/>
        <w:ind w:firstLine="284"/>
        <w:jc w:val="both"/>
        <w:rPr>
          <w:rFonts w:ascii="Cambria" w:hAnsi="Cambria"/>
          <w:sz w:val="20"/>
        </w:rPr>
      </w:pPr>
      <w:r>
        <w:rPr>
          <w:rFonts w:ascii="Cambria" w:hAnsi="Cambria"/>
          <w:sz w:val="20"/>
        </w:rPr>
        <w:t xml:space="preserve">Penelitian ini dilaksanakan di PT Perta-Samtan Gas Prabumulih. Adapun yang dianalisis adalah </w:t>
      </w:r>
      <w:r w:rsidR="003F1EBE">
        <w:rPr>
          <w:rFonts w:ascii="Cambria" w:hAnsi="Cambria"/>
          <w:sz w:val="20"/>
        </w:rPr>
        <w:t xml:space="preserve">pengelolaan air limbah produksi kilang ekstraksi sebelum dibuang ke badan perairan. </w:t>
      </w:r>
    </w:p>
    <w:p w14:paraId="17EEFB80" w14:textId="77777777" w:rsidR="00644345" w:rsidRDefault="00644345" w:rsidP="00644345">
      <w:pPr>
        <w:spacing w:after="0" w:line="240" w:lineRule="auto"/>
        <w:ind w:firstLine="360"/>
        <w:jc w:val="both"/>
        <w:rPr>
          <w:rFonts w:ascii="Cambria" w:hAnsi="Cambria"/>
          <w:sz w:val="20"/>
        </w:rPr>
      </w:pPr>
    </w:p>
    <w:p w14:paraId="7348E824" w14:textId="77777777" w:rsidR="00644345" w:rsidRPr="00644345" w:rsidRDefault="00644345" w:rsidP="00644345">
      <w:pPr>
        <w:spacing w:after="0" w:line="240" w:lineRule="auto"/>
        <w:jc w:val="both"/>
        <w:rPr>
          <w:rFonts w:ascii="Cambria" w:hAnsi="Cambria"/>
          <w:b/>
          <w:bCs/>
          <w:sz w:val="20"/>
        </w:rPr>
      </w:pPr>
      <w:r w:rsidRPr="00644345">
        <w:rPr>
          <w:rFonts w:ascii="Cambria" w:hAnsi="Cambria"/>
          <w:b/>
          <w:bCs/>
          <w:sz w:val="20"/>
        </w:rPr>
        <w:t>2.1 Kualitas Air Limbah</w:t>
      </w:r>
    </w:p>
    <w:p w14:paraId="5F54D143" w14:textId="2AA57756" w:rsidR="00644345" w:rsidRDefault="003F1EBE" w:rsidP="002B706B">
      <w:pPr>
        <w:spacing w:after="0" w:line="240" w:lineRule="auto"/>
        <w:ind w:firstLine="284"/>
        <w:jc w:val="both"/>
        <w:rPr>
          <w:rFonts w:asciiTheme="majorHAnsi" w:hAnsiTheme="majorHAnsi"/>
          <w:sz w:val="20"/>
          <w:szCs w:val="20"/>
        </w:rPr>
      </w:pPr>
      <w:r>
        <w:rPr>
          <w:rFonts w:ascii="Cambria" w:hAnsi="Cambria"/>
          <w:sz w:val="20"/>
        </w:rPr>
        <w:t>Penelitian ini melakukan pengujian</w:t>
      </w:r>
      <w:r w:rsidR="00644345">
        <w:rPr>
          <w:rFonts w:ascii="Cambria" w:hAnsi="Cambria"/>
          <w:sz w:val="20"/>
        </w:rPr>
        <w:t xml:space="preserve"> kualitas air limbah</w:t>
      </w:r>
      <w:r>
        <w:rPr>
          <w:rFonts w:ascii="Cambria" w:hAnsi="Cambria"/>
          <w:sz w:val="20"/>
        </w:rPr>
        <w:t xml:space="preserve"> pada parameter pH, minyak dan lemak, suhu, TOC </w:t>
      </w:r>
      <w:r w:rsidR="00CE04F3">
        <w:rPr>
          <w:rFonts w:ascii="Cambria" w:hAnsi="Cambria"/>
          <w:sz w:val="20"/>
        </w:rPr>
        <w:t>dan chlorine pada inlet dan outlet API Separator yang kemudian parameter di outlet dibandingkan dengan baku mutu lingkungan sesuai dengan Peraturan Gubernur Sumatera Selatan No 8 Tahun 2012 tentang baku mutu limbah cair bagi kegiatan industri, hotel, rumah sakit, domestik dan pertambangan batubara.</w:t>
      </w:r>
      <w:r w:rsidR="00644345">
        <w:rPr>
          <w:rFonts w:ascii="Cambria" w:hAnsi="Cambria"/>
          <w:sz w:val="20"/>
        </w:rPr>
        <w:t xml:space="preserve"> </w:t>
      </w:r>
      <w:r w:rsidR="00644345" w:rsidRPr="000264F3">
        <w:rPr>
          <w:rFonts w:asciiTheme="majorHAnsi" w:hAnsiTheme="majorHAnsi"/>
          <w:sz w:val="20"/>
          <w:szCs w:val="20"/>
        </w:rPr>
        <w:t>Analisis terhadap hasil penelitian dilakukan secara deskriptif dan komparatif yang didasarkan pada perbandingan kualitas air sebelum diolah oleh API separator dan sesudah diolah.</w:t>
      </w:r>
    </w:p>
    <w:p w14:paraId="3D7ADB5F" w14:textId="77777777" w:rsidR="00644345" w:rsidRPr="00644345" w:rsidRDefault="00644345" w:rsidP="00644345">
      <w:pPr>
        <w:spacing w:after="0" w:line="240" w:lineRule="auto"/>
        <w:ind w:firstLine="360"/>
        <w:jc w:val="both"/>
        <w:rPr>
          <w:rFonts w:ascii="Cambria" w:hAnsi="Cambria"/>
          <w:sz w:val="20"/>
        </w:rPr>
      </w:pPr>
    </w:p>
    <w:p w14:paraId="746199C3" w14:textId="73C1B4A4" w:rsidR="00644345" w:rsidRPr="00EE2DBA" w:rsidRDefault="00644345" w:rsidP="00644345">
      <w:pPr>
        <w:spacing w:after="0" w:line="240" w:lineRule="auto"/>
        <w:jc w:val="both"/>
        <w:rPr>
          <w:rFonts w:ascii="Cambria" w:hAnsi="Cambria"/>
          <w:b/>
          <w:bCs/>
          <w:sz w:val="20"/>
        </w:rPr>
      </w:pPr>
      <w:r w:rsidRPr="00EE2DBA">
        <w:rPr>
          <w:rFonts w:ascii="Cambria" w:hAnsi="Cambria"/>
          <w:b/>
          <w:bCs/>
          <w:sz w:val="20"/>
        </w:rPr>
        <w:t>2.2 Efesiensi API Separator</w:t>
      </w:r>
    </w:p>
    <w:p w14:paraId="7D093BE3" w14:textId="77777777" w:rsidR="00644345" w:rsidRDefault="00644345" w:rsidP="002B706B">
      <w:pPr>
        <w:spacing w:after="0" w:line="240" w:lineRule="auto"/>
        <w:ind w:firstLine="284"/>
        <w:jc w:val="both"/>
        <w:rPr>
          <w:rFonts w:asciiTheme="majorHAnsi" w:hAnsiTheme="majorHAnsi"/>
          <w:sz w:val="20"/>
          <w:szCs w:val="20"/>
        </w:rPr>
      </w:pPr>
      <w:r>
        <w:rPr>
          <w:rFonts w:asciiTheme="majorHAnsi" w:hAnsiTheme="majorHAnsi"/>
          <w:sz w:val="20"/>
          <w:szCs w:val="20"/>
        </w:rPr>
        <w:t>Efisiensi API separator dilakukan untu melihat nilai removal (penghilang) kadar pencemar pada air limbah ketika diproses di API Separator. Adapun rumus yang digunakan sebagai berikut:</w:t>
      </w:r>
    </w:p>
    <w:p w14:paraId="77E7237D" w14:textId="77777777" w:rsidR="00644345" w:rsidRDefault="00644345" w:rsidP="00644345">
      <w:pPr>
        <w:spacing w:after="0" w:line="240" w:lineRule="auto"/>
        <w:ind w:firstLine="426"/>
        <w:jc w:val="both"/>
        <w:rPr>
          <w:rFonts w:asciiTheme="majorHAnsi" w:hAnsiTheme="majorHAnsi"/>
          <w:sz w:val="20"/>
          <w:szCs w:val="20"/>
        </w:rPr>
      </w:pPr>
    </w:p>
    <w:p w14:paraId="69A47F5A" w14:textId="66B68B71" w:rsidR="00644345" w:rsidRDefault="00644345" w:rsidP="00644345">
      <w:pPr>
        <w:spacing w:after="0" w:line="240" w:lineRule="auto"/>
        <w:ind w:firstLine="426"/>
        <w:jc w:val="both"/>
        <w:rPr>
          <w:rFonts w:asciiTheme="majorHAnsi" w:hAnsiTheme="majorHAnsi"/>
          <w:sz w:val="20"/>
          <w:szCs w:val="20"/>
        </w:rPr>
      </w:pPr>
      <m:oMathPara>
        <m:oMath>
          <m:r>
            <m:rPr>
              <m:sty m:val="p"/>
            </m:rPr>
            <w:rPr>
              <w:rFonts w:ascii="Cambria Math" w:hAnsi="Cambria Math"/>
              <w:sz w:val="20"/>
              <w:szCs w:val="20"/>
            </w:rPr>
            <m:t>η</m:t>
          </m:r>
          <m:d>
            <m:dPr>
              <m:ctrlPr>
                <w:rPr>
                  <w:rFonts w:ascii="Cambria Math" w:hAnsi="Cambria Math"/>
                  <w:sz w:val="20"/>
                  <w:szCs w:val="20"/>
                </w:rPr>
              </m:ctrlPr>
            </m:dPr>
            <m:e>
              <m:r>
                <m:rPr>
                  <m:sty m:val="p"/>
                </m:rPr>
                <w:rPr>
                  <w:rFonts w:ascii="Cambria Math" w:hAnsi="Cambria Math"/>
                  <w:sz w:val="20"/>
                  <w:szCs w:val="20"/>
                </w:rPr>
                <m:t>%</m:t>
              </m:r>
            </m:e>
          </m:d>
          <m:r>
            <w:rPr>
              <w:rFonts w:ascii="Cambria Math" w:hAns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C</m:t>
                  </m:r>
                </m:e>
                <m:sub>
                  <m:r>
                    <m:rPr>
                      <m:sty m:val="p"/>
                    </m:rPr>
                    <w:rPr>
                      <w:rFonts w:ascii="Cambria Math" w:hAnsi="Cambria Math"/>
                      <w:sz w:val="20"/>
                      <w:szCs w:val="20"/>
                    </w:rPr>
                    <m:t>inlet</m:t>
                  </m:r>
                </m:sub>
              </m:sSub>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C</m:t>
                  </m:r>
                </m:e>
                <m:sub>
                  <m:r>
                    <m:rPr>
                      <m:sty m:val="p"/>
                    </m:rPr>
                    <w:rPr>
                      <w:rFonts w:ascii="Cambria Math" w:hAnsi="Cambria Math"/>
                      <w:sz w:val="20"/>
                      <w:szCs w:val="20"/>
                    </w:rPr>
                    <m:t>inlet</m:t>
                  </m:r>
                </m:sub>
              </m:sSub>
            </m:num>
            <m:den>
              <m:sSub>
                <m:sSubPr>
                  <m:ctrlPr>
                    <w:rPr>
                      <w:rFonts w:ascii="Cambria Math" w:hAnsi="Cambria Math"/>
                      <w:iCs/>
                      <w:sz w:val="20"/>
                      <w:szCs w:val="20"/>
                    </w:rPr>
                  </m:ctrlPr>
                </m:sSubPr>
                <m:e>
                  <m:r>
                    <w:rPr>
                      <w:rFonts w:ascii="Cambria Math" w:hAnsi="Cambria Math"/>
                      <w:sz w:val="20"/>
                      <w:szCs w:val="20"/>
                    </w:rPr>
                    <m:t>C</m:t>
                  </m:r>
                </m:e>
                <m:sub>
                  <m:r>
                    <m:rPr>
                      <m:sty m:val="p"/>
                    </m:rPr>
                    <w:rPr>
                      <w:rFonts w:ascii="Cambria Math" w:hAnsi="Cambria Math"/>
                      <w:sz w:val="20"/>
                      <w:szCs w:val="20"/>
                    </w:rPr>
                    <m:t>inlet</m:t>
                  </m:r>
                </m:sub>
              </m:sSub>
            </m:den>
          </m:f>
          <m:r>
            <w:rPr>
              <w:rFonts w:ascii="Cambria Math" w:hAnsi="Cambria Math"/>
              <w:sz w:val="20"/>
              <w:szCs w:val="20"/>
            </w:rPr>
            <m:t>×100%</m:t>
          </m:r>
        </m:oMath>
      </m:oMathPara>
    </w:p>
    <w:p w14:paraId="55B9721E" w14:textId="77777777" w:rsidR="00644345" w:rsidRDefault="00644345" w:rsidP="00644345">
      <w:pPr>
        <w:spacing w:after="0" w:line="240" w:lineRule="auto"/>
        <w:jc w:val="both"/>
        <w:rPr>
          <w:rFonts w:ascii="Cambria" w:hAnsi="Cambria"/>
          <w:sz w:val="20"/>
        </w:rPr>
      </w:pPr>
    </w:p>
    <w:p w14:paraId="7AC89D8D" w14:textId="77777777" w:rsidR="00644345" w:rsidRPr="000A095A" w:rsidRDefault="00644345" w:rsidP="00644345">
      <w:pPr>
        <w:spacing w:after="0" w:line="240" w:lineRule="auto"/>
        <w:jc w:val="both"/>
        <w:rPr>
          <w:rFonts w:asciiTheme="majorHAnsi" w:eastAsiaTheme="minorEastAsia" w:hAnsiTheme="majorHAnsi"/>
          <w:sz w:val="20"/>
          <w:szCs w:val="20"/>
        </w:rPr>
      </w:pPr>
      <w:r w:rsidRPr="000A095A">
        <w:rPr>
          <w:rFonts w:asciiTheme="majorHAnsi" w:eastAsiaTheme="minorEastAsia" w:hAnsiTheme="majorHAnsi"/>
          <w:sz w:val="20"/>
          <w:szCs w:val="20"/>
        </w:rPr>
        <w:t>dimana:</w:t>
      </w:r>
    </w:p>
    <w:p w14:paraId="7D5133CA" w14:textId="77777777" w:rsidR="00644345" w:rsidRPr="000A095A" w:rsidRDefault="00644345" w:rsidP="00644345">
      <w:pPr>
        <w:spacing w:after="0" w:line="240" w:lineRule="auto"/>
        <w:jc w:val="both"/>
        <w:rPr>
          <w:rFonts w:asciiTheme="majorHAnsi" w:hAnsiTheme="majorHAnsi"/>
          <w:sz w:val="20"/>
          <w:szCs w:val="20"/>
        </w:rPr>
      </w:pPr>
      <w:r w:rsidRPr="000A095A">
        <w:rPr>
          <w:rFonts w:asciiTheme="majorHAnsi" w:hAnsiTheme="majorHAnsi"/>
          <w:sz w:val="20"/>
          <w:szCs w:val="20"/>
        </w:rPr>
        <w:t xml:space="preserve">η </w:t>
      </w:r>
      <w:r w:rsidRPr="000A095A">
        <w:rPr>
          <w:rFonts w:asciiTheme="majorHAnsi" w:hAnsiTheme="majorHAnsi"/>
          <w:sz w:val="20"/>
          <w:szCs w:val="20"/>
        </w:rPr>
        <w:tab/>
        <w:t>= efesiensi (%)</w:t>
      </w:r>
    </w:p>
    <w:p w14:paraId="2F3CB91B" w14:textId="77777777" w:rsidR="00644345" w:rsidRPr="000A095A" w:rsidRDefault="00644345" w:rsidP="00644345">
      <w:pPr>
        <w:spacing w:after="0" w:line="240" w:lineRule="auto"/>
        <w:jc w:val="both"/>
        <w:rPr>
          <w:rFonts w:asciiTheme="majorHAnsi" w:hAnsiTheme="majorHAnsi"/>
          <w:sz w:val="20"/>
          <w:szCs w:val="20"/>
        </w:rPr>
      </w:pPr>
      <w:r w:rsidRPr="000A095A">
        <w:rPr>
          <w:rFonts w:asciiTheme="majorHAnsi" w:hAnsiTheme="majorHAnsi"/>
          <w:sz w:val="20"/>
          <w:szCs w:val="20"/>
        </w:rPr>
        <w:t>C</w:t>
      </w:r>
      <w:r w:rsidRPr="000A095A">
        <w:rPr>
          <w:rFonts w:asciiTheme="majorHAnsi" w:hAnsiTheme="majorHAnsi"/>
          <w:sz w:val="20"/>
          <w:szCs w:val="20"/>
          <w:vertAlign w:val="subscript"/>
        </w:rPr>
        <w:t>inlet</w:t>
      </w:r>
      <w:r w:rsidRPr="000A095A">
        <w:rPr>
          <w:rFonts w:asciiTheme="majorHAnsi" w:hAnsiTheme="majorHAnsi"/>
          <w:sz w:val="20"/>
          <w:szCs w:val="20"/>
          <w:vertAlign w:val="subscript"/>
        </w:rPr>
        <w:tab/>
      </w:r>
      <w:r w:rsidRPr="000A095A">
        <w:rPr>
          <w:rFonts w:asciiTheme="majorHAnsi" w:hAnsiTheme="majorHAnsi"/>
          <w:sz w:val="20"/>
          <w:szCs w:val="20"/>
        </w:rPr>
        <w:t>= konsentrasi di inlet</w:t>
      </w:r>
    </w:p>
    <w:p w14:paraId="479609DD" w14:textId="77777777" w:rsidR="00644345" w:rsidRDefault="00644345" w:rsidP="00644345">
      <w:pPr>
        <w:spacing w:after="0" w:line="240" w:lineRule="auto"/>
        <w:jc w:val="both"/>
        <w:rPr>
          <w:rFonts w:asciiTheme="majorHAnsi" w:hAnsiTheme="majorHAnsi"/>
          <w:sz w:val="20"/>
          <w:szCs w:val="20"/>
        </w:rPr>
      </w:pPr>
      <w:r w:rsidRPr="000A095A">
        <w:rPr>
          <w:rFonts w:asciiTheme="majorHAnsi" w:hAnsiTheme="majorHAnsi"/>
          <w:sz w:val="20"/>
          <w:szCs w:val="20"/>
        </w:rPr>
        <w:t>C</w:t>
      </w:r>
      <w:r w:rsidRPr="000A095A">
        <w:rPr>
          <w:rFonts w:asciiTheme="majorHAnsi" w:hAnsiTheme="majorHAnsi"/>
          <w:sz w:val="20"/>
          <w:szCs w:val="20"/>
          <w:vertAlign w:val="subscript"/>
        </w:rPr>
        <w:t>outlet</w:t>
      </w:r>
      <w:r w:rsidRPr="000A095A">
        <w:rPr>
          <w:rFonts w:asciiTheme="majorHAnsi" w:hAnsiTheme="majorHAnsi"/>
          <w:sz w:val="20"/>
          <w:szCs w:val="20"/>
          <w:vertAlign w:val="subscript"/>
        </w:rPr>
        <w:tab/>
      </w:r>
      <w:r w:rsidRPr="000A095A">
        <w:rPr>
          <w:rFonts w:asciiTheme="majorHAnsi" w:hAnsiTheme="majorHAnsi"/>
          <w:sz w:val="20"/>
          <w:szCs w:val="20"/>
        </w:rPr>
        <w:t>= konsentrasi di outlet</w:t>
      </w:r>
    </w:p>
    <w:p w14:paraId="332FDD42" w14:textId="77777777" w:rsidR="0019483B" w:rsidRPr="0019483B" w:rsidRDefault="0019483B" w:rsidP="0019483B">
      <w:pPr>
        <w:spacing w:after="0" w:line="240" w:lineRule="auto"/>
        <w:ind w:firstLine="360"/>
        <w:jc w:val="both"/>
        <w:rPr>
          <w:rFonts w:ascii="Cambria" w:hAnsi="Cambria"/>
          <w:sz w:val="20"/>
          <w:lang w:val="id-ID"/>
        </w:rPr>
      </w:pPr>
    </w:p>
    <w:p w14:paraId="4E47FFD9" w14:textId="77777777" w:rsidR="0019483B" w:rsidRDefault="0019483B" w:rsidP="006672F1">
      <w:pPr>
        <w:spacing w:after="0" w:line="240" w:lineRule="auto"/>
        <w:jc w:val="both"/>
        <w:rPr>
          <w:rFonts w:ascii="Cambria" w:hAnsi="Cambria"/>
          <w:b/>
          <w:sz w:val="20"/>
        </w:rPr>
      </w:pPr>
      <w:r w:rsidRPr="006672F1">
        <w:rPr>
          <w:rFonts w:ascii="Cambria" w:hAnsi="Cambria"/>
          <w:b/>
          <w:sz w:val="20"/>
          <w:lang w:val="id-ID"/>
        </w:rPr>
        <w:t xml:space="preserve">3. </w:t>
      </w:r>
      <w:r w:rsidR="006672F1" w:rsidRPr="006672F1">
        <w:rPr>
          <w:rFonts w:ascii="Cambria" w:hAnsi="Cambria"/>
          <w:b/>
          <w:sz w:val="20"/>
        </w:rPr>
        <w:t>Hasil dan Pembahasan</w:t>
      </w:r>
    </w:p>
    <w:p w14:paraId="3E7FA906" w14:textId="7350383F" w:rsidR="002B706B" w:rsidRDefault="002B706B" w:rsidP="002B706B">
      <w:pPr>
        <w:spacing w:after="0" w:line="240" w:lineRule="auto"/>
        <w:ind w:firstLine="284"/>
        <w:jc w:val="both"/>
        <w:rPr>
          <w:rFonts w:asciiTheme="majorHAnsi" w:hAnsiTheme="majorHAnsi"/>
          <w:sz w:val="20"/>
          <w:szCs w:val="20"/>
        </w:rPr>
      </w:pPr>
      <w:r w:rsidRPr="000264F3">
        <w:rPr>
          <w:rFonts w:asciiTheme="majorHAnsi" w:hAnsiTheme="majorHAnsi"/>
          <w:sz w:val="20"/>
          <w:szCs w:val="20"/>
        </w:rPr>
        <w:t xml:space="preserve">Limbah cair di kilang ektraksi PT Perta-Samtan Gas Prabumulih bersumber dari beberapa </w:t>
      </w:r>
      <w:r w:rsidRPr="000264F3">
        <w:rPr>
          <w:rFonts w:asciiTheme="majorHAnsi" w:hAnsiTheme="majorHAnsi"/>
          <w:i/>
          <w:iCs/>
          <w:sz w:val="20"/>
          <w:szCs w:val="20"/>
        </w:rPr>
        <w:t xml:space="preserve">equipment </w:t>
      </w:r>
      <w:r w:rsidRPr="000264F3">
        <w:rPr>
          <w:rFonts w:asciiTheme="majorHAnsi" w:hAnsiTheme="majorHAnsi"/>
          <w:sz w:val="20"/>
          <w:szCs w:val="20"/>
        </w:rPr>
        <w:t xml:space="preserve">seperti dari </w:t>
      </w:r>
      <w:r w:rsidRPr="000264F3">
        <w:rPr>
          <w:rFonts w:asciiTheme="majorHAnsi" w:hAnsiTheme="majorHAnsi"/>
          <w:i/>
          <w:iCs/>
          <w:sz w:val="20"/>
          <w:szCs w:val="20"/>
        </w:rPr>
        <w:t>dehydration unit</w:t>
      </w:r>
      <w:r w:rsidRPr="000264F3">
        <w:rPr>
          <w:rFonts w:asciiTheme="majorHAnsi" w:hAnsiTheme="majorHAnsi"/>
          <w:sz w:val="20"/>
          <w:szCs w:val="20"/>
        </w:rPr>
        <w:t xml:space="preserve">, </w:t>
      </w:r>
      <w:r w:rsidRPr="000264F3">
        <w:rPr>
          <w:rFonts w:asciiTheme="majorHAnsi" w:hAnsiTheme="majorHAnsi"/>
          <w:i/>
          <w:iCs/>
          <w:sz w:val="20"/>
          <w:szCs w:val="20"/>
        </w:rPr>
        <w:t>scrubbe</w:t>
      </w:r>
      <w:r w:rsidRPr="000264F3">
        <w:rPr>
          <w:rFonts w:asciiTheme="majorHAnsi" w:hAnsiTheme="majorHAnsi"/>
          <w:sz w:val="20"/>
          <w:szCs w:val="20"/>
        </w:rPr>
        <w:t xml:space="preserve">r, </w:t>
      </w:r>
      <w:r w:rsidRPr="000264F3">
        <w:rPr>
          <w:rFonts w:asciiTheme="majorHAnsi" w:hAnsiTheme="majorHAnsi"/>
          <w:i/>
          <w:iCs/>
          <w:sz w:val="20"/>
          <w:szCs w:val="20"/>
        </w:rPr>
        <w:t xml:space="preserve">compressor, pump </w:t>
      </w:r>
      <w:r w:rsidRPr="000264F3">
        <w:rPr>
          <w:rFonts w:asciiTheme="majorHAnsi" w:hAnsiTheme="majorHAnsi"/>
          <w:sz w:val="20"/>
          <w:szCs w:val="20"/>
        </w:rPr>
        <w:t xml:space="preserve">dan lain-lain. Untuk sumber limbah cair dibagi menjadi dua yaitu limbah cair yang bertekanan dan tidak bertekanan. Sumber limbah cair bertekanan </w:t>
      </w:r>
      <w:r w:rsidRPr="002B706B">
        <w:rPr>
          <w:rFonts w:asciiTheme="majorHAnsi" w:hAnsiTheme="majorHAnsi"/>
          <w:sz w:val="20"/>
          <w:szCs w:val="20"/>
        </w:rPr>
        <w:t xml:space="preserve">dan </w:t>
      </w:r>
      <w:r w:rsidRPr="000264F3">
        <w:rPr>
          <w:rFonts w:asciiTheme="majorHAnsi" w:hAnsiTheme="majorHAnsi"/>
          <w:sz w:val="20"/>
          <w:szCs w:val="20"/>
        </w:rPr>
        <w:t xml:space="preserve">limbah cair yang tidak bertekanan akan dialirkan ke </w:t>
      </w:r>
      <w:r w:rsidRPr="000264F3">
        <w:rPr>
          <w:rFonts w:asciiTheme="majorHAnsi" w:hAnsiTheme="majorHAnsi"/>
          <w:i/>
          <w:iCs/>
          <w:sz w:val="20"/>
          <w:szCs w:val="20"/>
        </w:rPr>
        <w:t xml:space="preserve">open drain </w:t>
      </w:r>
      <w:r w:rsidRPr="000264F3">
        <w:rPr>
          <w:rFonts w:asciiTheme="majorHAnsi" w:hAnsiTheme="majorHAnsi"/>
          <w:sz w:val="20"/>
          <w:szCs w:val="20"/>
        </w:rPr>
        <w:t xml:space="preserve">yang langsung terhubung ke 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dan dilakukan proses pemisahan. Pada 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air limbah diproses untuk memisahkan jumlah kotor minyak dan padatan tersuspensi dari limbah cair. </w:t>
      </w:r>
    </w:p>
    <w:p w14:paraId="76C1FDB7" w14:textId="1A11F8BA" w:rsidR="002B706B" w:rsidRPr="000264F3" w:rsidRDefault="002B706B" w:rsidP="002B706B">
      <w:pPr>
        <w:spacing w:after="0" w:line="240" w:lineRule="auto"/>
        <w:ind w:firstLine="284"/>
        <w:jc w:val="both"/>
        <w:rPr>
          <w:rFonts w:asciiTheme="majorHAnsi" w:hAnsiTheme="majorHAnsi"/>
          <w:sz w:val="20"/>
          <w:szCs w:val="20"/>
        </w:rPr>
      </w:pPr>
      <w:r w:rsidRPr="000264F3">
        <w:rPr>
          <w:rFonts w:asciiTheme="majorHAnsi" w:hAnsiTheme="majorHAnsi"/>
          <w:sz w:val="20"/>
          <w:szCs w:val="20"/>
        </w:rPr>
        <w:t xml:space="preserve">Terdapat tiga </w:t>
      </w:r>
      <w:r w:rsidRPr="000264F3">
        <w:rPr>
          <w:rFonts w:asciiTheme="majorHAnsi" w:hAnsiTheme="majorHAnsi"/>
          <w:i/>
          <w:iCs/>
          <w:sz w:val="20"/>
          <w:szCs w:val="20"/>
        </w:rPr>
        <w:t xml:space="preserve">compartment separator </w:t>
      </w:r>
      <w:r w:rsidRPr="000264F3">
        <w:rPr>
          <w:rFonts w:asciiTheme="majorHAnsi" w:hAnsiTheme="majorHAnsi"/>
          <w:sz w:val="20"/>
          <w:szCs w:val="20"/>
        </w:rPr>
        <w:t xml:space="preserve">dimana penampung pertama masih berisi cairan </w:t>
      </w:r>
      <w:r w:rsidRPr="000264F3">
        <w:rPr>
          <w:rFonts w:asciiTheme="majorHAnsi" w:hAnsiTheme="majorHAnsi"/>
          <w:i/>
          <w:iCs/>
          <w:sz w:val="20"/>
          <w:szCs w:val="20"/>
        </w:rPr>
        <w:t xml:space="preserve">mix </w:t>
      </w:r>
      <w:r w:rsidRPr="000264F3">
        <w:rPr>
          <w:rFonts w:asciiTheme="majorHAnsi" w:hAnsiTheme="majorHAnsi"/>
          <w:sz w:val="20"/>
          <w:szCs w:val="20"/>
        </w:rPr>
        <w:t xml:space="preserve">antara </w:t>
      </w:r>
      <w:r w:rsidRPr="000264F3">
        <w:rPr>
          <w:rFonts w:asciiTheme="majorHAnsi" w:hAnsiTheme="majorHAnsi"/>
          <w:sz w:val="20"/>
          <w:szCs w:val="20"/>
        </w:rPr>
        <w:lastRenderedPageBreak/>
        <w:t xml:space="preserve">air dan kondensat yang dipisahkan dengan memanfaatkan gravitasi serta beda berat jenis. Kondensat yang berada diatas air dikarenakan berat jenisnya lebih ringan akan masuk ke </w:t>
      </w:r>
      <w:r w:rsidRPr="000264F3">
        <w:rPr>
          <w:rFonts w:asciiTheme="majorHAnsi" w:hAnsiTheme="majorHAnsi"/>
          <w:i/>
          <w:iCs/>
          <w:sz w:val="20"/>
          <w:szCs w:val="20"/>
        </w:rPr>
        <w:t xml:space="preserve">compartment separator </w:t>
      </w:r>
      <w:r w:rsidRPr="000264F3">
        <w:rPr>
          <w:rFonts w:asciiTheme="majorHAnsi" w:hAnsiTheme="majorHAnsi"/>
          <w:sz w:val="20"/>
          <w:szCs w:val="20"/>
        </w:rPr>
        <w:t xml:space="preserve">ke dua yang terdapat API </w:t>
      </w:r>
      <w:r w:rsidRPr="000264F3">
        <w:rPr>
          <w:rFonts w:asciiTheme="majorHAnsi" w:hAnsiTheme="majorHAnsi"/>
          <w:i/>
          <w:iCs/>
          <w:sz w:val="20"/>
          <w:szCs w:val="20"/>
        </w:rPr>
        <w:t xml:space="preserve">Separator Pump </w:t>
      </w:r>
      <w:r w:rsidRPr="000264F3">
        <w:rPr>
          <w:rFonts w:asciiTheme="majorHAnsi" w:hAnsiTheme="majorHAnsi"/>
          <w:sz w:val="20"/>
          <w:szCs w:val="20"/>
        </w:rPr>
        <w:t xml:space="preserve">yang akan mengembalikan kondensat ke </w:t>
      </w:r>
      <w:r w:rsidRPr="000264F3">
        <w:rPr>
          <w:rFonts w:asciiTheme="majorHAnsi" w:hAnsiTheme="majorHAnsi"/>
          <w:i/>
          <w:iCs/>
          <w:sz w:val="20"/>
          <w:szCs w:val="20"/>
        </w:rPr>
        <w:t>close drain</w:t>
      </w:r>
      <w:r w:rsidRPr="000264F3">
        <w:rPr>
          <w:rFonts w:asciiTheme="majorHAnsi" w:hAnsiTheme="majorHAnsi"/>
          <w:sz w:val="20"/>
          <w:szCs w:val="20"/>
        </w:rPr>
        <w:t xml:space="preserve">, sedangkan air dan padatan tersuspensi yang terpisah akan mengalir dari bawah menuju ke </w:t>
      </w:r>
      <w:r w:rsidRPr="000264F3">
        <w:rPr>
          <w:rFonts w:asciiTheme="majorHAnsi" w:hAnsiTheme="majorHAnsi"/>
          <w:i/>
          <w:iCs/>
          <w:sz w:val="20"/>
          <w:szCs w:val="20"/>
        </w:rPr>
        <w:t xml:space="preserve">compartment separator </w:t>
      </w:r>
      <w:r w:rsidRPr="000264F3">
        <w:rPr>
          <w:rFonts w:asciiTheme="majorHAnsi" w:hAnsiTheme="majorHAnsi"/>
          <w:sz w:val="20"/>
          <w:szCs w:val="20"/>
        </w:rPr>
        <w:t>ketiga untuk di alirkan ke d</w:t>
      </w:r>
      <w:r w:rsidRPr="000264F3">
        <w:rPr>
          <w:rFonts w:asciiTheme="majorHAnsi" w:hAnsiTheme="majorHAnsi"/>
          <w:i/>
          <w:iCs/>
          <w:sz w:val="20"/>
          <w:szCs w:val="20"/>
        </w:rPr>
        <w:t xml:space="preserve">rainase </w:t>
      </w:r>
      <w:r w:rsidRPr="000264F3">
        <w:rPr>
          <w:rFonts w:asciiTheme="majorHAnsi" w:hAnsiTheme="majorHAnsi"/>
          <w:sz w:val="20"/>
          <w:szCs w:val="20"/>
        </w:rPr>
        <w:t xml:space="preserve">dan dibuang ke lingkungan. </w:t>
      </w:r>
    </w:p>
    <w:p w14:paraId="52B14630" w14:textId="77777777" w:rsidR="002B706B" w:rsidRPr="006672F1" w:rsidRDefault="002B706B" w:rsidP="006672F1">
      <w:pPr>
        <w:spacing w:after="0" w:line="240" w:lineRule="auto"/>
        <w:jc w:val="both"/>
        <w:rPr>
          <w:rFonts w:ascii="Cambria" w:hAnsi="Cambria"/>
          <w:b/>
          <w:sz w:val="20"/>
          <w:lang w:val="id-ID"/>
        </w:rPr>
      </w:pPr>
    </w:p>
    <w:p w14:paraId="3B2EFDA0" w14:textId="03D11194" w:rsidR="0019483B" w:rsidRPr="00222537" w:rsidRDefault="0019483B" w:rsidP="006672F1">
      <w:pPr>
        <w:spacing w:after="0" w:line="240" w:lineRule="auto"/>
        <w:jc w:val="both"/>
        <w:rPr>
          <w:rFonts w:ascii="Cambria" w:hAnsi="Cambria"/>
          <w:b/>
          <w:sz w:val="20"/>
        </w:rPr>
      </w:pPr>
      <w:r w:rsidRPr="006672F1">
        <w:rPr>
          <w:rFonts w:ascii="Cambria" w:hAnsi="Cambria"/>
          <w:b/>
          <w:sz w:val="20"/>
          <w:lang w:val="id-ID"/>
        </w:rPr>
        <w:t>3.1</w:t>
      </w:r>
      <w:r w:rsidR="004E5D6E">
        <w:rPr>
          <w:rFonts w:ascii="Cambria" w:hAnsi="Cambria"/>
          <w:b/>
          <w:sz w:val="20"/>
        </w:rPr>
        <w:t xml:space="preserve"> </w:t>
      </w:r>
      <w:r w:rsidR="002B706B">
        <w:rPr>
          <w:rFonts w:ascii="Cambria" w:hAnsi="Cambria"/>
          <w:b/>
          <w:sz w:val="20"/>
        </w:rPr>
        <w:t>Inlet API Separator</w:t>
      </w:r>
    </w:p>
    <w:p w14:paraId="2A3EBC6E" w14:textId="2846F981" w:rsidR="001B6764" w:rsidRDefault="00EE2DBA" w:rsidP="001B6764">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Pemantauan pada </w:t>
      </w:r>
      <w:r w:rsidRPr="000264F3">
        <w:rPr>
          <w:rFonts w:asciiTheme="majorHAnsi" w:hAnsiTheme="majorHAnsi"/>
          <w:i/>
          <w:sz w:val="20"/>
          <w:szCs w:val="20"/>
        </w:rPr>
        <w:t>inlet</w:t>
      </w:r>
      <w:r w:rsidRPr="000264F3">
        <w:rPr>
          <w:rFonts w:asciiTheme="majorHAnsi" w:hAnsiTheme="majorHAnsi"/>
          <w:sz w:val="20"/>
          <w:szCs w:val="20"/>
        </w:rPr>
        <w:t xml:space="preserve"> dan </w:t>
      </w:r>
      <w:r w:rsidRPr="000264F3">
        <w:rPr>
          <w:rFonts w:asciiTheme="majorHAnsi" w:hAnsiTheme="majorHAnsi"/>
          <w:i/>
          <w:sz w:val="20"/>
          <w:szCs w:val="20"/>
        </w:rPr>
        <w:t xml:space="preserve">outlet </w:t>
      </w:r>
      <w:r w:rsidRPr="000264F3">
        <w:rPr>
          <w:rFonts w:asciiTheme="majorHAnsi" w:hAnsiTheme="majorHAnsi"/>
          <w:sz w:val="20"/>
          <w:szCs w:val="20"/>
        </w:rPr>
        <w:t>API Separator dilakukan secara berkala setiap bulan dan dianalisis di laboratorium. Berdasarkan hasil pe</w:t>
      </w:r>
      <w:r w:rsidR="008B7E35">
        <w:rPr>
          <w:rFonts w:asciiTheme="majorHAnsi" w:hAnsiTheme="majorHAnsi"/>
          <w:sz w:val="20"/>
          <w:szCs w:val="20"/>
        </w:rPr>
        <w:t>ngamatan</w:t>
      </w:r>
      <w:r w:rsidRPr="000264F3">
        <w:rPr>
          <w:rFonts w:asciiTheme="majorHAnsi" w:hAnsiTheme="majorHAnsi"/>
          <w:sz w:val="20"/>
          <w:szCs w:val="20"/>
        </w:rPr>
        <w:t xml:space="preserve">, </w:t>
      </w:r>
      <w:r w:rsidRPr="000264F3">
        <w:rPr>
          <w:rFonts w:asciiTheme="majorHAnsi" w:hAnsiTheme="majorHAnsi"/>
          <w:i/>
          <w:iCs/>
          <w:sz w:val="20"/>
          <w:szCs w:val="20"/>
        </w:rPr>
        <w:t xml:space="preserve">inlet </w:t>
      </w:r>
      <w:r w:rsidRPr="000264F3">
        <w:rPr>
          <w:rFonts w:asciiTheme="majorHAnsi" w:hAnsiTheme="majorHAnsi"/>
          <w:sz w:val="20"/>
          <w:szCs w:val="20"/>
        </w:rPr>
        <w:t xml:space="preserve">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adalah </w:t>
      </w:r>
      <w:r w:rsidRPr="000264F3">
        <w:rPr>
          <w:rFonts w:asciiTheme="majorHAnsi" w:hAnsiTheme="majorHAnsi"/>
          <w:i/>
          <w:iCs/>
          <w:sz w:val="20"/>
          <w:szCs w:val="20"/>
        </w:rPr>
        <w:t xml:space="preserve">compartment </w:t>
      </w:r>
      <w:r w:rsidRPr="000264F3">
        <w:rPr>
          <w:rFonts w:asciiTheme="majorHAnsi" w:hAnsiTheme="majorHAnsi"/>
          <w:sz w:val="20"/>
          <w:szCs w:val="20"/>
        </w:rPr>
        <w:t xml:space="preserve">pertama untuk menampung semua sumber limbah cair yang dialirkan dari proses produksi yang berisi kondensat dan air. Pada </w:t>
      </w:r>
      <w:r w:rsidRPr="000264F3">
        <w:rPr>
          <w:rFonts w:asciiTheme="majorHAnsi" w:hAnsiTheme="majorHAnsi"/>
          <w:i/>
          <w:iCs/>
          <w:sz w:val="20"/>
          <w:szCs w:val="20"/>
        </w:rPr>
        <w:t xml:space="preserve">inlet </w:t>
      </w:r>
      <w:r w:rsidRPr="000264F3">
        <w:rPr>
          <w:rFonts w:asciiTheme="majorHAnsi" w:hAnsiTheme="majorHAnsi"/>
          <w:sz w:val="20"/>
          <w:szCs w:val="20"/>
        </w:rPr>
        <w:t xml:space="preserve">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dilakukan pemantauan hal ini untuk melihat efektifitas 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yang digunakan, oleh sebab itu pada </w:t>
      </w:r>
      <w:r w:rsidRPr="000264F3">
        <w:rPr>
          <w:rFonts w:asciiTheme="majorHAnsi" w:hAnsiTheme="majorHAnsi"/>
          <w:i/>
          <w:iCs/>
          <w:sz w:val="20"/>
          <w:szCs w:val="20"/>
        </w:rPr>
        <w:t xml:space="preserve">inlet </w:t>
      </w:r>
      <w:r w:rsidRPr="000264F3">
        <w:rPr>
          <w:rFonts w:asciiTheme="majorHAnsi" w:hAnsiTheme="majorHAnsi"/>
          <w:sz w:val="20"/>
          <w:szCs w:val="20"/>
        </w:rPr>
        <w:t xml:space="preserve">API </w:t>
      </w:r>
      <w:r w:rsidRPr="000264F3">
        <w:rPr>
          <w:rFonts w:asciiTheme="majorHAnsi" w:hAnsiTheme="majorHAnsi"/>
          <w:i/>
          <w:iCs/>
          <w:sz w:val="20"/>
          <w:szCs w:val="20"/>
        </w:rPr>
        <w:t xml:space="preserve">Separator </w:t>
      </w:r>
      <w:r w:rsidRPr="000264F3">
        <w:rPr>
          <w:rFonts w:asciiTheme="majorHAnsi" w:hAnsiTheme="majorHAnsi"/>
          <w:sz w:val="20"/>
          <w:szCs w:val="20"/>
        </w:rPr>
        <w:t xml:space="preserve">tidak ada baku mutu lingkungan yang menjadi parameter acuan karena limbah cair tersebut masih berupa limbah yang belum terolah. Adapun nilai hasil parameter yang didapatkan setelah uji laboratorium pada di </w:t>
      </w:r>
      <w:r w:rsidR="00623641">
        <w:rPr>
          <w:rFonts w:asciiTheme="majorHAnsi" w:hAnsiTheme="majorHAnsi"/>
          <w:i/>
          <w:iCs/>
          <w:sz w:val="20"/>
          <w:szCs w:val="20"/>
        </w:rPr>
        <w:t>i</w:t>
      </w:r>
      <w:r w:rsidRPr="000264F3">
        <w:rPr>
          <w:rFonts w:asciiTheme="majorHAnsi" w:hAnsiTheme="majorHAnsi"/>
          <w:i/>
          <w:iCs/>
          <w:sz w:val="20"/>
          <w:szCs w:val="20"/>
        </w:rPr>
        <w:t xml:space="preserve">nlet </w:t>
      </w:r>
      <w:r w:rsidRPr="000264F3">
        <w:rPr>
          <w:rFonts w:asciiTheme="majorHAnsi" w:hAnsiTheme="majorHAnsi"/>
          <w:sz w:val="20"/>
          <w:szCs w:val="20"/>
        </w:rPr>
        <w:t xml:space="preserve">API </w:t>
      </w:r>
      <w:r w:rsidRPr="000264F3">
        <w:rPr>
          <w:rFonts w:asciiTheme="majorHAnsi" w:hAnsiTheme="majorHAnsi"/>
          <w:i/>
          <w:iCs/>
          <w:sz w:val="20"/>
          <w:szCs w:val="20"/>
        </w:rPr>
        <w:t>Separator</w:t>
      </w:r>
      <w:r w:rsidR="001B6764">
        <w:rPr>
          <w:rFonts w:asciiTheme="majorHAnsi" w:hAnsiTheme="majorHAnsi"/>
          <w:sz w:val="20"/>
          <w:szCs w:val="20"/>
        </w:rPr>
        <w:t xml:space="preserve">. </w:t>
      </w:r>
      <w:r w:rsidR="00E43DEA">
        <w:rPr>
          <w:rFonts w:asciiTheme="majorHAnsi" w:hAnsiTheme="majorHAnsi"/>
          <w:sz w:val="20"/>
          <w:szCs w:val="20"/>
        </w:rPr>
        <w:t xml:space="preserve">Tabel 1 </w:t>
      </w:r>
      <w:r w:rsidR="00E43DEA" w:rsidRPr="000264F3">
        <w:rPr>
          <w:rFonts w:asciiTheme="majorHAnsi" w:hAnsiTheme="majorHAnsi"/>
          <w:sz w:val="20"/>
          <w:szCs w:val="20"/>
        </w:rPr>
        <w:t>mengambarkan parameter pada inlet API separator setiap bulan selama satu tahun di tahun 2021 sebelum adanya perlakuan dari API Separator</w:t>
      </w:r>
      <w:r w:rsidR="008B7E35">
        <w:rPr>
          <w:rFonts w:asciiTheme="majorHAnsi" w:hAnsiTheme="majorHAnsi"/>
          <w:sz w:val="20"/>
          <w:szCs w:val="20"/>
        </w:rPr>
        <w:t xml:space="preserve"> yang terdiri dari pH, minyak dan lemak, suhu, Total Organic Carbon (TOC) dan chlorine</w:t>
      </w:r>
      <w:r w:rsidR="00E43DEA" w:rsidRPr="000264F3">
        <w:rPr>
          <w:rFonts w:asciiTheme="majorHAnsi" w:hAnsiTheme="majorHAnsi"/>
          <w:sz w:val="20"/>
          <w:szCs w:val="20"/>
        </w:rPr>
        <w:t xml:space="preserve">. </w:t>
      </w:r>
    </w:p>
    <w:p w14:paraId="140E4C95" w14:textId="2834DE5E" w:rsidR="0042438D" w:rsidRDefault="00E43DEA" w:rsidP="0042438D">
      <w:pPr>
        <w:spacing w:after="0" w:line="240" w:lineRule="auto"/>
        <w:ind w:firstLine="360"/>
        <w:jc w:val="both"/>
        <w:rPr>
          <w:rFonts w:asciiTheme="majorHAnsi" w:hAnsiTheme="majorHAnsi"/>
          <w:sz w:val="20"/>
          <w:szCs w:val="20"/>
        </w:rPr>
      </w:pPr>
      <w:r w:rsidRPr="000264F3">
        <w:rPr>
          <w:rFonts w:asciiTheme="majorHAnsi" w:hAnsiTheme="majorHAnsi"/>
          <w:sz w:val="20"/>
          <w:szCs w:val="20"/>
        </w:rPr>
        <w:t xml:space="preserve">Parameter pH pada </w:t>
      </w:r>
      <w:r w:rsidRPr="00623641">
        <w:rPr>
          <w:rFonts w:asciiTheme="majorHAnsi" w:hAnsiTheme="majorHAnsi"/>
          <w:i/>
          <w:iCs/>
          <w:sz w:val="20"/>
          <w:szCs w:val="20"/>
        </w:rPr>
        <w:t>inlet</w:t>
      </w:r>
      <w:r w:rsidRPr="000264F3">
        <w:rPr>
          <w:rFonts w:asciiTheme="majorHAnsi" w:hAnsiTheme="majorHAnsi"/>
          <w:sz w:val="20"/>
          <w:szCs w:val="20"/>
        </w:rPr>
        <w:t xml:space="preserve"> API separator </w:t>
      </w:r>
      <w:r w:rsidR="00024FCF">
        <w:rPr>
          <w:rFonts w:asciiTheme="majorHAnsi" w:hAnsiTheme="majorHAnsi"/>
          <w:sz w:val="20"/>
          <w:szCs w:val="20"/>
        </w:rPr>
        <w:t xml:space="preserve">dianalisis menggunakan metode SNI 6989.11-2019. Hasil </w:t>
      </w:r>
      <w:r w:rsidR="00024FCF">
        <w:rPr>
          <w:rFonts w:asciiTheme="majorHAnsi" w:hAnsiTheme="majorHAnsi"/>
          <w:sz w:val="20"/>
          <w:szCs w:val="20"/>
        </w:rPr>
        <w:t xml:space="preserve">laboratorium memunjukan pH </w:t>
      </w:r>
      <w:r w:rsidRPr="000264F3">
        <w:rPr>
          <w:rFonts w:asciiTheme="majorHAnsi" w:hAnsiTheme="majorHAnsi"/>
          <w:sz w:val="20"/>
          <w:szCs w:val="20"/>
        </w:rPr>
        <w:t>dari bulan Januari hingga Desember 2021 mengalami kestabilan yaitu sebesar 6.</w:t>
      </w:r>
      <w:r>
        <w:rPr>
          <w:rFonts w:asciiTheme="majorHAnsi" w:hAnsiTheme="majorHAnsi"/>
          <w:sz w:val="20"/>
          <w:szCs w:val="20"/>
        </w:rPr>
        <w:t xml:space="preserve"> Menurut</w:t>
      </w:r>
      <w:r w:rsidR="00251A47">
        <w:rPr>
          <w:rFonts w:asciiTheme="majorHAnsi" w:hAnsiTheme="majorHAnsi"/>
          <w:sz w:val="20"/>
          <w:szCs w:val="20"/>
        </w:rPr>
        <w:t xml:space="preserve"> </w:t>
      </w:r>
      <w:r w:rsidR="00961ED5">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"/>
          <w:id w:val="-2017757976"/>
          <w:placeholder>
            <w:docPart w:val="DefaultPlaceholder_-1854013440"/>
          </w:placeholder>
        </w:sdtPr>
        <w:sdtContent>
          <w:r w:rsidR="00514D72" w:rsidRPr="00514D72">
            <w:rPr>
              <w:rFonts w:asciiTheme="majorHAnsi" w:hAnsiTheme="majorHAnsi"/>
              <w:color w:val="000000"/>
              <w:sz w:val="20"/>
              <w:szCs w:val="20"/>
            </w:rPr>
            <w:t>Hamuna dkk. (2018)</w:t>
          </w:r>
        </w:sdtContent>
      </w:sdt>
      <w:r>
        <w:rPr>
          <w:rFonts w:asciiTheme="majorHAnsi" w:hAnsiTheme="majorHAnsi"/>
          <w:sz w:val="20"/>
          <w:szCs w:val="20"/>
        </w:rPr>
        <w:t xml:space="preserve"> keadaan asam atau basa</w:t>
      </w:r>
      <w:r w:rsidR="00830186">
        <w:rPr>
          <w:rFonts w:asciiTheme="majorHAnsi" w:hAnsiTheme="majorHAnsi"/>
          <w:sz w:val="20"/>
          <w:szCs w:val="20"/>
        </w:rPr>
        <w:t xml:space="preserve"> pada perairan akan mengancam hidup organisme karena menggangu sistem respirasi dan proses metabolisme pada organisme.</w:t>
      </w:r>
    </w:p>
    <w:p w14:paraId="05E4BF2E" w14:textId="3CF40131" w:rsidR="002472E3" w:rsidRDefault="002472E3" w:rsidP="008C539A">
      <w:pPr>
        <w:spacing w:after="0" w:line="240" w:lineRule="auto"/>
        <w:ind w:firstLine="360"/>
        <w:jc w:val="both"/>
        <w:rPr>
          <w:rFonts w:ascii="Cambria" w:hAnsi="Cambria"/>
          <w:sz w:val="20"/>
          <w:szCs w:val="20"/>
        </w:rPr>
      </w:pPr>
      <w:r>
        <w:rPr>
          <w:rFonts w:asciiTheme="majorHAnsi" w:hAnsiTheme="majorHAnsi"/>
          <w:sz w:val="20"/>
          <w:szCs w:val="20"/>
        </w:rPr>
        <w:t xml:space="preserve">Pencemaran air yang disebabkan industri minyak dan gas salah satunya disebabkan adanya kandungan minyak dan lemak yang terdapat pada limbah tersebut. </w:t>
      </w:r>
      <w:r w:rsidR="001F7A06">
        <w:rPr>
          <w:rFonts w:asciiTheme="majorHAnsi" w:hAnsiTheme="majorHAnsi"/>
          <w:sz w:val="20"/>
          <w:szCs w:val="20"/>
        </w:rPr>
        <w:t xml:space="preserve">Parameter minyak dan lemak dianalisis mengunakan metode SNI.6989.20.2011. </w:t>
      </w:r>
      <w:r w:rsidR="003D4ABD">
        <w:rPr>
          <w:rFonts w:asciiTheme="majorHAnsi" w:hAnsiTheme="majorHAnsi"/>
          <w:sz w:val="20"/>
          <w:szCs w:val="20"/>
        </w:rPr>
        <w:t xml:space="preserve">Hasil pengukuran </w:t>
      </w:r>
      <w:r w:rsidR="003D4ABD" w:rsidRPr="000264F3">
        <w:rPr>
          <w:rFonts w:asciiTheme="majorHAnsi" w:hAnsiTheme="majorHAnsi"/>
          <w:sz w:val="20"/>
          <w:szCs w:val="20"/>
        </w:rPr>
        <w:t>minyak dan lemak</w:t>
      </w:r>
      <w:r w:rsidR="003D4ABD">
        <w:rPr>
          <w:rFonts w:asciiTheme="majorHAnsi" w:hAnsiTheme="majorHAnsi"/>
          <w:sz w:val="20"/>
          <w:szCs w:val="20"/>
        </w:rPr>
        <w:t xml:space="preserve"> pada inlet</w:t>
      </w:r>
      <w:r w:rsidR="003D4ABD" w:rsidRPr="000264F3">
        <w:rPr>
          <w:rFonts w:asciiTheme="majorHAnsi" w:hAnsiTheme="majorHAnsi"/>
          <w:sz w:val="20"/>
          <w:szCs w:val="20"/>
        </w:rPr>
        <w:t xml:space="preserve">, </w:t>
      </w:r>
      <w:r w:rsidR="003D4ABD">
        <w:rPr>
          <w:rFonts w:asciiTheme="majorHAnsi" w:hAnsiTheme="majorHAnsi"/>
          <w:sz w:val="20"/>
          <w:szCs w:val="20"/>
        </w:rPr>
        <w:t xml:space="preserve">berkisar 1,3 – 42,6 mg/L. Gambar 1 menggambarkan </w:t>
      </w:r>
      <w:r w:rsidR="003D4ABD">
        <w:rPr>
          <w:rFonts w:ascii="Cambria" w:hAnsi="Cambria"/>
          <w:sz w:val="20"/>
          <w:szCs w:val="20"/>
        </w:rPr>
        <w:t xml:space="preserve">bahwa </w:t>
      </w:r>
      <w:r w:rsidR="003D4ABD" w:rsidRPr="007171AD">
        <w:rPr>
          <w:rFonts w:ascii="Cambria" w:hAnsi="Cambria"/>
          <w:sz w:val="20"/>
          <w:szCs w:val="20"/>
        </w:rPr>
        <w:t xml:space="preserve">terjadi fluktuatif nilai parameter limbah minyak dan lemak seperti pada bulan Mei sampai Juni </w:t>
      </w:r>
      <w:r w:rsidR="003D4ABD">
        <w:rPr>
          <w:rFonts w:ascii="Cambria" w:hAnsi="Cambria"/>
          <w:sz w:val="20"/>
          <w:szCs w:val="20"/>
        </w:rPr>
        <w:t xml:space="preserve">dimana </w:t>
      </w:r>
      <w:r w:rsidR="003D4ABD" w:rsidRPr="007171AD">
        <w:rPr>
          <w:rFonts w:ascii="Cambria" w:hAnsi="Cambria"/>
          <w:sz w:val="20"/>
          <w:szCs w:val="20"/>
        </w:rPr>
        <w:t>kandungan minyak dan lemak nilainya tinggi</w:t>
      </w:r>
      <w:r w:rsidR="003D4ABD">
        <w:rPr>
          <w:rFonts w:ascii="Cambria" w:hAnsi="Cambria"/>
          <w:sz w:val="20"/>
          <w:szCs w:val="20"/>
        </w:rPr>
        <w:t>.</w:t>
      </w:r>
      <w:r>
        <w:rPr>
          <w:rFonts w:ascii="Cambria" w:hAnsi="Cambria"/>
          <w:sz w:val="20"/>
          <w:szCs w:val="20"/>
        </w:rPr>
        <w:t xml:space="preserve"> </w:t>
      </w:r>
    </w:p>
    <w:p w14:paraId="0480781A" w14:textId="0662E069" w:rsidR="008C539A" w:rsidRPr="008C539A" w:rsidRDefault="001F7A06" w:rsidP="008C539A">
      <w:pPr>
        <w:spacing w:after="0" w:line="240" w:lineRule="auto"/>
        <w:ind w:firstLine="360"/>
        <w:jc w:val="both"/>
        <w:rPr>
          <w:rFonts w:ascii="Cambria" w:hAnsi="Cambria"/>
          <w:sz w:val="20"/>
          <w:szCs w:val="20"/>
        </w:rPr>
        <w:sectPr w:rsidR="008C539A" w:rsidRPr="008C539A" w:rsidSect="002C126B">
          <w:type w:val="continuous"/>
          <w:pgSz w:w="11907" w:h="16840" w:code="9"/>
          <w:pgMar w:top="1151" w:right="1151" w:bottom="1151" w:left="450" w:header="709" w:footer="709" w:gutter="720"/>
          <w:cols w:num="2" w:space="442"/>
          <w:titlePg/>
          <w:docGrid w:linePitch="360"/>
        </w:sectPr>
      </w:pPr>
      <w:r>
        <w:rPr>
          <w:rFonts w:ascii="Cambria" w:hAnsi="Cambria"/>
          <w:sz w:val="20"/>
          <w:szCs w:val="20"/>
        </w:rPr>
        <w:t>Tingginya nilai minyak dan lemak dari bulan Mei hingga Juni</w:t>
      </w:r>
      <w:r w:rsidR="003D4ABD" w:rsidRPr="007171AD">
        <w:rPr>
          <w:rFonts w:ascii="Cambria" w:hAnsi="Cambria"/>
          <w:sz w:val="20"/>
          <w:szCs w:val="20"/>
        </w:rPr>
        <w:t xml:space="preserve"> dikarenakan pada bulan tersebut terdapat program </w:t>
      </w:r>
      <w:r w:rsidR="003D4ABD" w:rsidRPr="007171AD">
        <w:rPr>
          <w:rFonts w:ascii="Cambria" w:hAnsi="Cambria"/>
          <w:i/>
          <w:iCs/>
          <w:sz w:val="20"/>
          <w:szCs w:val="20"/>
        </w:rPr>
        <w:t xml:space="preserve">Turn Around </w:t>
      </w:r>
      <w:r w:rsidR="003D4ABD" w:rsidRPr="007171AD">
        <w:rPr>
          <w:rFonts w:ascii="Cambria" w:hAnsi="Cambria"/>
          <w:sz w:val="20"/>
          <w:szCs w:val="20"/>
        </w:rPr>
        <w:t xml:space="preserve">(TA) pada kilang untuk perbaikan, perawatan, penggantian, inspeksi peralatan serta pembersihan pada komponen-komponen alat kilang seperti pada pembersihan bacin di GEG dan solar turbin yang mengandung oli dimana oli tersebut dipindahkan ke API Separator dengan bantuan pompa dan drum, sehingga ketika oli tersebut dimasukkan kedalam API Separator itu dapat mempengaruhi kandungan minyak dan lemak yang ada sehingga nilainya menjadi tinggi. Sedangkan pada bulan September sampai Desember adalah masa </w:t>
      </w:r>
      <w:r w:rsidR="003D4ABD" w:rsidRPr="007171AD">
        <w:rPr>
          <w:rFonts w:ascii="Cambria" w:hAnsi="Cambria"/>
          <w:i/>
          <w:iCs/>
          <w:sz w:val="20"/>
          <w:szCs w:val="20"/>
        </w:rPr>
        <w:t>start up</w:t>
      </w:r>
      <w:r w:rsidR="003D4ABD" w:rsidRPr="007171AD">
        <w:rPr>
          <w:rFonts w:ascii="Cambria" w:hAnsi="Cambria"/>
          <w:sz w:val="20"/>
          <w:szCs w:val="20"/>
        </w:rPr>
        <w:t xml:space="preserve"> dan normalisasi kilang dimana proses hidup dan mati alat dimungkinkan terjadi sehingga parameter buangan sangat fluktuatif.</w:t>
      </w:r>
      <w:r w:rsidR="003D4ABD">
        <w:rPr>
          <w:rFonts w:ascii="Cambria" w:hAnsi="Cambria"/>
          <w:sz w:val="20"/>
          <w:szCs w:val="20"/>
        </w:rPr>
        <w:t xml:space="preserve"> </w:t>
      </w:r>
    </w:p>
    <w:p w14:paraId="0DF33FDA" w14:textId="4FEABAFA" w:rsidR="00711004" w:rsidRDefault="00711004" w:rsidP="00711004">
      <w:pPr>
        <w:tabs>
          <w:tab w:val="left" w:pos="1701"/>
          <w:tab w:val="left" w:pos="2268"/>
        </w:tabs>
        <w:spacing w:before="240" w:after="0" w:line="240" w:lineRule="auto"/>
        <w:jc w:val="center"/>
        <w:rPr>
          <w:rFonts w:asciiTheme="majorHAnsi" w:eastAsiaTheme="minorEastAsia" w:hAnsiTheme="majorHAnsi" w:cs="Arial"/>
          <w:sz w:val="18"/>
        </w:rPr>
      </w:pPr>
      <w:r w:rsidRPr="0020790D">
        <w:rPr>
          <w:rFonts w:asciiTheme="majorHAnsi" w:eastAsiaTheme="minorEastAsia" w:hAnsiTheme="majorHAnsi" w:cs="Arial"/>
          <w:b/>
          <w:sz w:val="18"/>
        </w:rPr>
        <w:t>Tabel 1.</w:t>
      </w:r>
      <w:r w:rsidRPr="0020790D">
        <w:rPr>
          <w:rFonts w:asciiTheme="majorHAnsi" w:eastAsiaTheme="minorEastAsia" w:hAnsiTheme="majorHAnsi" w:cs="Arial"/>
          <w:sz w:val="18"/>
        </w:rPr>
        <w:t xml:space="preserve"> </w:t>
      </w:r>
      <w:r w:rsidR="00E43DEA">
        <w:rPr>
          <w:rFonts w:asciiTheme="majorHAnsi" w:eastAsiaTheme="minorEastAsia" w:hAnsiTheme="majorHAnsi" w:cs="Arial"/>
          <w:sz w:val="18"/>
        </w:rPr>
        <w:t>Hasil Analisis Kualitas Air Limbah pada Inlet API Separator</w:t>
      </w:r>
    </w:p>
    <w:tbl>
      <w:tblPr>
        <w:tblStyle w:val="TableGrid"/>
        <w:tblW w:w="0" w:type="auto"/>
        <w:tblInd w:w="108" w:type="dxa"/>
        <w:tblLook w:val="04A0" w:firstRow="1" w:lastRow="0" w:firstColumn="1" w:lastColumn="0" w:noHBand="0" w:noVBand="1"/>
      </w:tblPr>
      <w:tblGrid>
        <w:gridCol w:w="1467"/>
        <w:gridCol w:w="604"/>
        <w:gridCol w:w="604"/>
        <w:gridCol w:w="604"/>
        <w:gridCol w:w="604"/>
        <w:gridCol w:w="604"/>
        <w:gridCol w:w="604"/>
        <w:gridCol w:w="604"/>
        <w:gridCol w:w="604"/>
        <w:gridCol w:w="604"/>
        <w:gridCol w:w="604"/>
        <w:gridCol w:w="604"/>
        <w:gridCol w:w="604"/>
        <w:gridCol w:w="684"/>
      </w:tblGrid>
      <w:tr w:rsidR="00E43DEA" w:rsidRPr="000264F3" w14:paraId="2B7FF5BF" w14:textId="77777777" w:rsidTr="00690EDF">
        <w:tc>
          <w:tcPr>
            <w:tcW w:w="0" w:type="auto"/>
            <w:vMerge w:val="restart"/>
            <w:tcBorders>
              <w:top w:val="double" w:sz="4" w:space="0" w:color="auto"/>
              <w:left w:val="nil"/>
              <w:bottom w:val="nil"/>
              <w:right w:val="nil"/>
            </w:tcBorders>
            <w:vAlign w:val="center"/>
          </w:tcPr>
          <w:p w14:paraId="392863A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Parameter</w:t>
            </w:r>
          </w:p>
        </w:tc>
        <w:tc>
          <w:tcPr>
            <w:tcW w:w="0" w:type="auto"/>
            <w:gridSpan w:val="12"/>
            <w:tcBorders>
              <w:top w:val="double" w:sz="4" w:space="0" w:color="auto"/>
              <w:left w:val="nil"/>
              <w:bottom w:val="single" w:sz="4" w:space="0" w:color="auto"/>
              <w:right w:val="nil"/>
            </w:tcBorders>
          </w:tcPr>
          <w:p w14:paraId="5D82E929" w14:textId="77777777" w:rsidR="00E43DEA" w:rsidRPr="000264F3" w:rsidRDefault="00E43DEA" w:rsidP="00E43DEA">
            <w:pPr>
              <w:jc w:val="center"/>
              <w:rPr>
                <w:rFonts w:asciiTheme="majorHAnsi" w:hAnsiTheme="majorHAnsi"/>
                <w:sz w:val="16"/>
                <w:szCs w:val="16"/>
              </w:rPr>
            </w:pPr>
            <w:r w:rsidRPr="000264F3">
              <w:rPr>
                <w:rFonts w:asciiTheme="majorHAnsi" w:hAnsiTheme="majorHAnsi"/>
                <w:i/>
                <w:iCs/>
                <w:sz w:val="16"/>
                <w:szCs w:val="16"/>
              </w:rPr>
              <w:t>Closed draine</w:t>
            </w:r>
            <w:r w:rsidRPr="000264F3">
              <w:rPr>
                <w:rFonts w:asciiTheme="majorHAnsi" w:hAnsiTheme="majorHAnsi"/>
                <w:sz w:val="16"/>
                <w:szCs w:val="16"/>
              </w:rPr>
              <w:t xml:space="preserve"> API Separator (inlet) tahun 2021</w:t>
            </w:r>
          </w:p>
        </w:tc>
        <w:tc>
          <w:tcPr>
            <w:tcW w:w="0" w:type="auto"/>
            <w:vMerge w:val="restart"/>
            <w:tcBorders>
              <w:top w:val="double" w:sz="4" w:space="0" w:color="auto"/>
              <w:left w:val="nil"/>
              <w:right w:val="nil"/>
            </w:tcBorders>
            <w:vAlign w:val="center"/>
          </w:tcPr>
          <w:p w14:paraId="0237A34A"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Satuan</w:t>
            </w:r>
          </w:p>
        </w:tc>
      </w:tr>
      <w:tr w:rsidR="00E43DEA" w:rsidRPr="000264F3" w14:paraId="6B00C667" w14:textId="77777777" w:rsidTr="00690EDF">
        <w:tc>
          <w:tcPr>
            <w:tcW w:w="0" w:type="auto"/>
            <w:vMerge/>
            <w:tcBorders>
              <w:top w:val="nil"/>
              <w:left w:val="nil"/>
              <w:bottom w:val="single" w:sz="4" w:space="0" w:color="auto"/>
              <w:right w:val="nil"/>
            </w:tcBorders>
          </w:tcPr>
          <w:p w14:paraId="67036C24" w14:textId="77777777" w:rsidR="00E43DEA" w:rsidRPr="000264F3" w:rsidRDefault="00E43DEA" w:rsidP="00E43DEA">
            <w:pPr>
              <w:rPr>
                <w:rFonts w:asciiTheme="majorHAnsi" w:hAnsiTheme="majorHAnsi"/>
                <w:sz w:val="16"/>
                <w:szCs w:val="16"/>
              </w:rPr>
            </w:pPr>
          </w:p>
        </w:tc>
        <w:tc>
          <w:tcPr>
            <w:tcW w:w="0" w:type="auto"/>
            <w:tcBorders>
              <w:top w:val="nil"/>
              <w:left w:val="nil"/>
              <w:bottom w:val="single" w:sz="4" w:space="0" w:color="auto"/>
              <w:right w:val="nil"/>
            </w:tcBorders>
          </w:tcPr>
          <w:p w14:paraId="09588410"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Jan</w:t>
            </w:r>
          </w:p>
        </w:tc>
        <w:tc>
          <w:tcPr>
            <w:tcW w:w="0" w:type="auto"/>
            <w:tcBorders>
              <w:left w:val="nil"/>
              <w:bottom w:val="single" w:sz="4" w:space="0" w:color="auto"/>
              <w:right w:val="nil"/>
            </w:tcBorders>
          </w:tcPr>
          <w:p w14:paraId="23CF0B44"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Feb</w:t>
            </w:r>
          </w:p>
        </w:tc>
        <w:tc>
          <w:tcPr>
            <w:tcW w:w="0" w:type="auto"/>
            <w:tcBorders>
              <w:left w:val="nil"/>
              <w:bottom w:val="single" w:sz="4" w:space="0" w:color="auto"/>
              <w:right w:val="nil"/>
            </w:tcBorders>
          </w:tcPr>
          <w:p w14:paraId="58F0050C"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Mar</w:t>
            </w:r>
          </w:p>
        </w:tc>
        <w:tc>
          <w:tcPr>
            <w:tcW w:w="0" w:type="auto"/>
            <w:tcBorders>
              <w:left w:val="nil"/>
              <w:bottom w:val="single" w:sz="4" w:space="0" w:color="auto"/>
              <w:right w:val="nil"/>
            </w:tcBorders>
          </w:tcPr>
          <w:p w14:paraId="0AFE72EE"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Apr</w:t>
            </w:r>
          </w:p>
        </w:tc>
        <w:tc>
          <w:tcPr>
            <w:tcW w:w="0" w:type="auto"/>
            <w:tcBorders>
              <w:left w:val="nil"/>
              <w:bottom w:val="single" w:sz="4" w:space="0" w:color="auto"/>
              <w:right w:val="nil"/>
            </w:tcBorders>
          </w:tcPr>
          <w:p w14:paraId="5E8BD892"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Mei</w:t>
            </w:r>
          </w:p>
        </w:tc>
        <w:tc>
          <w:tcPr>
            <w:tcW w:w="0" w:type="auto"/>
            <w:tcBorders>
              <w:left w:val="nil"/>
              <w:bottom w:val="single" w:sz="4" w:space="0" w:color="auto"/>
              <w:right w:val="nil"/>
            </w:tcBorders>
          </w:tcPr>
          <w:p w14:paraId="36003726"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Jun</w:t>
            </w:r>
          </w:p>
        </w:tc>
        <w:tc>
          <w:tcPr>
            <w:tcW w:w="0" w:type="auto"/>
            <w:tcBorders>
              <w:left w:val="nil"/>
              <w:bottom w:val="single" w:sz="4" w:space="0" w:color="auto"/>
              <w:right w:val="nil"/>
            </w:tcBorders>
          </w:tcPr>
          <w:p w14:paraId="41508C0A"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Juli</w:t>
            </w:r>
          </w:p>
        </w:tc>
        <w:tc>
          <w:tcPr>
            <w:tcW w:w="0" w:type="auto"/>
            <w:tcBorders>
              <w:left w:val="nil"/>
              <w:bottom w:val="single" w:sz="4" w:space="0" w:color="auto"/>
              <w:right w:val="nil"/>
            </w:tcBorders>
          </w:tcPr>
          <w:p w14:paraId="4A19304D"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Ags</w:t>
            </w:r>
          </w:p>
        </w:tc>
        <w:tc>
          <w:tcPr>
            <w:tcW w:w="0" w:type="auto"/>
            <w:tcBorders>
              <w:left w:val="nil"/>
              <w:bottom w:val="single" w:sz="4" w:space="0" w:color="auto"/>
              <w:right w:val="nil"/>
            </w:tcBorders>
          </w:tcPr>
          <w:p w14:paraId="435EDD8D"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Sep</w:t>
            </w:r>
          </w:p>
        </w:tc>
        <w:tc>
          <w:tcPr>
            <w:tcW w:w="0" w:type="auto"/>
            <w:tcBorders>
              <w:left w:val="nil"/>
              <w:bottom w:val="single" w:sz="4" w:space="0" w:color="auto"/>
              <w:right w:val="nil"/>
            </w:tcBorders>
          </w:tcPr>
          <w:p w14:paraId="2966536C"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Okt</w:t>
            </w:r>
          </w:p>
        </w:tc>
        <w:tc>
          <w:tcPr>
            <w:tcW w:w="0" w:type="auto"/>
            <w:tcBorders>
              <w:left w:val="nil"/>
              <w:bottom w:val="single" w:sz="4" w:space="0" w:color="auto"/>
              <w:right w:val="nil"/>
            </w:tcBorders>
          </w:tcPr>
          <w:p w14:paraId="559B30F9"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Nov</w:t>
            </w:r>
          </w:p>
        </w:tc>
        <w:tc>
          <w:tcPr>
            <w:tcW w:w="0" w:type="auto"/>
            <w:tcBorders>
              <w:left w:val="nil"/>
              <w:bottom w:val="single" w:sz="4" w:space="0" w:color="auto"/>
              <w:right w:val="nil"/>
            </w:tcBorders>
          </w:tcPr>
          <w:p w14:paraId="3DB29906"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Des</w:t>
            </w:r>
          </w:p>
        </w:tc>
        <w:tc>
          <w:tcPr>
            <w:tcW w:w="0" w:type="auto"/>
            <w:vMerge/>
            <w:tcBorders>
              <w:left w:val="nil"/>
              <w:bottom w:val="single" w:sz="4" w:space="0" w:color="auto"/>
              <w:right w:val="nil"/>
            </w:tcBorders>
          </w:tcPr>
          <w:p w14:paraId="07A5497C" w14:textId="77777777" w:rsidR="00E43DEA" w:rsidRPr="000264F3" w:rsidRDefault="00E43DEA" w:rsidP="00E43DEA">
            <w:pPr>
              <w:rPr>
                <w:rFonts w:asciiTheme="majorHAnsi" w:hAnsiTheme="majorHAnsi"/>
                <w:sz w:val="16"/>
                <w:szCs w:val="16"/>
              </w:rPr>
            </w:pPr>
          </w:p>
        </w:tc>
      </w:tr>
      <w:tr w:rsidR="00E43DEA" w:rsidRPr="000264F3" w14:paraId="1A5C7120" w14:textId="77777777" w:rsidTr="00690EDF">
        <w:tc>
          <w:tcPr>
            <w:tcW w:w="0" w:type="auto"/>
            <w:tcBorders>
              <w:top w:val="single" w:sz="4" w:space="0" w:color="auto"/>
              <w:left w:val="nil"/>
              <w:bottom w:val="nil"/>
              <w:right w:val="nil"/>
            </w:tcBorders>
          </w:tcPr>
          <w:p w14:paraId="17C84BA4"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pH</w:t>
            </w:r>
          </w:p>
        </w:tc>
        <w:tc>
          <w:tcPr>
            <w:tcW w:w="0" w:type="auto"/>
            <w:tcBorders>
              <w:top w:val="single" w:sz="4" w:space="0" w:color="auto"/>
              <w:left w:val="nil"/>
              <w:bottom w:val="nil"/>
              <w:right w:val="nil"/>
            </w:tcBorders>
          </w:tcPr>
          <w:p w14:paraId="7A0A8D8B"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01E50BD4"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4B038115"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607BDDE4"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0AFC6DD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110D935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50D93A3B"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389BBEED"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49F86D9A"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5A918F2D"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1D2E9036"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1E5F1972"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6</w:t>
            </w:r>
          </w:p>
        </w:tc>
        <w:tc>
          <w:tcPr>
            <w:tcW w:w="0" w:type="auto"/>
            <w:tcBorders>
              <w:top w:val="single" w:sz="4" w:space="0" w:color="auto"/>
              <w:left w:val="nil"/>
              <w:bottom w:val="nil"/>
              <w:right w:val="nil"/>
            </w:tcBorders>
          </w:tcPr>
          <w:p w14:paraId="415FFC3C" w14:textId="77777777" w:rsidR="00E43DEA" w:rsidRPr="000264F3" w:rsidRDefault="00E43DEA" w:rsidP="00E43DEA">
            <w:pPr>
              <w:rPr>
                <w:rFonts w:asciiTheme="majorHAnsi" w:hAnsiTheme="majorHAnsi"/>
                <w:sz w:val="16"/>
                <w:szCs w:val="16"/>
              </w:rPr>
            </w:pPr>
          </w:p>
        </w:tc>
      </w:tr>
      <w:tr w:rsidR="00E43DEA" w:rsidRPr="000264F3" w14:paraId="7322019C" w14:textId="77777777" w:rsidTr="00690EDF">
        <w:tc>
          <w:tcPr>
            <w:tcW w:w="0" w:type="auto"/>
            <w:tcBorders>
              <w:top w:val="nil"/>
              <w:left w:val="nil"/>
              <w:bottom w:val="nil"/>
              <w:right w:val="nil"/>
            </w:tcBorders>
          </w:tcPr>
          <w:p w14:paraId="676C9E9B"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Minyak dan lemak</w:t>
            </w:r>
          </w:p>
        </w:tc>
        <w:tc>
          <w:tcPr>
            <w:tcW w:w="0" w:type="auto"/>
            <w:tcBorders>
              <w:top w:val="nil"/>
              <w:left w:val="nil"/>
              <w:bottom w:val="nil"/>
              <w:right w:val="nil"/>
            </w:tcBorders>
          </w:tcPr>
          <w:p w14:paraId="4D0D932C"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1,3</w:t>
            </w:r>
          </w:p>
        </w:tc>
        <w:tc>
          <w:tcPr>
            <w:tcW w:w="0" w:type="auto"/>
            <w:tcBorders>
              <w:top w:val="nil"/>
              <w:left w:val="nil"/>
              <w:bottom w:val="nil"/>
              <w:right w:val="nil"/>
            </w:tcBorders>
          </w:tcPr>
          <w:p w14:paraId="1CD3EA49"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2,8</w:t>
            </w:r>
          </w:p>
        </w:tc>
        <w:tc>
          <w:tcPr>
            <w:tcW w:w="0" w:type="auto"/>
            <w:tcBorders>
              <w:top w:val="nil"/>
              <w:left w:val="nil"/>
              <w:bottom w:val="nil"/>
              <w:right w:val="nil"/>
            </w:tcBorders>
          </w:tcPr>
          <w:p w14:paraId="08CFAA32"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2,5</w:t>
            </w:r>
          </w:p>
        </w:tc>
        <w:tc>
          <w:tcPr>
            <w:tcW w:w="0" w:type="auto"/>
            <w:tcBorders>
              <w:top w:val="nil"/>
              <w:left w:val="nil"/>
              <w:bottom w:val="nil"/>
              <w:right w:val="nil"/>
            </w:tcBorders>
          </w:tcPr>
          <w:p w14:paraId="21C0F212"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3,2</w:t>
            </w:r>
          </w:p>
        </w:tc>
        <w:tc>
          <w:tcPr>
            <w:tcW w:w="0" w:type="auto"/>
            <w:tcBorders>
              <w:top w:val="nil"/>
              <w:left w:val="nil"/>
              <w:bottom w:val="nil"/>
              <w:right w:val="nil"/>
            </w:tcBorders>
          </w:tcPr>
          <w:p w14:paraId="02134EF8"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42,6</w:t>
            </w:r>
          </w:p>
        </w:tc>
        <w:tc>
          <w:tcPr>
            <w:tcW w:w="0" w:type="auto"/>
            <w:tcBorders>
              <w:top w:val="nil"/>
              <w:left w:val="nil"/>
              <w:bottom w:val="nil"/>
              <w:right w:val="nil"/>
            </w:tcBorders>
          </w:tcPr>
          <w:p w14:paraId="39C93CF0"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39,7</w:t>
            </w:r>
          </w:p>
        </w:tc>
        <w:tc>
          <w:tcPr>
            <w:tcW w:w="0" w:type="auto"/>
            <w:tcBorders>
              <w:top w:val="nil"/>
              <w:left w:val="nil"/>
              <w:bottom w:val="nil"/>
              <w:right w:val="nil"/>
            </w:tcBorders>
          </w:tcPr>
          <w:p w14:paraId="7833898B"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28,3</w:t>
            </w:r>
          </w:p>
        </w:tc>
        <w:tc>
          <w:tcPr>
            <w:tcW w:w="0" w:type="auto"/>
            <w:tcBorders>
              <w:top w:val="nil"/>
              <w:left w:val="nil"/>
              <w:bottom w:val="nil"/>
              <w:right w:val="nil"/>
            </w:tcBorders>
          </w:tcPr>
          <w:p w14:paraId="6C309FD7"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15,7</w:t>
            </w:r>
          </w:p>
        </w:tc>
        <w:tc>
          <w:tcPr>
            <w:tcW w:w="0" w:type="auto"/>
            <w:tcBorders>
              <w:top w:val="nil"/>
              <w:left w:val="nil"/>
              <w:bottom w:val="nil"/>
              <w:right w:val="nil"/>
            </w:tcBorders>
          </w:tcPr>
          <w:p w14:paraId="2070EF2C"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34,3</w:t>
            </w:r>
          </w:p>
        </w:tc>
        <w:tc>
          <w:tcPr>
            <w:tcW w:w="0" w:type="auto"/>
            <w:tcBorders>
              <w:top w:val="nil"/>
              <w:left w:val="nil"/>
              <w:bottom w:val="nil"/>
              <w:right w:val="nil"/>
            </w:tcBorders>
          </w:tcPr>
          <w:p w14:paraId="27942C66"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14,6</w:t>
            </w:r>
          </w:p>
        </w:tc>
        <w:tc>
          <w:tcPr>
            <w:tcW w:w="0" w:type="auto"/>
            <w:tcBorders>
              <w:top w:val="nil"/>
              <w:left w:val="nil"/>
              <w:bottom w:val="nil"/>
              <w:right w:val="nil"/>
            </w:tcBorders>
          </w:tcPr>
          <w:p w14:paraId="7A780E7B"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32,8</w:t>
            </w:r>
          </w:p>
        </w:tc>
        <w:tc>
          <w:tcPr>
            <w:tcW w:w="0" w:type="auto"/>
            <w:tcBorders>
              <w:top w:val="nil"/>
              <w:left w:val="nil"/>
              <w:bottom w:val="nil"/>
              <w:right w:val="nil"/>
            </w:tcBorders>
          </w:tcPr>
          <w:p w14:paraId="6AD0852F"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18,3</w:t>
            </w:r>
          </w:p>
        </w:tc>
        <w:tc>
          <w:tcPr>
            <w:tcW w:w="0" w:type="auto"/>
            <w:tcBorders>
              <w:top w:val="nil"/>
              <w:left w:val="nil"/>
              <w:bottom w:val="nil"/>
              <w:right w:val="nil"/>
            </w:tcBorders>
          </w:tcPr>
          <w:p w14:paraId="5C9249B1" w14:textId="7C14715B" w:rsidR="00E43DEA" w:rsidRPr="000264F3" w:rsidRDefault="00E43DEA" w:rsidP="00E43DEA">
            <w:pPr>
              <w:rPr>
                <w:rFonts w:asciiTheme="majorHAnsi" w:hAnsiTheme="majorHAnsi"/>
                <w:sz w:val="16"/>
                <w:szCs w:val="16"/>
              </w:rPr>
            </w:pPr>
            <w:r w:rsidRPr="000264F3">
              <w:rPr>
                <w:rFonts w:asciiTheme="majorHAnsi" w:hAnsiTheme="majorHAnsi"/>
                <w:sz w:val="16"/>
                <w:szCs w:val="16"/>
              </w:rPr>
              <w:t>mg/</w:t>
            </w:r>
            <w:r w:rsidR="00F51E4C">
              <w:rPr>
                <w:rFonts w:asciiTheme="majorHAnsi" w:hAnsiTheme="majorHAnsi"/>
                <w:sz w:val="16"/>
                <w:szCs w:val="16"/>
              </w:rPr>
              <w:t>L</w:t>
            </w:r>
          </w:p>
        </w:tc>
      </w:tr>
      <w:tr w:rsidR="00E43DEA" w:rsidRPr="000264F3" w14:paraId="5082CF58" w14:textId="77777777" w:rsidTr="00690EDF">
        <w:tc>
          <w:tcPr>
            <w:tcW w:w="0" w:type="auto"/>
            <w:tcBorders>
              <w:top w:val="nil"/>
              <w:left w:val="nil"/>
              <w:bottom w:val="nil"/>
              <w:right w:val="nil"/>
            </w:tcBorders>
          </w:tcPr>
          <w:p w14:paraId="7AA4B69A"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Suhu</w:t>
            </w:r>
          </w:p>
        </w:tc>
        <w:tc>
          <w:tcPr>
            <w:tcW w:w="0" w:type="auto"/>
            <w:tcBorders>
              <w:top w:val="nil"/>
              <w:left w:val="nil"/>
              <w:bottom w:val="nil"/>
              <w:right w:val="nil"/>
            </w:tcBorders>
          </w:tcPr>
          <w:p w14:paraId="1BFE38BE"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28,70</w:t>
            </w:r>
          </w:p>
        </w:tc>
        <w:tc>
          <w:tcPr>
            <w:tcW w:w="0" w:type="auto"/>
            <w:tcBorders>
              <w:top w:val="nil"/>
              <w:left w:val="nil"/>
              <w:bottom w:val="nil"/>
              <w:right w:val="nil"/>
            </w:tcBorders>
          </w:tcPr>
          <w:p w14:paraId="02D3A22D"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27,50</w:t>
            </w:r>
          </w:p>
        </w:tc>
        <w:tc>
          <w:tcPr>
            <w:tcW w:w="0" w:type="auto"/>
            <w:tcBorders>
              <w:top w:val="nil"/>
              <w:left w:val="nil"/>
              <w:bottom w:val="nil"/>
              <w:right w:val="nil"/>
            </w:tcBorders>
          </w:tcPr>
          <w:p w14:paraId="0C0140F6"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28,80</w:t>
            </w:r>
          </w:p>
        </w:tc>
        <w:tc>
          <w:tcPr>
            <w:tcW w:w="0" w:type="auto"/>
            <w:tcBorders>
              <w:top w:val="nil"/>
              <w:left w:val="nil"/>
              <w:bottom w:val="nil"/>
              <w:right w:val="nil"/>
            </w:tcBorders>
          </w:tcPr>
          <w:p w14:paraId="2725E215"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29,60</w:t>
            </w:r>
          </w:p>
        </w:tc>
        <w:tc>
          <w:tcPr>
            <w:tcW w:w="0" w:type="auto"/>
            <w:tcBorders>
              <w:top w:val="nil"/>
              <w:left w:val="nil"/>
              <w:bottom w:val="nil"/>
              <w:right w:val="nil"/>
            </w:tcBorders>
          </w:tcPr>
          <w:p w14:paraId="735EF963"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29,60</w:t>
            </w:r>
          </w:p>
        </w:tc>
        <w:tc>
          <w:tcPr>
            <w:tcW w:w="0" w:type="auto"/>
            <w:tcBorders>
              <w:top w:val="nil"/>
              <w:left w:val="nil"/>
              <w:bottom w:val="nil"/>
              <w:right w:val="nil"/>
            </w:tcBorders>
          </w:tcPr>
          <w:p w14:paraId="1D923DA5"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29,70</w:t>
            </w:r>
          </w:p>
        </w:tc>
        <w:tc>
          <w:tcPr>
            <w:tcW w:w="0" w:type="auto"/>
            <w:tcBorders>
              <w:top w:val="nil"/>
              <w:left w:val="nil"/>
              <w:bottom w:val="nil"/>
              <w:right w:val="nil"/>
            </w:tcBorders>
          </w:tcPr>
          <w:p w14:paraId="0E53A9C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30,00</w:t>
            </w:r>
          </w:p>
        </w:tc>
        <w:tc>
          <w:tcPr>
            <w:tcW w:w="0" w:type="auto"/>
            <w:tcBorders>
              <w:top w:val="nil"/>
              <w:left w:val="nil"/>
              <w:bottom w:val="nil"/>
              <w:right w:val="nil"/>
            </w:tcBorders>
          </w:tcPr>
          <w:p w14:paraId="3AA3F72D"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29,50</w:t>
            </w:r>
          </w:p>
        </w:tc>
        <w:tc>
          <w:tcPr>
            <w:tcW w:w="0" w:type="auto"/>
            <w:tcBorders>
              <w:top w:val="nil"/>
              <w:left w:val="nil"/>
              <w:bottom w:val="nil"/>
              <w:right w:val="nil"/>
            </w:tcBorders>
          </w:tcPr>
          <w:p w14:paraId="3F4E5DAD"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29,40</w:t>
            </w:r>
          </w:p>
        </w:tc>
        <w:tc>
          <w:tcPr>
            <w:tcW w:w="0" w:type="auto"/>
            <w:tcBorders>
              <w:top w:val="nil"/>
              <w:left w:val="nil"/>
              <w:bottom w:val="nil"/>
              <w:right w:val="nil"/>
            </w:tcBorders>
          </w:tcPr>
          <w:p w14:paraId="3C6C980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29,60</w:t>
            </w:r>
          </w:p>
        </w:tc>
        <w:tc>
          <w:tcPr>
            <w:tcW w:w="0" w:type="auto"/>
            <w:tcBorders>
              <w:top w:val="nil"/>
              <w:left w:val="nil"/>
              <w:bottom w:val="nil"/>
              <w:right w:val="nil"/>
            </w:tcBorders>
          </w:tcPr>
          <w:p w14:paraId="2D10364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25,00</w:t>
            </w:r>
          </w:p>
        </w:tc>
        <w:tc>
          <w:tcPr>
            <w:tcW w:w="0" w:type="auto"/>
            <w:tcBorders>
              <w:top w:val="nil"/>
              <w:left w:val="nil"/>
              <w:bottom w:val="nil"/>
              <w:right w:val="nil"/>
            </w:tcBorders>
          </w:tcPr>
          <w:p w14:paraId="61FE37EC"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30,90</w:t>
            </w:r>
          </w:p>
        </w:tc>
        <w:tc>
          <w:tcPr>
            <w:tcW w:w="0" w:type="auto"/>
            <w:tcBorders>
              <w:top w:val="nil"/>
              <w:left w:val="nil"/>
              <w:bottom w:val="nil"/>
              <w:right w:val="nil"/>
            </w:tcBorders>
          </w:tcPr>
          <w:p w14:paraId="70B4508B" w14:textId="77777777" w:rsidR="00E43DEA" w:rsidRPr="000264F3" w:rsidRDefault="00E43DEA" w:rsidP="00E43DEA">
            <w:pPr>
              <w:rPr>
                <w:rFonts w:asciiTheme="majorHAnsi" w:hAnsiTheme="majorHAnsi"/>
                <w:sz w:val="16"/>
                <w:szCs w:val="16"/>
              </w:rPr>
            </w:pPr>
            <w:r w:rsidRPr="000264F3">
              <w:rPr>
                <w:rFonts w:asciiTheme="majorHAnsi" w:hAnsiTheme="majorHAnsi" w:cs="Courier New"/>
                <w:sz w:val="16"/>
                <w:szCs w:val="16"/>
              </w:rPr>
              <w:t>°</w:t>
            </w:r>
            <w:r w:rsidRPr="000264F3">
              <w:rPr>
                <w:rFonts w:asciiTheme="majorHAnsi" w:hAnsiTheme="majorHAnsi"/>
                <w:sz w:val="16"/>
                <w:szCs w:val="16"/>
              </w:rPr>
              <w:t>C</w:t>
            </w:r>
          </w:p>
        </w:tc>
      </w:tr>
      <w:tr w:rsidR="00E43DEA" w:rsidRPr="000264F3" w14:paraId="7CA0C46F" w14:textId="77777777" w:rsidTr="00690EDF">
        <w:tc>
          <w:tcPr>
            <w:tcW w:w="0" w:type="auto"/>
            <w:tcBorders>
              <w:top w:val="nil"/>
              <w:left w:val="nil"/>
              <w:bottom w:val="nil"/>
              <w:right w:val="nil"/>
            </w:tcBorders>
          </w:tcPr>
          <w:p w14:paraId="45593DB5"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TOC</w:t>
            </w:r>
          </w:p>
        </w:tc>
        <w:tc>
          <w:tcPr>
            <w:tcW w:w="0" w:type="auto"/>
            <w:tcBorders>
              <w:top w:val="nil"/>
              <w:left w:val="nil"/>
              <w:bottom w:val="nil"/>
              <w:right w:val="nil"/>
            </w:tcBorders>
          </w:tcPr>
          <w:p w14:paraId="0BA12153"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20,6</w:t>
            </w:r>
          </w:p>
        </w:tc>
        <w:tc>
          <w:tcPr>
            <w:tcW w:w="0" w:type="auto"/>
            <w:tcBorders>
              <w:top w:val="nil"/>
              <w:left w:val="nil"/>
              <w:bottom w:val="nil"/>
              <w:right w:val="nil"/>
            </w:tcBorders>
          </w:tcPr>
          <w:p w14:paraId="3F881517"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13,8</w:t>
            </w:r>
          </w:p>
        </w:tc>
        <w:tc>
          <w:tcPr>
            <w:tcW w:w="0" w:type="auto"/>
            <w:tcBorders>
              <w:top w:val="nil"/>
              <w:left w:val="nil"/>
              <w:bottom w:val="nil"/>
              <w:right w:val="nil"/>
            </w:tcBorders>
          </w:tcPr>
          <w:p w14:paraId="629DE613"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10,1</w:t>
            </w:r>
          </w:p>
        </w:tc>
        <w:tc>
          <w:tcPr>
            <w:tcW w:w="0" w:type="auto"/>
            <w:tcBorders>
              <w:top w:val="nil"/>
              <w:left w:val="nil"/>
              <w:bottom w:val="nil"/>
              <w:right w:val="nil"/>
            </w:tcBorders>
          </w:tcPr>
          <w:p w14:paraId="5E90551F"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71,1</w:t>
            </w:r>
          </w:p>
        </w:tc>
        <w:tc>
          <w:tcPr>
            <w:tcW w:w="0" w:type="auto"/>
            <w:tcBorders>
              <w:top w:val="nil"/>
              <w:left w:val="nil"/>
              <w:bottom w:val="nil"/>
              <w:right w:val="nil"/>
            </w:tcBorders>
          </w:tcPr>
          <w:p w14:paraId="621E6784"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10,6</w:t>
            </w:r>
          </w:p>
        </w:tc>
        <w:tc>
          <w:tcPr>
            <w:tcW w:w="0" w:type="auto"/>
            <w:tcBorders>
              <w:top w:val="nil"/>
              <w:left w:val="nil"/>
              <w:bottom w:val="nil"/>
              <w:right w:val="nil"/>
            </w:tcBorders>
          </w:tcPr>
          <w:p w14:paraId="43762A50"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11,3</w:t>
            </w:r>
          </w:p>
        </w:tc>
        <w:tc>
          <w:tcPr>
            <w:tcW w:w="0" w:type="auto"/>
            <w:tcBorders>
              <w:top w:val="nil"/>
              <w:left w:val="nil"/>
              <w:bottom w:val="nil"/>
              <w:right w:val="nil"/>
            </w:tcBorders>
          </w:tcPr>
          <w:p w14:paraId="27422677"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44,1</w:t>
            </w:r>
          </w:p>
        </w:tc>
        <w:tc>
          <w:tcPr>
            <w:tcW w:w="0" w:type="auto"/>
            <w:tcBorders>
              <w:top w:val="nil"/>
              <w:left w:val="nil"/>
              <w:bottom w:val="nil"/>
              <w:right w:val="nil"/>
            </w:tcBorders>
          </w:tcPr>
          <w:p w14:paraId="2FCA702F"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19,6</w:t>
            </w:r>
          </w:p>
        </w:tc>
        <w:tc>
          <w:tcPr>
            <w:tcW w:w="0" w:type="auto"/>
            <w:tcBorders>
              <w:top w:val="nil"/>
              <w:left w:val="nil"/>
              <w:bottom w:val="nil"/>
              <w:right w:val="nil"/>
            </w:tcBorders>
          </w:tcPr>
          <w:p w14:paraId="043E8375"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4,98</w:t>
            </w:r>
          </w:p>
        </w:tc>
        <w:tc>
          <w:tcPr>
            <w:tcW w:w="0" w:type="auto"/>
            <w:tcBorders>
              <w:top w:val="nil"/>
              <w:left w:val="nil"/>
              <w:bottom w:val="nil"/>
              <w:right w:val="nil"/>
            </w:tcBorders>
          </w:tcPr>
          <w:p w14:paraId="6D45E4CF"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39,3</w:t>
            </w:r>
          </w:p>
        </w:tc>
        <w:tc>
          <w:tcPr>
            <w:tcW w:w="0" w:type="auto"/>
            <w:tcBorders>
              <w:top w:val="nil"/>
              <w:left w:val="nil"/>
              <w:bottom w:val="nil"/>
              <w:right w:val="nil"/>
            </w:tcBorders>
          </w:tcPr>
          <w:p w14:paraId="2D67DA14"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46,4</w:t>
            </w:r>
          </w:p>
        </w:tc>
        <w:tc>
          <w:tcPr>
            <w:tcW w:w="0" w:type="auto"/>
            <w:tcBorders>
              <w:top w:val="nil"/>
              <w:left w:val="nil"/>
              <w:bottom w:val="nil"/>
              <w:right w:val="nil"/>
            </w:tcBorders>
          </w:tcPr>
          <w:p w14:paraId="0425F4EE"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78,1</w:t>
            </w:r>
          </w:p>
        </w:tc>
        <w:tc>
          <w:tcPr>
            <w:tcW w:w="0" w:type="auto"/>
            <w:tcBorders>
              <w:top w:val="nil"/>
              <w:left w:val="nil"/>
              <w:bottom w:val="nil"/>
              <w:right w:val="nil"/>
            </w:tcBorders>
          </w:tcPr>
          <w:p w14:paraId="3F3202C3" w14:textId="3A37CCF5" w:rsidR="00E43DEA" w:rsidRPr="000264F3" w:rsidRDefault="00E43DEA" w:rsidP="00E43DEA">
            <w:pPr>
              <w:rPr>
                <w:rFonts w:asciiTheme="majorHAnsi" w:hAnsiTheme="majorHAnsi"/>
                <w:sz w:val="16"/>
                <w:szCs w:val="16"/>
              </w:rPr>
            </w:pPr>
            <w:r w:rsidRPr="000264F3">
              <w:rPr>
                <w:rFonts w:asciiTheme="majorHAnsi" w:hAnsiTheme="majorHAnsi"/>
                <w:sz w:val="16"/>
                <w:szCs w:val="16"/>
              </w:rPr>
              <w:t>mg/</w:t>
            </w:r>
            <w:r w:rsidR="00F51E4C">
              <w:rPr>
                <w:rFonts w:asciiTheme="majorHAnsi" w:hAnsiTheme="majorHAnsi"/>
                <w:sz w:val="16"/>
                <w:szCs w:val="16"/>
              </w:rPr>
              <w:t>L</w:t>
            </w:r>
          </w:p>
        </w:tc>
      </w:tr>
      <w:tr w:rsidR="00E43DEA" w:rsidRPr="000264F3" w14:paraId="2D95E537" w14:textId="77777777" w:rsidTr="00690EDF">
        <w:tc>
          <w:tcPr>
            <w:tcW w:w="0" w:type="auto"/>
            <w:tcBorders>
              <w:top w:val="nil"/>
              <w:left w:val="nil"/>
              <w:bottom w:val="single" w:sz="4" w:space="0" w:color="auto"/>
              <w:right w:val="nil"/>
            </w:tcBorders>
          </w:tcPr>
          <w:p w14:paraId="3E9CCF1C"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Chlorine</w:t>
            </w:r>
          </w:p>
        </w:tc>
        <w:tc>
          <w:tcPr>
            <w:tcW w:w="0" w:type="auto"/>
            <w:tcBorders>
              <w:top w:val="nil"/>
              <w:left w:val="nil"/>
              <w:bottom w:val="single" w:sz="4" w:space="0" w:color="auto"/>
              <w:right w:val="nil"/>
            </w:tcBorders>
          </w:tcPr>
          <w:p w14:paraId="20C23785"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0,31</w:t>
            </w:r>
          </w:p>
        </w:tc>
        <w:tc>
          <w:tcPr>
            <w:tcW w:w="0" w:type="auto"/>
            <w:tcBorders>
              <w:top w:val="nil"/>
              <w:left w:val="nil"/>
              <w:bottom w:val="single" w:sz="4" w:space="0" w:color="auto"/>
              <w:right w:val="nil"/>
            </w:tcBorders>
          </w:tcPr>
          <w:p w14:paraId="55D8B4B1"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0,03</w:t>
            </w:r>
          </w:p>
        </w:tc>
        <w:tc>
          <w:tcPr>
            <w:tcW w:w="0" w:type="auto"/>
            <w:tcBorders>
              <w:top w:val="nil"/>
              <w:left w:val="nil"/>
              <w:bottom w:val="single" w:sz="4" w:space="0" w:color="auto"/>
              <w:right w:val="nil"/>
            </w:tcBorders>
          </w:tcPr>
          <w:p w14:paraId="7598E029"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0,15</w:t>
            </w:r>
          </w:p>
        </w:tc>
        <w:tc>
          <w:tcPr>
            <w:tcW w:w="0" w:type="auto"/>
            <w:tcBorders>
              <w:top w:val="nil"/>
              <w:left w:val="nil"/>
              <w:bottom w:val="single" w:sz="4" w:space="0" w:color="auto"/>
              <w:right w:val="nil"/>
            </w:tcBorders>
          </w:tcPr>
          <w:p w14:paraId="04DC7A63"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0,33</w:t>
            </w:r>
          </w:p>
        </w:tc>
        <w:tc>
          <w:tcPr>
            <w:tcW w:w="0" w:type="auto"/>
            <w:tcBorders>
              <w:top w:val="nil"/>
              <w:left w:val="nil"/>
              <w:bottom w:val="single" w:sz="4" w:space="0" w:color="auto"/>
              <w:right w:val="nil"/>
            </w:tcBorders>
          </w:tcPr>
          <w:p w14:paraId="194FD440"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0,19</w:t>
            </w:r>
          </w:p>
        </w:tc>
        <w:tc>
          <w:tcPr>
            <w:tcW w:w="0" w:type="auto"/>
            <w:tcBorders>
              <w:top w:val="nil"/>
              <w:left w:val="nil"/>
              <w:bottom w:val="single" w:sz="4" w:space="0" w:color="auto"/>
              <w:right w:val="nil"/>
            </w:tcBorders>
          </w:tcPr>
          <w:p w14:paraId="268E5C24"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0,10</w:t>
            </w:r>
          </w:p>
        </w:tc>
        <w:tc>
          <w:tcPr>
            <w:tcW w:w="0" w:type="auto"/>
            <w:tcBorders>
              <w:top w:val="nil"/>
              <w:left w:val="nil"/>
              <w:bottom w:val="single" w:sz="4" w:space="0" w:color="auto"/>
              <w:right w:val="nil"/>
            </w:tcBorders>
          </w:tcPr>
          <w:p w14:paraId="3E719018"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0,14</w:t>
            </w:r>
          </w:p>
        </w:tc>
        <w:tc>
          <w:tcPr>
            <w:tcW w:w="0" w:type="auto"/>
            <w:tcBorders>
              <w:top w:val="nil"/>
              <w:left w:val="nil"/>
              <w:bottom w:val="single" w:sz="4" w:space="0" w:color="auto"/>
              <w:right w:val="nil"/>
            </w:tcBorders>
          </w:tcPr>
          <w:p w14:paraId="25B1B958" w14:textId="77777777" w:rsidR="00E43DEA" w:rsidRPr="000264F3" w:rsidRDefault="00E43DEA" w:rsidP="00E43DEA">
            <w:pPr>
              <w:rPr>
                <w:rFonts w:asciiTheme="majorHAnsi" w:hAnsiTheme="majorHAnsi"/>
                <w:sz w:val="16"/>
                <w:szCs w:val="16"/>
              </w:rPr>
            </w:pPr>
            <w:r w:rsidRPr="000264F3">
              <w:rPr>
                <w:rFonts w:asciiTheme="majorHAnsi" w:hAnsiTheme="majorHAnsi"/>
                <w:sz w:val="16"/>
                <w:szCs w:val="16"/>
              </w:rPr>
              <w:t>0,20</w:t>
            </w:r>
          </w:p>
        </w:tc>
        <w:tc>
          <w:tcPr>
            <w:tcW w:w="0" w:type="auto"/>
            <w:tcBorders>
              <w:top w:val="nil"/>
              <w:left w:val="nil"/>
              <w:bottom w:val="single" w:sz="4" w:space="0" w:color="auto"/>
              <w:right w:val="nil"/>
            </w:tcBorders>
          </w:tcPr>
          <w:p w14:paraId="2E202988"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0,37</w:t>
            </w:r>
          </w:p>
        </w:tc>
        <w:tc>
          <w:tcPr>
            <w:tcW w:w="0" w:type="auto"/>
            <w:tcBorders>
              <w:top w:val="nil"/>
              <w:left w:val="nil"/>
              <w:bottom w:val="single" w:sz="4" w:space="0" w:color="auto"/>
              <w:right w:val="nil"/>
            </w:tcBorders>
          </w:tcPr>
          <w:p w14:paraId="22E6019A"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0,48</w:t>
            </w:r>
          </w:p>
        </w:tc>
        <w:tc>
          <w:tcPr>
            <w:tcW w:w="0" w:type="auto"/>
            <w:tcBorders>
              <w:top w:val="nil"/>
              <w:left w:val="nil"/>
              <w:bottom w:val="single" w:sz="4" w:space="0" w:color="auto"/>
              <w:right w:val="nil"/>
            </w:tcBorders>
          </w:tcPr>
          <w:p w14:paraId="6CD83773"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0,34</w:t>
            </w:r>
          </w:p>
        </w:tc>
        <w:tc>
          <w:tcPr>
            <w:tcW w:w="0" w:type="auto"/>
            <w:tcBorders>
              <w:top w:val="nil"/>
              <w:left w:val="nil"/>
              <w:bottom w:val="single" w:sz="4" w:space="0" w:color="auto"/>
              <w:right w:val="nil"/>
            </w:tcBorders>
          </w:tcPr>
          <w:p w14:paraId="3DD4340F" w14:textId="77777777" w:rsidR="00E43DEA" w:rsidRPr="000264F3" w:rsidRDefault="00E43DEA" w:rsidP="00E43DEA">
            <w:pPr>
              <w:jc w:val="center"/>
              <w:rPr>
                <w:rFonts w:asciiTheme="majorHAnsi" w:hAnsiTheme="majorHAnsi"/>
                <w:sz w:val="16"/>
                <w:szCs w:val="16"/>
              </w:rPr>
            </w:pPr>
            <w:r w:rsidRPr="000264F3">
              <w:rPr>
                <w:rFonts w:asciiTheme="majorHAnsi" w:hAnsiTheme="majorHAnsi"/>
                <w:sz w:val="16"/>
                <w:szCs w:val="16"/>
              </w:rPr>
              <w:t>0,10</w:t>
            </w:r>
          </w:p>
        </w:tc>
        <w:tc>
          <w:tcPr>
            <w:tcW w:w="0" w:type="auto"/>
            <w:tcBorders>
              <w:top w:val="nil"/>
              <w:left w:val="nil"/>
              <w:bottom w:val="single" w:sz="4" w:space="0" w:color="auto"/>
              <w:right w:val="nil"/>
            </w:tcBorders>
          </w:tcPr>
          <w:p w14:paraId="10DDF1E7" w14:textId="734188E8" w:rsidR="00E43DEA" w:rsidRPr="000264F3" w:rsidRDefault="00E43DEA" w:rsidP="00E43DEA">
            <w:pPr>
              <w:rPr>
                <w:rFonts w:asciiTheme="majorHAnsi" w:hAnsiTheme="majorHAnsi"/>
                <w:sz w:val="16"/>
                <w:szCs w:val="16"/>
              </w:rPr>
            </w:pPr>
            <w:r w:rsidRPr="000264F3">
              <w:rPr>
                <w:rFonts w:asciiTheme="majorHAnsi" w:hAnsiTheme="majorHAnsi"/>
                <w:sz w:val="16"/>
                <w:szCs w:val="16"/>
              </w:rPr>
              <w:t>mg/</w:t>
            </w:r>
            <w:r w:rsidR="00F51E4C">
              <w:rPr>
                <w:rFonts w:asciiTheme="majorHAnsi" w:hAnsiTheme="majorHAnsi"/>
                <w:sz w:val="16"/>
                <w:szCs w:val="16"/>
              </w:rPr>
              <w:t>L</w:t>
            </w:r>
          </w:p>
        </w:tc>
      </w:tr>
    </w:tbl>
    <w:p w14:paraId="18078F79" w14:textId="475DE2E0" w:rsidR="00E43DEA" w:rsidRDefault="00E43DEA" w:rsidP="00E43DEA">
      <w:pPr>
        <w:tabs>
          <w:tab w:val="left" w:pos="1701"/>
          <w:tab w:val="left" w:pos="2268"/>
        </w:tabs>
        <w:spacing w:after="0" w:line="240" w:lineRule="auto"/>
        <w:ind w:left="284"/>
        <w:rPr>
          <w:rFonts w:asciiTheme="majorHAnsi" w:hAnsiTheme="majorHAnsi"/>
          <w:i/>
          <w:iCs/>
          <w:sz w:val="16"/>
          <w:szCs w:val="16"/>
        </w:rPr>
      </w:pPr>
      <w:r w:rsidRPr="000264F3">
        <w:rPr>
          <w:rFonts w:asciiTheme="majorHAnsi" w:hAnsiTheme="majorHAnsi"/>
          <w:i/>
          <w:iCs/>
          <w:sz w:val="16"/>
          <w:szCs w:val="16"/>
        </w:rPr>
        <w:t>Sumber data diolah dari hasil uji Lab Lingkungan DLH Prov. Sumsel 2021</w:t>
      </w:r>
    </w:p>
    <w:p w14:paraId="41CE477F" w14:textId="07E93AA5" w:rsidR="00711004" w:rsidRPr="00623641" w:rsidRDefault="002A58B2" w:rsidP="00623641">
      <w:pPr>
        <w:tabs>
          <w:tab w:val="left" w:pos="1701"/>
          <w:tab w:val="left" w:pos="2268"/>
        </w:tabs>
        <w:spacing w:before="240" w:after="0" w:line="240" w:lineRule="auto"/>
        <w:ind w:firstLine="567"/>
        <w:jc w:val="center"/>
        <w:rPr>
          <w:rFonts w:asciiTheme="majorHAnsi" w:eastAsiaTheme="minorEastAsia" w:hAnsiTheme="majorHAnsi" w:cs="Arial"/>
          <w:sz w:val="20"/>
        </w:rPr>
      </w:pPr>
      <w:r w:rsidRPr="000264F3">
        <w:rPr>
          <w:rFonts w:asciiTheme="majorHAnsi" w:hAnsiTheme="majorHAnsi"/>
          <w:noProof/>
          <w:sz w:val="20"/>
          <w:szCs w:val="20"/>
        </w:rPr>
        <w:lastRenderedPageBreak/>
        <w:drawing>
          <wp:inline distT="0" distB="0" distL="0" distR="0" wp14:anchorId="28B0C697" wp14:editId="645E18DF">
            <wp:extent cx="3886200" cy="2811780"/>
            <wp:effectExtent l="0" t="0" r="0" b="0"/>
            <wp:docPr id="546931809" name="Chart 546931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98B5FB" w14:textId="77777777" w:rsidR="003B0969" w:rsidRDefault="0069456B" w:rsidP="00EC612F">
      <w:pPr>
        <w:spacing w:after="240" w:line="240" w:lineRule="auto"/>
        <w:ind w:firstLine="562"/>
        <w:jc w:val="center"/>
        <w:rPr>
          <w:rFonts w:ascii="Cambria" w:hAnsi="Cambria"/>
          <w:sz w:val="18"/>
          <w:szCs w:val="18"/>
          <w:lang w:val="id-ID"/>
        </w:rPr>
      </w:pPr>
      <w:r w:rsidRPr="0069456B">
        <w:rPr>
          <w:rFonts w:ascii="Cambria" w:hAnsi="Cambria"/>
          <w:b/>
          <w:sz w:val="18"/>
          <w:szCs w:val="18"/>
          <w:lang w:val="id-ID"/>
        </w:rPr>
        <w:t xml:space="preserve">Gambar 1 </w:t>
      </w:r>
      <w:r w:rsidR="003D4ABD">
        <w:rPr>
          <w:rFonts w:ascii="Cambria" w:hAnsi="Cambria"/>
          <w:sz w:val="18"/>
          <w:szCs w:val="18"/>
        </w:rPr>
        <w:t>Parameter Minyak dan Lemak pada inlet API Separator</w:t>
      </w:r>
      <w:r w:rsidR="00711004" w:rsidRPr="00711004">
        <w:rPr>
          <w:rFonts w:ascii="Cambria" w:hAnsi="Cambria"/>
          <w:sz w:val="18"/>
          <w:szCs w:val="18"/>
          <w:lang w:val="id-ID"/>
        </w:rPr>
        <w:t xml:space="preserve"> </w:t>
      </w:r>
    </w:p>
    <w:p w14:paraId="21999EF5" w14:textId="32039431" w:rsidR="003D4ABD" w:rsidRPr="000826FF" w:rsidRDefault="003D4ABD" w:rsidP="00EC612F">
      <w:pPr>
        <w:spacing w:after="240" w:line="240" w:lineRule="auto"/>
        <w:ind w:firstLine="562"/>
        <w:jc w:val="center"/>
        <w:rPr>
          <w:rFonts w:ascii="Cambria" w:hAnsi="Cambria"/>
          <w:sz w:val="18"/>
          <w:szCs w:val="18"/>
          <w:lang w:val="id-ID"/>
        </w:rPr>
        <w:sectPr w:rsidR="003D4ABD" w:rsidRPr="000826FF" w:rsidSect="00315922">
          <w:headerReference w:type="first" r:id="rId13"/>
          <w:footerReference w:type="first" r:id="rId14"/>
          <w:type w:val="continuous"/>
          <w:pgSz w:w="11907" w:h="16840" w:code="9"/>
          <w:pgMar w:top="1151" w:right="1151" w:bottom="1151" w:left="450" w:header="709" w:footer="709" w:gutter="720"/>
          <w:cols w:space="442"/>
          <w:titlePg/>
          <w:docGrid w:linePitch="360"/>
        </w:sectPr>
      </w:pPr>
    </w:p>
    <w:p w14:paraId="0A8DBCE0" w14:textId="6A976D62" w:rsidR="00961ED5" w:rsidRDefault="003D4ABD" w:rsidP="003D4ABD">
      <w:pPr>
        <w:spacing w:after="0" w:line="240" w:lineRule="auto"/>
        <w:ind w:firstLine="360"/>
        <w:jc w:val="both"/>
        <w:rPr>
          <w:rFonts w:asciiTheme="majorHAnsi" w:hAnsiTheme="majorHAnsi"/>
          <w:sz w:val="20"/>
          <w:szCs w:val="20"/>
        </w:rPr>
      </w:pPr>
      <w:r w:rsidRPr="00623641">
        <w:rPr>
          <w:rFonts w:ascii="Cambria" w:hAnsi="Cambria"/>
          <w:sz w:val="20"/>
          <w:szCs w:val="20"/>
        </w:rPr>
        <w:t>Hasil pengukuran suhu pada air limbah berkisar antara 25</w:t>
      </w:r>
      <w:r>
        <w:rPr>
          <w:rFonts w:ascii="Cambria" w:hAnsi="Cambria"/>
          <w:sz w:val="20"/>
          <w:szCs w:val="20"/>
        </w:rPr>
        <w:t xml:space="preserve"> </w:t>
      </w:r>
      <w:r w:rsidRPr="00623641">
        <w:rPr>
          <w:rFonts w:asciiTheme="majorHAnsi" w:hAnsiTheme="majorHAnsi" w:cs="Courier New"/>
          <w:sz w:val="20"/>
          <w:szCs w:val="20"/>
        </w:rPr>
        <w:t>°</w:t>
      </w:r>
      <w:r w:rsidRPr="00623641">
        <w:rPr>
          <w:rFonts w:asciiTheme="majorHAnsi" w:hAnsiTheme="majorHAnsi"/>
          <w:sz w:val="20"/>
          <w:szCs w:val="20"/>
        </w:rPr>
        <w:t>C</w:t>
      </w:r>
      <w:r>
        <w:rPr>
          <w:rFonts w:asciiTheme="majorHAnsi" w:hAnsiTheme="majorHAnsi"/>
          <w:sz w:val="20"/>
          <w:szCs w:val="20"/>
        </w:rPr>
        <w:t xml:space="preserve"> – 30,90 </w:t>
      </w:r>
      <w:r w:rsidRPr="00623641">
        <w:rPr>
          <w:rFonts w:asciiTheme="majorHAnsi" w:hAnsiTheme="majorHAnsi" w:cs="Courier New"/>
          <w:sz w:val="20"/>
          <w:szCs w:val="20"/>
        </w:rPr>
        <w:t>°</w:t>
      </w:r>
      <w:r w:rsidRPr="00623641">
        <w:rPr>
          <w:rFonts w:asciiTheme="majorHAnsi" w:hAnsiTheme="majorHAnsi"/>
          <w:sz w:val="20"/>
          <w:szCs w:val="20"/>
        </w:rPr>
        <w:t>C</w:t>
      </w:r>
      <w:r>
        <w:rPr>
          <w:rFonts w:asciiTheme="majorHAnsi" w:hAnsiTheme="majorHAnsi"/>
          <w:sz w:val="20"/>
          <w:szCs w:val="20"/>
        </w:rPr>
        <w:t xml:space="preserve">. Sedangkan untuk </w:t>
      </w:r>
      <w:r w:rsidRPr="001B3618">
        <w:rPr>
          <w:rFonts w:asciiTheme="majorHAnsi" w:hAnsiTheme="majorHAnsi"/>
          <w:sz w:val="20"/>
          <w:szCs w:val="20"/>
        </w:rPr>
        <w:t>chlorine</w:t>
      </w:r>
      <w:r w:rsidRPr="00606F4D">
        <w:rPr>
          <w:rFonts w:asciiTheme="majorHAnsi" w:hAnsiTheme="majorHAnsi"/>
          <w:color w:val="FF0000"/>
          <w:sz w:val="20"/>
          <w:szCs w:val="20"/>
        </w:rPr>
        <w:t xml:space="preserve"> </w:t>
      </w:r>
      <w:r>
        <w:rPr>
          <w:rFonts w:asciiTheme="majorHAnsi" w:hAnsiTheme="majorHAnsi"/>
          <w:sz w:val="20"/>
          <w:szCs w:val="20"/>
        </w:rPr>
        <w:t xml:space="preserve">berkisar 0,48 – 0,03 mg/L. </w:t>
      </w:r>
      <w:r w:rsidR="00017EB5">
        <w:rPr>
          <w:rFonts w:asciiTheme="majorHAnsi" w:hAnsiTheme="majorHAnsi"/>
          <w:sz w:val="20"/>
          <w:szCs w:val="20"/>
        </w:rPr>
        <w:t xml:space="preserve"> Menurut </w:t>
      </w:r>
      <w:sdt>
        <w:sdtPr>
          <w:rPr>
            <w:rFonts w:asciiTheme="majorHAnsi" w:hAnsiTheme="majorHAnsi"/>
            <w:color w:val="000000"/>
            <w:sz w:val="20"/>
            <w:szCs w:val="20"/>
          </w:rPr>
          <w:tag w:val="MENDELEY_CITATION_v3_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"/>
          <w:id w:val="-1202387916"/>
          <w:placeholder>
            <w:docPart w:val="DefaultPlaceholder_-1854013440"/>
          </w:placeholder>
        </w:sdtPr>
        <w:sdtContent>
          <w:r w:rsidR="00514D72">
            <w:rPr>
              <w:rFonts w:eastAsia="Times New Roman"/>
            </w:rPr>
            <w:t>Ngibad &amp; Herawati (2019)</w:t>
          </w:r>
        </w:sdtContent>
      </w:sdt>
      <w:r w:rsidR="00BA44F3" w:rsidRPr="00BA44F3">
        <w:rPr>
          <w:rFonts w:asciiTheme="majorHAnsi" w:hAnsiTheme="majorHAnsi"/>
          <w:sz w:val="20"/>
          <w:szCs w:val="20"/>
        </w:rPr>
        <w:t xml:space="preserve"> </w:t>
      </w:r>
      <w:r w:rsidR="00017EB5" w:rsidRPr="00BA44F3">
        <w:rPr>
          <w:rFonts w:asciiTheme="majorHAnsi" w:hAnsiTheme="majorHAnsi"/>
          <w:sz w:val="20"/>
          <w:szCs w:val="20"/>
        </w:rPr>
        <w:t>ion chlorine memiliki pengaruh</w:t>
      </w:r>
      <w:r w:rsidR="00017EB5">
        <w:rPr>
          <w:rFonts w:asciiTheme="majorHAnsi" w:hAnsiTheme="majorHAnsi"/>
          <w:sz w:val="20"/>
          <w:szCs w:val="20"/>
        </w:rPr>
        <w:t xml:space="preserve"> yang kecil terhadap sifat kimia biologi pada perairan.</w:t>
      </w:r>
    </w:p>
    <w:p w14:paraId="51877F6F" w14:textId="21A43629" w:rsidR="00606F4D" w:rsidRDefault="003D4ABD" w:rsidP="00606F4D">
      <w:pPr>
        <w:spacing w:after="0" w:line="240" w:lineRule="auto"/>
        <w:ind w:firstLine="360"/>
        <w:jc w:val="both"/>
        <w:rPr>
          <w:rFonts w:ascii="Cambria" w:hAnsi="Cambria"/>
          <w:sz w:val="20"/>
          <w:szCs w:val="20"/>
        </w:rPr>
      </w:pPr>
      <w:r>
        <w:rPr>
          <w:rFonts w:asciiTheme="majorHAnsi" w:hAnsiTheme="majorHAnsi"/>
          <w:sz w:val="20"/>
          <w:szCs w:val="20"/>
        </w:rPr>
        <w:t xml:space="preserve">Parameter Total Organic Carbon (TOC) mengalami fluktuatif yaitu berkisar 0,48 – 78,1 mg/L. </w:t>
      </w:r>
      <w:r w:rsidRPr="007171AD">
        <w:rPr>
          <w:rFonts w:ascii="Cambria" w:hAnsi="Cambria"/>
          <w:sz w:val="20"/>
          <w:szCs w:val="20"/>
        </w:rPr>
        <w:t xml:space="preserve">Faktor yang mempengaruhi nilai TOC tinggi pada bulan April yaitu adanya pelaksanaan </w:t>
      </w:r>
      <w:r w:rsidRPr="00623641">
        <w:rPr>
          <w:rFonts w:ascii="Cambria" w:hAnsi="Cambria"/>
          <w:i/>
          <w:iCs/>
          <w:sz w:val="20"/>
          <w:szCs w:val="20"/>
        </w:rPr>
        <w:t>back wash carbon</w:t>
      </w:r>
      <w:r w:rsidRPr="007171AD">
        <w:rPr>
          <w:rFonts w:ascii="Cambria" w:hAnsi="Cambria"/>
          <w:sz w:val="20"/>
          <w:szCs w:val="20"/>
        </w:rPr>
        <w:t xml:space="preserve"> </w:t>
      </w:r>
      <w:r w:rsidRPr="00623641">
        <w:rPr>
          <w:rFonts w:ascii="Cambria" w:hAnsi="Cambria"/>
          <w:i/>
          <w:iCs/>
          <w:sz w:val="20"/>
          <w:szCs w:val="20"/>
        </w:rPr>
        <w:t>filter</w:t>
      </w:r>
      <w:r w:rsidRPr="007171AD">
        <w:rPr>
          <w:rFonts w:ascii="Cambria" w:hAnsi="Cambria"/>
          <w:sz w:val="20"/>
          <w:szCs w:val="20"/>
        </w:rPr>
        <w:t xml:space="preserve"> pada unit filtrasi di </w:t>
      </w:r>
      <w:r w:rsidRPr="004F3628">
        <w:rPr>
          <w:rFonts w:ascii="Cambria" w:hAnsi="Cambria"/>
          <w:i/>
          <w:iCs/>
          <w:sz w:val="20"/>
          <w:szCs w:val="20"/>
        </w:rPr>
        <w:t>water treatment system</w:t>
      </w:r>
      <w:r w:rsidRPr="007171AD">
        <w:rPr>
          <w:rFonts w:ascii="Cambria" w:hAnsi="Cambria"/>
          <w:sz w:val="20"/>
          <w:szCs w:val="20"/>
        </w:rPr>
        <w:t xml:space="preserve"> yaitu pencucian media filter yang dilakukan dengan cara mengatur valve agar air mengalir secara terbalik (</w:t>
      </w:r>
      <w:r w:rsidRPr="00623641">
        <w:rPr>
          <w:rFonts w:ascii="Cambria" w:hAnsi="Cambria"/>
          <w:i/>
          <w:iCs/>
          <w:sz w:val="20"/>
          <w:szCs w:val="20"/>
        </w:rPr>
        <w:t>back wash</w:t>
      </w:r>
      <w:r w:rsidRPr="007171AD">
        <w:rPr>
          <w:rFonts w:ascii="Cambria" w:hAnsi="Cambria"/>
          <w:sz w:val="20"/>
          <w:szCs w:val="20"/>
        </w:rPr>
        <w:t xml:space="preserve">), dimana air yang masuk ke dalam valve akan keluar ke pipa dan air kotor hasil pencucian media filter tersebut langsung dialirkan ke </w:t>
      </w:r>
      <w:r w:rsidRPr="00623641">
        <w:rPr>
          <w:rFonts w:ascii="Cambria" w:hAnsi="Cambria"/>
          <w:i/>
          <w:iCs/>
          <w:sz w:val="20"/>
          <w:szCs w:val="20"/>
        </w:rPr>
        <w:t>open drain</w:t>
      </w:r>
      <w:r w:rsidRPr="007171AD">
        <w:rPr>
          <w:rFonts w:ascii="Cambria" w:hAnsi="Cambria"/>
          <w:sz w:val="20"/>
          <w:szCs w:val="20"/>
        </w:rPr>
        <w:t xml:space="preserve"> dan masuk ke dalam API Separator. Sedangkan pada bulan Desember merupakan musim hujan sehingga kemungkinan debit air limbah yang tertampung semakin tinggi sehingga mempengaruhi nilai TOC.</w:t>
      </w:r>
    </w:p>
    <w:p w14:paraId="4E8C0044" w14:textId="77777777" w:rsidR="003D4ABD" w:rsidRDefault="003D4ABD" w:rsidP="003D4ABD">
      <w:pPr>
        <w:spacing w:after="0" w:line="240" w:lineRule="auto"/>
        <w:ind w:firstLine="360"/>
        <w:jc w:val="both"/>
        <w:rPr>
          <w:rFonts w:ascii="Cambria" w:hAnsi="Cambria"/>
          <w:sz w:val="20"/>
          <w:szCs w:val="20"/>
        </w:rPr>
      </w:pPr>
    </w:p>
    <w:p w14:paraId="676C56B5" w14:textId="5B88AA6F" w:rsidR="003D4ABD" w:rsidRDefault="004E5D6E" w:rsidP="003D4ABD">
      <w:pPr>
        <w:spacing w:after="0" w:line="240" w:lineRule="auto"/>
        <w:jc w:val="both"/>
        <w:rPr>
          <w:rFonts w:ascii="Cambria" w:hAnsi="Cambria"/>
          <w:b/>
          <w:bCs/>
          <w:sz w:val="20"/>
          <w:szCs w:val="20"/>
        </w:rPr>
      </w:pPr>
      <w:r>
        <w:rPr>
          <w:rFonts w:ascii="Cambria" w:hAnsi="Cambria"/>
          <w:b/>
          <w:bCs/>
          <w:sz w:val="20"/>
          <w:szCs w:val="20"/>
        </w:rPr>
        <w:t>3.</w:t>
      </w:r>
      <w:r w:rsidR="003D4ABD" w:rsidRPr="003D4ABD">
        <w:rPr>
          <w:rFonts w:ascii="Cambria" w:hAnsi="Cambria"/>
          <w:b/>
          <w:bCs/>
          <w:sz w:val="20"/>
          <w:szCs w:val="20"/>
        </w:rPr>
        <w:t>2 Outlet API Separator</w:t>
      </w:r>
    </w:p>
    <w:p w14:paraId="3EAB1274" w14:textId="6CF0D25A" w:rsidR="008C539A" w:rsidRDefault="00F51E4C" w:rsidP="009F3440">
      <w:pPr>
        <w:spacing w:after="0" w:line="240" w:lineRule="auto"/>
        <w:ind w:firstLine="284"/>
        <w:jc w:val="both"/>
        <w:rPr>
          <w:rFonts w:asciiTheme="majorHAnsi" w:hAnsiTheme="majorHAnsi"/>
          <w:sz w:val="20"/>
          <w:szCs w:val="20"/>
        </w:rPr>
      </w:pPr>
      <w:r w:rsidRPr="000264F3">
        <w:rPr>
          <w:rFonts w:asciiTheme="majorHAnsi" w:hAnsiTheme="majorHAnsi"/>
          <w:sz w:val="20"/>
          <w:szCs w:val="20"/>
        </w:rPr>
        <w:t>Berdasarkan hasil penelitian</w:t>
      </w:r>
      <w:r w:rsidR="00961ED5">
        <w:rPr>
          <w:rFonts w:asciiTheme="majorHAnsi" w:hAnsiTheme="majorHAnsi"/>
          <w:sz w:val="20"/>
          <w:szCs w:val="20"/>
        </w:rPr>
        <w:t xml:space="preserve">, </w:t>
      </w:r>
      <w:r w:rsidRPr="000264F3">
        <w:rPr>
          <w:rFonts w:asciiTheme="majorHAnsi" w:hAnsiTheme="majorHAnsi"/>
          <w:sz w:val="20"/>
          <w:szCs w:val="20"/>
        </w:rPr>
        <w:t xml:space="preserve">outlet API Separator merupakan tempat menampung semua air limbah yang telah melalui proses pemisahan di API Separator. Pengolahan limbah cair menggunakan API Separator untuk menurunkan konsentrasi </w:t>
      </w:r>
      <w:r w:rsidR="00D7501D" w:rsidRPr="000264F3">
        <w:rPr>
          <w:rFonts w:asciiTheme="majorHAnsi" w:hAnsiTheme="majorHAnsi"/>
          <w:sz w:val="20"/>
          <w:szCs w:val="20"/>
        </w:rPr>
        <w:t xml:space="preserve">atau menghilangkan </w:t>
      </w:r>
      <w:r w:rsidRPr="000264F3">
        <w:rPr>
          <w:rFonts w:asciiTheme="majorHAnsi" w:hAnsiTheme="majorHAnsi"/>
          <w:sz w:val="20"/>
          <w:szCs w:val="20"/>
        </w:rPr>
        <w:t>bahan pencemar yang terkandung didalamnya sehingga limbah cair tersebut memenuhi s</w:t>
      </w:r>
      <w:r w:rsidR="00D7501D">
        <w:rPr>
          <w:rFonts w:asciiTheme="majorHAnsi" w:hAnsiTheme="majorHAnsi"/>
          <w:sz w:val="20"/>
          <w:szCs w:val="20"/>
        </w:rPr>
        <w:t>tandar baku mutu</w:t>
      </w:r>
      <w:r w:rsidRPr="000264F3">
        <w:rPr>
          <w:rFonts w:asciiTheme="majorHAnsi" w:hAnsiTheme="majorHAnsi"/>
          <w:sz w:val="20"/>
          <w:szCs w:val="20"/>
        </w:rPr>
        <w:t xml:space="preserve"> untuk dapat dibuang. Berdasarkan hasil laboratorium pada outlet API Separator terdapat perubahan nilai jika dibandingakan dengan inlet </w:t>
      </w:r>
      <w:r>
        <w:rPr>
          <w:rFonts w:asciiTheme="majorHAnsi" w:hAnsiTheme="majorHAnsi"/>
          <w:sz w:val="20"/>
          <w:szCs w:val="20"/>
        </w:rPr>
        <w:t>disajikan pada Tabel 2.</w:t>
      </w:r>
      <w:r w:rsidR="008C539A">
        <w:rPr>
          <w:rFonts w:asciiTheme="majorHAnsi" w:hAnsiTheme="majorHAnsi"/>
          <w:sz w:val="20"/>
          <w:szCs w:val="20"/>
        </w:rPr>
        <w:t xml:space="preserve"> </w:t>
      </w:r>
      <w:bookmarkStart w:id="0" w:name="_Hlk141221972"/>
    </w:p>
    <w:p w14:paraId="12341566" w14:textId="67478AF7" w:rsidR="008C539A" w:rsidRDefault="008C539A" w:rsidP="008C539A">
      <w:pPr>
        <w:spacing w:after="0" w:line="240" w:lineRule="auto"/>
        <w:ind w:firstLine="426"/>
        <w:jc w:val="both"/>
        <w:rPr>
          <w:rFonts w:asciiTheme="majorHAnsi" w:hAnsiTheme="majorHAnsi"/>
          <w:sz w:val="20"/>
          <w:szCs w:val="20"/>
        </w:rPr>
      </w:pPr>
      <w:r w:rsidRPr="000264F3">
        <w:rPr>
          <w:rFonts w:asciiTheme="majorHAnsi" w:hAnsiTheme="majorHAnsi"/>
          <w:sz w:val="20"/>
          <w:szCs w:val="20"/>
        </w:rPr>
        <w:t xml:space="preserve">Tabel </w:t>
      </w:r>
      <w:r>
        <w:rPr>
          <w:rFonts w:asciiTheme="majorHAnsi" w:hAnsiTheme="majorHAnsi"/>
          <w:sz w:val="20"/>
          <w:szCs w:val="20"/>
        </w:rPr>
        <w:t>2</w:t>
      </w:r>
      <w:r w:rsidRPr="000264F3">
        <w:rPr>
          <w:rFonts w:asciiTheme="majorHAnsi" w:hAnsiTheme="majorHAnsi"/>
          <w:sz w:val="20"/>
          <w:szCs w:val="20"/>
        </w:rPr>
        <w:t xml:space="preserve"> menggambarkan, hasil pengukuran pH yang didapatkan setiap bulannya di tahun 2021 yaitu stabil di nilai 6 dan masih sesuai dengan baku mutu lingkungan yang di atur pada Peraturan Gubernur</w:t>
      </w:r>
      <w:r>
        <w:rPr>
          <w:rFonts w:asciiTheme="majorHAnsi" w:hAnsiTheme="majorHAnsi"/>
          <w:sz w:val="20"/>
          <w:szCs w:val="20"/>
        </w:rPr>
        <w:t xml:space="preserve"> (Pergub) Sumatera Selatan</w:t>
      </w:r>
      <w:r w:rsidRPr="000264F3">
        <w:rPr>
          <w:rFonts w:asciiTheme="majorHAnsi" w:hAnsiTheme="majorHAnsi"/>
          <w:sz w:val="20"/>
          <w:szCs w:val="20"/>
        </w:rPr>
        <w:t xml:space="preserve"> Nomor 8 Tahun 2012 yaitu sebesar 6-9.</w:t>
      </w:r>
    </w:p>
    <w:p w14:paraId="2B9801A3" w14:textId="77777777" w:rsidR="000B5929" w:rsidRDefault="000B5929" w:rsidP="008C539A">
      <w:pPr>
        <w:spacing w:after="0" w:line="240" w:lineRule="auto"/>
        <w:ind w:firstLine="426"/>
        <w:jc w:val="both"/>
        <w:rPr>
          <w:rFonts w:asciiTheme="majorHAnsi" w:hAnsiTheme="majorHAnsi"/>
          <w:sz w:val="20"/>
          <w:szCs w:val="20"/>
        </w:rPr>
        <w:sectPr w:rsidR="000B5929" w:rsidSect="008C539A">
          <w:type w:val="continuous"/>
          <w:pgSz w:w="11907" w:h="16840" w:code="9"/>
          <w:pgMar w:top="1151" w:right="1151" w:bottom="1151" w:left="450" w:header="709" w:footer="709" w:gutter="720"/>
          <w:cols w:num="2" w:space="442"/>
          <w:titlePg/>
          <w:docGrid w:linePitch="360"/>
        </w:sectPr>
      </w:pPr>
    </w:p>
    <w:bookmarkEnd w:id="0"/>
    <w:p w14:paraId="3B083BC5" w14:textId="77777777" w:rsidR="00602CE7" w:rsidRDefault="00602CE7" w:rsidP="00602CE7">
      <w:pPr>
        <w:tabs>
          <w:tab w:val="left" w:pos="1701"/>
          <w:tab w:val="left" w:pos="2268"/>
        </w:tabs>
        <w:spacing w:before="240" w:after="0" w:line="240" w:lineRule="auto"/>
        <w:jc w:val="center"/>
        <w:rPr>
          <w:rFonts w:asciiTheme="majorHAnsi" w:hAnsiTheme="majorHAnsi"/>
          <w:i/>
          <w:iCs/>
          <w:sz w:val="16"/>
          <w:szCs w:val="16"/>
        </w:rPr>
      </w:pPr>
      <w:r w:rsidRPr="0020790D">
        <w:rPr>
          <w:rFonts w:asciiTheme="majorHAnsi" w:eastAsiaTheme="minorEastAsia" w:hAnsiTheme="majorHAnsi" w:cs="Arial"/>
          <w:b/>
          <w:sz w:val="18"/>
        </w:rPr>
        <w:t xml:space="preserve">Tabel </w:t>
      </w:r>
      <w:r>
        <w:rPr>
          <w:rFonts w:asciiTheme="majorHAnsi" w:eastAsiaTheme="minorEastAsia" w:hAnsiTheme="majorHAnsi" w:cs="Arial"/>
          <w:b/>
          <w:sz w:val="18"/>
        </w:rPr>
        <w:t>2</w:t>
      </w:r>
      <w:r w:rsidRPr="0020790D">
        <w:rPr>
          <w:rFonts w:asciiTheme="majorHAnsi" w:eastAsiaTheme="minorEastAsia" w:hAnsiTheme="majorHAnsi" w:cs="Arial"/>
          <w:b/>
          <w:sz w:val="18"/>
        </w:rPr>
        <w:t>.</w:t>
      </w:r>
      <w:r w:rsidRPr="0020790D">
        <w:rPr>
          <w:rFonts w:asciiTheme="majorHAnsi" w:eastAsiaTheme="minorEastAsia" w:hAnsiTheme="majorHAnsi" w:cs="Arial"/>
          <w:sz w:val="18"/>
        </w:rPr>
        <w:t xml:space="preserve"> </w:t>
      </w:r>
      <w:r>
        <w:rPr>
          <w:rFonts w:asciiTheme="majorHAnsi" w:eastAsiaTheme="minorEastAsia" w:hAnsiTheme="majorHAnsi" w:cs="Arial"/>
          <w:sz w:val="18"/>
        </w:rPr>
        <w:t>Hasil Analisis Kualitas Air Limbah pada Outlet API Separator</w:t>
      </w:r>
    </w:p>
    <w:p w14:paraId="53A55EF8" w14:textId="77777777" w:rsidR="008C539A" w:rsidRDefault="008C539A" w:rsidP="00690EDF">
      <w:pPr>
        <w:jc w:val="center"/>
        <w:rPr>
          <w:rFonts w:asciiTheme="majorHAnsi" w:hAnsiTheme="majorHAnsi"/>
          <w:sz w:val="16"/>
          <w:szCs w:val="16"/>
        </w:rPr>
        <w:sectPr w:rsidR="008C539A" w:rsidSect="008C539A">
          <w:type w:val="continuous"/>
          <w:pgSz w:w="11907" w:h="16840" w:code="9"/>
          <w:pgMar w:top="1151" w:right="1151" w:bottom="1151" w:left="450" w:header="709" w:footer="709" w:gutter="720"/>
          <w:cols w:space="442"/>
          <w:titlePg/>
          <w:docGrid w:linePitch="360"/>
        </w:sectPr>
      </w:pPr>
    </w:p>
    <w:tbl>
      <w:tblPr>
        <w:tblStyle w:val="TableGrid"/>
        <w:tblW w:w="9482" w:type="dxa"/>
        <w:tblInd w:w="108" w:type="dxa"/>
        <w:tblLayout w:type="fixed"/>
        <w:tblLook w:val="04A0" w:firstRow="1" w:lastRow="0" w:firstColumn="1" w:lastColumn="0" w:noHBand="0" w:noVBand="1"/>
      </w:tblPr>
      <w:tblGrid>
        <w:gridCol w:w="1418"/>
        <w:gridCol w:w="567"/>
        <w:gridCol w:w="567"/>
        <w:gridCol w:w="528"/>
        <w:gridCol w:w="586"/>
        <w:gridCol w:w="579"/>
        <w:gridCol w:w="562"/>
        <w:gridCol w:w="544"/>
        <w:gridCol w:w="546"/>
        <w:gridCol w:w="545"/>
        <w:gridCol w:w="504"/>
        <w:gridCol w:w="567"/>
        <w:gridCol w:w="567"/>
        <w:gridCol w:w="709"/>
        <w:gridCol w:w="693"/>
      </w:tblGrid>
      <w:tr w:rsidR="00602CE7" w:rsidRPr="00B94CBF" w14:paraId="7D62610F" w14:textId="77777777" w:rsidTr="00690EDF">
        <w:tc>
          <w:tcPr>
            <w:tcW w:w="1418" w:type="dxa"/>
            <w:vMerge w:val="restart"/>
            <w:tcBorders>
              <w:top w:val="double" w:sz="4" w:space="0" w:color="auto"/>
              <w:left w:val="nil"/>
              <w:bottom w:val="single" w:sz="4" w:space="0" w:color="auto"/>
              <w:right w:val="nil"/>
            </w:tcBorders>
            <w:vAlign w:val="center"/>
          </w:tcPr>
          <w:p w14:paraId="45E9D9DF" w14:textId="77777777" w:rsidR="00602CE7" w:rsidRPr="00B94CBF" w:rsidRDefault="00602CE7" w:rsidP="00690EDF">
            <w:pPr>
              <w:jc w:val="center"/>
              <w:rPr>
                <w:rFonts w:asciiTheme="majorHAnsi" w:hAnsiTheme="majorHAnsi"/>
                <w:sz w:val="16"/>
                <w:szCs w:val="16"/>
              </w:rPr>
            </w:pPr>
            <w:r w:rsidRPr="00B94CBF">
              <w:rPr>
                <w:rFonts w:asciiTheme="majorHAnsi" w:hAnsiTheme="majorHAnsi"/>
                <w:sz w:val="16"/>
                <w:szCs w:val="16"/>
              </w:rPr>
              <w:t>Parameter</w:t>
            </w:r>
          </w:p>
        </w:tc>
        <w:tc>
          <w:tcPr>
            <w:tcW w:w="6662" w:type="dxa"/>
            <w:gridSpan w:val="12"/>
            <w:tcBorders>
              <w:top w:val="double" w:sz="4" w:space="0" w:color="auto"/>
              <w:left w:val="nil"/>
              <w:bottom w:val="nil"/>
              <w:right w:val="nil"/>
            </w:tcBorders>
          </w:tcPr>
          <w:p w14:paraId="375809AB" w14:textId="77777777" w:rsidR="00602CE7" w:rsidRPr="00B94CBF" w:rsidRDefault="00602CE7" w:rsidP="00690EDF">
            <w:pPr>
              <w:jc w:val="center"/>
              <w:rPr>
                <w:rFonts w:asciiTheme="majorHAnsi" w:hAnsiTheme="majorHAnsi"/>
                <w:sz w:val="16"/>
                <w:szCs w:val="16"/>
              </w:rPr>
            </w:pPr>
            <w:r w:rsidRPr="00B94CBF">
              <w:rPr>
                <w:rFonts w:asciiTheme="majorHAnsi" w:hAnsiTheme="majorHAnsi"/>
                <w:sz w:val="16"/>
                <w:szCs w:val="16"/>
              </w:rPr>
              <w:t>Closed draine API Separator (inlet) tahun 2021</w:t>
            </w:r>
          </w:p>
        </w:tc>
        <w:tc>
          <w:tcPr>
            <w:tcW w:w="709" w:type="dxa"/>
            <w:vMerge w:val="restart"/>
            <w:tcBorders>
              <w:top w:val="double" w:sz="4" w:space="0" w:color="auto"/>
              <w:left w:val="nil"/>
              <w:bottom w:val="nil"/>
              <w:right w:val="nil"/>
            </w:tcBorders>
            <w:vAlign w:val="center"/>
          </w:tcPr>
          <w:p w14:paraId="4777ADCD" w14:textId="77777777" w:rsidR="00602CE7" w:rsidRPr="00B94CBF" w:rsidRDefault="00602CE7" w:rsidP="00690EDF">
            <w:pPr>
              <w:jc w:val="center"/>
              <w:rPr>
                <w:rFonts w:asciiTheme="majorHAnsi" w:hAnsiTheme="majorHAnsi"/>
                <w:sz w:val="16"/>
                <w:szCs w:val="16"/>
              </w:rPr>
            </w:pPr>
            <w:r w:rsidRPr="00B94CBF">
              <w:rPr>
                <w:rFonts w:asciiTheme="majorHAnsi" w:hAnsiTheme="majorHAnsi"/>
                <w:sz w:val="16"/>
                <w:szCs w:val="16"/>
              </w:rPr>
              <w:t>Baku Mutu</w:t>
            </w:r>
          </w:p>
        </w:tc>
        <w:tc>
          <w:tcPr>
            <w:tcW w:w="693" w:type="dxa"/>
            <w:vMerge w:val="restart"/>
            <w:tcBorders>
              <w:top w:val="double" w:sz="4" w:space="0" w:color="auto"/>
              <w:left w:val="nil"/>
              <w:bottom w:val="nil"/>
              <w:right w:val="nil"/>
            </w:tcBorders>
            <w:vAlign w:val="center"/>
          </w:tcPr>
          <w:p w14:paraId="555372A7" w14:textId="77777777" w:rsidR="00602CE7" w:rsidRPr="00B94CBF" w:rsidRDefault="00602CE7" w:rsidP="00690EDF">
            <w:pPr>
              <w:jc w:val="center"/>
              <w:rPr>
                <w:rFonts w:asciiTheme="majorHAnsi" w:hAnsiTheme="majorHAnsi"/>
                <w:sz w:val="16"/>
                <w:szCs w:val="16"/>
              </w:rPr>
            </w:pPr>
            <w:r w:rsidRPr="00B94CBF">
              <w:rPr>
                <w:rFonts w:asciiTheme="majorHAnsi" w:hAnsiTheme="majorHAnsi"/>
                <w:sz w:val="16"/>
                <w:szCs w:val="16"/>
              </w:rPr>
              <w:t>Satuan</w:t>
            </w:r>
          </w:p>
        </w:tc>
      </w:tr>
      <w:tr w:rsidR="00602CE7" w:rsidRPr="00B94CBF" w14:paraId="78E02297" w14:textId="77777777" w:rsidTr="00690EDF">
        <w:tc>
          <w:tcPr>
            <w:tcW w:w="1418" w:type="dxa"/>
            <w:vMerge/>
            <w:tcBorders>
              <w:top w:val="nil"/>
              <w:left w:val="nil"/>
              <w:bottom w:val="single" w:sz="4" w:space="0" w:color="auto"/>
              <w:right w:val="nil"/>
            </w:tcBorders>
          </w:tcPr>
          <w:p w14:paraId="423267F9" w14:textId="77777777" w:rsidR="00602CE7" w:rsidRPr="00B94CBF" w:rsidRDefault="00602CE7" w:rsidP="00690EDF">
            <w:pPr>
              <w:rPr>
                <w:rFonts w:asciiTheme="majorHAnsi" w:hAnsiTheme="majorHAnsi"/>
                <w:sz w:val="16"/>
                <w:szCs w:val="16"/>
              </w:rPr>
            </w:pPr>
          </w:p>
        </w:tc>
        <w:tc>
          <w:tcPr>
            <w:tcW w:w="567" w:type="dxa"/>
            <w:tcBorders>
              <w:top w:val="nil"/>
              <w:left w:val="nil"/>
              <w:bottom w:val="single" w:sz="4" w:space="0" w:color="auto"/>
              <w:right w:val="nil"/>
            </w:tcBorders>
          </w:tcPr>
          <w:p w14:paraId="22CB881C"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Jan</w:t>
            </w:r>
          </w:p>
        </w:tc>
        <w:tc>
          <w:tcPr>
            <w:tcW w:w="567" w:type="dxa"/>
            <w:tcBorders>
              <w:top w:val="nil"/>
              <w:left w:val="nil"/>
              <w:bottom w:val="single" w:sz="4" w:space="0" w:color="auto"/>
              <w:right w:val="nil"/>
            </w:tcBorders>
          </w:tcPr>
          <w:p w14:paraId="75316D0A"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Feb</w:t>
            </w:r>
          </w:p>
        </w:tc>
        <w:tc>
          <w:tcPr>
            <w:tcW w:w="528" w:type="dxa"/>
            <w:tcBorders>
              <w:top w:val="nil"/>
              <w:left w:val="nil"/>
              <w:bottom w:val="single" w:sz="4" w:space="0" w:color="auto"/>
              <w:right w:val="nil"/>
            </w:tcBorders>
          </w:tcPr>
          <w:p w14:paraId="043114CB"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Mar</w:t>
            </w:r>
          </w:p>
        </w:tc>
        <w:tc>
          <w:tcPr>
            <w:tcW w:w="586" w:type="dxa"/>
            <w:tcBorders>
              <w:top w:val="nil"/>
              <w:left w:val="nil"/>
              <w:bottom w:val="single" w:sz="4" w:space="0" w:color="auto"/>
              <w:right w:val="nil"/>
            </w:tcBorders>
          </w:tcPr>
          <w:p w14:paraId="69F76278"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Apr</w:t>
            </w:r>
          </w:p>
        </w:tc>
        <w:tc>
          <w:tcPr>
            <w:tcW w:w="579" w:type="dxa"/>
            <w:tcBorders>
              <w:top w:val="nil"/>
              <w:left w:val="nil"/>
              <w:bottom w:val="single" w:sz="4" w:space="0" w:color="auto"/>
              <w:right w:val="nil"/>
            </w:tcBorders>
          </w:tcPr>
          <w:p w14:paraId="528994AC"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Mei</w:t>
            </w:r>
          </w:p>
        </w:tc>
        <w:tc>
          <w:tcPr>
            <w:tcW w:w="562" w:type="dxa"/>
            <w:tcBorders>
              <w:top w:val="nil"/>
              <w:left w:val="nil"/>
              <w:bottom w:val="single" w:sz="4" w:space="0" w:color="auto"/>
              <w:right w:val="nil"/>
            </w:tcBorders>
          </w:tcPr>
          <w:p w14:paraId="031966BA"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Jun</w:t>
            </w:r>
          </w:p>
        </w:tc>
        <w:tc>
          <w:tcPr>
            <w:tcW w:w="544" w:type="dxa"/>
            <w:tcBorders>
              <w:top w:val="nil"/>
              <w:left w:val="nil"/>
              <w:bottom w:val="single" w:sz="4" w:space="0" w:color="auto"/>
              <w:right w:val="nil"/>
            </w:tcBorders>
          </w:tcPr>
          <w:p w14:paraId="008691B1"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Juli</w:t>
            </w:r>
          </w:p>
        </w:tc>
        <w:tc>
          <w:tcPr>
            <w:tcW w:w="546" w:type="dxa"/>
            <w:tcBorders>
              <w:top w:val="nil"/>
              <w:left w:val="nil"/>
              <w:bottom w:val="single" w:sz="4" w:space="0" w:color="auto"/>
              <w:right w:val="nil"/>
            </w:tcBorders>
          </w:tcPr>
          <w:p w14:paraId="458FD58C"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Ags</w:t>
            </w:r>
          </w:p>
        </w:tc>
        <w:tc>
          <w:tcPr>
            <w:tcW w:w="545" w:type="dxa"/>
            <w:tcBorders>
              <w:top w:val="nil"/>
              <w:left w:val="nil"/>
              <w:bottom w:val="single" w:sz="4" w:space="0" w:color="auto"/>
              <w:right w:val="nil"/>
            </w:tcBorders>
          </w:tcPr>
          <w:p w14:paraId="3A0026B5"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Sep</w:t>
            </w:r>
          </w:p>
        </w:tc>
        <w:tc>
          <w:tcPr>
            <w:tcW w:w="504" w:type="dxa"/>
            <w:tcBorders>
              <w:top w:val="nil"/>
              <w:left w:val="nil"/>
              <w:bottom w:val="single" w:sz="4" w:space="0" w:color="auto"/>
              <w:right w:val="nil"/>
            </w:tcBorders>
          </w:tcPr>
          <w:p w14:paraId="32D9C618"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Okt</w:t>
            </w:r>
          </w:p>
        </w:tc>
        <w:tc>
          <w:tcPr>
            <w:tcW w:w="567" w:type="dxa"/>
            <w:tcBorders>
              <w:top w:val="nil"/>
              <w:left w:val="nil"/>
              <w:bottom w:val="single" w:sz="4" w:space="0" w:color="auto"/>
              <w:right w:val="nil"/>
            </w:tcBorders>
          </w:tcPr>
          <w:p w14:paraId="6791667A"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Nov</w:t>
            </w:r>
          </w:p>
        </w:tc>
        <w:tc>
          <w:tcPr>
            <w:tcW w:w="567" w:type="dxa"/>
            <w:tcBorders>
              <w:top w:val="nil"/>
              <w:left w:val="nil"/>
              <w:bottom w:val="single" w:sz="4" w:space="0" w:color="auto"/>
              <w:right w:val="nil"/>
            </w:tcBorders>
          </w:tcPr>
          <w:p w14:paraId="50153567"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Des</w:t>
            </w:r>
          </w:p>
        </w:tc>
        <w:tc>
          <w:tcPr>
            <w:tcW w:w="709" w:type="dxa"/>
            <w:vMerge/>
            <w:tcBorders>
              <w:top w:val="nil"/>
              <w:left w:val="nil"/>
              <w:bottom w:val="single" w:sz="4" w:space="0" w:color="auto"/>
              <w:right w:val="nil"/>
            </w:tcBorders>
          </w:tcPr>
          <w:p w14:paraId="58AE9D83" w14:textId="77777777" w:rsidR="00602CE7" w:rsidRPr="00B94CBF" w:rsidRDefault="00602CE7" w:rsidP="00690EDF">
            <w:pPr>
              <w:rPr>
                <w:rFonts w:asciiTheme="majorHAnsi" w:hAnsiTheme="majorHAnsi"/>
                <w:sz w:val="16"/>
                <w:szCs w:val="16"/>
              </w:rPr>
            </w:pPr>
          </w:p>
        </w:tc>
        <w:tc>
          <w:tcPr>
            <w:tcW w:w="693" w:type="dxa"/>
            <w:vMerge/>
            <w:tcBorders>
              <w:top w:val="nil"/>
              <w:left w:val="nil"/>
              <w:bottom w:val="single" w:sz="4" w:space="0" w:color="auto"/>
              <w:right w:val="nil"/>
            </w:tcBorders>
          </w:tcPr>
          <w:p w14:paraId="3DDD966A" w14:textId="77777777" w:rsidR="00602CE7" w:rsidRPr="00B94CBF" w:rsidRDefault="00602CE7" w:rsidP="00690EDF">
            <w:pPr>
              <w:rPr>
                <w:rFonts w:asciiTheme="majorHAnsi" w:hAnsiTheme="majorHAnsi"/>
                <w:sz w:val="16"/>
                <w:szCs w:val="16"/>
              </w:rPr>
            </w:pPr>
          </w:p>
        </w:tc>
      </w:tr>
      <w:tr w:rsidR="00602CE7" w:rsidRPr="00B94CBF" w14:paraId="42E3D766" w14:textId="77777777" w:rsidTr="00690EDF">
        <w:tc>
          <w:tcPr>
            <w:tcW w:w="1418" w:type="dxa"/>
            <w:tcBorders>
              <w:top w:val="single" w:sz="4" w:space="0" w:color="auto"/>
              <w:left w:val="nil"/>
              <w:bottom w:val="nil"/>
              <w:right w:val="nil"/>
            </w:tcBorders>
          </w:tcPr>
          <w:p w14:paraId="499C0300"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pH</w:t>
            </w:r>
          </w:p>
        </w:tc>
        <w:tc>
          <w:tcPr>
            <w:tcW w:w="567" w:type="dxa"/>
            <w:tcBorders>
              <w:top w:val="single" w:sz="4" w:space="0" w:color="auto"/>
              <w:left w:val="nil"/>
              <w:bottom w:val="nil"/>
              <w:right w:val="nil"/>
            </w:tcBorders>
          </w:tcPr>
          <w:p w14:paraId="012BF27E"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6</w:t>
            </w:r>
          </w:p>
        </w:tc>
        <w:tc>
          <w:tcPr>
            <w:tcW w:w="567" w:type="dxa"/>
            <w:tcBorders>
              <w:top w:val="single" w:sz="4" w:space="0" w:color="auto"/>
              <w:left w:val="nil"/>
              <w:bottom w:val="nil"/>
              <w:right w:val="nil"/>
            </w:tcBorders>
          </w:tcPr>
          <w:p w14:paraId="0E0276EF" w14:textId="77777777" w:rsidR="00602CE7" w:rsidRPr="00B94CBF" w:rsidRDefault="00602CE7" w:rsidP="00690EDF">
            <w:pPr>
              <w:ind w:left="-62"/>
              <w:jc w:val="center"/>
              <w:rPr>
                <w:rFonts w:asciiTheme="majorHAnsi" w:hAnsiTheme="majorHAnsi"/>
                <w:sz w:val="16"/>
                <w:szCs w:val="16"/>
              </w:rPr>
            </w:pPr>
            <w:r w:rsidRPr="00B94CBF">
              <w:rPr>
                <w:rFonts w:asciiTheme="majorHAnsi" w:hAnsiTheme="majorHAnsi"/>
                <w:sz w:val="16"/>
                <w:szCs w:val="16"/>
              </w:rPr>
              <w:t>6</w:t>
            </w:r>
          </w:p>
        </w:tc>
        <w:tc>
          <w:tcPr>
            <w:tcW w:w="528" w:type="dxa"/>
            <w:tcBorders>
              <w:top w:val="single" w:sz="4" w:space="0" w:color="auto"/>
              <w:left w:val="nil"/>
              <w:bottom w:val="nil"/>
              <w:right w:val="nil"/>
            </w:tcBorders>
          </w:tcPr>
          <w:p w14:paraId="0F997A48"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6</w:t>
            </w:r>
          </w:p>
        </w:tc>
        <w:tc>
          <w:tcPr>
            <w:tcW w:w="586" w:type="dxa"/>
            <w:tcBorders>
              <w:top w:val="single" w:sz="4" w:space="0" w:color="auto"/>
              <w:left w:val="nil"/>
              <w:bottom w:val="nil"/>
              <w:right w:val="nil"/>
            </w:tcBorders>
          </w:tcPr>
          <w:p w14:paraId="0DF4D7C4" w14:textId="77777777" w:rsidR="00602CE7" w:rsidRPr="00B94CBF" w:rsidRDefault="00602CE7" w:rsidP="00690EDF">
            <w:pPr>
              <w:ind w:left="-106"/>
              <w:jc w:val="center"/>
              <w:rPr>
                <w:rFonts w:asciiTheme="majorHAnsi" w:hAnsiTheme="majorHAnsi"/>
                <w:sz w:val="16"/>
                <w:szCs w:val="16"/>
              </w:rPr>
            </w:pPr>
            <w:r w:rsidRPr="00B94CBF">
              <w:rPr>
                <w:rFonts w:asciiTheme="majorHAnsi" w:hAnsiTheme="majorHAnsi"/>
                <w:sz w:val="16"/>
                <w:szCs w:val="16"/>
              </w:rPr>
              <w:t>6</w:t>
            </w:r>
          </w:p>
        </w:tc>
        <w:tc>
          <w:tcPr>
            <w:tcW w:w="579" w:type="dxa"/>
            <w:tcBorders>
              <w:top w:val="single" w:sz="4" w:space="0" w:color="auto"/>
              <w:left w:val="nil"/>
              <w:bottom w:val="nil"/>
              <w:right w:val="nil"/>
            </w:tcBorders>
          </w:tcPr>
          <w:p w14:paraId="05062D7F" w14:textId="77777777" w:rsidR="00602CE7" w:rsidRPr="00B94CBF" w:rsidRDefault="00602CE7" w:rsidP="00690EDF">
            <w:pPr>
              <w:ind w:left="-112"/>
              <w:jc w:val="center"/>
              <w:rPr>
                <w:rFonts w:asciiTheme="majorHAnsi" w:hAnsiTheme="majorHAnsi"/>
                <w:sz w:val="16"/>
                <w:szCs w:val="16"/>
              </w:rPr>
            </w:pPr>
            <w:r w:rsidRPr="00B94CBF">
              <w:rPr>
                <w:rFonts w:asciiTheme="majorHAnsi" w:hAnsiTheme="majorHAnsi"/>
                <w:sz w:val="16"/>
                <w:szCs w:val="16"/>
              </w:rPr>
              <w:t>6</w:t>
            </w:r>
          </w:p>
        </w:tc>
        <w:tc>
          <w:tcPr>
            <w:tcW w:w="562" w:type="dxa"/>
            <w:tcBorders>
              <w:top w:val="single" w:sz="4" w:space="0" w:color="auto"/>
              <w:left w:val="nil"/>
              <w:bottom w:val="nil"/>
              <w:right w:val="nil"/>
            </w:tcBorders>
          </w:tcPr>
          <w:p w14:paraId="590C0E34"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544" w:type="dxa"/>
            <w:tcBorders>
              <w:top w:val="single" w:sz="4" w:space="0" w:color="auto"/>
              <w:left w:val="nil"/>
              <w:bottom w:val="nil"/>
              <w:right w:val="nil"/>
            </w:tcBorders>
          </w:tcPr>
          <w:p w14:paraId="3E89D7C4"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546" w:type="dxa"/>
            <w:tcBorders>
              <w:top w:val="single" w:sz="4" w:space="0" w:color="auto"/>
              <w:left w:val="nil"/>
              <w:bottom w:val="nil"/>
              <w:right w:val="nil"/>
            </w:tcBorders>
          </w:tcPr>
          <w:p w14:paraId="49274787"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545" w:type="dxa"/>
            <w:tcBorders>
              <w:top w:val="single" w:sz="4" w:space="0" w:color="auto"/>
              <w:left w:val="nil"/>
              <w:bottom w:val="nil"/>
              <w:right w:val="nil"/>
            </w:tcBorders>
          </w:tcPr>
          <w:p w14:paraId="02EFF145"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504" w:type="dxa"/>
            <w:tcBorders>
              <w:top w:val="single" w:sz="4" w:space="0" w:color="auto"/>
              <w:left w:val="nil"/>
              <w:bottom w:val="nil"/>
              <w:right w:val="nil"/>
            </w:tcBorders>
          </w:tcPr>
          <w:p w14:paraId="4A0794C5"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6</w:t>
            </w:r>
          </w:p>
        </w:tc>
        <w:tc>
          <w:tcPr>
            <w:tcW w:w="567" w:type="dxa"/>
            <w:tcBorders>
              <w:top w:val="single" w:sz="4" w:space="0" w:color="auto"/>
              <w:left w:val="nil"/>
              <w:bottom w:val="nil"/>
              <w:right w:val="nil"/>
            </w:tcBorders>
          </w:tcPr>
          <w:p w14:paraId="1FE325F5"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567" w:type="dxa"/>
            <w:tcBorders>
              <w:top w:val="single" w:sz="4" w:space="0" w:color="auto"/>
              <w:left w:val="nil"/>
              <w:bottom w:val="nil"/>
              <w:right w:val="nil"/>
            </w:tcBorders>
          </w:tcPr>
          <w:p w14:paraId="6833F10F" w14:textId="77777777" w:rsidR="00602CE7" w:rsidRPr="00B94CBF" w:rsidRDefault="00602CE7" w:rsidP="00690EDF">
            <w:pPr>
              <w:ind w:left="-60"/>
              <w:jc w:val="center"/>
              <w:rPr>
                <w:rFonts w:asciiTheme="majorHAnsi" w:hAnsiTheme="majorHAnsi"/>
                <w:sz w:val="16"/>
                <w:szCs w:val="16"/>
              </w:rPr>
            </w:pPr>
            <w:r w:rsidRPr="00B94CBF">
              <w:rPr>
                <w:rFonts w:asciiTheme="majorHAnsi" w:hAnsiTheme="majorHAnsi"/>
                <w:sz w:val="16"/>
                <w:szCs w:val="16"/>
              </w:rPr>
              <w:t>6</w:t>
            </w:r>
          </w:p>
        </w:tc>
        <w:tc>
          <w:tcPr>
            <w:tcW w:w="709" w:type="dxa"/>
            <w:tcBorders>
              <w:top w:val="single" w:sz="4" w:space="0" w:color="auto"/>
              <w:left w:val="nil"/>
              <w:bottom w:val="nil"/>
              <w:right w:val="nil"/>
            </w:tcBorders>
          </w:tcPr>
          <w:p w14:paraId="2BB3AA1C" w14:textId="3D786F1D" w:rsidR="00602CE7" w:rsidRPr="00B94CBF" w:rsidRDefault="00602CE7" w:rsidP="00690EDF">
            <w:pPr>
              <w:rPr>
                <w:rFonts w:asciiTheme="majorHAnsi" w:hAnsiTheme="majorHAnsi"/>
                <w:sz w:val="16"/>
                <w:szCs w:val="16"/>
              </w:rPr>
            </w:pPr>
            <w:r w:rsidRPr="00B94CBF">
              <w:rPr>
                <w:rFonts w:asciiTheme="majorHAnsi" w:hAnsiTheme="majorHAnsi"/>
                <w:sz w:val="16"/>
                <w:szCs w:val="16"/>
              </w:rPr>
              <w:t>6-9</w:t>
            </w:r>
            <w:r w:rsidR="0019250D" w:rsidRPr="0019250D">
              <w:rPr>
                <w:rFonts w:asciiTheme="majorHAnsi" w:hAnsiTheme="majorHAnsi"/>
                <w:sz w:val="16"/>
                <w:szCs w:val="16"/>
                <w:vertAlign w:val="superscript"/>
              </w:rPr>
              <w:t>1</w:t>
            </w:r>
          </w:p>
        </w:tc>
        <w:tc>
          <w:tcPr>
            <w:tcW w:w="693" w:type="dxa"/>
            <w:tcBorders>
              <w:top w:val="single" w:sz="4" w:space="0" w:color="auto"/>
              <w:left w:val="nil"/>
              <w:bottom w:val="nil"/>
              <w:right w:val="nil"/>
            </w:tcBorders>
          </w:tcPr>
          <w:p w14:paraId="2691CFF6" w14:textId="77777777" w:rsidR="00602CE7" w:rsidRPr="00B94CBF" w:rsidRDefault="00602CE7" w:rsidP="00690EDF">
            <w:pPr>
              <w:rPr>
                <w:rFonts w:asciiTheme="majorHAnsi" w:hAnsiTheme="majorHAnsi"/>
                <w:sz w:val="16"/>
                <w:szCs w:val="16"/>
              </w:rPr>
            </w:pPr>
          </w:p>
        </w:tc>
      </w:tr>
      <w:tr w:rsidR="00602CE7" w:rsidRPr="00B94CBF" w14:paraId="6B2C5C50" w14:textId="77777777" w:rsidTr="00690EDF">
        <w:tc>
          <w:tcPr>
            <w:tcW w:w="1418" w:type="dxa"/>
            <w:tcBorders>
              <w:top w:val="nil"/>
              <w:left w:val="nil"/>
              <w:bottom w:val="nil"/>
              <w:right w:val="nil"/>
            </w:tcBorders>
          </w:tcPr>
          <w:p w14:paraId="39CB4563"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Minyak &amp; lemak</w:t>
            </w:r>
          </w:p>
        </w:tc>
        <w:tc>
          <w:tcPr>
            <w:tcW w:w="567" w:type="dxa"/>
            <w:tcBorders>
              <w:top w:val="nil"/>
              <w:left w:val="nil"/>
              <w:bottom w:val="nil"/>
              <w:right w:val="nil"/>
            </w:tcBorders>
          </w:tcPr>
          <w:p w14:paraId="4631BEEE"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0,9</w:t>
            </w:r>
          </w:p>
        </w:tc>
        <w:tc>
          <w:tcPr>
            <w:tcW w:w="567" w:type="dxa"/>
            <w:tcBorders>
              <w:top w:val="nil"/>
              <w:left w:val="nil"/>
              <w:bottom w:val="nil"/>
              <w:right w:val="nil"/>
            </w:tcBorders>
          </w:tcPr>
          <w:p w14:paraId="7D7693BD" w14:textId="77777777" w:rsidR="00602CE7" w:rsidRPr="00B94CBF" w:rsidRDefault="00602CE7" w:rsidP="00690EDF">
            <w:pPr>
              <w:ind w:left="-62"/>
              <w:jc w:val="center"/>
              <w:rPr>
                <w:rFonts w:asciiTheme="majorHAnsi" w:hAnsiTheme="majorHAnsi"/>
                <w:sz w:val="16"/>
                <w:szCs w:val="16"/>
              </w:rPr>
            </w:pPr>
            <w:r w:rsidRPr="00B94CBF">
              <w:rPr>
                <w:rFonts w:asciiTheme="majorHAnsi" w:hAnsiTheme="majorHAnsi"/>
                <w:sz w:val="16"/>
                <w:szCs w:val="16"/>
              </w:rPr>
              <w:t>1,9</w:t>
            </w:r>
          </w:p>
        </w:tc>
        <w:tc>
          <w:tcPr>
            <w:tcW w:w="528" w:type="dxa"/>
            <w:tcBorders>
              <w:top w:val="nil"/>
              <w:left w:val="nil"/>
              <w:bottom w:val="nil"/>
              <w:right w:val="nil"/>
            </w:tcBorders>
          </w:tcPr>
          <w:p w14:paraId="490EAD59"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1,9</w:t>
            </w:r>
          </w:p>
        </w:tc>
        <w:tc>
          <w:tcPr>
            <w:tcW w:w="586" w:type="dxa"/>
            <w:tcBorders>
              <w:top w:val="nil"/>
              <w:left w:val="nil"/>
              <w:bottom w:val="nil"/>
              <w:right w:val="nil"/>
            </w:tcBorders>
          </w:tcPr>
          <w:p w14:paraId="531D1A8E" w14:textId="77777777" w:rsidR="00602CE7" w:rsidRPr="00B94CBF" w:rsidRDefault="00602CE7" w:rsidP="00690EDF">
            <w:pPr>
              <w:ind w:left="-106"/>
              <w:jc w:val="center"/>
              <w:rPr>
                <w:rFonts w:asciiTheme="majorHAnsi" w:hAnsiTheme="majorHAnsi"/>
                <w:sz w:val="16"/>
                <w:szCs w:val="16"/>
              </w:rPr>
            </w:pPr>
            <w:r w:rsidRPr="00B94CBF">
              <w:rPr>
                <w:rFonts w:asciiTheme="majorHAnsi" w:hAnsiTheme="majorHAnsi"/>
                <w:sz w:val="16"/>
                <w:szCs w:val="16"/>
              </w:rPr>
              <w:t>2,1</w:t>
            </w:r>
          </w:p>
        </w:tc>
        <w:tc>
          <w:tcPr>
            <w:tcW w:w="579" w:type="dxa"/>
            <w:tcBorders>
              <w:top w:val="nil"/>
              <w:left w:val="nil"/>
              <w:bottom w:val="nil"/>
              <w:right w:val="nil"/>
            </w:tcBorders>
          </w:tcPr>
          <w:p w14:paraId="1E9090A8" w14:textId="77777777" w:rsidR="00602CE7" w:rsidRPr="00B94CBF" w:rsidRDefault="00602CE7" w:rsidP="00690EDF">
            <w:pPr>
              <w:ind w:left="-112"/>
              <w:jc w:val="center"/>
              <w:rPr>
                <w:rFonts w:asciiTheme="majorHAnsi" w:hAnsiTheme="majorHAnsi"/>
                <w:sz w:val="16"/>
                <w:szCs w:val="16"/>
              </w:rPr>
            </w:pPr>
            <w:r w:rsidRPr="00B94CBF">
              <w:rPr>
                <w:rFonts w:asciiTheme="majorHAnsi" w:hAnsiTheme="majorHAnsi"/>
                <w:sz w:val="16"/>
                <w:szCs w:val="16"/>
              </w:rPr>
              <w:t>5,8</w:t>
            </w:r>
          </w:p>
        </w:tc>
        <w:tc>
          <w:tcPr>
            <w:tcW w:w="562" w:type="dxa"/>
            <w:tcBorders>
              <w:top w:val="nil"/>
              <w:left w:val="nil"/>
              <w:bottom w:val="nil"/>
              <w:right w:val="nil"/>
            </w:tcBorders>
          </w:tcPr>
          <w:p w14:paraId="2B0A330E" w14:textId="77777777" w:rsidR="00602CE7" w:rsidRPr="00B94CBF" w:rsidRDefault="00602CE7" w:rsidP="00690EDF">
            <w:pPr>
              <w:ind w:left="-126"/>
              <w:jc w:val="center"/>
              <w:rPr>
                <w:rFonts w:asciiTheme="majorHAnsi" w:hAnsiTheme="majorHAnsi"/>
                <w:sz w:val="16"/>
                <w:szCs w:val="16"/>
              </w:rPr>
            </w:pPr>
            <w:r w:rsidRPr="00B94CBF">
              <w:rPr>
                <w:rFonts w:asciiTheme="majorHAnsi" w:hAnsiTheme="majorHAnsi"/>
                <w:sz w:val="16"/>
                <w:szCs w:val="16"/>
              </w:rPr>
              <w:t>4,4</w:t>
            </w:r>
          </w:p>
        </w:tc>
        <w:tc>
          <w:tcPr>
            <w:tcW w:w="544" w:type="dxa"/>
            <w:tcBorders>
              <w:top w:val="nil"/>
              <w:left w:val="nil"/>
              <w:bottom w:val="nil"/>
              <w:right w:val="nil"/>
            </w:tcBorders>
          </w:tcPr>
          <w:p w14:paraId="41557880" w14:textId="77777777" w:rsidR="00602CE7" w:rsidRPr="00B94CBF" w:rsidRDefault="00602CE7" w:rsidP="00690EDF">
            <w:pPr>
              <w:ind w:left="-142"/>
              <w:jc w:val="center"/>
              <w:rPr>
                <w:rFonts w:asciiTheme="majorHAnsi" w:hAnsiTheme="majorHAnsi"/>
                <w:sz w:val="16"/>
                <w:szCs w:val="16"/>
              </w:rPr>
            </w:pPr>
            <w:r w:rsidRPr="00B94CBF">
              <w:rPr>
                <w:rFonts w:asciiTheme="majorHAnsi" w:hAnsiTheme="majorHAnsi"/>
                <w:sz w:val="16"/>
                <w:szCs w:val="16"/>
              </w:rPr>
              <w:t>4,3</w:t>
            </w:r>
          </w:p>
        </w:tc>
        <w:tc>
          <w:tcPr>
            <w:tcW w:w="546" w:type="dxa"/>
            <w:tcBorders>
              <w:top w:val="nil"/>
              <w:left w:val="nil"/>
              <w:bottom w:val="nil"/>
              <w:right w:val="nil"/>
            </w:tcBorders>
          </w:tcPr>
          <w:p w14:paraId="06FCAD3B"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3,3</w:t>
            </w:r>
          </w:p>
        </w:tc>
        <w:tc>
          <w:tcPr>
            <w:tcW w:w="545" w:type="dxa"/>
            <w:tcBorders>
              <w:top w:val="nil"/>
              <w:left w:val="nil"/>
              <w:bottom w:val="nil"/>
              <w:right w:val="nil"/>
            </w:tcBorders>
          </w:tcPr>
          <w:p w14:paraId="268E6509" w14:textId="77777777" w:rsidR="00602CE7" w:rsidRPr="00B94CBF" w:rsidRDefault="00602CE7" w:rsidP="00690EDF">
            <w:pPr>
              <w:ind w:left="-188"/>
              <w:jc w:val="center"/>
              <w:rPr>
                <w:rFonts w:asciiTheme="majorHAnsi" w:hAnsiTheme="majorHAnsi"/>
                <w:sz w:val="16"/>
                <w:szCs w:val="16"/>
              </w:rPr>
            </w:pPr>
            <w:r w:rsidRPr="00B94CBF">
              <w:rPr>
                <w:rFonts w:asciiTheme="majorHAnsi" w:hAnsiTheme="majorHAnsi"/>
                <w:sz w:val="16"/>
                <w:szCs w:val="16"/>
              </w:rPr>
              <w:t>4,6</w:t>
            </w:r>
          </w:p>
        </w:tc>
        <w:tc>
          <w:tcPr>
            <w:tcW w:w="504" w:type="dxa"/>
            <w:tcBorders>
              <w:top w:val="nil"/>
              <w:left w:val="nil"/>
              <w:bottom w:val="nil"/>
              <w:right w:val="nil"/>
            </w:tcBorders>
          </w:tcPr>
          <w:p w14:paraId="3FC6D160"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3,1</w:t>
            </w:r>
          </w:p>
        </w:tc>
        <w:tc>
          <w:tcPr>
            <w:tcW w:w="567" w:type="dxa"/>
            <w:tcBorders>
              <w:top w:val="nil"/>
              <w:left w:val="nil"/>
              <w:bottom w:val="nil"/>
              <w:right w:val="nil"/>
            </w:tcBorders>
          </w:tcPr>
          <w:p w14:paraId="495B382D"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2,6</w:t>
            </w:r>
          </w:p>
        </w:tc>
        <w:tc>
          <w:tcPr>
            <w:tcW w:w="567" w:type="dxa"/>
            <w:tcBorders>
              <w:top w:val="nil"/>
              <w:left w:val="nil"/>
              <w:bottom w:val="nil"/>
              <w:right w:val="nil"/>
            </w:tcBorders>
          </w:tcPr>
          <w:p w14:paraId="4B86EA31" w14:textId="77777777" w:rsidR="00602CE7" w:rsidRPr="00B94CBF" w:rsidRDefault="00602CE7" w:rsidP="00690EDF">
            <w:pPr>
              <w:ind w:left="-86"/>
              <w:jc w:val="center"/>
              <w:rPr>
                <w:rFonts w:asciiTheme="majorHAnsi" w:hAnsiTheme="majorHAnsi"/>
                <w:sz w:val="16"/>
                <w:szCs w:val="16"/>
              </w:rPr>
            </w:pPr>
            <w:r w:rsidRPr="00B94CBF">
              <w:rPr>
                <w:rFonts w:asciiTheme="majorHAnsi" w:hAnsiTheme="majorHAnsi"/>
                <w:sz w:val="16"/>
                <w:szCs w:val="16"/>
              </w:rPr>
              <w:t>2,6</w:t>
            </w:r>
          </w:p>
        </w:tc>
        <w:tc>
          <w:tcPr>
            <w:tcW w:w="709" w:type="dxa"/>
            <w:tcBorders>
              <w:top w:val="nil"/>
              <w:left w:val="nil"/>
              <w:bottom w:val="nil"/>
              <w:right w:val="nil"/>
            </w:tcBorders>
          </w:tcPr>
          <w:p w14:paraId="11D33D75" w14:textId="7CEF3E0B" w:rsidR="00602CE7" w:rsidRPr="00B94CBF" w:rsidRDefault="00602CE7" w:rsidP="00690EDF">
            <w:pPr>
              <w:rPr>
                <w:rFonts w:asciiTheme="majorHAnsi" w:hAnsiTheme="majorHAnsi"/>
                <w:sz w:val="16"/>
                <w:szCs w:val="16"/>
              </w:rPr>
            </w:pPr>
            <w:r w:rsidRPr="00B94CBF">
              <w:rPr>
                <w:rFonts w:asciiTheme="majorHAnsi" w:hAnsiTheme="majorHAnsi"/>
                <w:sz w:val="16"/>
                <w:szCs w:val="16"/>
              </w:rPr>
              <w:t>15</w:t>
            </w:r>
            <w:r w:rsidR="0019250D" w:rsidRPr="0019250D">
              <w:rPr>
                <w:rFonts w:asciiTheme="majorHAnsi" w:hAnsiTheme="majorHAnsi"/>
                <w:sz w:val="16"/>
                <w:szCs w:val="16"/>
                <w:vertAlign w:val="superscript"/>
              </w:rPr>
              <w:t>1</w:t>
            </w:r>
          </w:p>
        </w:tc>
        <w:tc>
          <w:tcPr>
            <w:tcW w:w="693" w:type="dxa"/>
            <w:tcBorders>
              <w:top w:val="nil"/>
              <w:left w:val="nil"/>
              <w:bottom w:val="nil"/>
              <w:right w:val="nil"/>
            </w:tcBorders>
          </w:tcPr>
          <w:p w14:paraId="6FE97B4E"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mg/</w:t>
            </w:r>
            <w:r>
              <w:rPr>
                <w:rFonts w:asciiTheme="majorHAnsi" w:hAnsiTheme="majorHAnsi"/>
                <w:sz w:val="16"/>
                <w:szCs w:val="16"/>
              </w:rPr>
              <w:t>L</w:t>
            </w:r>
          </w:p>
        </w:tc>
      </w:tr>
      <w:tr w:rsidR="00602CE7" w:rsidRPr="00B94CBF" w14:paraId="3C99F72F" w14:textId="77777777" w:rsidTr="00690EDF">
        <w:tc>
          <w:tcPr>
            <w:tcW w:w="1418" w:type="dxa"/>
            <w:tcBorders>
              <w:top w:val="nil"/>
              <w:left w:val="nil"/>
              <w:bottom w:val="nil"/>
              <w:right w:val="nil"/>
            </w:tcBorders>
          </w:tcPr>
          <w:p w14:paraId="1FDE685E"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Suhu</w:t>
            </w:r>
          </w:p>
        </w:tc>
        <w:tc>
          <w:tcPr>
            <w:tcW w:w="567" w:type="dxa"/>
            <w:tcBorders>
              <w:top w:val="nil"/>
              <w:left w:val="nil"/>
              <w:bottom w:val="nil"/>
              <w:right w:val="nil"/>
            </w:tcBorders>
          </w:tcPr>
          <w:p w14:paraId="3256A901"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28,2</w:t>
            </w:r>
          </w:p>
        </w:tc>
        <w:tc>
          <w:tcPr>
            <w:tcW w:w="567" w:type="dxa"/>
            <w:tcBorders>
              <w:top w:val="nil"/>
              <w:left w:val="nil"/>
              <w:bottom w:val="nil"/>
              <w:right w:val="nil"/>
            </w:tcBorders>
          </w:tcPr>
          <w:p w14:paraId="419E5073" w14:textId="77777777" w:rsidR="00602CE7" w:rsidRPr="00B94CBF" w:rsidRDefault="00602CE7" w:rsidP="00690EDF">
            <w:pPr>
              <w:ind w:left="-62"/>
              <w:jc w:val="center"/>
              <w:rPr>
                <w:rFonts w:asciiTheme="majorHAnsi" w:hAnsiTheme="majorHAnsi"/>
                <w:sz w:val="16"/>
                <w:szCs w:val="16"/>
              </w:rPr>
            </w:pPr>
            <w:r w:rsidRPr="00B94CBF">
              <w:rPr>
                <w:rFonts w:asciiTheme="majorHAnsi" w:hAnsiTheme="majorHAnsi"/>
                <w:sz w:val="16"/>
                <w:szCs w:val="16"/>
              </w:rPr>
              <w:t>27,4</w:t>
            </w:r>
          </w:p>
        </w:tc>
        <w:tc>
          <w:tcPr>
            <w:tcW w:w="528" w:type="dxa"/>
            <w:tcBorders>
              <w:top w:val="nil"/>
              <w:left w:val="nil"/>
              <w:bottom w:val="nil"/>
              <w:right w:val="nil"/>
            </w:tcBorders>
          </w:tcPr>
          <w:p w14:paraId="71811162"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28,5</w:t>
            </w:r>
          </w:p>
        </w:tc>
        <w:tc>
          <w:tcPr>
            <w:tcW w:w="586" w:type="dxa"/>
            <w:tcBorders>
              <w:top w:val="nil"/>
              <w:left w:val="nil"/>
              <w:bottom w:val="nil"/>
              <w:right w:val="nil"/>
            </w:tcBorders>
          </w:tcPr>
          <w:p w14:paraId="7F84D2FC" w14:textId="77777777" w:rsidR="00602CE7" w:rsidRPr="00B94CBF" w:rsidRDefault="00602CE7" w:rsidP="00690EDF">
            <w:pPr>
              <w:ind w:left="-106"/>
              <w:jc w:val="center"/>
              <w:rPr>
                <w:rFonts w:asciiTheme="majorHAnsi" w:hAnsiTheme="majorHAnsi"/>
                <w:sz w:val="16"/>
                <w:szCs w:val="16"/>
              </w:rPr>
            </w:pPr>
            <w:r w:rsidRPr="00B94CBF">
              <w:rPr>
                <w:rFonts w:asciiTheme="majorHAnsi" w:hAnsiTheme="majorHAnsi"/>
                <w:sz w:val="16"/>
                <w:szCs w:val="16"/>
              </w:rPr>
              <w:t>28</w:t>
            </w:r>
          </w:p>
        </w:tc>
        <w:tc>
          <w:tcPr>
            <w:tcW w:w="579" w:type="dxa"/>
            <w:tcBorders>
              <w:top w:val="nil"/>
              <w:left w:val="nil"/>
              <w:bottom w:val="nil"/>
              <w:right w:val="nil"/>
            </w:tcBorders>
          </w:tcPr>
          <w:p w14:paraId="259F0D74" w14:textId="77777777" w:rsidR="00602CE7" w:rsidRPr="00B94CBF" w:rsidRDefault="00602CE7" w:rsidP="00690EDF">
            <w:pPr>
              <w:ind w:left="-112"/>
              <w:jc w:val="center"/>
              <w:rPr>
                <w:rFonts w:asciiTheme="majorHAnsi" w:hAnsiTheme="majorHAnsi"/>
                <w:sz w:val="16"/>
                <w:szCs w:val="16"/>
              </w:rPr>
            </w:pPr>
            <w:r w:rsidRPr="00B94CBF">
              <w:rPr>
                <w:rFonts w:asciiTheme="majorHAnsi" w:hAnsiTheme="majorHAnsi"/>
                <w:sz w:val="16"/>
                <w:szCs w:val="16"/>
              </w:rPr>
              <w:t>29,1</w:t>
            </w:r>
          </w:p>
        </w:tc>
        <w:tc>
          <w:tcPr>
            <w:tcW w:w="562" w:type="dxa"/>
            <w:tcBorders>
              <w:top w:val="nil"/>
              <w:left w:val="nil"/>
              <w:bottom w:val="nil"/>
              <w:right w:val="nil"/>
            </w:tcBorders>
          </w:tcPr>
          <w:p w14:paraId="61D3D103" w14:textId="77777777" w:rsidR="00602CE7" w:rsidRPr="00B94CBF" w:rsidRDefault="00602CE7" w:rsidP="00690EDF">
            <w:pPr>
              <w:ind w:left="-126"/>
              <w:jc w:val="center"/>
              <w:rPr>
                <w:rFonts w:asciiTheme="majorHAnsi" w:hAnsiTheme="majorHAnsi"/>
                <w:sz w:val="16"/>
                <w:szCs w:val="16"/>
              </w:rPr>
            </w:pPr>
            <w:r w:rsidRPr="00B94CBF">
              <w:rPr>
                <w:rFonts w:asciiTheme="majorHAnsi" w:hAnsiTheme="majorHAnsi"/>
                <w:sz w:val="16"/>
                <w:szCs w:val="16"/>
              </w:rPr>
              <w:t>28,8</w:t>
            </w:r>
          </w:p>
        </w:tc>
        <w:tc>
          <w:tcPr>
            <w:tcW w:w="544" w:type="dxa"/>
            <w:tcBorders>
              <w:top w:val="nil"/>
              <w:left w:val="nil"/>
              <w:bottom w:val="nil"/>
              <w:right w:val="nil"/>
            </w:tcBorders>
          </w:tcPr>
          <w:p w14:paraId="160650EF" w14:textId="77777777" w:rsidR="00602CE7" w:rsidRPr="00B94CBF" w:rsidRDefault="00602CE7" w:rsidP="00690EDF">
            <w:pPr>
              <w:ind w:left="-142"/>
              <w:jc w:val="center"/>
              <w:rPr>
                <w:rFonts w:asciiTheme="majorHAnsi" w:hAnsiTheme="majorHAnsi"/>
                <w:sz w:val="16"/>
                <w:szCs w:val="16"/>
              </w:rPr>
            </w:pPr>
            <w:r w:rsidRPr="00B94CBF">
              <w:rPr>
                <w:rFonts w:asciiTheme="majorHAnsi" w:hAnsiTheme="majorHAnsi"/>
                <w:sz w:val="16"/>
                <w:szCs w:val="16"/>
              </w:rPr>
              <w:t>29,5</w:t>
            </w:r>
          </w:p>
        </w:tc>
        <w:tc>
          <w:tcPr>
            <w:tcW w:w="546" w:type="dxa"/>
            <w:tcBorders>
              <w:top w:val="nil"/>
              <w:left w:val="nil"/>
              <w:bottom w:val="nil"/>
              <w:right w:val="nil"/>
            </w:tcBorders>
          </w:tcPr>
          <w:p w14:paraId="0B5BA96F"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28,1</w:t>
            </w:r>
          </w:p>
        </w:tc>
        <w:tc>
          <w:tcPr>
            <w:tcW w:w="545" w:type="dxa"/>
            <w:tcBorders>
              <w:top w:val="nil"/>
              <w:left w:val="nil"/>
              <w:bottom w:val="nil"/>
              <w:right w:val="nil"/>
            </w:tcBorders>
          </w:tcPr>
          <w:p w14:paraId="567FBB2C" w14:textId="77777777" w:rsidR="00602CE7" w:rsidRPr="00B94CBF" w:rsidRDefault="00602CE7" w:rsidP="00690EDF">
            <w:pPr>
              <w:ind w:left="-188"/>
              <w:jc w:val="center"/>
              <w:rPr>
                <w:rFonts w:asciiTheme="majorHAnsi" w:hAnsiTheme="majorHAnsi"/>
                <w:sz w:val="16"/>
                <w:szCs w:val="16"/>
              </w:rPr>
            </w:pPr>
            <w:r w:rsidRPr="00B94CBF">
              <w:rPr>
                <w:rFonts w:asciiTheme="majorHAnsi" w:hAnsiTheme="majorHAnsi"/>
                <w:sz w:val="16"/>
                <w:szCs w:val="16"/>
              </w:rPr>
              <w:t>27,8</w:t>
            </w:r>
          </w:p>
        </w:tc>
        <w:tc>
          <w:tcPr>
            <w:tcW w:w="504" w:type="dxa"/>
            <w:tcBorders>
              <w:top w:val="nil"/>
              <w:left w:val="nil"/>
              <w:bottom w:val="nil"/>
              <w:right w:val="nil"/>
            </w:tcBorders>
          </w:tcPr>
          <w:p w14:paraId="7D3C7B7F"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29,1</w:t>
            </w:r>
          </w:p>
        </w:tc>
        <w:tc>
          <w:tcPr>
            <w:tcW w:w="567" w:type="dxa"/>
            <w:tcBorders>
              <w:top w:val="nil"/>
              <w:left w:val="nil"/>
              <w:bottom w:val="nil"/>
              <w:right w:val="nil"/>
            </w:tcBorders>
          </w:tcPr>
          <w:p w14:paraId="145AA24A"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25</w:t>
            </w:r>
          </w:p>
        </w:tc>
        <w:tc>
          <w:tcPr>
            <w:tcW w:w="567" w:type="dxa"/>
            <w:tcBorders>
              <w:top w:val="nil"/>
              <w:left w:val="nil"/>
              <w:bottom w:val="nil"/>
              <w:right w:val="nil"/>
            </w:tcBorders>
          </w:tcPr>
          <w:p w14:paraId="74109AC4" w14:textId="77777777" w:rsidR="00602CE7" w:rsidRPr="00B94CBF" w:rsidRDefault="00602CE7" w:rsidP="00690EDF">
            <w:pPr>
              <w:ind w:left="-86"/>
              <w:jc w:val="center"/>
              <w:rPr>
                <w:rFonts w:asciiTheme="majorHAnsi" w:hAnsiTheme="majorHAnsi"/>
                <w:sz w:val="16"/>
                <w:szCs w:val="16"/>
              </w:rPr>
            </w:pPr>
            <w:r w:rsidRPr="00B94CBF">
              <w:rPr>
                <w:rFonts w:asciiTheme="majorHAnsi" w:hAnsiTheme="majorHAnsi"/>
                <w:sz w:val="16"/>
                <w:szCs w:val="16"/>
              </w:rPr>
              <w:t>28,9</w:t>
            </w:r>
          </w:p>
        </w:tc>
        <w:tc>
          <w:tcPr>
            <w:tcW w:w="709" w:type="dxa"/>
            <w:tcBorders>
              <w:top w:val="nil"/>
              <w:left w:val="nil"/>
              <w:bottom w:val="nil"/>
              <w:right w:val="nil"/>
            </w:tcBorders>
          </w:tcPr>
          <w:p w14:paraId="3C0E3FA6" w14:textId="012C22E9" w:rsidR="00602CE7" w:rsidRPr="00B94CBF" w:rsidRDefault="00602CE7" w:rsidP="00690EDF">
            <w:pPr>
              <w:rPr>
                <w:rFonts w:asciiTheme="majorHAnsi" w:hAnsiTheme="majorHAnsi"/>
                <w:sz w:val="16"/>
                <w:szCs w:val="16"/>
              </w:rPr>
            </w:pPr>
            <w:r w:rsidRPr="00B94CBF">
              <w:rPr>
                <w:rFonts w:asciiTheme="majorHAnsi" w:hAnsiTheme="majorHAnsi"/>
                <w:sz w:val="16"/>
                <w:szCs w:val="16"/>
              </w:rPr>
              <w:t>45</w:t>
            </w:r>
            <w:r w:rsidR="0019250D" w:rsidRPr="0019250D">
              <w:rPr>
                <w:rFonts w:asciiTheme="majorHAnsi" w:hAnsiTheme="majorHAnsi"/>
                <w:sz w:val="16"/>
                <w:szCs w:val="16"/>
                <w:vertAlign w:val="superscript"/>
              </w:rPr>
              <w:t>1</w:t>
            </w:r>
          </w:p>
        </w:tc>
        <w:tc>
          <w:tcPr>
            <w:tcW w:w="693" w:type="dxa"/>
            <w:tcBorders>
              <w:top w:val="nil"/>
              <w:left w:val="nil"/>
              <w:bottom w:val="nil"/>
              <w:right w:val="nil"/>
            </w:tcBorders>
          </w:tcPr>
          <w:p w14:paraId="09AC9342"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cs="Courier New"/>
                <w:sz w:val="16"/>
                <w:szCs w:val="16"/>
              </w:rPr>
              <w:t>°</w:t>
            </w:r>
            <w:r w:rsidRPr="00B94CBF">
              <w:rPr>
                <w:rFonts w:asciiTheme="majorHAnsi" w:hAnsiTheme="majorHAnsi"/>
                <w:sz w:val="16"/>
                <w:szCs w:val="16"/>
              </w:rPr>
              <w:t>C</w:t>
            </w:r>
          </w:p>
        </w:tc>
      </w:tr>
      <w:tr w:rsidR="00602CE7" w:rsidRPr="00B94CBF" w14:paraId="70F9A7D3" w14:textId="77777777" w:rsidTr="00690EDF">
        <w:tc>
          <w:tcPr>
            <w:tcW w:w="1418" w:type="dxa"/>
            <w:tcBorders>
              <w:top w:val="nil"/>
              <w:left w:val="nil"/>
              <w:bottom w:val="nil"/>
              <w:right w:val="nil"/>
            </w:tcBorders>
          </w:tcPr>
          <w:p w14:paraId="79ACA65B"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TOC</w:t>
            </w:r>
          </w:p>
        </w:tc>
        <w:tc>
          <w:tcPr>
            <w:tcW w:w="567" w:type="dxa"/>
            <w:tcBorders>
              <w:top w:val="nil"/>
              <w:left w:val="nil"/>
              <w:bottom w:val="nil"/>
              <w:right w:val="nil"/>
            </w:tcBorders>
          </w:tcPr>
          <w:p w14:paraId="6F76DA8E"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4,41</w:t>
            </w:r>
          </w:p>
        </w:tc>
        <w:tc>
          <w:tcPr>
            <w:tcW w:w="567" w:type="dxa"/>
            <w:tcBorders>
              <w:top w:val="nil"/>
              <w:left w:val="nil"/>
              <w:bottom w:val="nil"/>
              <w:right w:val="nil"/>
            </w:tcBorders>
          </w:tcPr>
          <w:p w14:paraId="3DAB7033" w14:textId="77777777" w:rsidR="00602CE7" w:rsidRPr="00B94CBF" w:rsidRDefault="00602CE7" w:rsidP="00690EDF">
            <w:pPr>
              <w:ind w:left="-62"/>
              <w:jc w:val="center"/>
              <w:rPr>
                <w:rFonts w:asciiTheme="majorHAnsi" w:hAnsiTheme="majorHAnsi"/>
                <w:sz w:val="16"/>
                <w:szCs w:val="16"/>
              </w:rPr>
            </w:pPr>
            <w:r w:rsidRPr="00B94CBF">
              <w:rPr>
                <w:rFonts w:asciiTheme="majorHAnsi" w:hAnsiTheme="majorHAnsi"/>
                <w:sz w:val="16"/>
                <w:szCs w:val="16"/>
              </w:rPr>
              <w:t>8,71</w:t>
            </w:r>
          </w:p>
        </w:tc>
        <w:tc>
          <w:tcPr>
            <w:tcW w:w="528" w:type="dxa"/>
            <w:tcBorders>
              <w:top w:val="nil"/>
              <w:left w:val="nil"/>
              <w:bottom w:val="nil"/>
              <w:right w:val="nil"/>
            </w:tcBorders>
          </w:tcPr>
          <w:p w14:paraId="74FC1CAE"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8,46</w:t>
            </w:r>
          </w:p>
        </w:tc>
        <w:tc>
          <w:tcPr>
            <w:tcW w:w="586" w:type="dxa"/>
            <w:tcBorders>
              <w:top w:val="nil"/>
              <w:left w:val="nil"/>
              <w:bottom w:val="nil"/>
              <w:right w:val="nil"/>
            </w:tcBorders>
          </w:tcPr>
          <w:p w14:paraId="06E53C58" w14:textId="77777777" w:rsidR="00602CE7" w:rsidRPr="00B94CBF" w:rsidRDefault="00602CE7" w:rsidP="00690EDF">
            <w:pPr>
              <w:ind w:left="-106"/>
              <w:jc w:val="center"/>
              <w:rPr>
                <w:rFonts w:asciiTheme="majorHAnsi" w:hAnsiTheme="majorHAnsi"/>
                <w:sz w:val="16"/>
                <w:szCs w:val="16"/>
              </w:rPr>
            </w:pPr>
            <w:r w:rsidRPr="00B94CBF">
              <w:rPr>
                <w:rFonts w:asciiTheme="majorHAnsi" w:hAnsiTheme="majorHAnsi"/>
                <w:sz w:val="16"/>
                <w:szCs w:val="16"/>
              </w:rPr>
              <w:t>51,9</w:t>
            </w:r>
          </w:p>
        </w:tc>
        <w:tc>
          <w:tcPr>
            <w:tcW w:w="579" w:type="dxa"/>
            <w:tcBorders>
              <w:top w:val="nil"/>
              <w:left w:val="nil"/>
              <w:bottom w:val="nil"/>
              <w:right w:val="nil"/>
            </w:tcBorders>
          </w:tcPr>
          <w:p w14:paraId="2348BCA2" w14:textId="77777777" w:rsidR="00602CE7" w:rsidRPr="00B94CBF" w:rsidRDefault="00602CE7" w:rsidP="00690EDF">
            <w:pPr>
              <w:ind w:left="-112"/>
              <w:jc w:val="center"/>
              <w:rPr>
                <w:rFonts w:asciiTheme="majorHAnsi" w:hAnsiTheme="majorHAnsi"/>
                <w:sz w:val="16"/>
                <w:szCs w:val="16"/>
              </w:rPr>
            </w:pPr>
            <w:r w:rsidRPr="00B94CBF">
              <w:rPr>
                <w:rFonts w:asciiTheme="majorHAnsi" w:hAnsiTheme="majorHAnsi"/>
                <w:sz w:val="16"/>
                <w:szCs w:val="16"/>
              </w:rPr>
              <w:t>8,52</w:t>
            </w:r>
          </w:p>
        </w:tc>
        <w:tc>
          <w:tcPr>
            <w:tcW w:w="562" w:type="dxa"/>
            <w:tcBorders>
              <w:top w:val="nil"/>
              <w:left w:val="nil"/>
              <w:bottom w:val="nil"/>
              <w:right w:val="nil"/>
            </w:tcBorders>
          </w:tcPr>
          <w:p w14:paraId="38796353" w14:textId="77777777" w:rsidR="00602CE7" w:rsidRPr="00B94CBF" w:rsidRDefault="00602CE7" w:rsidP="00690EDF">
            <w:pPr>
              <w:ind w:left="-126"/>
              <w:jc w:val="center"/>
              <w:rPr>
                <w:rFonts w:asciiTheme="majorHAnsi" w:hAnsiTheme="majorHAnsi"/>
                <w:sz w:val="16"/>
                <w:szCs w:val="16"/>
              </w:rPr>
            </w:pPr>
            <w:r w:rsidRPr="00B94CBF">
              <w:rPr>
                <w:rFonts w:asciiTheme="majorHAnsi" w:hAnsiTheme="majorHAnsi"/>
                <w:sz w:val="16"/>
                <w:szCs w:val="16"/>
              </w:rPr>
              <w:t>9,25</w:t>
            </w:r>
          </w:p>
        </w:tc>
        <w:tc>
          <w:tcPr>
            <w:tcW w:w="544" w:type="dxa"/>
            <w:tcBorders>
              <w:top w:val="nil"/>
              <w:left w:val="nil"/>
              <w:bottom w:val="nil"/>
              <w:right w:val="nil"/>
            </w:tcBorders>
          </w:tcPr>
          <w:p w14:paraId="23E44424" w14:textId="77777777" w:rsidR="00602CE7" w:rsidRPr="00B94CBF" w:rsidRDefault="00602CE7" w:rsidP="00690EDF">
            <w:pPr>
              <w:ind w:left="-142"/>
              <w:jc w:val="center"/>
              <w:rPr>
                <w:rFonts w:asciiTheme="majorHAnsi" w:hAnsiTheme="majorHAnsi"/>
                <w:sz w:val="16"/>
                <w:szCs w:val="16"/>
              </w:rPr>
            </w:pPr>
            <w:r w:rsidRPr="00B94CBF">
              <w:rPr>
                <w:rFonts w:asciiTheme="majorHAnsi" w:hAnsiTheme="majorHAnsi"/>
                <w:sz w:val="16"/>
                <w:szCs w:val="16"/>
              </w:rPr>
              <w:t>16,1</w:t>
            </w:r>
          </w:p>
        </w:tc>
        <w:tc>
          <w:tcPr>
            <w:tcW w:w="546" w:type="dxa"/>
            <w:tcBorders>
              <w:top w:val="nil"/>
              <w:left w:val="nil"/>
              <w:bottom w:val="nil"/>
              <w:right w:val="nil"/>
            </w:tcBorders>
          </w:tcPr>
          <w:p w14:paraId="0716DC84"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4,99</w:t>
            </w:r>
          </w:p>
        </w:tc>
        <w:tc>
          <w:tcPr>
            <w:tcW w:w="545" w:type="dxa"/>
            <w:tcBorders>
              <w:top w:val="nil"/>
              <w:left w:val="nil"/>
              <w:bottom w:val="nil"/>
              <w:right w:val="nil"/>
            </w:tcBorders>
          </w:tcPr>
          <w:p w14:paraId="131679B7" w14:textId="77777777" w:rsidR="00602CE7" w:rsidRPr="00B94CBF" w:rsidRDefault="00602CE7" w:rsidP="00690EDF">
            <w:pPr>
              <w:ind w:left="-188"/>
              <w:jc w:val="center"/>
              <w:rPr>
                <w:rFonts w:asciiTheme="majorHAnsi" w:hAnsiTheme="majorHAnsi"/>
                <w:sz w:val="16"/>
                <w:szCs w:val="16"/>
              </w:rPr>
            </w:pPr>
            <w:r w:rsidRPr="00B94CBF">
              <w:rPr>
                <w:rFonts w:asciiTheme="majorHAnsi" w:hAnsiTheme="majorHAnsi"/>
                <w:sz w:val="16"/>
                <w:szCs w:val="16"/>
              </w:rPr>
              <w:t>3,97</w:t>
            </w:r>
          </w:p>
        </w:tc>
        <w:tc>
          <w:tcPr>
            <w:tcW w:w="504" w:type="dxa"/>
            <w:tcBorders>
              <w:top w:val="nil"/>
              <w:left w:val="nil"/>
              <w:bottom w:val="nil"/>
              <w:right w:val="nil"/>
            </w:tcBorders>
          </w:tcPr>
          <w:p w14:paraId="60481913"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11,4</w:t>
            </w:r>
          </w:p>
        </w:tc>
        <w:tc>
          <w:tcPr>
            <w:tcW w:w="567" w:type="dxa"/>
            <w:tcBorders>
              <w:top w:val="nil"/>
              <w:left w:val="nil"/>
              <w:bottom w:val="nil"/>
              <w:right w:val="nil"/>
            </w:tcBorders>
          </w:tcPr>
          <w:p w14:paraId="48F6E590"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23,8</w:t>
            </w:r>
          </w:p>
        </w:tc>
        <w:tc>
          <w:tcPr>
            <w:tcW w:w="567" w:type="dxa"/>
            <w:tcBorders>
              <w:top w:val="nil"/>
              <w:left w:val="nil"/>
              <w:bottom w:val="nil"/>
              <w:right w:val="nil"/>
            </w:tcBorders>
          </w:tcPr>
          <w:p w14:paraId="42D1A239" w14:textId="77777777" w:rsidR="00602CE7" w:rsidRPr="00B94CBF" w:rsidRDefault="00602CE7" w:rsidP="00690EDF">
            <w:pPr>
              <w:ind w:left="-86"/>
              <w:jc w:val="center"/>
              <w:rPr>
                <w:rFonts w:asciiTheme="majorHAnsi" w:hAnsiTheme="majorHAnsi"/>
                <w:sz w:val="16"/>
                <w:szCs w:val="16"/>
              </w:rPr>
            </w:pPr>
            <w:r w:rsidRPr="00B94CBF">
              <w:rPr>
                <w:rFonts w:asciiTheme="majorHAnsi" w:hAnsiTheme="majorHAnsi"/>
                <w:sz w:val="16"/>
                <w:szCs w:val="16"/>
              </w:rPr>
              <w:t>42,9</w:t>
            </w:r>
          </w:p>
        </w:tc>
        <w:tc>
          <w:tcPr>
            <w:tcW w:w="709" w:type="dxa"/>
            <w:tcBorders>
              <w:top w:val="nil"/>
              <w:left w:val="nil"/>
              <w:bottom w:val="nil"/>
              <w:right w:val="nil"/>
            </w:tcBorders>
          </w:tcPr>
          <w:p w14:paraId="7F494789" w14:textId="6D197D58" w:rsidR="00602CE7" w:rsidRPr="00B94CBF" w:rsidRDefault="00602CE7" w:rsidP="00690EDF">
            <w:pPr>
              <w:rPr>
                <w:rFonts w:asciiTheme="majorHAnsi" w:hAnsiTheme="majorHAnsi" w:cs="Courier New"/>
                <w:sz w:val="16"/>
                <w:szCs w:val="16"/>
              </w:rPr>
            </w:pPr>
            <w:r w:rsidRPr="00B94CBF">
              <w:rPr>
                <w:rFonts w:asciiTheme="majorHAnsi" w:hAnsiTheme="majorHAnsi" w:cs="Courier New"/>
                <w:sz w:val="16"/>
                <w:szCs w:val="16"/>
              </w:rPr>
              <w:t>110</w:t>
            </w:r>
            <w:r w:rsidR="0019250D" w:rsidRPr="0019250D">
              <w:rPr>
                <w:rFonts w:asciiTheme="majorHAnsi" w:hAnsiTheme="majorHAnsi"/>
                <w:sz w:val="16"/>
                <w:szCs w:val="16"/>
                <w:vertAlign w:val="superscript"/>
              </w:rPr>
              <w:t>1</w:t>
            </w:r>
          </w:p>
        </w:tc>
        <w:tc>
          <w:tcPr>
            <w:tcW w:w="693" w:type="dxa"/>
            <w:tcBorders>
              <w:top w:val="nil"/>
              <w:left w:val="nil"/>
              <w:bottom w:val="nil"/>
              <w:right w:val="nil"/>
            </w:tcBorders>
          </w:tcPr>
          <w:p w14:paraId="394A4303"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mg/</w:t>
            </w:r>
            <w:r>
              <w:rPr>
                <w:rFonts w:asciiTheme="majorHAnsi" w:hAnsiTheme="majorHAnsi"/>
                <w:sz w:val="16"/>
                <w:szCs w:val="16"/>
              </w:rPr>
              <w:t>L</w:t>
            </w:r>
          </w:p>
        </w:tc>
      </w:tr>
      <w:tr w:rsidR="00602CE7" w:rsidRPr="00B94CBF" w14:paraId="39A59208" w14:textId="77777777" w:rsidTr="00690EDF">
        <w:tc>
          <w:tcPr>
            <w:tcW w:w="1418" w:type="dxa"/>
            <w:tcBorders>
              <w:top w:val="nil"/>
              <w:left w:val="nil"/>
              <w:bottom w:val="single" w:sz="4" w:space="0" w:color="auto"/>
              <w:right w:val="nil"/>
            </w:tcBorders>
          </w:tcPr>
          <w:p w14:paraId="34A82C69" w14:textId="77777777" w:rsidR="00602CE7" w:rsidRPr="00B94CBF" w:rsidRDefault="00602CE7" w:rsidP="00690EDF">
            <w:pPr>
              <w:rPr>
                <w:rFonts w:asciiTheme="majorHAnsi" w:hAnsiTheme="majorHAnsi"/>
                <w:sz w:val="16"/>
                <w:szCs w:val="16"/>
              </w:rPr>
            </w:pPr>
            <w:r w:rsidRPr="00B94CBF">
              <w:rPr>
                <w:rFonts w:asciiTheme="majorHAnsi" w:hAnsiTheme="majorHAnsi"/>
                <w:sz w:val="16"/>
                <w:szCs w:val="16"/>
              </w:rPr>
              <w:t>Chlorine</w:t>
            </w:r>
          </w:p>
        </w:tc>
        <w:tc>
          <w:tcPr>
            <w:tcW w:w="567" w:type="dxa"/>
            <w:tcBorders>
              <w:top w:val="nil"/>
              <w:left w:val="nil"/>
              <w:bottom w:val="single" w:sz="4" w:space="0" w:color="auto"/>
              <w:right w:val="nil"/>
            </w:tcBorders>
          </w:tcPr>
          <w:p w14:paraId="32BC7B35"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0,10</w:t>
            </w:r>
          </w:p>
        </w:tc>
        <w:tc>
          <w:tcPr>
            <w:tcW w:w="567" w:type="dxa"/>
            <w:tcBorders>
              <w:top w:val="nil"/>
              <w:left w:val="nil"/>
              <w:bottom w:val="single" w:sz="4" w:space="0" w:color="auto"/>
              <w:right w:val="nil"/>
            </w:tcBorders>
          </w:tcPr>
          <w:p w14:paraId="03CF698A" w14:textId="77777777" w:rsidR="00602CE7" w:rsidRPr="00B94CBF" w:rsidRDefault="00602CE7" w:rsidP="00690EDF">
            <w:pPr>
              <w:ind w:left="-62"/>
              <w:jc w:val="center"/>
              <w:rPr>
                <w:rFonts w:asciiTheme="majorHAnsi" w:hAnsiTheme="majorHAnsi"/>
                <w:sz w:val="16"/>
                <w:szCs w:val="16"/>
              </w:rPr>
            </w:pPr>
            <w:r w:rsidRPr="00B94CBF">
              <w:rPr>
                <w:rFonts w:asciiTheme="majorHAnsi" w:hAnsiTheme="majorHAnsi"/>
                <w:sz w:val="16"/>
                <w:szCs w:val="16"/>
              </w:rPr>
              <w:t>0,01</w:t>
            </w:r>
          </w:p>
        </w:tc>
        <w:tc>
          <w:tcPr>
            <w:tcW w:w="528" w:type="dxa"/>
            <w:tcBorders>
              <w:top w:val="nil"/>
              <w:left w:val="nil"/>
              <w:bottom w:val="single" w:sz="4" w:space="0" w:color="auto"/>
              <w:right w:val="nil"/>
            </w:tcBorders>
          </w:tcPr>
          <w:p w14:paraId="471078F9"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0,04</w:t>
            </w:r>
          </w:p>
        </w:tc>
        <w:tc>
          <w:tcPr>
            <w:tcW w:w="586" w:type="dxa"/>
            <w:tcBorders>
              <w:top w:val="nil"/>
              <w:left w:val="nil"/>
              <w:bottom w:val="single" w:sz="4" w:space="0" w:color="auto"/>
              <w:right w:val="nil"/>
            </w:tcBorders>
          </w:tcPr>
          <w:p w14:paraId="5DFDB7E1" w14:textId="77777777" w:rsidR="00602CE7" w:rsidRPr="00B94CBF" w:rsidRDefault="00602CE7" w:rsidP="00690EDF">
            <w:pPr>
              <w:ind w:left="-106"/>
              <w:jc w:val="center"/>
              <w:rPr>
                <w:rFonts w:asciiTheme="majorHAnsi" w:hAnsiTheme="majorHAnsi"/>
                <w:sz w:val="16"/>
                <w:szCs w:val="16"/>
              </w:rPr>
            </w:pPr>
            <w:r w:rsidRPr="00B94CBF">
              <w:rPr>
                <w:rFonts w:asciiTheme="majorHAnsi" w:hAnsiTheme="majorHAnsi"/>
                <w:sz w:val="16"/>
                <w:szCs w:val="16"/>
              </w:rPr>
              <w:t>0,28</w:t>
            </w:r>
          </w:p>
        </w:tc>
        <w:tc>
          <w:tcPr>
            <w:tcW w:w="579" w:type="dxa"/>
            <w:tcBorders>
              <w:top w:val="nil"/>
              <w:left w:val="nil"/>
              <w:bottom w:val="single" w:sz="4" w:space="0" w:color="auto"/>
              <w:right w:val="nil"/>
            </w:tcBorders>
          </w:tcPr>
          <w:p w14:paraId="69842141" w14:textId="77777777" w:rsidR="00602CE7" w:rsidRPr="00B94CBF" w:rsidRDefault="00602CE7" w:rsidP="00690EDF">
            <w:pPr>
              <w:ind w:left="-112"/>
              <w:jc w:val="center"/>
              <w:rPr>
                <w:rFonts w:asciiTheme="majorHAnsi" w:hAnsiTheme="majorHAnsi"/>
                <w:sz w:val="16"/>
                <w:szCs w:val="16"/>
              </w:rPr>
            </w:pPr>
            <w:r w:rsidRPr="00B94CBF">
              <w:rPr>
                <w:rFonts w:asciiTheme="majorHAnsi" w:hAnsiTheme="majorHAnsi"/>
                <w:sz w:val="16"/>
                <w:szCs w:val="16"/>
              </w:rPr>
              <w:t>0,12</w:t>
            </w:r>
          </w:p>
        </w:tc>
        <w:tc>
          <w:tcPr>
            <w:tcW w:w="562" w:type="dxa"/>
            <w:tcBorders>
              <w:top w:val="nil"/>
              <w:left w:val="nil"/>
              <w:bottom w:val="single" w:sz="4" w:space="0" w:color="auto"/>
              <w:right w:val="nil"/>
            </w:tcBorders>
          </w:tcPr>
          <w:p w14:paraId="0CFCB7BF" w14:textId="77777777" w:rsidR="00602CE7" w:rsidRPr="00B94CBF" w:rsidRDefault="00602CE7" w:rsidP="00690EDF">
            <w:pPr>
              <w:ind w:left="-126"/>
              <w:jc w:val="center"/>
              <w:rPr>
                <w:rFonts w:asciiTheme="majorHAnsi" w:hAnsiTheme="majorHAnsi"/>
                <w:sz w:val="16"/>
                <w:szCs w:val="16"/>
              </w:rPr>
            </w:pPr>
            <w:r w:rsidRPr="00B94CBF">
              <w:rPr>
                <w:rFonts w:asciiTheme="majorHAnsi" w:hAnsiTheme="majorHAnsi"/>
                <w:sz w:val="16"/>
                <w:szCs w:val="16"/>
              </w:rPr>
              <w:t>0,09</w:t>
            </w:r>
          </w:p>
        </w:tc>
        <w:tc>
          <w:tcPr>
            <w:tcW w:w="544" w:type="dxa"/>
            <w:tcBorders>
              <w:top w:val="nil"/>
              <w:left w:val="nil"/>
              <w:bottom w:val="single" w:sz="4" w:space="0" w:color="auto"/>
              <w:right w:val="nil"/>
            </w:tcBorders>
          </w:tcPr>
          <w:p w14:paraId="5621DAE6" w14:textId="77777777" w:rsidR="00602CE7" w:rsidRPr="00B94CBF" w:rsidRDefault="00602CE7" w:rsidP="00690EDF">
            <w:pPr>
              <w:ind w:left="-142"/>
              <w:jc w:val="center"/>
              <w:rPr>
                <w:rFonts w:asciiTheme="majorHAnsi" w:hAnsiTheme="majorHAnsi"/>
                <w:sz w:val="16"/>
                <w:szCs w:val="16"/>
              </w:rPr>
            </w:pPr>
            <w:r w:rsidRPr="00B94CBF">
              <w:rPr>
                <w:rFonts w:asciiTheme="majorHAnsi" w:hAnsiTheme="majorHAnsi"/>
                <w:sz w:val="16"/>
                <w:szCs w:val="16"/>
              </w:rPr>
              <w:t>0,03</w:t>
            </w:r>
          </w:p>
        </w:tc>
        <w:tc>
          <w:tcPr>
            <w:tcW w:w="546" w:type="dxa"/>
            <w:tcBorders>
              <w:top w:val="nil"/>
              <w:left w:val="nil"/>
              <w:bottom w:val="single" w:sz="4" w:space="0" w:color="auto"/>
              <w:right w:val="nil"/>
            </w:tcBorders>
          </w:tcPr>
          <w:p w14:paraId="6BD79274"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0,13</w:t>
            </w:r>
          </w:p>
        </w:tc>
        <w:tc>
          <w:tcPr>
            <w:tcW w:w="545" w:type="dxa"/>
            <w:tcBorders>
              <w:top w:val="nil"/>
              <w:left w:val="nil"/>
              <w:bottom w:val="single" w:sz="4" w:space="0" w:color="auto"/>
              <w:right w:val="nil"/>
            </w:tcBorders>
          </w:tcPr>
          <w:p w14:paraId="481A515E" w14:textId="77777777" w:rsidR="00602CE7" w:rsidRPr="00B94CBF" w:rsidRDefault="00602CE7" w:rsidP="00690EDF">
            <w:pPr>
              <w:ind w:left="-188"/>
              <w:jc w:val="center"/>
              <w:rPr>
                <w:rFonts w:asciiTheme="majorHAnsi" w:hAnsiTheme="majorHAnsi"/>
                <w:sz w:val="16"/>
                <w:szCs w:val="16"/>
              </w:rPr>
            </w:pPr>
            <w:r w:rsidRPr="00B94CBF">
              <w:rPr>
                <w:rFonts w:asciiTheme="majorHAnsi" w:hAnsiTheme="majorHAnsi"/>
                <w:sz w:val="16"/>
                <w:szCs w:val="16"/>
              </w:rPr>
              <w:t>0,16</w:t>
            </w:r>
          </w:p>
        </w:tc>
        <w:tc>
          <w:tcPr>
            <w:tcW w:w="504" w:type="dxa"/>
            <w:tcBorders>
              <w:top w:val="nil"/>
              <w:left w:val="nil"/>
              <w:bottom w:val="single" w:sz="4" w:space="0" w:color="auto"/>
              <w:right w:val="nil"/>
            </w:tcBorders>
          </w:tcPr>
          <w:p w14:paraId="34B06C46" w14:textId="77777777" w:rsidR="00602CE7" w:rsidRPr="00B94CBF" w:rsidRDefault="00602CE7" w:rsidP="00690EDF">
            <w:pPr>
              <w:ind w:left="-90"/>
              <w:jc w:val="center"/>
              <w:rPr>
                <w:rFonts w:asciiTheme="majorHAnsi" w:hAnsiTheme="majorHAnsi"/>
                <w:sz w:val="16"/>
                <w:szCs w:val="16"/>
              </w:rPr>
            </w:pPr>
            <w:r w:rsidRPr="00B94CBF">
              <w:rPr>
                <w:rFonts w:asciiTheme="majorHAnsi" w:hAnsiTheme="majorHAnsi"/>
                <w:sz w:val="16"/>
                <w:szCs w:val="16"/>
              </w:rPr>
              <w:t>0,17</w:t>
            </w:r>
          </w:p>
        </w:tc>
        <w:tc>
          <w:tcPr>
            <w:tcW w:w="567" w:type="dxa"/>
            <w:tcBorders>
              <w:top w:val="nil"/>
              <w:left w:val="nil"/>
              <w:bottom w:val="single" w:sz="4" w:space="0" w:color="auto"/>
              <w:right w:val="nil"/>
            </w:tcBorders>
          </w:tcPr>
          <w:p w14:paraId="6F368D32" w14:textId="77777777" w:rsidR="00602CE7" w:rsidRPr="00B94CBF" w:rsidRDefault="00602CE7" w:rsidP="00690EDF">
            <w:pPr>
              <w:ind w:left="-158"/>
              <w:jc w:val="center"/>
              <w:rPr>
                <w:rFonts w:asciiTheme="majorHAnsi" w:hAnsiTheme="majorHAnsi"/>
                <w:sz w:val="16"/>
                <w:szCs w:val="16"/>
              </w:rPr>
            </w:pPr>
            <w:r w:rsidRPr="00B94CBF">
              <w:rPr>
                <w:rFonts w:asciiTheme="majorHAnsi" w:hAnsiTheme="majorHAnsi"/>
                <w:sz w:val="16"/>
                <w:szCs w:val="16"/>
              </w:rPr>
              <w:t>0,27</w:t>
            </w:r>
          </w:p>
        </w:tc>
        <w:tc>
          <w:tcPr>
            <w:tcW w:w="567" w:type="dxa"/>
            <w:tcBorders>
              <w:top w:val="nil"/>
              <w:left w:val="nil"/>
              <w:bottom w:val="single" w:sz="4" w:space="0" w:color="auto"/>
              <w:right w:val="nil"/>
            </w:tcBorders>
          </w:tcPr>
          <w:p w14:paraId="1AD3BA37" w14:textId="77777777" w:rsidR="00602CE7" w:rsidRPr="00B94CBF" w:rsidRDefault="00602CE7" w:rsidP="00690EDF">
            <w:pPr>
              <w:ind w:left="-86"/>
              <w:jc w:val="center"/>
              <w:rPr>
                <w:rFonts w:asciiTheme="majorHAnsi" w:hAnsiTheme="majorHAnsi"/>
                <w:sz w:val="16"/>
                <w:szCs w:val="16"/>
              </w:rPr>
            </w:pPr>
            <w:r w:rsidRPr="00B94CBF">
              <w:rPr>
                <w:rFonts w:asciiTheme="majorHAnsi" w:hAnsiTheme="majorHAnsi"/>
                <w:sz w:val="16"/>
                <w:szCs w:val="16"/>
              </w:rPr>
              <w:t>0,08</w:t>
            </w:r>
          </w:p>
        </w:tc>
        <w:tc>
          <w:tcPr>
            <w:tcW w:w="709" w:type="dxa"/>
            <w:tcBorders>
              <w:top w:val="nil"/>
              <w:left w:val="nil"/>
              <w:bottom w:val="single" w:sz="4" w:space="0" w:color="auto"/>
              <w:right w:val="nil"/>
            </w:tcBorders>
          </w:tcPr>
          <w:p w14:paraId="479B9DFB" w14:textId="122A240C" w:rsidR="00602CE7" w:rsidRPr="00B94CBF" w:rsidRDefault="00602CE7" w:rsidP="00690EDF">
            <w:pPr>
              <w:rPr>
                <w:rFonts w:asciiTheme="majorHAnsi" w:hAnsiTheme="majorHAnsi"/>
                <w:sz w:val="16"/>
                <w:szCs w:val="16"/>
              </w:rPr>
            </w:pPr>
            <w:r w:rsidRPr="00B94CBF">
              <w:rPr>
                <w:rFonts w:asciiTheme="majorHAnsi" w:hAnsiTheme="majorHAnsi"/>
                <w:sz w:val="16"/>
                <w:szCs w:val="16"/>
              </w:rPr>
              <w:t>2</w:t>
            </w:r>
            <w:r w:rsidR="0019250D">
              <w:rPr>
                <w:rFonts w:asciiTheme="majorHAnsi" w:hAnsiTheme="majorHAnsi"/>
                <w:sz w:val="16"/>
                <w:szCs w:val="16"/>
                <w:vertAlign w:val="superscript"/>
              </w:rPr>
              <w:t>2</w:t>
            </w:r>
          </w:p>
        </w:tc>
        <w:tc>
          <w:tcPr>
            <w:tcW w:w="693" w:type="dxa"/>
            <w:tcBorders>
              <w:top w:val="nil"/>
              <w:left w:val="nil"/>
              <w:bottom w:val="single" w:sz="4" w:space="0" w:color="auto"/>
              <w:right w:val="nil"/>
            </w:tcBorders>
          </w:tcPr>
          <w:p w14:paraId="38088365" w14:textId="77777777" w:rsidR="00602CE7" w:rsidRPr="00B94CBF" w:rsidRDefault="00602CE7" w:rsidP="00690EDF">
            <w:pPr>
              <w:ind w:left="-108"/>
              <w:jc w:val="center"/>
              <w:rPr>
                <w:rFonts w:asciiTheme="majorHAnsi" w:hAnsiTheme="majorHAnsi"/>
                <w:sz w:val="16"/>
                <w:szCs w:val="16"/>
              </w:rPr>
            </w:pPr>
            <w:r w:rsidRPr="00B94CBF">
              <w:rPr>
                <w:rFonts w:asciiTheme="majorHAnsi" w:hAnsiTheme="majorHAnsi"/>
                <w:sz w:val="16"/>
                <w:szCs w:val="16"/>
              </w:rPr>
              <w:t>mg/</w:t>
            </w:r>
            <w:r>
              <w:rPr>
                <w:rFonts w:asciiTheme="majorHAnsi" w:hAnsiTheme="majorHAnsi"/>
                <w:sz w:val="16"/>
                <w:szCs w:val="16"/>
              </w:rPr>
              <w:t>L</w:t>
            </w:r>
          </w:p>
        </w:tc>
      </w:tr>
    </w:tbl>
    <w:p w14:paraId="2F6CED3E" w14:textId="7ACCCB21" w:rsidR="0019250D" w:rsidRDefault="0019250D" w:rsidP="002B2AB0">
      <w:pPr>
        <w:tabs>
          <w:tab w:val="left" w:pos="1701"/>
          <w:tab w:val="left" w:pos="2268"/>
        </w:tabs>
        <w:spacing w:after="0" w:line="240" w:lineRule="auto"/>
        <w:ind w:left="284"/>
        <w:rPr>
          <w:rFonts w:asciiTheme="majorHAnsi" w:hAnsiTheme="majorHAnsi"/>
          <w:i/>
          <w:iCs/>
          <w:sz w:val="16"/>
          <w:szCs w:val="16"/>
        </w:rPr>
      </w:pPr>
      <w:r w:rsidRPr="000264F3">
        <w:rPr>
          <w:rFonts w:asciiTheme="majorHAnsi" w:hAnsiTheme="majorHAnsi"/>
          <w:i/>
          <w:iCs/>
          <w:sz w:val="16"/>
          <w:szCs w:val="16"/>
        </w:rPr>
        <w:t>Sumber</w:t>
      </w:r>
      <w:r w:rsidR="002B2AB0">
        <w:rPr>
          <w:rFonts w:asciiTheme="majorHAnsi" w:hAnsiTheme="majorHAnsi"/>
          <w:i/>
          <w:iCs/>
          <w:sz w:val="16"/>
          <w:szCs w:val="16"/>
        </w:rPr>
        <w:t>:</w:t>
      </w:r>
      <w:r w:rsidR="002B2AB0" w:rsidRPr="002B2AB0">
        <w:rPr>
          <w:rFonts w:asciiTheme="majorHAnsi" w:hAnsiTheme="majorHAnsi"/>
          <w:i/>
          <w:iCs/>
          <w:sz w:val="16"/>
          <w:szCs w:val="16"/>
          <w:vertAlign w:val="superscript"/>
        </w:rPr>
        <w:t>1</w:t>
      </w:r>
      <w:r w:rsidR="002B2AB0" w:rsidRPr="002B2AB0">
        <w:rPr>
          <w:rFonts w:asciiTheme="majorHAnsi" w:hAnsiTheme="majorHAnsi"/>
          <w:sz w:val="16"/>
          <w:szCs w:val="16"/>
        </w:rPr>
        <w:t xml:space="preserve"> Per</w:t>
      </w:r>
      <w:r w:rsidR="002B2AB0">
        <w:rPr>
          <w:rFonts w:asciiTheme="majorHAnsi" w:hAnsiTheme="majorHAnsi"/>
          <w:sz w:val="16"/>
          <w:szCs w:val="16"/>
        </w:rPr>
        <w:t>gub</w:t>
      </w:r>
      <w:r w:rsidR="002B2AB0" w:rsidRPr="002B2AB0">
        <w:rPr>
          <w:rFonts w:asciiTheme="majorHAnsi" w:hAnsiTheme="majorHAnsi"/>
          <w:sz w:val="16"/>
          <w:szCs w:val="16"/>
        </w:rPr>
        <w:t xml:space="preserve"> Sumatera Selatan No 8 Tahun 2012</w:t>
      </w:r>
      <w:r w:rsidR="002B2AB0">
        <w:rPr>
          <w:rFonts w:asciiTheme="majorHAnsi" w:hAnsiTheme="majorHAnsi"/>
          <w:sz w:val="16"/>
          <w:szCs w:val="16"/>
        </w:rPr>
        <w:t xml:space="preserve">, </w:t>
      </w:r>
      <w:r w:rsidR="002B2AB0" w:rsidRPr="002B2AB0">
        <w:rPr>
          <w:rFonts w:asciiTheme="majorHAnsi" w:hAnsiTheme="majorHAnsi"/>
          <w:sz w:val="16"/>
          <w:szCs w:val="16"/>
          <w:vertAlign w:val="superscript"/>
        </w:rPr>
        <w:t>2</w:t>
      </w:r>
      <w:r w:rsidR="002B2AB0">
        <w:rPr>
          <w:rFonts w:asciiTheme="majorHAnsi" w:hAnsiTheme="majorHAnsi"/>
          <w:sz w:val="16"/>
          <w:szCs w:val="16"/>
        </w:rPr>
        <w:t xml:space="preserve"> Permen LH No 5 Tahun 2014</w:t>
      </w:r>
    </w:p>
    <w:p w14:paraId="26FA7E80" w14:textId="79D304D2" w:rsidR="000B5929" w:rsidRDefault="000B5929" w:rsidP="000B5929">
      <w:pPr>
        <w:tabs>
          <w:tab w:val="left" w:pos="1701"/>
          <w:tab w:val="left" w:pos="2268"/>
        </w:tabs>
        <w:spacing w:after="0" w:line="240" w:lineRule="auto"/>
        <w:ind w:firstLine="567"/>
        <w:jc w:val="center"/>
        <w:rPr>
          <w:rFonts w:asciiTheme="majorHAnsi" w:hAnsiTheme="majorHAnsi"/>
          <w:i/>
          <w:iCs/>
          <w:sz w:val="16"/>
          <w:szCs w:val="16"/>
        </w:rPr>
      </w:pPr>
      <w:r w:rsidRPr="000264F3">
        <w:rPr>
          <w:rFonts w:asciiTheme="majorHAnsi" w:hAnsiTheme="majorHAnsi"/>
          <w:noProof/>
          <w:sz w:val="20"/>
          <w:szCs w:val="20"/>
        </w:rPr>
        <w:lastRenderedPageBreak/>
        <w:drawing>
          <wp:inline distT="0" distB="0" distL="0" distR="0" wp14:anchorId="5BF5B1DD" wp14:editId="77839E15">
            <wp:extent cx="4792980" cy="2987040"/>
            <wp:effectExtent l="0" t="0" r="7620" b="3810"/>
            <wp:docPr id="1962235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D3B1B7" w14:textId="0B066F83" w:rsidR="000B5929" w:rsidRDefault="000B5929" w:rsidP="000B5929">
      <w:pPr>
        <w:spacing w:after="240" w:line="240" w:lineRule="auto"/>
        <w:ind w:firstLine="562"/>
        <w:jc w:val="center"/>
        <w:rPr>
          <w:rFonts w:ascii="Cambria" w:hAnsi="Cambria"/>
          <w:sz w:val="18"/>
          <w:szCs w:val="18"/>
          <w:lang w:val="id-ID"/>
        </w:rPr>
      </w:pPr>
      <w:r w:rsidRPr="0069456B">
        <w:rPr>
          <w:rFonts w:ascii="Cambria" w:hAnsi="Cambria"/>
          <w:b/>
          <w:sz w:val="18"/>
          <w:szCs w:val="18"/>
          <w:lang w:val="id-ID"/>
        </w:rPr>
        <w:t xml:space="preserve">Gambar </w:t>
      </w:r>
      <w:r>
        <w:rPr>
          <w:rFonts w:ascii="Cambria" w:hAnsi="Cambria"/>
          <w:b/>
          <w:sz w:val="18"/>
          <w:szCs w:val="18"/>
        </w:rPr>
        <w:t xml:space="preserve">2 </w:t>
      </w:r>
      <w:r>
        <w:rPr>
          <w:rFonts w:ascii="Cambria" w:hAnsi="Cambria"/>
          <w:sz w:val="18"/>
          <w:szCs w:val="18"/>
        </w:rPr>
        <w:t>Perbandingan parameter Minyak dan Lemak pada inlet dan outlet terhadap baku mutu</w:t>
      </w:r>
      <w:r w:rsidRPr="00711004">
        <w:rPr>
          <w:rFonts w:ascii="Cambria" w:hAnsi="Cambria"/>
          <w:sz w:val="18"/>
          <w:szCs w:val="18"/>
          <w:lang w:val="id-ID"/>
        </w:rPr>
        <w:t xml:space="preserve"> </w:t>
      </w:r>
    </w:p>
    <w:p w14:paraId="0A393D6B" w14:textId="519854B0" w:rsidR="000B5929" w:rsidRDefault="000B5929" w:rsidP="000B5929">
      <w:pPr>
        <w:tabs>
          <w:tab w:val="left" w:pos="1701"/>
          <w:tab w:val="left" w:pos="2268"/>
        </w:tabs>
        <w:spacing w:after="0" w:line="240" w:lineRule="auto"/>
        <w:ind w:firstLine="567"/>
        <w:jc w:val="center"/>
        <w:rPr>
          <w:rFonts w:asciiTheme="majorHAnsi" w:hAnsiTheme="majorHAnsi"/>
          <w:i/>
          <w:iCs/>
          <w:sz w:val="16"/>
          <w:szCs w:val="16"/>
        </w:rPr>
        <w:sectPr w:rsidR="000B5929" w:rsidSect="008C539A">
          <w:type w:val="continuous"/>
          <w:pgSz w:w="11907" w:h="16840" w:code="9"/>
          <w:pgMar w:top="1151" w:right="1151" w:bottom="1151" w:left="450" w:header="709" w:footer="709" w:gutter="720"/>
          <w:cols w:space="442"/>
          <w:titlePg/>
          <w:docGrid w:linePitch="360"/>
        </w:sectPr>
      </w:pPr>
    </w:p>
    <w:p w14:paraId="2F97DFBE" w14:textId="7B47945D" w:rsidR="00621B59" w:rsidRDefault="00751B03" w:rsidP="009F3440">
      <w:pPr>
        <w:spacing w:after="0" w:line="240" w:lineRule="auto"/>
        <w:ind w:firstLine="284"/>
        <w:jc w:val="both"/>
        <w:rPr>
          <w:rFonts w:asciiTheme="majorHAnsi" w:hAnsiTheme="majorHAnsi"/>
          <w:sz w:val="20"/>
          <w:szCs w:val="20"/>
        </w:rPr>
      </w:pPr>
      <w:r>
        <w:rPr>
          <w:rFonts w:asciiTheme="majorHAnsi" w:hAnsiTheme="majorHAnsi"/>
          <w:sz w:val="20"/>
          <w:szCs w:val="20"/>
        </w:rPr>
        <w:t>Analisis k</w:t>
      </w:r>
      <w:r w:rsidRPr="000264F3">
        <w:rPr>
          <w:rFonts w:asciiTheme="majorHAnsi" w:hAnsiTheme="majorHAnsi"/>
          <w:sz w:val="20"/>
          <w:szCs w:val="20"/>
        </w:rPr>
        <w:t>andungan minyak dan lemak yang dihasilkan dari laboratorium pada outlet API separator memiliki kadar tertinggi sebesar 5,8 mg/</w:t>
      </w:r>
      <w:r>
        <w:rPr>
          <w:rFonts w:asciiTheme="majorHAnsi" w:hAnsiTheme="majorHAnsi"/>
          <w:sz w:val="20"/>
          <w:szCs w:val="20"/>
        </w:rPr>
        <w:t>L</w:t>
      </w:r>
      <w:r w:rsidRPr="000264F3">
        <w:rPr>
          <w:rFonts w:asciiTheme="majorHAnsi" w:hAnsiTheme="majorHAnsi"/>
          <w:sz w:val="20"/>
          <w:szCs w:val="20"/>
        </w:rPr>
        <w:t xml:space="preserve"> di bulan Mei dan kadar terendah berada di bulan Januari sebesar 0,9 mg/</w:t>
      </w:r>
      <w:r>
        <w:rPr>
          <w:rFonts w:asciiTheme="majorHAnsi" w:hAnsiTheme="majorHAnsi"/>
          <w:sz w:val="20"/>
          <w:szCs w:val="20"/>
        </w:rPr>
        <w:t>L</w:t>
      </w:r>
      <w:r w:rsidRPr="000264F3">
        <w:rPr>
          <w:rFonts w:asciiTheme="majorHAnsi" w:hAnsiTheme="majorHAnsi"/>
          <w:sz w:val="20"/>
          <w:szCs w:val="20"/>
        </w:rPr>
        <w:t>. Peran API Separator mampu menurunkan kadar minyak dan lemak, seperti di bulan Mei pada inlet, kadar minyak lemak sebesar 42,6 mg/</w:t>
      </w:r>
      <w:r w:rsidR="000B5929">
        <w:rPr>
          <w:rFonts w:asciiTheme="majorHAnsi" w:hAnsiTheme="majorHAnsi"/>
          <w:sz w:val="20"/>
          <w:szCs w:val="20"/>
        </w:rPr>
        <w:t>L</w:t>
      </w:r>
      <w:r w:rsidRPr="000264F3">
        <w:rPr>
          <w:rFonts w:asciiTheme="majorHAnsi" w:hAnsiTheme="majorHAnsi"/>
          <w:sz w:val="20"/>
          <w:szCs w:val="20"/>
        </w:rPr>
        <w:t xml:space="preserve"> dan setelah pengolahan dengan API Separator menjadi 5,8 mg/</w:t>
      </w:r>
      <w:r w:rsidR="000B5929">
        <w:rPr>
          <w:rFonts w:asciiTheme="majorHAnsi" w:hAnsiTheme="majorHAnsi"/>
          <w:sz w:val="20"/>
          <w:szCs w:val="20"/>
        </w:rPr>
        <w:t>L (Gambar 2)</w:t>
      </w:r>
      <w:r w:rsidRPr="000264F3">
        <w:rPr>
          <w:rFonts w:asciiTheme="majorHAnsi" w:hAnsiTheme="majorHAnsi"/>
          <w:sz w:val="20"/>
          <w:szCs w:val="20"/>
        </w:rPr>
        <w:t xml:space="preserve">. Tetapi angka tersebut  cenderung lebih rendah jika dibandingkan dengan baku mutu. Walaupun demikian kadar minyak dan lemak di outlet pada tahun 2021 tidak melampui baku mutu. Menurut </w:t>
      </w:r>
      <w:sdt>
        <w:sdtPr>
          <w:rPr>
            <w:rFonts w:asciiTheme="majorHAnsi" w:hAnsiTheme="majorHAnsi"/>
            <w:color w:val="000000"/>
            <w:sz w:val="20"/>
            <w:szCs w:val="20"/>
          </w:rPr>
          <w:tag w:val="MENDELEY_CITATION_v3_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"/>
          <w:id w:val="1621801212"/>
          <w:placeholder>
            <w:docPart w:val="DefaultPlaceholder_-1854013440"/>
          </w:placeholder>
        </w:sdtPr>
        <w:sdtContent>
          <w:r w:rsidR="00514D72" w:rsidRPr="00514D72">
            <w:rPr>
              <w:rFonts w:asciiTheme="majorHAnsi" w:hAnsiTheme="majorHAnsi"/>
              <w:color w:val="000000"/>
              <w:sz w:val="20"/>
              <w:szCs w:val="20"/>
            </w:rPr>
            <w:t>Andreozzi dkk. (2000)</w:t>
          </w:r>
        </w:sdtContent>
      </w:sdt>
      <w:r w:rsidR="00251A47">
        <w:rPr>
          <w:rFonts w:asciiTheme="majorHAnsi" w:hAnsiTheme="majorHAnsi"/>
          <w:sz w:val="20"/>
          <w:szCs w:val="20"/>
        </w:rPr>
        <w:t xml:space="preserve"> </w:t>
      </w:r>
      <w:r w:rsidRPr="000264F3">
        <w:rPr>
          <w:rFonts w:asciiTheme="majorHAnsi" w:hAnsiTheme="majorHAnsi"/>
          <w:sz w:val="20"/>
          <w:szCs w:val="20"/>
        </w:rPr>
        <w:t>minyak dan lemak merupakan salah satu senyawa yang dapat menyebabkan terjadinya pencemaran di suatu perairan sehingga konsentrasinya harus dibatasi. Menurut</w:t>
      </w:r>
      <w:r w:rsidR="00251A47">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"/>
          <w:id w:val="1307670763"/>
          <w:placeholder>
            <w:docPart w:val="DefaultPlaceholder_-1854013440"/>
          </w:placeholder>
        </w:sdtPr>
        <w:sdtContent>
          <w:r w:rsidR="00514D72" w:rsidRPr="00514D72">
            <w:rPr>
              <w:rFonts w:asciiTheme="majorHAnsi" w:eastAsia="Times New Roman" w:hAnsiTheme="majorHAnsi"/>
              <w:color w:val="000000"/>
              <w:sz w:val="20"/>
              <w:szCs w:val="20"/>
            </w:rPr>
            <w:t>Permadi dan Widyastuti (2016)</w:t>
          </w:r>
        </w:sdtContent>
      </w:sdt>
      <w:r w:rsidRPr="000264F3">
        <w:rPr>
          <w:rFonts w:asciiTheme="majorHAnsi" w:hAnsiTheme="majorHAnsi"/>
          <w:sz w:val="20"/>
          <w:szCs w:val="20"/>
        </w:rPr>
        <w:t xml:space="preserve"> kandungan minyak dan lemak bukan bersifat alami tetapi merupakan pengaruh dari air limbah yang dihasilkan industri.</w:t>
      </w:r>
    </w:p>
    <w:p w14:paraId="45728B05" w14:textId="661C32FF" w:rsidR="00621B59" w:rsidRPr="00AA1BA2" w:rsidRDefault="00621B59" w:rsidP="00621B59">
      <w:pPr>
        <w:spacing w:after="0" w:line="240" w:lineRule="auto"/>
        <w:ind w:firstLine="284"/>
        <w:jc w:val="both"/>
        <w:rPr>
          <w:rFonts w:asciiTheme="majorHAnsi" w:hAnsiTheme="majorHAnsi"/>
          <w:color w:val="E36C0A" w:themeColor="accent6" w:themeShade="BF"/>
          <w:sz w:val="20"/>
          <w:szCs w:val="20"/>
        </w:rPr>
      </w:pPr>
      <w:r w:rsidRPr="000264F3">
        <w:rPr>
          <w:rFonts w:asciiTheme="majorHAnsi" w:hAnsiTheme="majorHAnsi"/>
          <w:sz w:val="20"/>
          <w:szCs w:val="20"/>
        </w:rPr>
        <w:t>Hasil pengukuran suhu di outlet API Separator cenderung mengalami penurunan jika dibandingkan dengan di inlet yaitu berkisar 25-27,4</w:t>
      </w:r>
      <w:r w:rsidRPr="000264F3">
        <w:rPr>
          <w:rFonts w:asciiTheme="majorHAnsi" w:hAnsiTheme="majorHAnsi" w:cs="Courier New"/>
          <w:sz w:val="20"/>
          <w:szCs w:val="20"/>
        </w:rPr>
        <w:t>°</w:t>
      </w:r>
      <w:r w:rsidRPr="000264F3">
        <w:rPr>
          <w:rFonts w:asciiTheme="majorHAnsi" w:hAnsiTheme="majorHAnsi"/>
          <w:sz w:val="20"/>
          <w:szCs w:val="20"/>
        </w:rPr>
        <w:t>C. Menurut Peraturan Gubernur Nomor 8 Tahun 2012 untuk suhu baku mutunya 45</w:t>
      </w:r>
      <w:r w:rsidR="00FA54BA">
        <w:rPr>
          <w:rFonts w:asciiTheme="majorHAnsi" w:hAnsiTheme="majorHAnsi"/>
          <w:sz w:val="20"/>
          <w:szCs w:val="20"/>
        </w:rPr>
        <w:t xml:space="preserve"> </w:t>
      </w:r>
      <w:r w:rsidRPr="000264F3">
        <w:rPr>
          <w:rFonts w:asciiTheme="majorHAnsi" w:hAnsiTheme="majorHAnsi" w:cs="Courier New"/>
          <w:sz w:val="20"/>
          <w:szCs w:val="20"/>
        </w:rPr>
        <w:t>°</w:t>
      </w:r>
      <w:r w:rsidRPr="000264F3">
        <w:rPr>
          <w:rFonts w:asciiTheme="majorHAnsi" w:hAnsiTheme="majorHAnsi"/>
          <w:sz w:val="20"/>
          <w:szCs w:val="20"/>
        </w:rPr>
        <w:t>C, dan tidak terdapat nilai suhu ekstrim yang melebihi standar baku mutu.</w:t>
      </w:r>
      <w:r w:rsidR="006101F5">
        <w:rPr>
          <w:rFonts w:asciiTheme="majorHAnsi" w:hAnsiTheme="majorHAnsi"/>
          <w:sz w:val="20"/>
          <w:szCs w:val="20"/>
        </w:rPr>
        <w:t xml:space="preserve"> </w:t>
      </w:r>
      <w:r>
        <w:rPr>
          <w:rFonts w:asciiTheme="majorHAnsi" w:hAnsiTheme="majorHAnsi"/>
          <w:sz w:val="20"/>
          <w:szCs w:val="20"/>
        </w:rPr>
        <w:t xml:space="preserve"> </w:t>
      </w:r>
      <w:r w:rsidR="00FA54BA">
        <w:rPr>
          <w:rFonts w:asciiTheme="majorHAnsi" w:hAnsiTheme="majorHAnsi"/>
          <w:sz w:val="20"/>
          <w:szCs w:val="20"/>
        </w:rPr>
        <w:t>Effendi (2003)</w:t>
      </w:r>
      <w:r w:rsidR="00A136BD">
        <w:rPr>
          <w:rFonts w:asciiTheme="majorHAnsi" w:hAnsiTheme="majorHAnsi"/>
          <w:sz w:val="20"/>
          <w:szCs w:val="20"/>
        </w:rPr>
        <w:t xml:space="preserve"> menyatakan</w:t>
      </w:r>
      <w:r w:rsidR="00FA54BA">
        <w:rPr>
          <w:rFonts w:asciiTheme="majorHAnsi" w:hAnsiTheme="majorHAnsi"/>
          <w:sz w:val="20"/>
          <w:szCs w:val="20"/>
        </w:rPr>
        <w:t xml:space="preserve"> konsumsi oksigen oleh organisme akuatik dapat meningkat 2 -3 kali jika terjadi peningkatan suhu di perairan sebesar 10 </w:t>
      </w:r>
      <w:r w:rsidR="00FA54BA" w:rsidRPr="000264F3">
        <w:rPr>
          <w:rFonts w:asciiTheme="majorHAnsi" w:hAnsiTheme="majorHAnsi" w:cs="Courier New"/>
          <w:sz w:val="20"/>
          <w:szCs w:val="20"/>
        </w:rPr>
        <w:t>°</w:t>
      </w:r>
      <w:r w:rsidR="00FA54BA" w:rsidRPr="000264F3">
        <w:rPr>
          <w:rFonts w:asciiTheme="majorHAnsi" w:hAnsiTheme="majorHAnsi"/>
          <w:sz w:val="20"/>
          <w:szCs w:val="20"/>
        </w:rPr>
        <w:t>C</w:t>
      </w:r>
      <w:r w:rsidR="00FA54BA">
        <w:rPr>
          <w:rFonts w:asciiTheme="majorHAnsi" w:hAnsiTheme="majorHAnsi"/>
          <w:sz w:val="20"/>
          <w:szCs w:val="20"/>
        </w:rPr>
        <w:t xml:space="preserve">. </w:t>
      </w:r>
      <w:r w:rsidR="006101F5">
        <w:rPr>
          <w:rFonts w:asciiTheme="majorHAnsi" w:hAnsiTheme="majorHAnsi"/>
          <w:sz w:val="20"/>
          <w:szCs w:val="20"/>
        </w:rPr>
        <w:t>Hasil pengelolaan mengunakan API Separator, suhu penelitian merupakan suhu optimum yaitu berkisar 20</w:t>
      </w:r>
      <w:r w:rsidR="006101F5" w:rsidRPr="000264F3">
        <w:rPr>
          <w:rFonts w:asciiTheme="majorHAnsi" w:hAnsiTheme="majorHAnsi" w:cs="Courier New"/>
          <w:sz w:val="20"/>
          <w:szCs w:val="20"/>
        </w:rPr>
        <w:t>°</w:t>
      </w:r>
      <w:r w:rsidR="006101F5" w:rsidRPr="000264F3">
        <w:rPr>
          <w:rFonts w:asciiTheme="majorHAnsi" w:hAnsiTheme="majorHAnsi"/>
          <w:sz w:val="20"/>
          <w:szCs w:val="20"/>
        </w:rPr>
        <w:t>C</w:t>
      </w:r>
      <w:r w:rsidR="006101F5">
        <w:rPr>
          <w:rFonts w:asciiTheme="majorHAnsi" w:hAnsiTheme="majorHAnsi"/>
          <w:sz w:val="20"/>
          <w:szCs w:val="20"/>
        </w:rPr>
        <w:t>-30</w:t>
      </w:r>
      <w:r w:rsidR="006101F5" w:rsidRPr="000264F3">
        <w:rPr>
          <w:rFonts w:asciiTheme="majorHAnsi" w:hAnsiTheme="majorHAnsi" w:cs="Courier New"/>
          <w:sz w:val="20"/>
          <w:szCs w:val="20"/>
        </w:rPr>
        <w:t>°</w:t>
      </w:r>
      <w:r w:rsidR="006101F5" w:rsidRPr="000264F3">
        <w:rPr>
          <w:rFonts w:asciiTheme="majorHAnsi" w:hAnsiTheme="majorHAnsi"/>
          <w:sz w:val="20"/>
          <w:szCs w:val="20"/>
        </w:rPr>
        <w:t>C</w:t>
      </w:r>
      <w:r w:rsidR="006101F5">
        <w:rPr>
          <w:rFonts w:asciiTheme="majorHAnsi" w:hAnsiTheme="majorHAnsi"/>
          <w:sz w:val="20"/>
          <w:szCs w:val="20"/>
        </w:rPr>
        <w:t xml:space="preserve"> yang merupakan suhu optimum bagi pertumbuhan fitoplankton</w:t>
      </w:r>
      <w:r w:rsidR="00514D72">
        <w:rPr>
          <w:rFonts w:asciiTheme="majorHAnsi" w:hAnsiTheme="majorHAnsi"/>
          <w:sz w:val="20"/>
          <w:szCs w:val="20"/>
        </w:rPr>
        <w:t xml:space="preserve"> </w:t>
      </w:r>
      <w:sdt>
        <w:sdtPr>
          <w:rPr>
            <w:rFonts w:asciiTheme="majorHAnsi" w:hAnsiTheme="majorHAnsi"/>
            <w:color w:val="000000"/>
            <w:sz w:val="20"/>
            <w:szCs w:val="20"/>
          </w:rPr>
          <w:tag w:val="MENDELEY_CITATION_v3_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"/>
          <w:id w:val="1362394037"/>
          <w:placeholder>
            <w:docPart w:val="DefaultPlaceholder_-1854013440"/>
          </w:placeholder>
        </w:sdtPr>
        <w:sdtContent>
          <w:r w:rsidR="00514D72" w:rsidRPr="00514D72">
            <w:rPr>
              <w:rFonts w:asciiTheme="majorHAnsi" w:hAnsiTheme="majorHAnsi"/>
              <w:color w:val="000000"/>
              <w:sz w:val="20"/>
              <w:szCs w:val="20"/>
            </w:rPr>
            <w:t xml:space="preserve">(Anggraini </w:t>
          </w:r>
          <w:r w:rsidR="00514D72">
            <w:rPr>
              <w:rFonts w:asciiTheme="majorHAnsi" w:hAnsiTheme="majorHAnsi"/>
              <w:color w:val="000000"/>
              <w:sz w:val="20"/>
              <w:szCs w:val="20"/>
            </w:rPr>
            <w:t>dkk</w:t>
          </w:r>
          <w:r w:rsidR="00514D72" w:rsidRPr="00514D72">
            <w:rPr>
              <w:rFonts w:asciiTheme="majorHAnsi" w:hAnsiTheme="majorHAnsi"/>
              <w:color w:val="000000"/>
              <w:sz w:val="20"/>
              <w:szCs w:val="20"/>
            </w:rPr>
            <w:t xml:space="preserve">., 2016; Dimenta </w:t>
          </w:r>
          <w:r w:rsidR="00514D72">
            <w:rPr>
              <w:rFonts w:asciiTheme="majorHAnsi" w:hAnsiTheme="majorHAnsi"/>
              <w:color w:val="000000"/>
              <w:sz w:val="20"/>
              <w:szCs w:val="20"/>
            </w:rPr>
            <w:t>dkk.</w:t>
          </w:r>
          <w:r w:rsidR="00514D72" w:rsidRPr="00514D72">
            <w:rPr>
              <w:rFonts w:asciiTheme="majorHAnsi" w:hAnsiTheme="majorHAnsi"/>
              <w:color w:val="000000"/>
              <w:sz w:val="20"/>
              <w:szCs w:val="20"/>
            </w:rPr>
            <w:t xml:space="preserve"> 2020)</w:t>
          </w:r>
        </w:sdtContent>
      </w:sdt>
      <w:r w:rsidR="00514D72">
        <w:rPr>
          <w:rFonts w:asciiTheme="majorHAnsi" w:hAnsiTheme="majorHAnsi"/>
          <w:sz w:val="20"/>
          <w:szCs w:val="20"/>
        </w:rPr>
        <w:t>.</w:t>
      </w:r>
    </w:p>
    <w:p w14:paraId="757ACEFE" w14:textId="77777777" w:rsidR="001C2D47" w:rsidRDefault="00621B59" w:rsidP="001C2D47">
      <w:pPr>
        <w:spacing w:after="0" w:line="240" w:lineRule="auto"/>
        <w:ind w:firstLine="284"/>
        <w:jc w:val="both"/>
        <w:rPr>
          <w:rFonts w:asciiTheme="majorHAnsi" w:hAnsiTheme="majorHAnsi"/>
          <w:sz w:val="20"/>
          <w:szCs w:val="20"/>
        </w:rPr>
      </w:pPr>
      <w:r>
        <w:rPr>
          <w:rFonts w:asciiTheme="majorHAnsi" w:hAnsiTheme="majorHAnsi"/>
          <w:sz w:val="20"/>
          <w:szCs w:val="20"/>
        </w:rPr>
        <w:t xml:space="preserve">Dilihat dari Tabel 2, penurunan TOC dengan API Separator tidak terlalu besar. </w:t>
      </w:r>
      <w:r w:rsidRPr="004F3628">
        <w:rPr>
          <w:rFonts w:asciiTheme="majorHAnsi" w:hAnsiTheme="majorHAnsi"/>
          <w:sz w:val="20"/>
          <w:szCs w:val="20"/>
        </w:rPr>
        <w:t>Hasil pengukuran TOC pada setiap bulan di tahun 2021 pengolahan air limbah inlet API Separator yaitu pada rentang 4,98 mg/</w:t>
      </w:r>
      <w:r>
        <w:rPr>
          <w:rFonts w:asciiTheme="majorHAnsi" w:hAnsiTheme="majorHAnsi"/>
          <w:sz w:val="20"/>
          <w:szCs w:val="20"/>
        </w:rPr>
        <w:t>L</w:t>
      </w:r>
      <w:r w:rsidRPr="004F3628">
        <w:rPr>
          <w:rFonts w:asciiTheme="majorHAnsi" w:hAnsiTheme="majorHAnsi"/>
          <w:sz w:val="20"/>
          <w:szCs w:val="20"/>
        </w:rPr>
        <w:t xml:space="preserve"> sampai 78,1 mg/</w:t>
      </w:r>
      <w:r>
        <w:rPr>
          <w:rFonts w:asciiTheme="majorHAnsi" w:hAnsiTheme="majorHAnsi"/>
          <w:sz w:val="20"/>
          <w:szCs w:val="20"/>
        </w:rPr>
        <w:t>L</w:t>
      </w:r>
      <w:r w:rsidRPr="004F3628">
        <w:rPr>
          <w:rFonts w:asciiTheme="majorHAnsi" w:hAnsiTheme="majorHAnsi"/>
          <w:sz w:val="20"/>
          <w:szCs w:val="20"/>
        </w:rPr>
        <w:t xml:space="preserve"> setelah melewati proses pada </w:t>
      </w:r>
      <w:r w:rsidRPr="004F3628">
        <w:rPr>
          <w:rFonts w:asciiTheme="majorHAnsi" w:hAnsiTheme="majorHAnsi"/>
          <w:sz w:val="20"/>
          <w:szCs w:val="20"/>
        </w:rPr>
        <w:t>API Separator sehingga nilai kandungannya menurun pada pengukuran di outlet API Separator yaitu pada rentang 1,22 mg/</w:t>
      </w:r>
      <w:r>
        <w:rPr>
          <w:rFonts w:asciiTheme="majorHAnsi" w:hAnsiTheme="majorHAnsi"/>
          <w:sz w:val="20"/>
          <w:szCs w:val="20"/>
        </w:rPr>
        <w:t>L</w:t>
      </w:r>
      <w:r w:rsidRPr="004F3628">
        <w:rPr>
          <w:rFonts w:asciiTheme="majorHAnsi" w:hAnsiTheme="majorHAnsi"/>
          <w:sz w:val="20"/>
          <w:szCs w:val="20"/>
        </w:rPr>
        <w:t xml:space="preserve"> sampai 31,9 mg/</w:t>
      </w:r>
      <w:r>
        <w:rPr>
          <w:rFonts w:asciiTheme="majorHAnsi" w:hAnsiTheme="majorHAnsi"/>
          <w:sz w:val="20"/>
          <w:szCs w:val="20"/>
        </w:rPr>
        <w:t xml:space="preserve">L </w:t>
      </w:r>
      <w:r w:rsidRPr="004F3628">
        <w:rPr>
          <w:rFonts w:asciiTheme="majorHAnsi" w:hAnsiTheme="majorHAnsi"/>
          <w:sz w:val="20"/>
          <w:szCs w:val="20"/>
        </w:rPr>
        <w:t>dimana hasil pengukuran TOC ini jauh dibawah standar baku mutu yaitu 110 mg/</w:t>
      </w:r>
      <w:r>
        <w:rPr>
          <w:rFonts w:asciiTheme="majorHAnsi" w:hAnsiTheme="majorHAnsi"/>
          <w:sz w:val="20"/>
          <w:szCs w:val="20"/>
        </w:rPr>
        <w:t>L</w:t>
      </w:r>
      <w:r w:rsidRPr="004F3628">
        <w:rPr>
          <w:rFonts w:asciiTheme="majorHAnsi" w:hAnsiTheme="majorHAnsi"/>
          <w:sz w:val="20"/>
          <w:szCs w:val="20"/>
        </w:rPr>
        <w:t xml:space="preserve">. Kandungan TOC dihasilkan karena bahan baku yang digunakan merupakan golongan C1- C12 hal ini memungkinkan </w:t>
      </w:r>
      <w:r>
        <w:rPr>
          <w:rFonts w:asciiTheme="majorHAnsi" w:hAnsiTheme="majorHAnsi"/>
          <w:sz w:val="20"/>
          <w:szCs w:val="20"/>
        </w:rPr>
        <w:t>k</w:t>
      </w:r>
      <w:r w:rsidRPr="004F3628">
        <w:rPr>
          <w:rFonts w:asciiTheme="majorHAnsi" w:hAnsiTheme="majorHAnsi"/>
          <w:sz w:val="20"/>
          <w:szCs w:val="20"/>
        </w:rPr>
        <w:t>arbon masih berada didalam limbah cair tersebut. Pada grafik terjadi nilai fluktuatif parameter limbah TOC, nilai TOC tertinggi pada bulan April dan Desember.</w:t>
      </w:r>
      <w:r>
        <w:rPr>
          <w:rFonts w:asciiTheme="majorHAnsi" w:hAnsiTheme="majorHAnsi"/>
          <w:sz w:val="20"/>
          <w:szCs w:val="20"/>
        </w:rPr>
        <w:t xml:space="preserve"> </w:t>
      </w:r>
    </w:p>
    <w:p w14:paraId="23F813D6" w14:textId="1F748960" w:rsidR="009F3440" w:rsidRDefault="001C2D47" w:rsidP="001C2D47">
      <w:pPr>
        <w:spacing w:after="0" w:line="240" w:lineRule="auto"/>
        <w:ind w:firstLine="284"/>
        <w:jc w:val="both"/>
        <w:rPr>
          <w:rFonts w:ascii="Cambria" w:hAnsi="Cambria"/>
          <w:sz w:val="20"/>
          <w:szCs w:val="20"/>
        </w:rPr>
      </w:pPr>
      <w:r w:rsidRPr="001C2D47">
        <w:rPr>
          <w:rFonts w:ascii="Cambria" w:hAnsi="Cambria"/>
          <w:sz w:val="20"/>
          <w:szCs w:val="20"/>
        </w:rPr>
        <w:t>Hasil pengukuran chlorine pada setiap bulan untuk pengolahan air limbah Outlet API Separator yaitu pada rentang nilai kandungan 0,01 sampai 0,17 dimana hasil pengukuran nilai kandungan masih masuk kedalam baku mutu yaitu 2 mg/l oleh Peraturan Menteri Lingkungan Hidup No. 5 tahun 2014 tentang Baku Mutu Air Limbah</w:t>
      </w:r>
      <w:r>
        <w:rPr>
          <w:rFonts w:ascii="Cambria" w:hAnsi="Cambria"/>
          <w:sz w:val="20"/>
          <w:szCs w:val="20"/>
        </w:rPr>
        <w:t>.</w:t>
      </w:r>
      <w:r w:rsidR="00D55F68">
        <w:rPr>
          <w:rFonts w:ascii="Cambria" w:hAnsi="Cambria"/>
          <w:sz w:val="20"/>
          <w:szCs w:val="20"/>
        </w:rPr>
        <w:t xml:space="preserve"> </w:t>
      </w:r>
      <w:sdt>
        <w:sdtPr>
          <w:rPr>
            <w:rFonts w:ascii="Cambria" w:hAnsi="Cambria"/>
            <w:color w:val="000000"/>
            <w:sz w:val="20"/>
            <w:szCs w:val="20"/>
          </w:rPr>
          <w:tag w:val="MENDELEY_CITATION_v3_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"/>
          <w:id w:val="-694234773"/>
          <w:placeholder>
            <w:docPart w:val="DefaultPlaceholder_-1854013440"/>
          </w:placeholder>
        </w:sdtPr>
        <w:sdtContent>
          <w:r w:rsidR="00514D72" w:rsidRPr="00514D72">
            <w:rPr>
              <w:rFonts w:ascii="Cambria" w:hAnsi="Cambria"/>
              <w:color w:val="000000"/>
              <w:sz w:val="20"/>
              <w:szCs w:val="20"/>
            </w:rPr>
            <w:t>Hasan dkk. (2006)</w:t>
          </w:r>
        </w:sdtContent>
      </w:sdt>
      <w:r>
        <w:rPr>
          <w:rFonts w:ascii="Cambria" w:hAnsi="Cambria"/>
          <w:sz w:val="20"/>
          <w:szCs w:val="20"/>
        </w:rPr>
        <w:t xml:space="preserve"> menyatakan suatu industri diwajibkan mengelola limbahnya sebelum dibuang ke lingkungan untuk mencegah terjadinya kerusakan lingkungan</w:t>
      </w:r>
      <w:r w:rsidR="008A2E15">
        <w:rPr>
          <w:rFonts w:ascii="Cambria" w:hAnsi="Cambria"/>
          <w:sz w:val="20"/>
          <w:szCs w:val="20"/>
        </w:rPr>
        <w:t xml:space="preserve"> karena jika chlorine dibuang ke sungai akan mencemari perairan dan</w:t>
      </w:r>
      <w:r w:rsidR="00490781">
        <w:rPr>
          <w:rFonts w:ascii="Cambria" w:hAnsi="Cambria"/>
          <w:sz w:val="20"/>
          <w:szCs w:val="20"/>
        </w:rPr>
        <w:t xml:space="preserve"> ekosistem yang ada di perairan. </w:t>
      </w:r>
    </w:p>
    <w:p w14:paraId="73E60B13" w14:textId="77777777" w:rsidR="001C2D47" w:rsidRPr="001C2D47" w:rsidRDefault="001C2D47" w:rsidP="001C2D47">
      <w:pPr>
        <w:spacing w:after="0" w:line="240" w:lineRule="auto"/>
        <w:ind w:firstLine="284"/>
        <w:jc w:val="both"/>
        <w:rPr>
          <w:rFonts w:asciiTheme="majorHAnsi" w:hAnsiTheme="majorHAnsi"/>
          <w:sz w:val="20"/>
          <w:szCs w:val="20"/>
        </w:rPr>
      </w:pPr>
    </w:p>
    <w:p w14:paraId="372AB3ED" w14:textId="5A0DB940" w:rsidR="00621B59" w:rsidRPr="004E5D6E" w:rsidRDefault="004E5D6E" w:rsidP="00621B59">
      <w:pPr>
        <w:spacing w:after="0" w:line="240" w:lineRule="auto"/>
        <w:jc w:val="both"/>
        <w:rPr>
          <w:rFonts w:asciiTheme="majorHAnsi" w:hAnsiTheme="majorHAnsi"/>
          <w:b/>
          <w:bCs/>
          <w:sz w:val="20"/>
          <w:szCs w:val="20"/>
        </w:rPr>
      </w:pPr>
      <w:r>
        <w:rPr>
          <w:rFonts w:asciiTheme="majorHAnsi" w:hAnsiTheme="majorHAnsi"/>
          <w:b/>
          <w:bCs/>
          <w:sz w:val="20"/>
          <w:szCs w:val="20"/>
        </w:rPr>
        <w:t>3.</w:t>
      </w:r>
      <w:r w:rsidR="00621B59" w:rsidRPr="004E5D6E">
        <w:rPr>
          <w:rFonts w:asciiTheme="majorHAnsi" w:hAnsiTheme="majorHAnsi"/>
          <w:b/>
          <w:bCs/>
          <w:sz w:val="20"/>
          <w:szCs w:val="20"/>
        </w:rPr>
        <w:t>3 Efesiensi Removal Kadar Pencemar</w:t>
      </w:r>
    </w:p>
    <w:p w14:paraId="603282E3" w14:textId="77777777" w:rsidR="00562FC7" w:rsidRDefault="009F3440" w:rsidP="009F3440">
      <w:pPr>
        <w:pStyle w:val="Default"/>
        <w:ind w:firstLine="284"/>
        <w:jc w:val="both"/>
        <w:rPr>
          <w:rFonts w:asciiTheme="majorHAnsi" w:hAnsiTheme="majorHAnsi"/>
          <w:sz w:val="20"/>
          <w:szCs w:val="20"/>
        </w:rPr>
      </w:pPr>
      <w:r w:rsidRPr="008D0ECD">
        <w:rPr>
          <w:rFonts w:asciiTheme="majorHAnsi" w:hAnsiTheme="majorHAnsi"/>
          <w:sz w:val="20"/>
          <w:szCs w:val="20"/>
        </w:rPr>
        <w:t xml:space="preserve">Berdasarkan % removal yang didapat pada setiap variable parameter, untuk parameter minyak dan lemak menunjukkan % removal 92,7%, parameter TOC sebesar 47,5 % dan untuk parameter chlorine sebesar 46,4 %. Dari nilai tersebut % removal tertinggi terdapat pada parameter minyak dan lemak, sedangkan untuk % removal TOC dan chlorine yaitu berkisar pada rentang 46-47 %. Nilai % removal yang tinggi pada paramater minyak dan lemak hal ini dikarenakan prinsip kerja API Separator memang didesain untuk pemisahan minyak dan lemak yang memanfaatkan gaya gravitasi dan perbedaan berat jenis dimana minyak akan naik ke atas separator dan air limbah akan menjadi lapisan tengah antara minyak </w:t>
      </w:r>
      <w:r w:rsidRPr="008D0ECD">
        <w:rPr>
          <w:rFonts w:asciiTheme="majorHAnsi" w:hAnsiTheme="majorHAnsi"/>
          <w:sz w:val="20"/>
          <w:szCs w:val="20"/>
        </w:rPr>
        <w:lastRenderedPageBreak/>
        <w:t xml:space="preserve">di atas dan padatan dibawah, sehingga efektivitas penggunaan API Separator dalam upaya mengurangi kadar minyak dan lemak pada air limbah memang yang paling optimal. </w:t>
      </w:r>
    </w:p>
    <w:p w14:paraId="311CA9BD" w14:textId="726A8B12" w:rsidR="009F3440" w:rsidRDefault="00562FC7" w:rsidP="009F3440">
      <w:pPr>
        <w:pStyle w:val="Default"/>
        <w:ind w:firstLine="284"/>
        <w:jc w:val="both"/>
        <w:rPr>
          <w:rFonts w:asciiTheme="majorHAnsi" w:hAnsiTheme="majorHAnsi"/>
          <w:sz w:val="20"/>
          <w:szCs w:val="20"/>
        </w:rPr>
      </w:pPr>
      <w:r>
        <w:rPr>
          <w:rFonts w:asciiTheme="majorHAnsi" w:hAnsiTheme="majorHAnsi"/>
          <w:sz w:val="20"/>
          <w:szCs w:val="20"/>
        </w:rPr>
        <w:t>P</w:t>
      </w:r>
      <w:r w:rsidR="009F3440" w:rsidRPr="008D0ECD">
        <w:rPr>
          <w:rFonts w:asciiTheme="majorHAnsi" w:hAnsiTheme="majorHAnsi"/>
          <w:sz w:val="20"/>
          <w:szCs w:val="20"/>
        </w:rPr>
        <w:t xml:space="preserve">enggunaan API Separator untuk mengurangi kadar TOC dan chlorine dalam air limbah juga sudah cukup optimal dimana untuk parameter TOC dan chlorine pada Inlet API Separator memang sudah dibawah baku mutu lingkungan, kemudian diproses melewati API Separator kembali sehingga kadar </w:t>
      </w:r>
      <w:r w:rsidR="009F3440" w:rsidRPr="008D0ECD">
        <w:rPr>
          <w:rFonts w:asciiTheme="majorHAnsi" w:hAnsiTheme="majorHAnsi"/>
          <w:sz w:val="20"/>
          <w:szCs w:val="20"/>
        </w:rPr>
        <w:t>pencemarnya semakin rendah dan semakin berkurang pada Outlet API Separator, maka jika air limbah yang telah diproses di API Separator akan dibuang kelingkungan tidak melebihi standar baku mutu yang telah ditetapkan sesuai peraturan perundangan yang berlaku sehingga aman dan tidak berdampak untuk lingkungan serta masyarakat yang ada disekitar kilang.</w:t>
      </w:r>
    </w:p>
    <w:p w14:paraId="537AD0A7" w14:textId="77777777" w:rsidR="00562FC7" w:rsidRDefault="00562FC7" w:rsidP="009F3440">
      <w:pPr>
        <w:pStyle w:val="Default"/>
        <w:ind w:firstLine="284"/>
        <w:jc w:val="both"/>
        <w:rPr>
          <w:rFonts w:asciiTheme="majorHAnsi" w:hAnsiTheme="majorHAnsi"/>
          <w:sz w:val="20"/>
          <w:szCs w:val="20"/>
        </w:rPr>
      </w:pPr>
    </w:p>
    <w:p w14:paraId="01087B68" w14:textId="77777777" w:rsidR="00562FC7" w:rsidRDefault="00562FC7" w:rsidP="009F3440">
      <w:pPr>
        <w:pStyle w:val="Default"/>
        <w:ind w:firstLine="284"/>
        <w:jc w:val="both"/>
        <w:rPr>
          <w:rFonts w:asciiTheme="majorHAnsi" w:hAnsiTheme="majorHAnsi"/>
          <w:sz w:val="20"/>
          <w:szCs w:val="20"/>
        </w:rPr>
      </w:pPr>
    </w:p>
    <w:p w14:paraId="3B6A534D" w14:textId="77777777" w:rsidR="00562FC7" w:rsidRDefault="00562FC7" w:rsidP="00562FC7">
      <w:pPr>
        <w:tabs>
          <w:tab w:val="left" w:pos="1701"/>
          <w:tab w:val="left" w:pos="2268"/>
        </w:tabs>
        <w:spacing w:before="240" w:after="0" w:line="240" w:lineRule="auto"/>
        <w:jc w:val="center"/>
        <w:rPr>
          <w:rFonts w:asciiTheme="majorHAnsi" w:eastAsiaTheme="minorEastAsia" w:hAnsiTheme="majorHAnsi" w:cs="Arial"/>
          <w:b/>
          <w:sz w:val="18"/>
        </w:rPr>
        <w:sectPr w:rsidR="00562FC7" w:rsidSect="002C126B">
          <w:type w:val="continuous"/>
          <w:pgSz w:w="11907" w:h="16840" w:code="9"/>
          <w:pgMar w:top="1151" w:right="1151" w:bottom="1151" w:left="450" w:header="709" w:footer="709" w:gutter="720"/>
          <w:cols w:num="2" w:space="442"/>
          <w:titlePg/>
          <w:docGrid w:linePitch="360"/>
        </w:sectPr>
      </w:pPr>
    </w:p>
    <w:p w14:paraId="0AAD74E6" w14:textId="236CB61C" w:rsidR="00562FC7" w:rsidRDefault="00562FC7" w:rsidP="00562FC7">
      <w:pPr>
        <w:tabs>
          <w:tab w:val="left" w:pos="1701"/>
          <w:tab w:val="left" w:pos="2268"/>
        </w:tabs>
        <w:spacing w:before="240" w:after="0" w:line="240" w:lineRule="auto"/>
        <w:jc w:val="center"/>
        <w:rPr>
          <w:rFonts w:asciiTheme="majorHAnsi" w:hAnsiTheme="majorHAnsi"/>
          <w:i/>
          <w:iCs/>
          <w:sz w:val="16"/>
          <w:szCs w:val="16"/>
        </w:rPr>
      </w:pPr>
      <w:r w:rsidRPr="0020790D">
        <w:rPr>
          <w:rFonts w:asciiTheme="majorHAnsi" w:eastAsiaTheme="minorEastAsia" w:hAnsiTheme="majorHAnsi" w:cs="Arial"/>
          <w:b/>
          <w:sz w:val="18"/>
        </w:rPr>
        <w:t xml:space="preserve">Tabel </w:t>
      </w:r>
      <w:r>
        <w:rPr>
          <w:rFonts w:asciiTheme="majorHAnsi" w:eastAsiaTheme="minorEastAsia" w:hAnsiTheme="majorHAnsi" w:cs="Arial"/>
          <w:b/>
          <w:sz w:val="18"/>
        </w:rPr>
        <w:t>3</w:t>
      </w:r>
      <w:r w:rsidRPr="0020790D">
        <w:rPr>
          <w:rFonts w:asciiTheme="majorHAnsi" w:eastAsiaTheme="minorEastAsia" w:hAnsiTheme="majorHAnsi" w:cs="Arial"/>
          <w:b/>
          <w:sz w:val="18"/>
        </w:rPr>
        <w:t>.</w:t>
      </w:r>
      <w:r w:rsidRPr="0020790D">
        <w:rPr>
          <w:rFonts w:asciiTheme="majorHAnsi" w:eastAsiaTheme="minorEastAsia" w:hAnsiTheme="majorHAnsi" w:cs="Arial"/>
          <w:sz w:val="18"/>
        </w:rPr>
        <w:t xml:space="preserve"> </w:t>
      </w:r>
      <w:r>
        <w:rPr>
          <w:rFonts w:asciiTheme="majorHAnsi" w:eastAsiaTheme="minorEastAsia" w:hAnsiTheme="majorHAnsi" w:cs="Arial"/>
          <w:sz w:val="18"/>
        </w:rPr>
        <w:t>Hasil Persentase Removal Kadar Pencemar</w:t>
      </w:r>
    </w:p>
    <w:tbl>
      <w:tblPr>
        <w:tblStyle w:val="TableGrid"/>
        <w:tblW w:w="0" w:type="auto"/>
        <w:tblLook w:val="04A0" w:firstRow="1" w:lastRow="0" w:firstColumn="1" w:lastColumn="0" w:noHBand="0" w:noVBand="1"/>
      </w:tblPr>
      <w:tblGrid>
        <w:gridCol w:w="2376"/>
        <w:gridCol w:w="1276"/>
        <w:gridCol w:w="1276"/>
        <w:gridCol w:w="1275"/>
        <w:gridCol w:w="1276"/>
        <w:gridCol w:w="1276"/>
      </w:tblGrid>
      <w:tr w:rsidR="00562FC7" w:rsidRPr="00A4610E" w14:paraId="41E5EEA0" w14:textId="77777777" w:rsidTr="00165761">
        <w:tc>
          <w:tcPr>
            <w:tcW w:w="2376" w:type="dxa"/>
            <w:tcBorders>
              <w:top w:val="double" w:sz="4" w:space="0" w:color="auto"/>
              <w:left w:val="nil"/>
              <w:bottom w:val="single" w:sz="4" w:space="0" w:color="auto"/>
              <w:right w:val="nil"/>
            </w:tcBorders>
          </w:tcPr>
          <w:p w14:paraId="435C31EE"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Parameter</w:t>
            </w:r>
          </w:p>
        </w:tc>
        <w:tc>
          <w:tcPr>
            <w:tcW w:w="1276" w:type="dxa"/>
            <w:tcBorders>
              <w:top w:val="double" w:sz="4" w:space="0" w:color="auto"/>
              <w:left w:val="nil"/>
              <w:bottom w:val="single" w:sz="4" w:space="0" w:color="auto"/>
              <w:right w:val="nil"/>
            </w:tcBorders>
          </w:tcPr>
          <w:p w14:paraId="42F44D42"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 inlet</w:t>
            </w:r>
          </w:p>
        </w:tc>
        <w:tc>
          <w:tcPr>
            <w:tcW w:w="1276" w:type="dxa"/>
            <w:tcBorders>
              <w:top w:val="double" w:sz="4" w:space="0" w:color="auto"/>
              <w:left w:val="nil"/>
              <w:bottom w:val="single" w:sz="4" w:space="0" w:color="auto"/>
              <w:right w:val="nil"/>
            </w:tcBorders>
          </w:tcPr>
          <w:p w14:paraId="3144A6A2"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∑outlet</w:t>
            </w:r>
          </w:p>
        </w:tc>
        <w:tc>
          <w:tcPr>
            <w:tcW w:w="1275" w:type="dxa"/>
            <w:tcBorders>
              <w:top w:val="double" w:sz="4" w:space="0" w:color="auto"/>
              <w:left w:val="nil"/>
              <w:bottom w:val="single" w:sz="4" w:space="0" w:color="auto"/>
              <w:right w:val="nil"/>
            </w:tcBorders>
          </w:tcPr>
          <w:p w14:paraId="31B95D89"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in-out</w:t>
            </w:r>
          </w:p>
        </w:tc>
        <w:tc>
          <w:tcPr>
            <w:tcW w:w="1276" w:type="dxa"/>
            <w:tcBorders>
              <w:top w:val="double" w:sz="4" w:space="0" w:color="auto"/>
              <w:left w:val="nil"/>
              <w:bottom w:val="single" w:sz="4" w:space="0" w:color="auto"/>
              <w:right w:val="nil"/>
            </w:tcBorders>
          </w:tcPr>
          <w:p w14:paraId="2F460B97"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In-out/in</w:t>
            </w:r>
          </w:p>
        </w:tc>
        <w:tc>
          <w:tcPr>
            <w:tcW w:w="1276" w:type="dxa"/>
            <w:tcBorders>
              <w:top w:val="double" w:sz="4" w:space="0" w:color="auto"/>
              <w:left w:val="nil"/>
              <w:bottom w:val="single" w:sz="4" w:space="0" w:color="auto"/>
              <w:right w:val="nil"/>
            </w:tcBorders>
          </w:tcPr>
          <w:p w14:paraId="2D3769E3" w14:textId="77777777" w:rsidR="00562FC7" w:rsidRPr="00A4610E" w:rsidRDefault="00562FC7" w:rsidP="00165761">
            <w:pPr>
              <w:pStyle w:val="Default"/>
              <w:jc w:val="center"/>
              <w:rPr>
                <w:rFonts w:asciiTheme="majorHAnsi" w:hAnsiTheme="majorHAnsi"/>
                <w:sz w:val="16"/>
                <w:szCs w:val="16"/>
              </w:rPr>
            </w:pPr>
            <w:r w:rsidRPr="00A4610E">
              <w:rPr>
                <w:rFonts w:asciiTheme="majorHAnsi" w:hAnsiTheme="majorHAnsi"/>
                <w:sz w:val="16"/>
                <w:szCs w:val="16"/>
              </w:rPr>
              <w:t>%Removal</w:t>
            </w:r>
          </w:p>
        </w:tc>
      </w:tr>
      <w:tr w:rsidR="00562FC7" w:rsidRPr="00A4610E" w14:paraId="74ED1606" w14:textId="77777777" w:rsidTr="00165761">
        <w:tc>
          <w:tcPr>
            <w:tcW w:w="2376" w:type="dxa"/>
            <w:tcBorders>
              <w:top w:val="single" w:sz="4" w:space="0" w:color="auto"/>
              <w:left w:val="nil"/>
              <w:bottom w:val="nil"/>
              <w:right w:val="nil"/>
            </w:tcBorders>
          </w:tcPr>
          <w:p w14:paraId="2D003CB4" w14:textId="77777777" w:rsidR="00562FC7" w:rsidRPr="00A4610E" w:rsidRDefault="00562FC7" w:rsidP="00165761">
            <w:pPr>
              <w:pStyle w:val="Default"/>
              <w:rPr>
                <w:rFonts w:asciiTheme="majorHAnsi" w:hAnsiTheme="majorHAnsi"/>
                <w:sz w:val="16"/>
                <w:szCs w:val="16"/>
              </w:rPr>
            </w:pPr>
            <w:r w:rsidRPr="00A4610E">
              <w:rPr>
                <w:rFonts w:asciiTheme="majorHAnsi" w:hAnsiTheme="majorHAnsi"/>
                <w:sz w:val="16"/>
                <w:szCs w:val="16"/>
              </w:rPr>
              <w:t>Minyak dan Lemak</w:t>
            </w:r>
          </w:p>
        </w:tc>
        <w:tc>
          <w:tcPr>
            <w:tcW w:w="1276" w:type="dxa"/>
            <w:tcBorders>
              <w:top w:val="single" w:sz="4" w:space="0" w:color="auto"/>
              <w:left w:val="nil"/>
              <w:bottom w:val="nil"/>
              <w:right w:val="nil"/>
            </w:tcBorders>
          </w:tcPr>
          <w:p w14:paraId="7D25914A"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43,01</w:t>
            </w:r>
          </w:p>
        </w:tc>
        <w:tc>
          <w:tcPr>
            <w:tcW w:w="1276" w:type="dxa"/>
            <w:tcBorders>
              <w:top w:val="single" w:sz="4" w:space="0" w:color="auto"/>
              <w:left w:val="nil"/>
              <w:bottom w:val="nil"/>
              <w:right w:val="nil"/>
            </w:tcBorders>
          </w:tcPr>
          <w:p w14:paraId="2543C429"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3,13</w:t>
            </w:r>
          </w:p>
        </w:tc>
        <w:tc>
          <w:tcPr>
            <w:tcW w:w="1275" w:type="dxa"/>
            <w:tcBorders>
              <w:top w:val="single" w:sz="4" w:space="0" w:color="auto"/>
              <w:left w:val="nil"/>
              <w:bottom w:val="nil"/>
              <w:right w:val="nil"/>
            </w:tcBorders>
          </w:tcPr>
          <w:p w14:paraId="33C93189"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39,88</w:t>
            </w:r>
          </w:p>
        </w:tc>
        <w:tc>
          <w:tcPr>
            <w:tcW w:w="1276" w:type="dxa"/>
            <w:tcBorders>
              <w:top w:val="single" w:sz="4" w:space="0" w:color="auto"/>
              <w:left w:val="nil"/>
              <w:bottom w:val="nil"/>
              <w:right w:val="nil"/>
            </w:tcBorders>
          </w:tcPr>
          <w:p w14:paraId="487E2A0A"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0,927</w:t>
            </w:r>
          </w:p>
        </w:tc>
        <w:tc>
          <w:tcPr>
            <w:tcW w:w="1276" w:type="dxa"/>
            <w:tcBorders>
              <w:top w:val="single" w:sz="4" w:space="0" w:color="auto"/>
              <w:left w:val="nil"/>
              <w:bottom w:val="nil"/>
              <w:right w:val="nil"/>
            </w:tcBorders>
          </w:tcPr>
          <w:p w14:paraId="2B1F903C"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92,7</w:t>
            </w:r>
          </w:p>
        </w:tc>
      </w:tr>
      <w:tr w:rsidR="00562FC7" w:rsidRPr="00A4610E" w14:paraId="6E2240C0" w14:textId="77777777" w:rsidTr="00165761">
        <w:tc>
          <w:tcPr>
            <w:tcW w:w="2376" w:type="dxa"/>
            <w:tcBorders>
              <w:top w:val="nil"/>
              <w:left w:val="nil"/>
              <w:bottom w:val="nil"/>
              <w:right w:val="nil"/>
            </w:tcBorders>
          </w:tcPr>
          <w:p w14:paraId="4672E847" w14:textId="77777777" w:rsidR="00562FC7" w:rsidRPr="00A4610E" w:rsidRDefault="00562FC7" w:rsidP="00165761">
            <w:pPr>
              <w:pStyle w:val="Default"/>
              <w:rPr>
                <w:rFonts w:asciiTheme="majorHAnsi" w:hAnsiTheme="majorHAnsi"/>
                <w:sz w:val="16"/>
                <w:szCs w:val="16"/>
              </w:rPr>
            </w:pPr>
            <w:r w:rsidRPr="00A4610E">
              <w:rPr>
                <w:rFonts w:asciiTheme="majorHAnsi" w:hAnsiTheme="majorHAnsi"/>
                <w:sz w:val="16"/>
                <w:szCs w:val="16"/>
              </w:rPr>
              <w:t>TOC</w:t>
            </w:r>
          </w:p>
        </w:tc>
        <w:tc>
          <w:tcPr>
            <w:tcW w:w="1276" w:type="dxa"/>
            <w:tcBorders>
              <w:top w:val="nil"/>
              <w:left w:val="nil"/>
              <w:bottom w:val="nil"/>
              <w:right w:val="nil"/>
            </w:tcBorders>
          </w:tcPr>
          <w:p w14:paraId="4145CEA0"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30,83</w:t>
            </w:r>
          </w:p>
        </w:tc>
        <w:tc>
          <w:tcPr>
            <w:tcW w:w="1276" w:type="dxa"/>
            <w:tcBorders>
              <w:top w:val="nil"/>
              <w:left w:val="nil"/>
              <w:bottom w:val="nil"/>
              <w:right w:val="nil"/>
            </w:tcBorders>
          </w:tcPr>
          <w:p w14:paraId="2E149A01"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16,20</w:t>
            </w:r>
          </w:p>
        </w:tc>
        <w:tc>
          <w:tcPr>
            <w:tcW w:w="1275" w:type="dxa"/>
            <w:tcBorders>
              <w:top w:val="nil"/>
              <w:left w:val="nil"/>
              <w:bottom w:val="nil"/>
              <w:right w:val="nil"/>
            </w:tcBorders>
          </w:tcPr>
          <w:p w14:paraId="6764F5F2"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14,63</w:t>
            </w:r>
          </w:p>
        </w:tc>
        <w:tc>
          <w:tcPr>
            <w:tcW w:w="1276" w:type="dxa"/>
            <w:tcBorders>
              <w:top w:val="nil"/>
              <w:left w:val="nil"/>
              <w:bottom w:val="nil"/>
              <w:right w:val="nil"/>
            </w:tcBorders>
          </w:tcPr>
          <w:p w14:paraId="273C4019"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0,475</w:t>
            </w:r>
          </w:p>
        </w:tc>
        <w:tc>
          <w:tcPr>
            <w:tcW w:w="1276" w:type="dxa"/>
            <w:tcBorders>
              <w:top w:val="nil"/>
              <w:left w:val="nil"/>
              <w:bottom w:val="nil"/>
              <w:right w:val="nil"/>
            </w:tcBorders>
          </w:tcPr>
          <w:p w14:paraId="4D73CA3C"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47,5</w:t>
            </w:r>
          </w:p>
        </w:tc>
      </w:tr>
      <w:tr w:rsidR="00562FC7" w:rsidRPr="00A4610E" w14:paraId="023FAED9" w14:textId="77777777" w:rsidTr="00165761">
        <w:tc>
          <w:tcPr>
            <w:tcW w:w="2376" w:type="dxa"/>
            <w:tcBorders>
              <w:top w:val="nil"/>
              <w:left w:val="nil"/>
              <w:bottom w:val="single" w:sz="4" w:space="0" w:color="auto"/>
              <w:right w:val="nil"/>
            </w:tcBorders>
          </w:tcPr>
          <w:p w14:paraId="331B079A" w14:textId="77777777" w:rsidR="00562FC7" w:rsidRPr="00A4610E" w:rsidRDefault="00562FC7" w:rsidP="00165761">
            <w:pPr>
              <w:pStyle w:val="Default"/>
              <w:rPr>
                <w:rFonts w:asciiTheme="majorHAnsi" w:hAnsiTheme="majorHAnsi"/>
                <w:sz w:val="16"/>
                <w:szCs w:val="16"/>
              </w:rPr>
            </w:pPr>
            <w:r w:rsidRPr="00A4610E">
              <w:rPr>
                <w:rFonts w:asciiTheme="majorHAnsi" w:hAnsiTheme="majorHAnsi"/>
                <w:sz w:val="16"/>
                <w:szCs w:val="16"/>
              </w:rPr>
              <w:t>Clorine</w:t>
            </w:r>
          </w:p>
        </w:tc>
        <w:tc>
          <w:tcPr>
            <w:tcW w:w="1276" w:type="dxa"/>
            <w:tcBorders>
              <w:top w:val="nil"/>
              <w:left w:val="nil"/>
              <w:bottom w:val="single" w:sz="4" w:space="0" w:color="auto"/>
              <w:right w:val="nil"/>
            </w:tcBorders>
          </w:tcPr>
          <w:p w14:paraId="2EFF708B"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0,23</w:t>
            </w:r>
          </w:p>
        </w:tc>
        <w:tc>
          <w:tcPr>
            <w:tcW w:w="1276" w:type="dxa"/>
            <w:tcBorders>
              <w:top w:val="nil"/>
              <w:left w:val="nil"/>
              <w:bottom w:val="single" w:sz="4" w:space="0" w:color="auto"/>
              <w:right w:val="nil"/>
            </w:tcBorders>
          </w:tcPr>
          <w:p w14:paraId="188D56EC"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0,12</w:t>
            </w:r>
          </w:p>
        </w:tc>
        <w:tc>
          <w:tcPr>
            <w:tcW w:w="1275" w:type="dxa"/>
            <w:tcBorders>
              <w:top w:val="nil"/>
              <w:left w:val="nil"/>
              <w:bottom w:val="single" w:sz="4" w:space="0" w:color="auto"/>
              <w:right w:val="nil"/>
            </w:tcBorders>
          </w:tcPr>
          <w:p w14:paraId="014C47B9"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0,11</w:t>
            </w:r>
          </w:p>
        </w:tc>
        <w:tc>
          <w:tcPr>
            <w:tcW w:w="1276" w:type="dxa"/>
            <w:tcBorders>
              <w:top w:val="nil"/>
              <w:left w:val="nil"/>
              <w:bottom w:val="single" w:sz="4" w:space="0" w:color="auto"/>
              <w:right w:val="nil"/>
            </w:tcBorders>
          </w:tcPr>
          <w:p w14:paraId="66682938"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0,464</w:t>
            </w:r>
          </w:p>
        </w:tc>
        <w:tc>
          <w:tcPr>
            <w:tcW w:w="1276" w:type="dxa"/>
            <w:tcBorders>
              <w:top w:val="nil"/>
              <w:left w:val="nil"/>
              <w:bottom w:val="single" w:sz="4" w:space="0" w:color="auto"/>
              <w:right w:val="nil"/>
            </w:tcBorders>
          </w:tcPr>
          <w:p w14:paraId="45023F35" w14:textId="77777777" w:rsidR="00562FC7" w:rsidRPr="00A4610E" w:rsidRDefault="00562FC7" w:rsidP="00165761">
            <w:pPr>
              <w:pStyle w:val="Default"/>
              <w:ind w:right="236"/>
              <w:jc w:val="right"/>
              <w:rPr>
                <w:rFonts w:asciiTheme="majorHAnsi" w:hAnsiTheme="majorHAnsi"/>
                <w:sz w:val="16"/>
                <w:szCs w:val="16"/>
              </w:rPr>
            </w:pPr>
            <w:r w:rsidRPr="00A4610E">
              <w:rPr>
                <w:rFonts w:asciiTheme="majorHAnsi" w:hAnsiTheme="majorHAnsi"/>
                <w:sz w:val="16"/>
                <w:szCs w:val="16"/>
              </w:rPr>
              <w:t>46,4</w:t>
            </w:r>
          </w:p>
        </w:tc>
      </w:tr>
    </w:tbl>
    <w:p w14:paraId="790A9034" w14:textId="77777777" w:rsidR="00562FC7" w:rsidRDefault="00562FC7" w:rsidP="009F3440">
      <w:pPr>
        <w:pStyle w:val="Default"/>
        <w:ind w:firstLine="284"/>
        <w:jc w:val="both"/>
        <w:rPr>
          <w:rFonts w:asciiTheme="majorHAnsi" w:hAnsiTheme="majorHAnsi"/>
          <w:sz w:val="20"/>
          <w:szCs w:val="20"/>
        </w:rPr>
        <w:sectPr w:rsidR="00562FC7" w:rsidSect="00562FC7">
          <w:type w:val="continuous"/>
          <w:pgSz w:w="11907" w:h="16840" w:code="9"/>
          <w:pgMar w:top="1151" w:right="1151" w:bottom="1151" w:left="450" w:header="709" w:footer="709" w:gutter="720"/>
          <w:cols w:space="442"/>
          <w:titlePg/>
          <w:docGrid w:linePitch="360"/>
        </w:sectPr>
      </w:pPr>
    </w:p>
    <w:p w14:paraId="0234EC5C" w14:textId="77777777" w:rsidR="00562FC7" w:rsidRPr="008D0ECD" w:rsidRDefault="00562FC7" w:rsidP="009F3440">
      <w:pPr>
        <w:pStyle w:val="Default"/>
        <w:ind w:firstLine="284"/>
        <w:jc w:val="both"/>
        <w:rPr>
          <w:rFonts w:asciiTheme="majorHAnsi" w:hAnsiTheme="majorHAnsi"/>
          <w:sz w:val="20"/>
          <w:szCs w:val="20"/>
        </w:rPr>
      </w:pPr>
    </w:p>
    <w:p w14:paraId="7A9B7169" w14:textId="5A2FE478" w:rsidR="00751B03" w:rsidRPr="004E5D6E" w:rsidRDefault="004E5D6E" w:rsidP="004E5D6E">
      <w:pPr>
        <w:autoSpaceDE w:val="0"/>
        <w:autoSpaceDN w:val="0"/>
        <w:adjustRightInd w:val="0"/>
        <w:spacing w:after="0" w:line="240" w:lineRule="auto"/>
        <w:jc w:val="both"/>
        <w:rPr>
          <w:rFonts w:asciiTheme="majorHAnsi" w:hAnsiTheme="majorHAnsi"/>
          <w:b/>
          <w:bCs/>
          <w:sz w:val="20"/>
          <w:szCs w:val="20"/>
        </w:rPr>
      </w:pPr>
      <w:r w:rsidRPr="004E5D6E">
        <w:rPr>
          <w:rFonts w:asciiTheme="majorHAnsi" w:hAnsiTheme="majorHAnsi"/>
          <w:b/>
          <w:bCs/>
          <w:sz w:val="20"/>
          <w:szCs w:val="20"/>
        </w:rPr>
        <w:t>4. Kesimpulan</w:t>
      </w:r>
    </w:p>
    <w:p w14:paraId="7BB01856" w14:textId="5D16D609" w:rsidR="003D4ABD" w:rsidRPr="00F87797" w:rsidRDefault="00BC6971" w:rsidP="004E5D6E">
      <w:pPr>
        <w:autoSpaceDE w:val="0"/>
        <w:autoSpaceDN w:val="0"/>
        <w:adjustRightInd w:val="0"/>
        <w:spacing w:after="0" w:line="240" w:lineRule="auto"/>
        <w:ind w:firstLine="284"/>
        <w:jc w:val="both"/>
        <w:rPr>
          <w:rFonts w:asciiTheme="majorHAnsi" w:hAnsiTheme="majorHAnsi"/>
          <w:sz w:val="20"/>
          <w:szCs w:val="20"/>
        </w:rPr>
      </w:pPr>
      <w:r>
        <w:rPr>
          <w:rFonts w:asciiTheme="majorHAnsi" w:hAnsiTheme="majorHAnsi"/>
          <w:sz w:val="20"/>
          <w:szCs w:val="20"/>
        </w:rPr>
        <w:t xml:space="preserve">Limbah cair yang dihasilkan oleh PT Perta-Samntan Gas dikelola menggunakan API Separator dimana </w:t>
      </w:r>
      <w:r w:rsidR="00DA7E8B">
        <w:rPr>
          <w:rFonts w:asciiTheme="majorHAnsi" w:hAnsiTheme="majorHAnsi"/>
          <w:sz w:val="20"/>
          <w:szCs w:val="20"/>
        </w:rPr>
        <w:t>p</w:t>
      </w:r>
      <w:r>
        <w:rPr>
          <w:rFonts w:asciiTheme="majorHAnsi" w:hAnsiTheme="majorHAnsi"/>
          <w:sz w:val="20"/>
          <w:szCs w:val="20"/>
        </w:rPr>
        <w:t>aramater pencamar air limbah harus sesuai dengan baku mutu lingkungan berdasarkan Peraturan Gubernur Sumatera Selatan No 8 Tahun 2012 dengan parameter uji terdiri dari pH, suhu, minyak dan lemak, Total Organic Carbon (TOC)</w:t>
      </w:r>
      <w:r w:rsidR="00DA7E8B">
        <w:rPr>
          <w:rFonts w:asciiTheme="majorHAnsi" w:hAnsiTheme="majorHAnsi"/>
          <w:sz w:val="20"/>
          <w:szCs w:val="20"/>
        </w:rPr>
        <w:t>. Pengelolaan limbah menggunakan API Separator mampu menurukan kadar pencemar disetiap parameter. Dilihat da</w:t>
      </w:r>
      <w:r w:rsidR="00A81C08">
        <w:rPr>
          <w:rFonts w:asciiTheme="majorHAnsi" w:hAnsiTheme="majorHAnsi"/>
          <w:sz w:val="20"/>
          <w:szCs w:val="20"/>
        </w:rPr>
        <w:t>r</w:t>
      </w:r>
      <w:r w:rsidR="00DA7E8B">
        <w:rPr>
          <w:rFonts w:asciiTheme="majorHAnsi" w:hAnsiTheme="majorHAnsi"/>
          <w:sz w:val="20"/>
          <w:szCs w:val="20"/>
        </w:rPr>
        <w:t xml:space="preserve">i efisiensinya, kemampuan menghilangkan kadar pencemar tertinggi </w:t>
      </w:r>
      <w:r w:rsidR="00A81C08">
        <w:rPr>
          <w:rFonts w:asciiTheme="majorHAnsi" w:hAnsiTheme="majorHAnsi"/>
          <w:sz w:val="20"/>
          <w:szCs w:val="20"/>
        </w:rPr>
        <w:t xml:space="preserve">yaitu pada </w:t>
      </w:r>
      <w:r w:rsidR="00DA7E8B">
        <w:rPr>
          <w:rFonts w:asciiTheme="majorHAnsi" w:hAnsiTheme="majorHAnsi"/>
          <w:sz w:val="20"/>
          <w:szCs w:val="20"/>
        </w:rPr>
        <w:t xml:space="preserve">minyak dan lemak </w:t>
      </w:r>
      <w:r w:rsidR="00A81C08">
        <w:rPr>
          <w:rFonts w:asciiTheme="majorHAnsi" w:hAnsiTheme="majorHAnsi"/>
          <w:sz w:val="20"/>
          <w:szCs w:val="20"/>
        </w:rPr>
        <w:t>sebesar 92,7%, sedangkan TOC sebesar 47,5% dan clorine sebesar 46,4%.</w:t>
      </w:r>
    </w:p>
    <w:p w14:paraId="73759E09" w14:textId="77777777" w:rsidR="003D4ABD" w:rsidRPr="00623641" w:rsidRDefault="003D4ABD" w:rsidP="003D4ABD">
      <w:pPr>
        <w:spacing w:after="0" w:line="240" w:lineRule="auto"/>
        <w:ind w:firstLine="360"/>
        <w:jc w:val="both"/>
        <w:rPr>
          <w:rFonts w:asciiTheme="majorHAnsi" w:hAnsiTheme="majorHAnsi"/>
          <w:sz w:val="20"/>
          <w:szCs w:val="20"/>
        </w:rPr>
      </w:pPr>
    </w:p>
    <w:p w14:paraId="3158C35C" w14:textId="77777777" w:rsidR="00F87797" w:rsidRPr="00F87797" w:rsidRDefault="00F87797" w:rsidP="00F87797">
      <w:pPr>
        <w:autoSpaceDE w:val="0"/>
        <w:autoSpaceDN w:val="0"/>
        <w:adjustRightInd w:val="0"/>
        <w:spacing w:after="0" w:line="240" w:lineRule="auto"/>
        <w:ind w:left="450" w:hanging="450"/>
        <w:jc w:val="both"/>
        <w:rPr>
          <w:rFonts w:asciiTheme="majorHAnsi" w:hAnsiTheme="majorHAnsi"/>
          <w:sz w:val="20"/>
          <w:szCs w:val="20"/>
        </w:rPr>
      </w:pPr>
    </w:p>
    <w:p w14:paraId="354B6AC0" w14:textId="77777777" w:rsidR="00F87797" w:rsidRPr="00F87797" w:rsidRDefault="00F87797" w:rsidP="00F87797">
      <w:pPr>
        <w:autoSpaceDE w:val="0"/>
        <w:autoSpaceDN w:val="0"/>
        <w:adjustRightInd w:val="0"/>
        <w:spacing w:after="0" w:line="240" w:lineRule="auto"/>
        <w:ind w:left="450" w:hanging="450"/>
        <w:jc w:val="both"/>
        <w:rPr>
          <w:rFonts w:asciiTheme="majorHAnsi" w:hAnsiTheme="majorHAnsi"/>
          <w:sz w:val="20"/>
          <w:szCs w:val="20"/>
        </w:rPr>
      </w:pPr>
    </w:p>
    <w:p w14:paraId="294B28C9" w14:textId="77777777" w:rsidR="00F87797" w:rsidRDefault="00F87797" w:rsidP="00F87797">
      <w:pPr>
        <w:autoSpaceDE w:val="0"/>
        <w:autoSpaceDN w:val="0"/>
        <w:adjustRightInd w:val="0"/>
        <w:spacing w:after="0" w:line="240" w:lineRule="auto"/>
        <w:ind w:left="450" w:hanging="450"/>
        <w:jc w:val="both"/>
        <w:rPr>
          <w:rFonts w:asciiTheme="majorHAnsi" w:hAnsiTheme="majorHAnsi"/>
          <w:b/>
          <w:sz w:val="20"/>
          <w:szCs w:val="20"/>
        </w:rPr>
      </w:pPr>
      <w:r w:rsidRPr="00F87797">
        <w:rPr>
          <w:rFonts w:asciiTheme="majorHAnsi" w:hAnsiTheme="majorHAnsi"/>
          <w:b/>
          <w:sz w:val="20"/>
          <w:szCs w:val="20"/>
        </w:rPr>
        <w:t>DAFTAR PUSTAKA</w:t>
      </w:r>
    </w:p>
    <w:sdt>
      <w:sdtPr>
        <w:rPr>
          <w:rFonts w:asciiTheme="majorHAnsi" w:hAnsiTheme="majorHAnsi"/>
          <w:b/>
          <w:sz w:val="18"/>
          <w:szCs w:val="18"/>
        </w:rPr>
        <w:tag w:val="MENDELEY_BIBLIOGRAPHY"/>
        <w:id w:val="350458277"/>
        <w:placeholder>
          <w:docPart w:val="DefaultPlaceholder_-1854013440"/>
        </w:placeholder>
      </w:sdtPr>
      <w:sdtContent>
        <w:p w14:paraId="49579D56" w14:textId="311C381D" w:rsidR="00514D72" w:rsidRPr="00C13782" w:rsidRDefault="00514D72" w:rsidP="00755E82">
          <w:pPr>
            <w:autoSpaceDE w:val="0"/>
            <w:autoSpaceDN w:val="0"/>
            <w:spacing w:after="0" w:line="240" w:lineRule="auto"/>
            <w:ind w:hanging="480"/>
            <w:jc w:val="both"/>
            <w:divId w:val="1422290238"/>
            <w:rPr>
              <w:rFonts w:asciiTheme="majorHAnsi" w:eastAsia="Times New Roman" w:hAnsiTheme="majorHAnsi"/>
              <w:sz w:val="18"/>
              <w:szCs w:val="18"/>
            </w:rPr>
          </w:pPr>
          <w:r w:rsidRPr="00C13782">
            <w:rPr>
              <w:rFonts w:asciiTheme="majorHAnsi" w:eastAsia="Times New Roman" w:hAnsiTheme="majorHAnsi"/>
              <w:sz w:val="18"/>
              <w:szCs w:val="18"/>
            </w:rPr>
            <w:t>Andreozzi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Caprio</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V</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Insola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Marotta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w:t>
          </w:r>
          <w:r w:rsidR="00CE052E">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Sanchirico</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2000. </w:t>
          </w:r>
          <w:r w:rsidR="00CE052E" w:rsidRPr="00C13782">
            <w:rPr>
              <w:rFonts w:asciiTheme="majorHAnsi" w:eastAsia="Times New Roman" w:hAnsiTheme="majorHAnsi"/>
              <w:sz w:val="18"/>
              <w:szCs w:val="18"/>
            </w:rPr>
            <w:t>Advanced Oxidation Processes For The Treatment Of Mineral Oil-Contaminated Wastewaters</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Wat</w:t>
          </w:r>
          <w:r w:rsidR="00C13782" w:rsidRPr="00C13782">
            <w:rPr>
              <w:rFonts w:asciiTheme="majorHAnsi" w:eastAsia="Times New Roman" w:hAnsiTheme="majorHAnsi"/>
              <w:i/>
              <w:iCs/>
              <w:sz w:val="18"/>
              <w:szCs w:val="18"/>
            </w:rPr>
            <w:t xml:space="preserve">. </w:t>
          </w:r>
          <w:r w:rsidRPr="00C13782">
            <w:rPr>
              <w:rFonts w:asciiTheme="majorHAnsi" w:eastAsia="Times New Roman" w:hAnsiTheme="majorHAnsi"/>
              <w:i/>
              <w:iCs/>
              <w:sz w:val="18"/>
              <w:szCs w:val="18"/>
            </w:rPr>
            <w:t>Res</w:t>
          </w:r>
          <w:r w:rsidR="00CE052E">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 </w:t>
          </w:r>
          <w:r w:rsidR="00C13782" w:rsidRPr="00CE052E">
            <w:rPr>
              <w:rFonts w:asciiTheme="majorHAnsi" w:eastAsia="Times New Roman" w:hAnsiTheme="majorHAnsi"/>
              <w:sz w:val="18"/>
              <w:szCs w:val="18"/>
            </w:rPr>
            <w:t>34(2)</w:t>
          </w:r>
          <w:r w:rsidR="00CE052E">
            <w:rPr>
              <w:rFonts w:asciiTheme="majorHAnsi" w:eastAsia="Times New Roman" w:hAnsiTheme="majorHAnsi"/>
              <w:sz w:val="18"/>
              <w:szCs w:val="18"/>
            </w:rPr>
            <w:t>:</w:t>
          </w:r>
          <w:r w:rsidR="00C13782" w:rsidRPr="00C13782">
            <w:rPr>
              <w:rFonts w:asciiTheme="majorHAnsi" w:eastAsia="Times New Roman" w:hAnsiTheme="majorHAnsi"/>
              <w:sz w:val="18"/>
              <w:szCs w:val="18"/>
            </w:rPr>
            <w:t>620–628.</w:t>
          </w:r>
        </w:p>
        <w:p w14:paraId="413BD30B" w14:textId="5EA37257" w:rsidR="00514D72" w:rsidRPr="00C13782" w:rsidRDefault="00514D72" w:rsidP="00755E82">
          <w:pPr>
            <w:autoSpaceDE w:val="0"/>
            <w:autoSpaceDN w:val="0"/>
            <w:spacing w:after="0" w:line="240" w:lineRule="auto"/>
            <w:ind w:hanging="480"/>
            <w:jc w:val="both"/>
            <w:divId w:val="170489234"/>
            <w:rPr>
              <w:rFonts w:asciiTheme="majorHAnsi" w:eastAsia="Times New Roman" w:hAnsiTheme="majorHAnsi"/>
              <w:sz w:val="18"/>
              <w:szCs w:val="18"/>
            </w:rPr>
          </w:pPr>
          <w:r w:rsidRPr="00C13782">
            <w:rPr>
              <w:rFonts w:asciiTheme="majorHAnsi" w:eastAsia="Times New Roman" w:hAnsiTheme="majorHAnsi"/>
              <w:sz w:val="18"/>
              <w:szCs w:val="18"/>
            </w:rPr>
            <w:t>Anggraini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Sudarsono</w:t>
          </w:r>
          <w:r w:rsidR="00C13782" w:rsidRPr="00C13782">
            <w:rPr>
              <w:rFonts w:asciiTheme="majorHAnsi" w:eastAsia="Times New Roman" w:hAnsiTheme="majorHAnsi"/>
              <w:sz w:val="18"/>
              <w:szCs w:val="18"/>
            </w:rPr>
            <w:t xml:space="preserve">, </w:t>
          </w:r>
          <w:r w:rsidR="00CE052E">
            <w:rPr>
              <w:rFonts w:asciiTheme="majorHAnsi" w:eastAsia="Times New Roman" w:hAnsiTheme="majorHAnsi"/>
              <w:sz w:val="18"/>
              <w:szCs w:val="18"/>
            </w:rPr>
            <w:t xml:space="preserve">dan </w:t>
          </w:r>
          <w:r w:rsidRPr="00C13782">
            <w:rPr>
              <w:rFonts w:asciiTheme="majorHAnsi" w:eastAsia="Times New Roman" w:hAnsiTheme="majorHAnsi"/>
              <w:sz w:val="18"/>
              <w:szCs w:val="18"/>
            </w:rPr>
            <w:t>Sukiya</w:t>
          </w:r>
          <w:r w:rsidR="00C13782" w:rsidRPr="00C13782">
            <w:rPr>
              <w:rFonts w:asciiTheme="majorHAnsi" w:eastAsia="Times New Roman" w:hAnsiTheme="majorHAnsi"/>
              <w:sz w:val="18"/>
              <w:szCs w:val="18"/>
            </w:rPr>
            <w:t xml:space="preserve">. 2016. </w:t>
          </w:r>
          <w:r w:rsidR="00CE052E" w:rsidRPr="00C13782">
            <w:rPr>
              <w:rFonts w:asciiTheme="majorHAnsi" w:eastAsia="Times New Roman" w:hAnsiTheme="majorHAnsi"/>
              <w:sz w:val="18"/>
              <w:szCs w:val="18"/>
            </w:rPr>
            <w:t>Kelimpahan Dan Tingkat Kesuburan Plankton Di Perairan Sungai Bedog Plankton Abundance And Productivity In Bedog River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Biologi</w:t>
          </w:r>
          <w:r w:rsidR="00CE052E">
            <w:rPr>
              <w:rFonts w:asciiTheme="majorHAnsi" w:eastAsia="Times New Roman" w:hAnsiTheme="majorHAnsi"/>
              <w:sz w:val="18"/>
              <w:szCs w:val="18"/>
            </w:rPr>
            <w:t xml:space="preserve">. </w:t>
          </w:r>
          <w:r w:rsidR="00C13782" w:rsidRPr="00CE052E">
            <w:rPr>
              <w:rFonts w:asciiTheme="majorHAnsi" w:eastAsia="Times New Roman" w:hAnsiTheme="majorHAnsi"/>
              <w:sz w:val="18"/>
              <w:szCs w:val="18"/>
            </w:rPr>
            <w:t>5(6)</w:t>
          </w:r>
          <w:r w:rsidR="00CE052E" w:rsidRPr="00CE052E">
            <w:rPr>
              <w:rFonts w:asciiTheme="majorHAnsi" w:eastAsia="Times New Roman" w:hAnsiTheme="majorHAnsi"/>
              <w:sz w:val="18"/>
              <w:szCs w:val="18"/>
            </w:rPr>
            <w:t>.</w:t>
          </w:r>
        </w:p>
        <w:p w14:paraId="2F1C2EEE" w14:textId="26503FE8" w:rsidR="00514D72" w:rsidRPr="00C13782" w:rsidRDefault="00514D72" w:rsidP="00755E82">
          <w:pPr>
            <w:autoSpaceDE w:val="0"/>
            <w:autoSpaceDN w:val="0"/>
            <w:spacing w:after="0" w:line="240" w:lineRule="auto"/>
            <w:ind w:hanging="480"/>
            <w:jc w:val="both"/>
            <w:divId w:val="387535750"/>
            <w:rPr>
              <w:rFonts w:asciiTheme="majorHAnsi" w:eastAsia="Times New Roman" w:hAnsiTheme="majorHAnsi"/>
              <w:sz w:val="18"/>
              <w:szCs w:val="18"/>
            </w:rPr>
          </w:pPr>
          <w:r w:rsidRPr="00C13782">
            <w:rPr>
              <w:rFonts w:asciiTheme="majorHAnsi" w:eastAsia="Times New Roman" w:hAnsiTheme="majorHAnsi"/>
              <w:sz w:val="18"/>
              <w:szCs w:val="18"/>
            </w:rPr>
            <w:t>Dimenta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E052E">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H</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Agustina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Machrizal</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w:t>
          </w:r>
          <w:r w:rsidR="00CE052E">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Khairul</w:t>
          </w:r>
          <w:r w:rsidR="00C13782" w:rsidRPr="00C13782">
            <w:rPr>
              <w:rFonts w:asciiTheme="majorHAnsi" w:eastAsia="Times New Roman" w:hAnsiTheme="majorHAnsi"/>
              <w:sz w:val="18"/>
              <w:szCs w:val="18"/>
            </w:rPr>
            <w:t xml:space="preserve">. </w:t>
          </w:r>
          <w:r w:rsidR="00CE052E">
            <w:rPr>
              <w:rFonts w:asciiTheme="majorHAnsi" w:eastAsia="Times New Roman" w:hAnsiTheme="majorHAnsi"/>
              <w:sz w:val="18"/>
              <w:szCs w:val="18"/>
            </w:rPr>
            <w:t>2</w:t>
          </w:r>
          <w:r w:rsidR="00C13782" w:rsidRPr="00C13782">
            <w:rPr>
              <w:rFonts w:asciiTheme="majorHAnsi" w:eastAsia="Times New Roman" w:hAnsiTheme="majorHAnsi"/>
              <w:sz w:val="18"/>
              <w:szCs w:val="18"/>
            </w:rPr>
            <w:t xml:space="preserve">020. </w:t>
          </w:r>
          <w:r w:rsidRPr="00C13782">
            <w:rPr>
              <w:rFonts w:asciiTheme="majorHAnsi" w:eastAsia="Times New Roman" w:hAnsiTheme="majorHAnsi"/>
              <w:sz w:val="18"/>
              <w:szCs w:val="18"/>
            </w:rPr>
            <w:t>Kualitas Sungai Bilah Berdasarkan Biodiversitas Fitoplankton  Kabupaten Labuhanbatu</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Sumatera Utara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Ilmu Alam Dan Lingkungan</w:t>
          </w:r>
          <w:r w:rsidR="00CE052E">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 </w:t>
          </w:r>
          <w:r w:rsidR="00C13782" w:rsidRPr="00CE052E">
            <w:rPr>
              <w:rFonts w:asciiTheme="majorHAnsi" w:eastAsia="Times New Roman" w:hAnsiTheme="majorHAnsi"/>
              <w:sz w:val="18"/>
              <w:szCs w:val="18"/>
            </w:rPr>
            <w:t>11(2)</w:t>
          </w:r>
          <w:r w:rsidR="00CE052E" w:rsidRPr="00CE052E">
            <w:rPr>
              <w:rFonts w:asciiTheme="majorHAnsi" w:eastAsia="Times New Roman" w:hAnsiTheme="majorHAnsi"/>
              <w:sz w:val="18"/>
              <w:szCs w:val="18"/>
            </w:rPr>
            <w:t>:</w:t>
          </w:r>
          <w:r w:rsidR="00C13782" w:rsidRPr="00CE052E">
            <w:rPr>
              <w:rFonts w:asciiTheme="majorHAnsi" w:eastAsia="Times New Roman" w:hAnsiTheme="majorHAnsi"/>
              <w:sz w:val="18"/>
              <w:szCs w:val="18"/>
            </w:rPr>
            <w:t>24–33.</w:t>
          </w:r>
        </w:p>
        <w:p w14:paraId="67412372" w14:textId="3033C50C" w:rsidR="00514D72" w:rsidRPr="00C13782" w:rsidRDefault="00514D72" w:rsidP="00755E82">
          <w:pPr>
            <w:autoSpaceDE w:val="0"/>
            <w:autoSpaceDN w:val="0"/>
            <w:spacing w:after="0" w:line="240" w:lineRule="auto"/>
            <w:ind w:hanging="480"/>
            <w:jc w:val="both"/>
            <w:divId w:val="1418863914"/>
            <w:rPr>
              <w:rFonts w:asciiTheme="majorHAnsi" w:eastAsia="Times New Roman" w:hAnsiTheme="majorHAnsi"/>
              <w:sz w:val="18"/>
              <w:szCs w:val="18"/>
            </w:rPr>
          </w:pPr>
          <w:r w:rsidRPr="00C13782">
            <w:rPr>
              <w:rFonts w:asciiTheme="majorHAnsi" w:eastAsia="Times New Roman" w:hAnsiTheme="majorHAnsi"/>
              <w:sz w:val="18"/>
              <w:szCs w:val="18"/>
            </w:rPr>
            <w:t>Djoharam</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V</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Riani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E</w:t>
          </w:r>
          <w:r w:rsidR="00C13782" w:rsidRPr="00C13782">
            <w:rPr>
              <w:rFonts w:asciiTheme="majorHAnsi" w:eastAsia="Times New Roman" w:hAnsiTheme="majorHAnsi"/>
              <w:sz w:val="18"/>
              <w:szCs w:val="18"/>
            </w:rPr>
            <w:t xml:space="preserve">., </w:t>
          </w:r>
          <w:r w:rsidR="00CE052E">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Yani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M</w:t>
          </w:r>
          <w:r w:rsidR="00C13782" w:rsidRPr="00C13782">
            <w:rPr>
              <w:rFonts w:asciiTheme="majorHAnsi" w:eastAsia="Times New Roman" w:hAnsiTheme="majorHAnsi"/>
              <w:sz w:val="18"/>
              <w:szCs w:val="18"/>
            </w:rPr>
            <w:t xml:space="preserve">. 2018. </w:t>
          </w:r>
          <w:r w:rsidR="006E2FD6" w:rsidRPr="00C13782">
            <w:rPr>
              <w:rFonts w:asciiTheme="majorHAnsi" w:eastAsia="Times New Roman" w:hAnsiTheme="majorHAnsi"/>
              <w:sz w:val="18"/>
              <w:szCs w:val="18"/>
            </w:rPr>
            <w:t>Analisis Kualitas Air Dan Daya Tampung Beban Pencemaran Sungai Pesanggrahan Di Wilayah Provinsi D</w:t>
          </w:r>
          <w:r w:rsidR="006E2FD6">
            <w:rPr>
              <w:rFonts w:asciiTheme="majorHAnsi" w:eastAsia="Times New Roman" w:hAnsiTheme="majorHAnsi"/>
              <w:sz w:val="18"/>
              <w:szCs w:val="18"/>
            </w:rPr>
            <w:t>KI</w:t>
          </w:r>
          <w:r w:rsidR="006E2FD6" w:rsidRPr="00C13782">
            <w:rPr>
              <w:rFonts w:asciiTheme="majorHAnsi" w:eastAsia="Times New Roman" w:hAnsiTheme="majorHAnsi"/>
              <w:sz w:val="18"/>
              <w:szCs w:val="18"/>
            </w:rPr>
            <w:t xml:space="preserve"> Jakarta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Pengelolaan Sumberdaya Alam Dan Lingkungan</w:t>
          </w:r>
          <w:r w:rsidR="006E2FD6">
            <w:rPr>
              <w:rFonts w:asciiTheme="majorHAnsi" w:eastAsia="Times New Roman" w:hAnsiTheme="majorHAnsi"/>
              <w:i/>
              <w:iCs/>
              <w:sz w:val="18"/>
              <w:szCs w:val="18"/>
            </w:rPr>
            <w:t xml:space="preserve">. </w:t>
          </w:r>
          <w:r w:rsidR="00C13782" w:rsidRPr="00C13782">
            <w:rPr>
              <w:rFonts w:asciiTheme="majorHAnsi" w:eastAsia="Times New Roman" w:hAnsiTheme="majorHAnsi"/>
              <w:i/>
              <w:iCs/>
              <w:sz w:val="18"/>
              <w:szCs w:val="18"/>
            </w:rPr>
            <w:t>8</w:t>
          </w:r>
          <w:r w:rsidR="00C13782" w:rsidRPr="00C13782">
            <w:rPr>
              <w:rFonts w:asciiTheme="majorHAnsi" w:eastAsia="Times New Roman" w:hAnsiTheme="majorHAnsi"/>
              <w:sz w:val="18"/>
              <w:szCs w:val="18"/>
            </w:rPr>
            <w:t>(1)</w:t>
          </w:r>
          <w:r w:rsidR="006E2FD6">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127–133. </w:t>
          </w:r>
        </w:p>
        <w:p w14:paraId="48F9B517" w14:textId="4813F98F" w:rsidR="00514D72" w:rsidRPr="00C13782" w:rsidRDefault="00514D72" w:rsidP="00755E82">
          <w:pPr>
            <w:autoSpaceDE w:val="0"/>
            <w:autoSpaceDN w:val="0"/>
            <w:spacing w:after="0" w:line="240" w:lineRule="auto"/>
            <w:ind w:hanging="480"/>
            <w:jc w:val="both"/>
            <w:divId w:val="1172142430"/>
            <w:rPr>
              <w:rFonts w:asciiTheme="majorHAnsi" w:eastAsia="Times New Roman" w:hAnsiTheme="majorHAnsi"/>
              <w:sz w:val="18"/>
              <w:szCs w:val="18"/>
            </w:rPr>
          </w:pPr>
          <w:r w:rsidRPr="00C13782">
            <w:rPr>
              <w:rFonts w:asciiTheme="majorHAnsi" w:eastAsia="Times New Roman" w:hAnsiTheme="majorHAnsi"/>
              <w:sz w:val="18"/>
              <w:szCs w:val="18"/>
            </w:rPr>
            <w:t>Hamuna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B</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Tanjung</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H</w:t>
          </w:r>
          <w:r w:rsidR="006E2FD6">
            <w:rPr>
              <w:rFonts w:asciiTheme="majorHAnsi" w:eastAsia="Times New Roman" w:hAnsiTheme="majorHAnsi"/>
              <w:sz w:val="18"/>
              <w:szCs w:val="18"/>
            </w:rPr>
            <w:t>. R</w:t>
          </w:r>
          <w:r w:rsidR="00C13782" w:rsidRPr="00C13782">
            <w:rPr>
              <w:rFonts w:asciiTheme="majorHAnsi" w:eastAsia="Times New Roman" w:hAnsiTheme="majorHAnsi"/>
              <w:sz w:val="18"/>
              <w:szCs w:val="18"/>
            </w:rPr>
            <w:t xml:space="preserve">., </w:t>
          </w:r>
          <w:r w:rsidR="006E2FD6">
            <w:rPr>
              <w:rFonts w:asciiTheme="majorHAnsi" w:eastAsia="Times New Roman" w:hAnsiTheme="majorHAnsi"/>
              <w:sz w:val="18"/>
              <w:szCs w:val="18"/>
            </w:rPr>
            <w:t xml:space="preserve">Suwito, </w:t>
          </w:r>
          <w:r w:rsidRPr="00C13782">
            <w:rPr>
              <w:rFonts w:asciiTheme="majorHAnsi" w:eastAsia="Times New Roman" w:hAnsiTheme="majorHAnsi"/>
              <w:sz w:val="18"/>
              <w:szCs w:val="18"/>
            </w:rPr>
            <w:t>Maury</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H</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K</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Alianto</w:t>
          </w:r>
          <w:r w:rsidR="006E2FD6">
            <w:rPr>
              <w:rFonts w:asciiTheme="majorHAnsi" w:eastAsia="Times New Roman" w:hAnsiTheme="majorHAnsi"/>
              <w:sz w:val="18"/>
              <w:szCs w:val="18"/>
            </w:rPr>
            <w:t xml:space="preserve">. </w:t>
          </w:r>
          <w:r w:rsidR="00C13782" w:rsidRPr="00C13782">
            <w:rPr>
              <w:rFonts w:asciiTheme="majorHAnsi" w:eastAsia="Times New Roman" w:hAnsiTheme="majorHAnsi"/>
              <w:sz w:val="18"/>
              <w:szCs w:val="18"/>
            </w:rPr>
            <w:t xml:space="preserve">2018. </w:t>
          </w:r>
          <w:r w:rsidRPr="00C13782">
            <w:rPr>
              <w:rFonts w:asciiTheme="majorHAnsi" w:eastAsia="Times New Roman" w:hAnsiTheme="majorHAnsi"/>
              <w:sz w:val="18"/>
              <w:szCs w:val="18"/>
            </w:rPr>
            <w:t xml:space="preserve">Kajian Kualitas Air Laut </w:t>
          </w:r>
          <w:r w:rsidR="00C13782" w:rsidRPr="00C13782">
            <w:rPr>
              <w:rFonts w:asciiTheme="majorHAnsi" w:eastAsia="Times New Roman" w:hAnsiTheme="majorHAnsi"/>
              <w:sz w:val="18"/>
              <w:szCs w:val="18"/>
            </w:rPr>
            <w:t xml:space="preserve">Dan </w:t>
          </w:r>
          <w:r w:rsidRPr="00C13782">
            <w:rPr>
              <w:rFonts w:asciiTheme="majorHAnsi" w:eastAsia="Times New Roman" w:hAnsiTheme="majorHAnsi"/>
              <w:sz w:val="18"/>
              <w:szCs w:val="18"/>
            </w:rPr>
            <w:t>Indeks Pencemaran Berdasarkan Parameter Fisika</w:t>
          </w:r>
          <w:r w:rsidR="00C13782" w:rsidRPr="00C13782">
            <w:rPr>
              <w:rFonts w:asciiTheme="majorHAnsi" w:eastAsia="Times New Roman" w:hAnsiTheme="majorHAnsi"/>
              <w:sz w:val="18"/>
              <w:szCs w:val="18"/>
            </w:rPr>
            <w:t>-</w:t>
          </w:r>
          <w:r w:rsidRPr="00C13782">
            <w:rPr>
              <w:rFonts w:asciiTheme="majorHAnsi" w:eastAsia="Times New Roman" w:hAnsiTheme="majorHAnsi"/>
              <w:sz w:val="18"/>
              <w:szCs w:val="18"/>
            </w:rPr>
            <w:t>Kimia Di Perairan Distrik Depapre</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Jayapura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Ilmu Lingkungan</w:t>
          </w:r>
          <w:r w:rsidR="006E2FD6">
            <w:rPr>
              <w:rFonts w:asciiTheme="majorHAnsi" w:eastAsia="Times New Roman" w:hAnsiTheme="majorHAnsi"/>
              <w:sz w:val="18"/>
              <w:szCs w:val="18"/>
            </w:rPr>
            <w:t xml:space="preserve">. </w:t>
          </w:r>
          <w:r w:rsidR="00C13782" w:rsidRPr="006E2FD6">
            <w:rPr>
              <w:rFonts w:asciiTheme="majorHAnsi" w:eastAsia="Times New Roman" w:hAnsiTheme="majorHAnsi"/>
              <w:sz w:val="18"/>
              <w:szCs w:val="18"/>
            </w:rPr>
            <w:t>16(1)</w:t>
          </w:r>
          <w:r w:rsidR="006E2FD6" w:rsidRPr="006E2FD6">
            <w:rPr>
              <w:rFonts w:asciiTheme="majorHAnsi" w:eastAsia="Times New Roman" w:hAnsiTheme="majorHAnsi"/>
              <w:sz w:val="18"/>
              <w:szCs w:val="18"/>
            </w:rPr>
            <w:t>:</w:t>
          </w:r>
          <w:r w:rsidR="00C13782" w:rsidRPr="006E2FD6">
            <w:rPr>
              <w:rFonts w:asciiTheme="majorHAnsi" w:eastAsia="Times New Roman" w:hAnsiTheme="majorHAnsi"/>
              <w:sz w:val="18"/>
              <w:szCs w:val="18"/>
            </w:rPr>
            <w:t>35–43.</w:t>
          </w:r>
        </w:p>
        <w:p w14:paraId="2EA503AE" w14:textId="6DE50073" w:rsidR="00514D72" w:rsidRPr="00C13782" w:rsidRDefault="00514D72" w:rsidP="00755E82">
          <w:pPr>
            <w:autoSpaceDE w:val="0"/>
            <w:autoSpaceDN w:val="0"/>
            <w:spacing w:after="0" w:line="240" w:lineRule="auto"/>
            <w:ind w:hanging="480"/>
            <w:jc w:val="both"/>
            <w:divId w:val="1070008590"/>
            <w:rPr>
              <w:rFonts w:asciiTheme="majorHAnsi" w:eastAsia="Times New Roman" w:hAnsiTheme="majorHAnsi"/>
              <w:sz w:val="18"/>
              <w:szCs w:val="18"/>
            </w:rPr>
          </w:pPr>
          <w:r w:rsidRPr="00C13782">
            <w:rPr>
              <w:rFonts w:asciiTheme="majorHAnsi" w:eastAsia="Times New Roman" w:hAnsiTheme="majorHAnsi"/>
              <w:sz w:val="18"/>
              <w:szCs w:val="18"/>
            </w:rPr>
            <w:t>Hasan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w:t>
          </w:r>
          <w:r w:rsidR="00C13782" w:rsidRPr="00C13782">
            <w:rPr>
              <w:rFonts w:asciiTheme="majorHAnsi" w:eastAsia="Times New Roman" w:hAnsiTheme="majorHAnsi"/>
              <w:sz w:val="18"/>
              <w:szCs w:val="18"/>
            </w:rPr>
            <w:t>.</w:t>
          </w:r>
          <w:r w:rsidR="006E2FD6">
            <w:rPr>
              <w:rFonts w:asciiTheme="majorHAnsi" w:eastAsia="Times New Roman" w:hAnsiTheme="majorHAnsi"/>
              <w:sz w:val="18"/>
              <w:szCs w:val="18"/>
            </w:rPr>
            <w:t xml:space="preserve"> </w:t>
          </w:r>
          <w:r w:rsidR="00C13782" w:rsidRPr="00C13782">
            <w:rPr>
              <w:rFonts w:asciiTheme="majorHAnsi" w:eastAsia="Times New Roman" w:hAnsiTheme="majorHAnsi"/>
              <w:sz w:val="18"/>
              <w:szCs w:val="18"/>
            </w:rPr>
            <w:t xml:space="preserve">2006. </w:t>
          </w:r>
          <w:r w:rsidR="006E2FD6" w:rsidRPr="00C13782">
            <w:rPr>
              <w:rFonts w:asciiTheme="majorHAnsi" w:eastAsia="Times New Roman" w:hAnsiTheme="majorHAnsi"/>
              <w:sz w:val="18"/>
              <w:szCs w:val="18"/>
            </w:rPr>
            <w:t xml:space="preserve">Dampak Penggunaan Klorin. </w:t>
          </w:r>
          <w:r w:rsidRPr="00C13782">
            <w:rPr>
              <w:rFonts w:asciiTheme="majorHAnsi" w:eastAsia="Times New Roman" w:hAnsiTheme="majorHAnsi"/>
              <w:i/>
              <w:iCs/>
              <w:sz w:val="18"/>
              <w:szCs w:val="18"/>
            </w:rPr>
            <w:t>Jurnal Teknik Lingkungan</w:t>
          </w:r>
          <w:r w:rsidR="006E2FD6">
            <w:rPr>
              <w:rFonts w:asciiTheme="majorHAnsi" w:eastAsia="Times New Roman" w:hAnsiTheme="majorHAnsi"/>
              <w:sz w:val="18"/>
              <w:szCs w:val="18"/>
            </w:rPr>
            <w:t xml:space="preserve">. </w:t>
          </w:r>
          <w:r w:rsidR="00C13782" w:rsidRPr="00C13782">
            <w:rPr>
              <w:rFonts w:asciiTheme="majorHAnsi" w:eastAsia="Times New Roman" w:hAnsiTheme="majorHAnsi"/>
              <w:i/>
              <w:iCs/>
              <w:sz w:val="18"/>
              <w:szCs w:val="18"/>
            </w:rPr>
            <w:t>7</w:t>
          </w:r>
          <w:r w:rsidR="00C13782" w:rsidRPr="00C13782">
            <w:rPr>
              <w:rFonts w:asciiTheme="majorHAnsi" w:eastAsia="Times New Roman" w:hAnsiTheme="majorHAnsi"/>
              <w:sz w:val="18"/>
              <w:szCs w:val="18"/>
            </w:rPr>
            <w:t>(1)</w:t>
          </w:r>
          <w:r w:rsidR="006E2FD6">
            <w:rPr>
              <w:rFonts w:asciiTheme="majorHAnsi" w:eastAsia="Times New Roman" w:hAnsiTheme="majorHAnsi"/>
              <w:sz w:val="18"/>
              <w:szCs w:val="18"/>
            </w:rPr>
            <w:t>:</w:t>
          </w:r>
          <w:r w:rsidR="00C13782" w:rsidRPr="00C13782">
            <w:rPr>
              <w:rFonts w:asciiTheme="majorHAnsi" w:eastAsia="Times New Roman" w:hAnsiTheme="majorHAnsi"/>
              <w:sz w:val="18"/>
              <w:szCs w:val="18"/>
            </w:rPr>
            <w:t>90–96.</w:t>
          </w:r>
        </w:p>
        <w:p w14:paraId="0B8AF944" w14:textId="47097CBF" w:rsidR="00514D72" w:rsidRPr="00C13782" w:rsidRDefault="00514D72" w:rsidP="00755E82">
          <w:pPr>
            <w:autoSpaceDE w:val="0"/>
            <w:autoSpaceDN w:val="0"/>
            <w:spacing w:after="0" w:line="240" w:lineRule="auto"/>
            <w:ind w:hanging="480"/>
            <w:jc w:val="both"/>
            <w:divId w:val="1948388026"/>
            <w:rPr>
              <w:rFonts w:asciiTheme="majorHAnsi" w:eastAsia="Times New Roman" w:hAnsiTheme="majorHAnsi"/>
              <w:sz w:val="18"/>
              <w:szCs w:val="18"/>
            </w:rPr>
          </w:pPr>
          <w:r w:rsidRPr="00C13782">
            <w:rPr>
              <w:rFonts w:asciiTheme="majorHAnsi" w:eastAsia="Times New Roman" w:hAnsiTheme="majorHAnsi"/>
              <w:sz w:val="18"/>
              <w:szCs w:val="18"/>
            </w:rPr>
            <w:t>Hasan</w:t>
          </w:r>
          <w:r w:rsidR="006E2FD6">
            <w:rPr>
              <w:rFonts w:asciiTheme="majorHAnsi" w:eastAsia="Times New Roman" w:hAnsiTheme="majorHAnsi"/>
              <w:sz w:val="18"/>
              <w:szCs w:val="18"/>
            </w:rPr>
            <w:t xml:space="preserve">, M. H. </w:t>
          </w:r>
          <w:r w:rsidR="00C13782" w:rsidRPr="00C13782">
            <w:rPr>
              <w:rFonts w:asciiTheme="majorHAnsi" w:eastAsia="Times New Roman" w:hAnsiTheme="majorHAnsi"/>
              <w:sz w:val="18"/>
              <w:szCs w:val="18"/>
            </w:rPr>
            <w:t xml:space="preserve">2016. </w:t>
          </w:r>
          <w:r w:rsidR="006E2FD6" w:rsidRPr="00C13782">
            <w:rPr>
              <w:rFonts w:asciiTheme="majorHAnsi" w:eastAsia="Times New Roman" w:hAnsiTheme="majorHAnsi"/>
              <w:sz w:val="18"/>
              <w:szCs w:val="18"/>
            </w:rPr>
            <w:t>Potensi Gas Alam Di Indonesia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Forum Teknologi</w:t>
          </w:r>
          <w:r w:rsidR="006E2FD6">
            <w:rPr>
              <w:rFonts w:asciiTheme="majorHAnsi" w:eastAsia="Times New Roman" w:hAnsiTheme="majorHAnsi"/>
              <w:sz w:val="18"/>
              <w:szCs w:val="18"/>
            </w:rPr>
            <w:t xml:space="preserve">. </w:t>
          </w:r>
          <w:r w:rsidR="00C13782" w:rsidRPr="006E2FD6">
            <w:rPr>
              <w:rFonts w:asciiTheme="majorHAnsi" w:eastAsia="Times New Roman" w:hAnsiTheme="majorHAnsi"/>
              <w:sz w:val="18"/>
              <w:szCs w:val="18"/>
            </w:rPr>
            <w:t>06(1)</w:t>
          </w:r>
          <w:r w:rsidR="006E2FD6">
            <w:rPr>
              <w:rFonts w:asciiTheme="majorHAnsi" w:eastAsia="Times New Roman" w:hAnsiTheme="majorHAnsi"/>
              <w:sz w:val="18"/>
              <w:szCs w:val="18"/>
            </w:rPr>
            <w:t>:</w:t>
          </w:r>
          <w:r w:rsidR="00C13782" w:rsidRPr="006E2FD6">
            <w:rPr>
              <w:rFonts w:asciiTheme="majorHAnsi" w:eastAsia="Times New Roman" w:hAnsiTheme="majorHAnsi"/>
              <w:sz w:val="18"/>
              <w:szCs w:val="18"/>
            </w:rPr>
            <w:t>64–73.</w:t>
          </w:r>
        </w:p>
        <w:p w14:paraId="6D894B04" w14:textId="5E37651B" w:rsidR="00514D72" w:rsidRPr="00C13782" w:rsidRDefault="00514D72" w:rsidP="00755E82">
          <w:pPr>
            <w:autoSpaceDE w:val="0"/>
            <w:autoSpaceDN w:val="0"/>
            <w:spacing w:after="0" w:line="240" w:lineRule="auto"/>
            <w:ind w:hanging="480"/>
            <w:jc w:val="both"/>
            <w:divId w:val="112529161"/>
            <w:rPr>
              <w:rFonts w:asciiTheme="majorHAnsi" w:eastAsia="Times New Roman" w:hAnsiTheme="majorHAnsi"/>
              <w:sz w:val="18"/>
              <w:szCs w:val="18"/>
            </w:rPr>
          </w:pPr>
          <w:r w:rsidRPr="00C13782">
            <w:rPr>
              <w:rFonts w:asciiTheme="majorHAnsi" w:eastAsia="Times New Roman" w:hAnsiTheme="majorHAnsi"/>
              <w:sz w:val="18"/>
              <w:szCs w:val="18"/>
            </w:rPr>
            <w:t>Hasiany</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Noor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E</w:t>
          </w:r>
          <w:r w:rsidR="00C13782" w:rsidRPr="00C13782">
            <w:rPr>
              <w:rFonts w:asciiTheme="majorHAnsi" w:eastAsia="Times New Roman" w:hAnsiTheme="majorHAnsi"/>
              <w:sz w:val="18"/>
              <w:szCs w:val="18"/>
            </w:rPr>
            <w:t xml:space="preserve">., </w:t>
          </w:r>
          <w:r w:rsidR="006E2FD6">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Yani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M</w:t>
          </w:r>
          <w:r w:rsidR="00C13782" w:rsidRPr="00C13782">
            <w:rPr>
              <w:rFonts w:asciiTheme="majorHAnsi" w:eastAsia="Times New Roman" w:hAnsiTheme="majorHAnsi"/>
              <w:sz w:val="18"/>
              <w:szCs w:val="18"/>
            </w:rPr>
            <w:t xml:space="preserve">. 2015. </w:t>
          </w:r>
          <w:r w:rsidRPr="00C13782">
            <w:rPr>
              <w:rFonts w:asciiTheme="majorHAnsi" w:eastAsia="Times New Roman" w:hAnsiTheme="majorHAnsi"/>
              <w:sz w:val="18"/>
              <w:szCs w:val="18"/>
            </w:rPr>
            <w:t xml:space="preserve">The Implementation Cleaner Production </w:t>
          </w:r>
          <w:r w:rsidR="00C13782" w:rsidRPr="00C13782">
            <w:rPr>
              <w:rFonts w:asciiTheme="majorHAnsi" w:eastAsia="Times New Roman" w:hAnsiTheme="majorHAnsi"/>
              <w:sz w:val="18"/>
              <w:szCs w:val="18"/>
            </w:rPr>
            <w:t xml:space="preserve">To </w:t>
          </w:r>
          <w:r w:rsidRPr="00C13782">
            <w:rPr>
              <w:rFonts w:asciiTheme="majorHAnsi" w:eastAsia="Times New Roman" w:hAnsiTheme="majorHAnsi"/>
              <w:sz w:val="18"/>
              <w:szCs w:val="18"/>
            </w:rPr>
            <w:t xml:space="preserve">Manage </w:t>
          </w:r>
          <w:r w:rsidR="00C13782" w:rsidRPr="00C13782">
            <w:rPr>
              <w:rFonts w:asciiTheme="majorHAnsi" w:eastAsia="Times New Roman" w:hAnsiTheme="majorHAnsi"/>
              <w:sz w:val="18"/>
              <w:szCs w:val="18"/>
            </w:rPr>
            <w:t xml:space="preserve">Producedwater In Thepetroleum </w:t>
          </w:r>
          <w:r w:rsidRPr="00C13782">
            <w:rPr>
              <w:rFonts w:asciiTheme="majorHAnsi" w:eastAsia="Times New Roman" w:hAnsiTheme="majorHAnsi"/>
              <w:sz w:val="18"/>
              <w:szCs w:val="18"/>
            </w:rPr>
            <w:t>Industry</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 xml:space="preserve">Jurnal Pengelolaan Sumberdaya Alam </w:t>
          </w:r>
          <w:r w:rsidR="00C13782" w:rsidRPr="00C13782">
            <w:rPr>
              <w:rFonts w:asciiTheme="majorHAnsi" w:eastAsia="Times New Roman" w:hAnsiTheme="majorHAnsi"/>
              <w:i/>
              <w:iCs/>
              <w:sz w:val="18"/>
              <w:szCs w:val="18"/>
            </w:rPr>
            <w:t xml:space="preserve">Dan </w:t>
          </w:r>
          <w:r w:rsidRPr="00C13782">
            <w:rPr>
              <w:rFonts w:asciiTheme="majorHAnsi" w:eastAsia="Times New Roman" w:hAnsiTheme="majorHAnsi"/>
              <w:i/>
              <w:iCs/>
              <w:sz w:val="18"/>
              <w:szCs w:val="18"/>
            </w:rPr>
            <w:t>Lingkungan</w:t>
          </w:r>
          <w:r w:rsidR="006E2FD6">
            <w:rPr>
              <w:rFonts w:asciiTheme="majorHAnsi" w:eastAsia="Times New Roman" w:hAnsiTheme="majorHAnsi"/>
              <w:sz w:val="18"/>
              <w:szCs w:val="18"/>
            </w:rPr>
            <w:t xml:space="preserve">. </w:t>
          </w:r>
          <w:r w:rsidR="00C13782" w:rsidRPr="00C13782">
            <w:rPr>
              <w:rFonts w:asciiTheme="majorHAnsi" w:eastAsia="Times New Roman" w:hAnsiTheme="majorHAnsi"/>
              <w:sz w:val="18"/>
              <w:szCs w:val="18"/>
            </w:rPr>
            <w:t>5</w:t>
          </w:r>
          <w:r w:rsidR="006E2FD6">
            <w:rPr>
              <w:rFonts w:asciiTheme="majorHAnsi" w:eastAsia="Times New Roman" w:hAnsiTheme="majorHAnsi"/>
              <w:sz w:val="18"/>
              <w:szCs w:val="18"/>
            </w:rPr>
            <w:t>(</w:t>
          </w:r>
          <w:r w:rsidR="00C13782" w:rsidRPr="00C13782">
            <w:rPr>
              <w:rFonts w:asciiTheme="majorHAnsi" w:eastAsia="Times New Roman" w:hAnsiTheme="majorHAnsi"/>
              <w:sz w:val="18"/>
              <w:szCs w:val="18"/>
            </w:rPr>
            <w:t>1)</w:t>
          </w:r>
          <w:r w:rsidR="006E2FD6">
            <w:rPr>
              <w:rFonts w:asciiTheme="majorHAnsi" w:eastAsia="Times New Roman" w:hAnsiTheme="majorHAnsi"/>
              <w:sz w:val="18"/>
              <w:szCs w:val="18"/>
            </w:rPr>
            <w:t>:25-32.</w:t>
          </w:r>
        </w:p>
        <w:p w14:paraId="470FC3D3" w14:textId="0F2B1984" w:rsidR="00514D72" w:rsidRPr="00C13782" w:rsidRDefault="00514D72" w:rsidP="00755E82">
          <w:pPr>
            <w:autoSpaceDE w:val="0"/>
            <w:autoSpaceDN w:val="0"/>
            <w:spacing w:after="0" w:line="240" w:lineRule="auto"/>
            <w:ind w:hanging="480"/>
            <w:jc w:val="both"/>
            <w:divId w:val="1396515490"/>
            <w:rPr>
              <w:rFonts w:asciiTheme="majorHAnsi" w:eastAsia="Times New Roman" w:hAnsiTheme="majorHAnsi"/>
              <w:sz w:val="18"/>
              <w:szCs w:val="18"/>
            </w:rPr>
          </w:pPr>
          <w:r w:rsidRPr="00C13782">
            <w:rPr>
              <w:rFonts w:asciiTheme="majorHAnsi" w:eastAsia="Times New Roman" w:hAnsiTheme="majorHAnsi"/>
              <w:sz w:val="18"/>
              <w:szCs w:val="18"/>
            </w:rPr>
            <w:t>Igunnu</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E</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T</w:t>
          </w:r>
          <w:r w:rsidR="00C13782" w:rsidRPr="00C13782">
            <w:rPr>
              <w:rFonts w:asciiTheme="majorHAnsi" w:eastAsia="Times New Roman" w:hAnsiTheme="majorHAnsi"/>
              <w:sz w:val="18"/>
              <w:szCs w:val="18"/>
            </w:rPr>
            <w:t xml:space="preserve">., </w:t>
          </w:r>
          <w:r w:rsidR="00D273E3">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Chen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G</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Z</w:t>
          </w:r>
          <w:r w:rsidR="00C13782" w:rsidRPr="00C13782">
            <w:rPr>
              <w:rFonts w:asciiTheme="majorHAnsi" w:eastAsia="Times New Roman" w:hAnsiTheme="majorHAnsi"/>
              <w:sz w:val="18"/>
              <w:szCs w:val="18"/>
            </w:rPr>
            <w:t xml:space="preserve">. 2014. </w:t>
          </w:r>
          <w:r w:rsidRPr="00C13782">
            <w:rPr>
              <w:rFonts w:asciiTheme="majorHAnsi" w:eastAsia="Times New Roman" w:hAnsiTheme="majorHAnsi"/>
              <w:sz w:val="18"/>
              <w:szCs w:val="18"/>
            </w:rPr>
            <w:t xml:space="preserve">Produced </w:t>
          </w:r>
          <w:r w:rsidR="00C13782" w:rsidRPr="00C13782">
            <w:rPr>
              <w:rFonts w:asciiTheme="majorHAnsi" w:eastAsia="Times New Roman" w:hAnsiTheme="majorHAnsi"/>
              <w:sz w:val="18"/>
              <w:szCs w:val="18"/>
            </w:rPr>
            <w:t xml:space="preserve">Water Treatment Technologies. </w:t>
          </w:r>
          <w:r w:rsidRPr="00C13782">
            <w:rPr>
              <w:rFonts w:asciiTheme="majorHAnsi" w:eastAsia="Times New Roman" w:hAnsiTheme="majorHAnsi"/>
              <w:i/>
              <w:iCs/>
              <w:sz w:val="18"/>
              <w:szCs w:val="18"/>
            </w:rPr>
            <w:t xml:space="preserve">International Journal </w:t>
          </w:r>
          <w:r w:rsidR="00C13782" w:rsidRPr="00C13782">
            <w:rPr>
              <w:rFonts w:asciiTheme="majorHAnsi" w:eastAsia="Times New Roman" w:hAnsiTheme="majorHAnsi"/>
              <w:i/>
              <w:iCs/>
              <w:sz w:val="18"/>
              <w:szCs w:val="18"/>
            </w:rPr>
            <w:t xml:space="preserve">Of </w:t>
          </w:r>
          <w:r w:rsidRPr="00C13782">
            <w:rPr>
              <w:rFonts w:asciiTheme="majorHAnsi" w:eastAsia="Times New Roman" w:hAnsiTheme="majorHAnsi"/>
              <w:i/>
              <w:iCs/>
              <w:sz w:val="18"/>
              <w:szCs w:val="18"/>
            </w:rPr>
            <w:t>Low</w:t>
          </w:r>
          <w:r w:rsidR="00C13782" w:rsidRPr="00C13782">
            <w:rPr>
              <w:rFonts w:asciiTheme="majorHAnsi" w:eastAsia="Times New Roman" w:hAnsiTheme="majorHAnsi"/>
              <w:i/>
              <w:iCs/>
              <w:sz w:val="18"/>
              <w:szCs w:val="18"/>
            </w:rPr>
            <w:t>-</w:t>
          </w:r>
          <w:r w:rsidRPr="00C13782">
            <w:rPr>
              <w:rFonts w:asciiTheme="majorHAnsi" w:eastAsia="Times New Roman" w:hAnsiTheme="majorHAnsi"/>
              <w:i/>
              <w:iCs/>
              <w:sz w:val="18"/>
              <w:szCs w:val="18"/>
            </w:rPr>
            <w:t>Carbon Technologies</w:t>
          </w:r>
          <w:r w:rsidR="00D273E3">
            <w:rPr>
              <w:rFonts w:asciiTheme="majorHAnsi" w:eastAsia="Times New Roman" w:hAnsiTheme="majorHAnsi"/>
              <w:sz w:val="18"/>
              <w:szCs w:val="18"/>
            </w:rPr>
            <w:t xml:space="preserve">. </w:t>
          </w:r>
          <w:r w:rsidR="00C13782" w:rsidRPr="00C13782">
            <w:rPr>
              <w:rFonts w:asciiTheme="majorHAnsi" w:eastAsia="Times New Roman" w:hAnsiTheme="majorHAnsi"/>
              <w:i/>
              <w:iCs/>
              <w:sz w:val="18"/>
              <w:szCs w:val="18"/>
            </w:rPr>
            <w:t>9</w:t>
          </w:r>
          <w:r w:rsidR="00C13782" w:rsidRPr="00C13782">
            <w:rPr>
              <w:rFonts w:asciiTheme="majorHAnsi" w:eastAsia="Times New Roman" w:hAnsiTheme="majorHAnsi"/>
              <w:sz w:val="18"/>
              <w:szCs w:val="18"/>
            </w:rPr>
            <w:t>(3)</w:t>
          </w:r>
          <w:r w:rsidR="00D273E3">
            <w:rPr>
              <w:rFonts w:asciiTheme="majorHAnsi" w:eastAsia="Times New Roman" w:hAnsiTheme="majorHAnsi"/>
              <w:sz w:val="18"/>
              <w:szCs w:val="18"/>
            </w:rPr>
            <w:t>:</w:t>
          </w:r>
          <w:r w:rsidR="00C13782" w:rsidRPr="00C13782">
            <w:rPr>
              <w:rFonts w:asciiTheme="majorHAnsi" w:eastAsia="Times New Roman" w:hAnsiTheme="majorHAnsi"/>
              <w:sz w:val="18"/>
              <w:szCs w:val="18"/>
            </w:rPr>
            <w:t>157–177.</w:t>
          </w:r>
        </w:p>
        <w:p w14:paraId="42D85ABB" w14:textId="4E93324B" w:rsidR="00514D72" w:rsidRPr="00C13782" w:rsidRDefault="00514D72" w:rsidP="00755E82">
          <w:pPr>
            <w:autoSpaceDE w:val="0"/>
            <w:autoSpaceDN w:val="0"/>
            <w:spacing w:after="0" w:line="240" w:lineRule="auto"/>
            <w:ind w:hanging="480"/>
            <w:jc w:val="both"/>
            <w:divId w:val="835338371"/>
            <w:rPr>
              <w:rFonts w:asciiTheme="majorHAnsi" w:eastAsia="Times New Roman" w:hAnsiTheme="majorHAnsi"/>
              <w:sz w:val="18"/>
              <w:szCs w:val="18"/>
            </w:rPr>
          </w:pPr>
          <w:r w:rsidRPr="00C13782">
            <w:rPr>
              <w:rFonts w:asciiTheme="majorHAnsi" w:eastAsia="Times New Roman" w:hAnsiTheme="majorHAnsi"/>
              <w:sz w:val="18"/>
              <w:szCs w:val="18"/>
            </w:rPr>
            <w:t>Pamungkas</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D</w:t>
          </w:r>
          <w:r w:rsidR="00D273E3">
            <w:rPr>
              <w:rFonts w:asciiTheme="majorHAnsi" w:eastAsia="Times New Roman" w:hAnsiTheme="majorHAnsi"/>
              <w:sz w:val="18"/>
              <w:szCs w:val="18"/>
            </w:rPr>
            <w:t>. I. P. F</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Stighfarrinata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w:t>
          </w:r>
          <w:r w:rsidR="00D273E3">
            <w:rPr>
              <w:rFonts w:asciiTheme="majorHAnsi" w:eastAsia="Times New Roman" w:hAnsiTheme="majorHAnsi"/>
              <w:sz w:val="18"/>
              <w:szCs w:val="18"/>
            </w:rPr>
            <w:t xml:space="preserve"> </w:t>
          </w:r>
          <w:r w:rsidR="00C13782" w:rsidRPr="00C13782">
            <w:rPr>
              <w:rFonts w:asciiTheme="majorHAnsi" w:eastAsia="Times New Roman" w:hAnsiTheme="majorHAnsi"/>
              <w:sz w:val="18"/>
              <w:szCs w:val="18"/>
            </w:rPr>
            <w:t xml:space="preserve">2022. </w:t>
          </w:r>
          <w:r w:rsidRPr="00C13782">
            <w:rPr>
              <w:rFonts w:asciiTheme="majorHAnsi" w:eastAsia="Times New Roman" w:hAnsiTheme="majorHAnsi"/>
              <w:sz w:val="18"/>
              <w:szCs w:val="18"/>
            </w:rPr>
            <w:t xml:space="preserve">Pengaturan Rasio Zat Penjernih Air </w:t>
          </w:r>
          <w:r w:rsidR="00C13782" w:rsidRPr="00C13782">
            <w:rPr>
              <w:rFonts w:asciiTheme="majorHAnsi" w:eastAsia="Times New Roman" w:hAnsiTheme="majorHAnsi"/>
              <w:sz w:val="18"/>
              <w:szCs w:val="18"/>
            </w:rPr>
            <w:t xml:space="preserve">Menggunakan </w:t>
          </w:r>
          <w:r w:rsidRPr="00C13782">
            <w:rPr>
              <w:rFonts w:asciiTheme="majorHAnsi" w:eastAsia="Times New Roman" w:hAnsiTheme="majorHAnsi"/>
              <w:sz w:val="18"/>
              <w:szCs w:val="18"/>
            </w:rPr>
            <w:t xml:space="preserve">PLC </w:t>
          </w:r>
          <w:r w:rsidR="00C13782" w:rsidRPr="00C13782">
            <w:rPr>
              <w:rFonts w:asciiTheme="majorHAnsi" w:eastAsia="Times New Roman" w:hAnsiTheme="majorHAnsi"/>
              <w:sz w:val="18"/>
              <w:szCs w:val="18"/>
            </w:rPr>
            <w:t>(</w:t>
          </w:r>
          <w:r w:rsidRPr="00C13782">
            <w:rPr>
              <w:rFonts w:asciiTheme="majorHAnsi" w:eastAsia="Times New Roman" w:hAnsiTheme="majorHAnsi"/>
              <w:sz w:val="18"/>
              <w:szCs w:val="18"/>
            </w:rPr>
            <w:t>Programmable Logic Controller</w:t>
          </w:r>
          <w:r w:rsidR="00C13782" w:rsidRPr="00C13782">
            <w:rPr>
              <w:rFonts w:asciiTheme="majorHAnsi" w:eastAsia="Times New Roman" w:hAnsiTheme="majorHAnsi"/>
              <w:sz w:val="18"/>
              <w:szCs w:val="18"/>
            </w:rPr>
            <w:t xml:space="preserve">) Pada </w:t>
          </w:r>
          <w:r w:rsidRPr="00C13782">
            <w:rPr>
              <w:rFonts w:asciiTheme="majorHAnsi" w:eastAsia="Times New Roman" w:hAnsiTheme="majorHAnsi"/>
              <w:sz w:val="18"/>
              <w:szCs w:val="18"/>
            </w:rPr>
            <w:t xml:space="preserve">Water Treatment </w:t>
          </w:r>
          <w:r w:rsidR="00C13782" w:rsidRPr="00C13782">
            <w:rPr>
              <w:rFonts w:asciiTheme="majorHAnsi" w:eastAsia="Times New Roman" w:hAnsiTheme="majorHAnsi"/>
              <w:sz w:val="18"/>
              <w:szCs w:val="18"/>
            </w:rPr>
            <w:t xml:space="preserve">Di </w:t>
          </w:r>
          <w:r w:rsidRPr="00C13782">
            <w:rPr>
              <w:rFonts w:asciiTheme="majorHAnsi" w:eastAsia="Times New Roman" w:hAnsiTheme="majorHAnsi"/>
              <w:sz w:val="18"/>
              <w:szCs w:val="18"/>
            </w:rPr>
            <w:t xml:space="preserve">Pusat Pengembangan Sumber Daya Manusia Minyak </w:t>
          </w:r>
          <w:r w:rsidR="00C13782" w:rsidRPr="00C13782">
            <w:rPr>
              <w:rFonts w:asciiTheme="majorHAnsi" w:eastAsia="Times New Roman" w:hAnsiTheme="majorHAnsi"/>
              <w:sz w:val="18"/>
              <w:szCs w:val="18"/>
            </w:rPr>
            <w:t xml:space="preserve">Dan </w:t>
          </w:r>
          <w:r w:rsidRPr="00C13782">
            <w:rPr>
              <w:rFonts w:asciiTheme="majorHAnsi" w:eastAsia="Times New Roman" w:hAnsiTheme="majorHAnsi"/>
              <w:sz w:val="18"/>
              <w:szCs w:val="18"/>
            </w:rPr>
            <w:t xml:space="preserve">Gas Bumi </w:t>
          </w:r>
          <w:r w:rsidR="00C13782" w:rsidRPr="00C13782">
            <w:rPr>
              <w:rFonts w:asciiTheme="majorHAnsi" w:eastAsia="Times New Roman" w:hAnsiTheme="majorHAnsi"/>
              <w:sz w:val="18"/>
              <w:szCs w:val="18"/>
            </w:rPr>
            <w:t>(</w:t>
          </w:r>
          <w:r w:rsidRPr="00C13782">
            <w:rPr>
              <w:rFonts w:asciiTheme="majorHAnsi" w:eastAsia="Times New Roman" w:hAnsiTheme="majorHAnsi"/>
              <w:sz w:val="18"/>
              <w:szCs w:val="18"/>
            </w:rPr>
            <w:t>PPSDM MIGAS</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CEPU</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 xml:space="preserve">Jurnal Teknologi </w:t>
          </w:r>
          <w:r w:rsidR="00C13782" w:rsidRPr="00C13782">
            <w:rPr>
              <w:rFonts w:asciiTheme="majorHAnsi" w:eastAsia="Times New Roman" w:hAnsiTheme="majorHAnsi"/>
              <w:i/>
              <w:iCs/>
              <w:sz w:val="18"/>
              <w:szCs w:val="18"/>
            </w:rPr>
            <w:t xml:space="preserve">Dan </w:t>
          </w:r>
          <w:r w:rsidRPr="00C13782">
            <w:rPr>
              <w:rFonts w:asciiTheme="majorHAnsi" w:eastAsia="Times New Roman" w:hAnsiTheme="majorHAnsi"/>
              <w:i/>
              <w:iCs/>
              <w:sz w:val="18"/>
              <w:szCs w:val="18"/>
            </w:rPr>
            <w:t>Manajemen Sistem Industri</w:t>
          </w:r>
          <w:r w:rsidR="00C13782" w:rsidRPr="00C13782">
            <w:rPr>
              <w:rFonts w:asciiTheme="majorHAnsi" w:eastAsia="Times New Roman" w:hAnsiTheme="majorHAnsi"/>
              <w:sz w:val="18"/>
              <w:szCs w:val="18"/>
            </w:rPr>
            <w:t>.</w:t>
          </w:r>
          <w:r w:rsidR="00D273E3">
            <w:rPr>
              <w:rFonts w:asciiTheme="majorHAnsi" w:eastAsia="Times New Roman" w:hAnsiTheme="majorHAnsi"/>
              <w:sz w:val="18"/>
              <w:szCs w:val="18"/>
            </w:rPr>
            <w:t xml:space="preserve"> 1(1):1-6.</w:t>
          </w:r>
        </w:p>
        <w:p w14:paraId="011D930D" w14:textId="600695E7" w:rsidR="00514D72" w:rsidRPr="00C13782" w:rsidRDefault="00514D72" w:rsidP="00755E82">
          <w:pPr>
            <w:autoSpaceDE w:val="0"/>
            <w:autoSpaceDN w:val="0"/>
            <w:spacing w:after="0" w:line="240" w:lineRule="auto"/>
            <w:ind w:hanging="480"/>
            <w:jc w:val="both"/>
            <w:divId w:val="1837766687"/>
            <w:rPr>
              <w:rFonts w:asciiTheme="majorHAnsi" w:eastAsia="Times New Roman" w:hAnsiTheme="majorHAnsi"/>
              <w:sz w:val="18"/>
              <w:szCs w:val="18"/>
            </w:rPr>
          </w:pPr>
          <w:r w:rsidRPr="00C13782">
            <w:rPr>
              <w:rFonts w:asciiTheme="majorHAnsi" w:eastAsia="Times New Roman" w:hAnsiTheme="majorHAnsi"/>
              <w:sz w:val="18"/>
              <w:szCs w:val="18"/>
            </w:rPr>
            <w:t>Ngibad</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K</w:t>
          </w:r>
          <w:r w:rsidR="00C13782" w:rsidRPr="00C13782">
            <w:rPr>
              <w:rFonts w:asciiTheme="majorHAnsi" w:eastAsia="Times New Roman" w:hAnsiTheme="majorHAnsi"/>
              <w:sz w:val="18"/>
              <w:szCs w:val="18"/>
            </w:rPr>
            <w:t xml:space="preserve">., </w:t>
          </w:r>
          <w:r w:rsidR="00802E97">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Herawati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D</w:t>
          </w:r>
          <w:r w:rsidR="00C13782" w:rsidRPr="00C13782">
            <w:rPr>
              <w:rFonts w:asciiTheme="majorHAnsi" w:eastAsia="Times New Roman" w:hAnsiTheme="majorHAnsi"/>
              <w:sz w:val="18"/>
              <w:szCs w:val="18"/>
            </w:rPr>
            <w:t xml:space="preserve">. 2019. </w:t>
          </w:r>
          <w:r w:rsidRPr="00C13782">
            <w:rPr>
              <w:rFonts w:asciiTheme="majorHAnsi" w:eastAsia="Times New Roman" w:hAnsiTheme="majorHAnsi"/>
              <w:sz w:val="18"/>
              <w:szCs w:val="18"/>
            </w:rPr>
            <w:t xml:space="preserve">Analysis </w:t>
          </w:r>
          <w:r w:rsidR="00C13782" w:rsidRPr="00C13782">
            <w:rPr>
              <w:rFonts w:asciiTheme="majorHAnsi" w:eastAsia="Times New Roman" w:hAnsiTheme="majorHAnsi"/>
              <w:sz w:val="18"/>
              <w:szCs w:val="18"/>
            </w:rPr>
            <w:t xml:space="preserve">Of </w:t>
          </w:r>
          <w:r w:rsidRPr="00C13782">
            <w:rPr>
              <w:rFonts w:asciiTheme="majorHAnsi" w:eastAsia="Times New Roman" w:hAnsiTheme="majorHAnsi"/>
              <w:sz w:val="18"/>
              <w:szCs w:val="18"/>
            </w:rPr>
            <w:t xml:space="preserve">Chloride Levels </w:t>
          </w:r>
          <w:r w:rsidR="00C13782" w:rsidRPr="00C13782">
            <w:rPr>
              <w:rFonts w:asciiTheme="majorHAnsi" w:eastAsia="Times New Roman" w:hAnsiTheme="majorHAnsi"/>
              <w:sz w:val="18"/>
              <w:szCs w:val="18"/>
            </w:rPr>
            <w:t xml:space="preserve">In </w:t>
          </w:r>
          <w:r w:rsidRPr="00C13782">
            <w:rPr>
              <w:rFonts w:asciiTheme="majorHAnsi" w:eastAsia="Times New Roman" w:hAnsiTheme="majorHAnsi"/>
              <w:sz w:val="18"/>
              <w:szCs w:val="18"/>
            </w:rPr>
            <w:t xml:space="preserve">Well </w:t>
          </w:r>
          <w:r w:rsidR="00C13782" w:rsidRPr="00C13782">
            <w:rPr>
              <w:rFonts w:asciiTheme="majorHAnsi" w:eastAsia="Times New Roman" w:hAnsiTheme="majorHAnsi"/>
              <w:sz w:val="18"/>
              <w:szCs w:val="18"/>
            </w:rPr>
            <w:t xml:space="preserve">And </w:t>
          </w:r>
          <w:r w:rsidRPr="00C13782">
            <w:rPr>
              <w:rFonts w:asciiTheme="majorHAnsi" w:eastAsia="Times New Roman" w:hAnsiTheme="majorHAnsi"/>
              <w:sz w:val="18"/>
              <w:szCs w:val="18"/>
            </w:rPr>
            <w:t xml:space="preserve">PDAM Water </w:t>
          </w:r>
          <w:r w:rsidR="00C13782" w:rsidRPr="00C13782">
            <w:rPr>
              <w:rFonts w:asciiTheme="majorHAnsi" w:eastAsia="Times New Roman" w:hAnsiTheme="majorHAnsi"/>
              <w:sz w:val="18"/>
              <w:szCs w:val="18"/>
            </w:rPr>
            <w:t xml:space="preserve">In </w:t>
          </w:r>
          <w:r w:rsidRPr="00C13782">
            <w:rPr>
              <w:rFonts w:asciiTheme="majorHAnsi" w:eastAsia="Times New Roman" w:hAnsiTheme="majorHAnsi"/>
              <w:sz w:val="18"/>
              <w:szCs w:val="18"/>
            </w:rPr>
            <w:t>Ngelom Village</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Sidoarjo</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Kimia Dan Pendidikan Kimia</w:t>
          </w:r>
          <w:r w:rsidR="00802E97">
            <w:rPr>
              <w:rFonts w:asciiTheme="majorHAnsi" w:eastAsia="Times New Roman" w:hAnsiTheme="majorHAnsi"/>
              <w:i/>
              <w:iCs/>
              <w:sz w:val="18"/>
              <w:szCs w:val="18"/>
            </w:rPr>
            <w:t xml:space="preserve">. </w:t>
          </w:r>
          <w:r w:rsidR="00C13782" w:rsidRPr="00802E97">
            <w:rPr>
              <w:rFonts w:asciiTheme="majorHAnsi" w:eastAsia="Times New Roman" w:hAnsiTheme="majorHAnsi"/>
              <w:sz w:val="18"/>
              <w:szCs w:val="18"/>
            </w:rPr>
            <w:t>4(1)</w:t>
          </w:r>
          <w:r w:rsidR="00802E97">
            <w:rPr>
              <w:rFonts w:asciiTheme="majorHAnsi" w:eastAsia="Times New Roman" w:hAnsiTheme="majorHAnsi"/>
              <w:sz w:val="18"/>
              <w:szCs w:val="18"/>
            </w:rPr>
            <w:t>:</w:t>
          </w:r>
          <w:r w:rsidR="00C13782" w:rsidRPr="00C13782">
            <w:rPr>
              <w:rFonts w:asciiTheme="majorHAnsi" w:eastAsia="Times New Roman" w:hAnsiTheme="majorHAnsi"/>
              <w:sz w:val="18"/>
              <w:szCs w:val="18"/>
            </w:rPr>
            <w:t>1</w:t>
          </w:r>
          <w:r w:rsidR="00802E97">
            <w:rPr>
              <w:rFonts w:asciiTheme="majorHAnsi" w:eastAsia="Times New Roman" w:hAnsiTheme="majorHAnsi"/>
              <w:sz w:val="18"/>
              <w:szCs w:val="18"/>
            </w:rPr>
            <w:t>-6.</w:t>
          </w:r>
        </w:p>
        <w:p w14:paraId="669F0867" w14:textId="39F96790" w:rsidR="00514D72" w:rsidRPr="00C13782" w:rsidRDefault="00514D72" w:rsidP="00755E82">
          <w:pPr>
            <w:autoSpaceDE w:val="0"/>
            <w:autoSpaceDN w:val="0"/>
            <w:spacing w:after="0" w:line="240" w:lineRule="auto"/>
            <w:ind w:hanging="480"/>
            <w:jc w:val="both"/>
            <w:divId w:val="1943806638"/>
            <w:rPr>
              <w:rFonts w:asciiTheme="majorHAnsi" w:eastAsia="Times New Roman" w:hAnsiTheme="majorHAnsi"/>
              <w:sz w:val="18"/>
              <w:szCs w:val="18"/>
            </w:rPr>
          </w:pPr>
          <w:r w:rsidRPr="00C13782">
            <w:rPr>
              <w:rFonts w:asciiTheme="majorHAnsi" w:eastAsia="Times New Roman" w:hAnsiTheme="majorHAnsi"/>
              <w:sz w:val="18"/>
              <w:szCs w:val="18"/>
            </w:rPr>
            <w:t>Novita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E</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Firmansyah</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J</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W</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Hendra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D</w:t>
          </w:r>
          <w:r w:rsidR="00C13782" w:rsidRPr="00C13782">
            <w:rPr>
              <w:rFonts w:asciiTheme="majorHAnsi" w:eastAsia="Times New Roman" w:hAnsiTheme="majorHAnsi"/>
              <w:sz w:val="18"/>
              <w:szCs w:val="18"/>
            </w:rPr>
            <w:t xml:space="preserve">., </w:t>
          </w:r>
          <w:r w:rsidR="00DD51A4">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Pradana</w:t>
          </w:r>
          <w:r w:rsidR="00C13782" w:rsidRPr="00C13782">
            <w:rPr>
              <w:rFonts w:asciiTheme="majorHAnsi" w:eastAsia="Times New Roman" w:hAnsiTheme="majorHAnsi"/>
              <w:sz w:val="18"/>
              <w:szCs w:val="18"/>
            </w:rPr>
            <w:t xml:space="preserve">, </w:t>
          </w:r>
          <w:r w:rsidR="00DD51A4">
            <w:rPr>
              <w:rFonts w:asciiTheme="majorHAnsi" w:eastAsia="Times New Roman" w:hAnsiTheme="majorHAnsi"/>
              <w:sz w:val="18"/>
              <w:szCs w:val="18"/>
            </w:rPr>
            <w:t xml:space="preserve">H. </w:t>
          </w:r>
          <w:r w:rsidRPr="00C13782">
            <w:rPr>
              <w:rFonts w:asciiTheme="majorHAnsi" w:eastAsia="Times New Roman" w:hAnsiTheme="majorHAnsi"/>
              <w:sz w:val="18"/>
              <w:szCs w:val="18"/>
            </w:rPr>
            <w:t>A</w:t>
          </w:r>
          <w:r w:rsidR="00C13782" w:rsidRPr="00C13782">
            <w:rPr>
              <w:rFonts w:asciiTheme="majorHAnsi" w:eastAsia="Times New Roman" w:hAnsiTheme="majorHAnsi"/>
              <w:sz w:val="18"/>
              <w:szCs w:val="18"/>
            </w:rPr>
            <w:t xml:space="preserve">. 2023. </w:t>
          </w:r>
          <w:r w:rsidRPr="00C13782">
            <w:rPr>
              <w:rFonts w:asciiTheme="majorHAnsi" w:eastAsia="Times New Roman" w:hAnsiTheme="majorHAnsi"/>
              <w:sz w:val="18"/>
              <w:szCs w:val="18"/>
            </w:rPr>
            <w:t xml:space="preserve">Penentuan Indeks Kualitas Air Sungai Bedadung Kabupaten Jember Menggunakan Metode IP </w:t>
          </w:r>
          <w:r w:rsidR="00C13782" w:rsidRPr="00C13782">
            <w:rPr>
              <w:rFonts w:asciiTheme="majorHAnsi" w:eastAsia="Times New Roman" w:hAnsiTheme="majorHAnsi"/>
              <w:sz w:val="18"/>
              <w:szCs w:val="18"/>
            </w:rPr>
            <w:t xml:space="preserve">Dan </w:t>
          </w:r>
          <w:r w:rsidRPr="00C13782">
            <w:rPr>
              <w:rFonts w:asciiTheme="majorHAnsi" w:eastAsia="Times New Roman" w:hAnsiTheme="majorHAnsi"/>
              <w:sz w:val="18"/>
              <w:szCs w:val="18"/>
            </w:rPr>
            <w:t>NSF</w:t>
          </w:r>
          <w:r w:rsidR="00C13782" w:rsidRPr="00C13782">
            <w:rPr>
              <w:rFonts w:asciiTheme="majorHAnsi" w:eastAsia="Times New Roman" w:hAnsiTheme="majorHAnsi"/>
              <w:sz w:val="18"/>
              <w:szCs w:val="18"/>
            </w:rPr>
            <w:t>-</w:t>
          </w:r>
          <w:r w:rsidRPr="00C13782">
            <w:rPr>
              <w:rFonts w:asciiTheme="majorHAnsi" w:eastAsia="Times New Roman" w:hAnsiTheme="majorHAnsi"/>
              <w:sz w:val="18"/>
              <w:szCs w:val="18"/>
            </w:rPr>
            <w:t>WQI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Ilmu Lingkungan</w:t>
          </w:r>
          <w:r w:rsidR="00DD51A4">
            <w:rPr>
              <w:rFonts w:asciiTheme="majorHAnsi" w:eastAsia="Times New Roman" w:hAnsiTheme="majorHAnsi"/>
              <w:sz w:val="18"/>
              <w:szCs w:val="18"/>
            </w:rPr>
            <w:t xml:space="preserve">. </w:t>
          </w:r>
          <w:r w:rsidR="00C13782" w:rsidRPr="00DD51A4">
            <w:rPr>
              <w:rFonts w:asciiTheme="majorHAnsi" w:eastAsia="Times New Roman" w:hAnsiTheme="majorHAnsi"/>
              <w:sz w:val="18"/>
              <w:szCs w:val="18"/>
            </w:rPr>
            <w:t>21(3)</w:t>
          </w:r>
          <w:r w:rsidR="00DD51A4">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495–502. </w:t>
          </w:r>
        </w:p>
        <w:p w14:paraId="7E123779" w14:textId="087D54A0" w:rsidR="00514D72" w:rsidRPr="00C13782" w:rsidRDefault="00514D72" w:rsidP="00755E82">
          <w:pPr>
            <w:autoSpaceDE w:val="0"/>
            <w:autoSpaceDN w:val="0"/>
            <w:spacing w:after="0" w:line="240" w:lineRule="auto"/>
            <w:ind w:hanging="480"/>
            <w:jc w:val="both"/>
            <w:divId w:val="1949046763"/>
            <w:rPr>
              <w:rFonts w:asciiTheme="majorHAnsi" w:eastAsia="Times New Roman" w:hAnsiTheme="majorHAnsi"/>
              <w:sz w:val="18"/>
              <w:szCs w:val="18"/>
            </w:rPr>
          </w:pPr>
          <w:r w:rsidRPr="00C13782">
            <w:rPr>
              <w:rFonts w:asciiTheme="majorHAnsi" w:eastAsia="Times New Roman" w:hAnsiTheme="majorHAnsi"/>
              <w:sz w:val="18"/>
              <w:szCs w:val="18"/>
            </w:rPr>
            <w:t>Permadi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L</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N</w:t>
          </w:r>
          <w:r w:rsidR="00C13782" w:rsidRPr="00C13782">
            <w:rPr>
              <w:rFonts w:asciiTheme="majorHAnsi" w:eastAsia="Times New Roman" w:hAnsiTheme="majorHAnsi"/>
              <w:sz w:val="18"/>
              <w:szCs w:val="18"/>
            </w:rPr>
            <w:t xml:space="preserve">., </w:t>
          </w:r>
          <w:r w:rsidR="00027580">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Widyastuti</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M</w:t>
          </w:r>
          <w:r w:rsidR="00C13782" w:rsidRPr="00C13782">
            <w:rPr>
              <w:rFonts w:asciiTheme="majorHAnsi" w:eastAsia="Times New Roman" w:hAnsiTheme="majorHAnsi"/>
              <w:sz w:val="18"/>
              <w:szCs w:val="18"/>
            </w:rPr>
            <w:t xml:space="preserve">. 2016. </w:t>
          </w:r>
          <w:r w:rsidR="00027580" w:rsidRPr="00027580">
            <w:rPr>
              <w:rFonts w:asciiTheme="majorHAnsi" w:eastAsia="Times New Roman" w:hAnsiTheme="majorHAnsi"/>
              <w:sz w:val="18"/>
              <w:szCs w:val="18"/>
            </w:rPr>
            <w:t xml:space="preserve">Studi Kualitas Air Di Sungai Donan Sekitar Area Pembuangan Limbah Industri Pertamina </w:t>
          </w:r>
          <w:r w:rsidR="00027580">
            <w:rPr>
              <w:rFonts w:asciiTheme="majorHAnsi" w:eastAsia="Times New Roman" w:hAnsiTheme="majorHAnsi"/>
              <w:sz w:val="18"/>
              <w:szCs w:val="18"/>
            </w:rPr>
            <w:t>RU IV</w:t>
          </w:r>
          <w:r w:rsidR="00027580" w:rsidRPr="00027580">
            <w:rPr>
              <w:rFonts w:asciiTheme="majorHAnsi" w:eastAsia="Times New Roman" w:hAnsiTheme="majorHAnsi"/>
              <w:sz w:val="18"/>
              <w:szCs w:val="18"/>
            </w:rPr>
            <w:t xml:space="preserve"> Cilacap</w:t>
          </w:r>
          <w:r w:rsidR="00C13782" w:rsidRPr="00C13782">
            <w:rPr>
              <w:rFonts w:asciiTheme="majorHAnsi" w:eastAsia="Times New Roman" w:hAnsiTheme="majorHAnsi"/>
              <w:sz w:val="18"/>
              <w:szCs w:val="18"/>
            </w:rPr>
            <w:t>. 1–10.</w:t>
          </w:r>
        </w:p>
        <w:p w14:paraId="1BE72362" w14:textId="24100A2B" w:rsidR="00514D72" w:rsidRPr="00C13782" w:rsidRDefault="00514D72" w:rsidP="00755E82">
          <w:pPr>
            <w:autoSpaceDE w:val="0"/>
            <w:autoSpaceDN w:val="0"/>
            <w:spacing w:after="0" w:line="240" w:lineRule="auto"/>
            <w:ind w:hanging="480"/>
            <w:jc w:val="both"/>
            <w:divId w:val="432358061"/>
            <w:rPr>
              <w:rFonts w:asciiTheme="majorHAnsi" w:eastAsia="Times New Roman" w:hAnsiTheme="majorHAnsi"/>
              <w:sz w:val="18"/>
              <w:szCs w:val="18"/>
            </w:rPr>
          </w:pPr>
          <w:r w:rsidRPr="00C13782">
            <w:rPr>
              <w:rFonts w:asciiTheme="majorHAnsi" w:eastAsia="Times New Roman" w:hAnsiTheme="majorHAnsi"/>
              <w:sz w:val="18"/>
              <w:szCs w:val="18"/>
            </w:rPr>
            <w:t>Pohan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D</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Budiyono</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B</w:t>
          </w:r>
          <w:r w:rsidR="00C13782" w:rsidRPr="00C13782">
            <w:rPr>
              <w:rFonts w:asciiTheme="majorHAnsi" w:eastAsia="Times New Roman" w:hAnsiTheme="majorHAnsi"/>
              <w:sz w:val="18"/>
              <w:szCs w:val="18"/>
            </w:rPr>
            <w:t xml:space="preserve">., </w:t>
          </w:r>
          <w:r w:rsidR="00027580">
            <w:rPr>
              <w:rFonts w:asciiTheme="majorHAnsi" w:eastAsia="Times New Roman" w:hAnsiTheme="majorHAnsi"/>
              <w:sz w:val="18"/>
              <w:szCs w:val="18"/>
            </w:rPr>
            <w:t>dan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Syafrudin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S</w:t>
          </w:r>
          <w:r w:rsidR="00C13782" w:rsidRPr="00C13782">
            <w:rPr>
              <w:rFonts w:asciiTheme="majorHAnsi" w:eastAsia="Times New Roman" w:hAnsiTheme="majorHAnsi"/>
              <w:sz w:val="18"/>
              <w:szCs w:val="18"/>
            </w:rPr>
            <w:t xml:space="preserve">. 2017. </w:t>
          </w:r>
          <w:r w:rsidRPr="00C13782">
            <w:rPr>
              <w:rFonts w:asciiTheme="majorHAnsi" w:eastAsia="Times New Roman" w:hAnsiTheme="majorHAnsi"/>
              <w:sz w:val="18"/>
              <w:szCs w:val="18"/>
            </w:rPr>
            <w:t>Analisis Kualitas Air Sungai Guna Menentukan Peruntukan Ditinjau Dari Aspek Lingkungan</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Jurnal Ilmu Lingkungan</w:t>
          </w:r>
          <w:r w:rsidR="00027580">
            <w:rPr>
              <w:rFonts w:asciiTheme="majorHAnsi" w:eastAsia="Times New Roman" w:hAnsiTheme="majorHAnsi"/>
              <w:sz w:val="18"/>
              <w:szCs w:val="18"/>
            </w:rPr>
            <w:t>.</w:t>
          </w:r>
          <w:r w:rsidR="00C13782" w:rsidRPr="00C13782">
            <w:rPr>
              <w:rFonts w:asciiTheme="majorHAnsi" w:eastAsia="Times New Roman" w:hAnsiTheme="majorHAnsi"/>
              <w:sz w:val="18"/>
              <w:szCs w:val="18"/>
            </w:rPr>
            <w:t xml:space="preserve"> </w:t>
          </w:r>
          <w:r w:rsidR="00C13782" w:rsidRPr="00C13782">
            <w:rPr>
              <w:rFonts w:asciiTheme="majorHAnsi" w:eastAsia="Times New Roman" w:hAnsiTheme="majorHAnsi"/>
              <w:i/>
              <w:iCs/>
              <w:sz w:val="18"/>
              <w:szCs w:val="18"/>
            </w:rPr>
            <w:t>14</w:t>
          </w:r>
          <w:r w:rsidR="00C13782" w:rsidRPr="00C13782">
            <w:rPr>
              <w:rFonts w:asciiTheme="majorHAnsi" w:eastAsia="Times New Roman" w:hAnsiTheme="majorHAnsi"/>
              <w:sz w:val="18"/>
              <w:szCs w:val="18"/>
            </w:rPr>
            <w:t>(2)</w:t>
          </w:r>
          <w:r w:rsidR="00027580">
            <w:rPr>
              <w:rFonts w:asciiTheme="majorHAnsi" w:eastAsia="Times New Roman" w:hAnsiTheme="majorHAnsi"/>
              <w:sz w:val="18"/>
              <w:szCs w:val="18"/>
            </w:rPr>
            <w:t>:63-71.</w:t>
          </w:r>
        </w:p>
        <w:p w14:paraId="0D4514FC" w14:textId="5292BCD8" w:rsidR="00514D72" w:rsidRDefault="00514D72" w:rsidP="00755E82">
          <w:pPr>
            <w:autoSpaceDE w:val="0"/>
            <w:autoSpaceDN w:val="0"/>
            <w:spacing w:after="0" w:line="240" w:lineRule="auto"/>
            <w:ind w:hanging="480"/>
            <w:jc w:val="both"/>
            <w:divId w:val="36859626"/>
            <w:rPr>
              <w:rFonts w:eastAsia="Times New Roman"/>
            </w:rPr>
          </w:pPr>
          <w:r w:rsidRPr="00C13782">
            <w:rPr>
              <w:rFonts w:asciiTheme="majorHAnsi" w:eastAsia="Times New Roman" w:hAnsiTheme="majorHAnsi"/>
              <w:sz w:val="18"/>
              <w:szCs w:val="18"/>
            </w:rPr>
            <w:t>Yudistira</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D</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sz w:val="18"/>
              <w:szCs w:val="18"/>
            </w:rPr>
            <w:t>R</w:t>
          </w:r>
          <w:r w:rsidR="00C13782" w:rsidRPr="00C13782">
            <w:rPr>
              <w:rFonts w:asciiTheme="majorHAnsi" w:eastAsia="Times New Roman" w:hAnsiTheme="majorHAnsi"/>
              <w:sz w:val="18"/>
              <w:szCs w:val="18"/>
            </w:rPr>
            <w:t xml:space="preserve">. 2022. </w:t>
          </w:r>
          <w:r w:rsidRPr="00C13782">
            <w:rPr>
              <w:rFonts w:asciiTheme="majorHAnsi" w:eastAsia="Times New Roman" w:hAnsiTheme="majorHAnsi"/>
              <w:sz w:val="18"/>
              <w:szCs w:val="18"/>
            </w:rPr>
            <w:t>Analisis Kualitas Air Limbah Kilang Sebelum Dibuang Ke Badan Air</w:t>
          </w:r>
          <w:r w:rsidR="00C13782" w:rsidRPr="00C13782">
            <w:rPr>
              <w:rFonts w:asciiTheme="majorHAnsi" w:eastAsia="Times New Roman" w:hAnsiTheme="majorHAnsi"/>
              <w:sz w:val="18"/>
              <w:szCs w:val="18"/>
            </w:rPr>
            <w:t xml:space="preserve">. </w:t>
          </w:r>
          <w:r w:rsidRPr="00C13782">
            <w:rPr>
              <w:rFonts w:asciiTheme="majorHAnsi" w:eastAsia="Times New Roman" w:hAnsiTheme="majorHAnsi"/>
              <w:i/>
              <w:iCs/>
              <w:sz w:val="18"/>
              <w:szCs w:val="18"/>
            </w:rPr>
            <w:t>Majalah Ilmiah Swara Patra</w:t>
          </w:r>
          <w:r w:rsidR="00C13782" w:rsidRPr="00C13782">
            <w:rPr>
              <w:rFonts w:asciiTheme="majorHAnsi" w:eastAsia="Times New Roman" w:hAnsiTheme="majorHAnsi"/>
              <w:sz w:val="18"/>
              <w:szCs w:val="18"/>
            </w:rPr>
            <w:t xml:space="preserve">, </w:t>
          </w:r>
          <w:r w:rsidR="00C13782" w:rsidRPr="00C13782">
            <w:rPr>
              <w:rFonts w:asciiTheme="majorHAnsi" w:eastAsia="Times New Roman" w:hAnsiTheme="majorHAnsi"/>
              <w:i/>
              <w:iCs/>
              <w:sz w:val="18"/>
              <w:szCs w:val="18"/>
            </w:rPr>
            <w:t>12</w:t>
          </w:r>
          <w:r w:rsidR="00C13782" w:rsidRPr="00C13782">
            <w:rPr>
              <w:rFonts w:asciiTheme="majorHAnsi" w:eastAsia="Times New Roman" w:hAnsiTheme="majorHAnsi"/>
              <w:sz w:val="18"/>
              <w:szCs w:val="18"/>
            </w:rPr>
            <w:t>(1)</w:t>
          </w:r>
          <w:r w:rsidR="00027580">
            <w:rPr>
              <w:rFonts w:asciiTheme="majorHAnsi" w:eastAsia="Times New Roman" w:hAnsiTheme="majorHAnsi"/>
              <w:sz w:val="18"/>
              <w:szCs w:val="18"/>
            </w:rPr>
            <w:t>:46-55.</w:t>
          </w:r>
        </w:p>
        <w:p w14:paraId="1183A623" w14:textId="2E42CBBC" w:rsidR="00E052F6" w:rsidRPr="002A3FC3" w:rsidRDefault="00514D72" w:rsidP="005845EB">
          <w:pPr>
            <w:autoSpaceDE w:val="0"/>
            <w:autoSpaceDN w:val="0"/>
            <w:adjustRightInd w:val="0"/>
            <w:spacing w:after="0" w:line="240" w:lineRule="auto"/>
            <w:ind w:left="450" w:hanging="450"/>
            <w:jc w:val="both"/>
            <w:rPr>
              <w:rFonts w:asciiTheme="majorHAnsi" w:hAnsiTheme="majorHAnsi"/>
              <w:b/>
              <w:sz w:val="18"/>
              <w:szCs w:val="18"/>
            </w:rPr>
          </w:pPr>
          <w:r>
            <w:rPr>
              <w:rFonts w:eastAsia="Times New Roman"/>
            </w:rPr>
            <w:t> </w:t>
          </w:r>
        </w:p>
      </w:sdtContent>
    </w:sdt>
    <w:p w14:paraId="3475AC31" w14:textId="77777777" w:rsidR="006C6F09" w:rsidRPr="00D22618" w:rsidRDefault="006C6F09" w:rsidP="008747E6">
      <w:pPr>
        <w:pStyle w:val="ReferenceText"/>
        <w:ind w:left="0" w:firstLine="0"/>
        <w:rPr>
          <w:rFonts w:ascii="Cambria" w:eastAsia="Calibri" w:hAnsi="Cambria"/>
          <w:sz w:val="18"/>
          <w:szCs w:val="18"/>
          <w:lang w:val="id-ID"/>
        </w:rPr>
      </w:pPr>
    </w:p>
    <w:sectPr w:rsidR="006C6F09" w:rsidRPr="00D22618" w:rsidSect="002C126B">
      <w:type w:val="continuous"/>
      <w:pgSz w:w="11907" w:h="16840" w:code="9"/>
      <w:pgMar w:top="1151" w:right="1151" w:bottom="1151" w:left="450" w:header="709" w:footer="709" w:gutter="720"/>
      <w:cols w:num="2" w:space="4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2953" w14:textId="77777777" w:rsidR="00F9407F" w:rsidRDefault="00F9407F" w:rsidP="00FA4148">
      <w:pPr>
        <w:spacing w:after="0" w:line="240" w:lineRule="auto"/>
      </w:pPr>
      <w:r>
        <w:separator/>
      </w:r>
    </w:p>
  </w:endnote>
  <w:endnote w:type="continuationSeparator" w:id="0">
    <w:p w14:paraId="2D2098DE" w14:textId="77777777" w:rsidR="00F9407F" w:rsidRDefault="00F9407F" w:rsidP="00F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32138"/>
      <w:docPartObj>
        <w:docPartGallery w:val="Page Numbers (Bottom of Page)"/>
        <w:docPartUnique/>
      </w:docPartObj>
    </w:sdtPr>
    <w:sdtEndPr>
      <w:rPr>
        <w:rFonts w:asciiTheme="majorHAnsi" w:hAnsiTheme="majorHAnsi"/>
        <w:sz w:val="18"/>
      </w:rPr>
    </w:sdtEndPr>
    <w:sdtContent>
      <w:p w14:paraId="1FF7B082" w14:textId="77777777" w:rsidR="0069456B" w:rsidRPr="00FA5179" w:rsidRDefault="0069456B">
        <w:pPr>
          <w:pStyle w:val="Footer"/>
          <w:rPr>
            <w:rFonts w:asciiTheme="majorHAnsi" w:hAnsiTheme="majorHAnsi"/>
            <w:sz w:val="18"/>
          </w:rPr>
        </w:pPr>
        <w:r w:rsidRPr="00FA5179">
          <w:rPr>
            <w:rFonts w:asciiTheme="majorHAnsi" w:hAnsiTheme="majorHAnsi"/>
            <w:sz w:val="18"/>
          </w:rPr>
          <w:fldChar w:fldCharType="begin"/>
        </w:r>
        <w:r w:rsidRPr="00FA5179">
          <w:rPr>
            <w:rFonts w:asciiTheme="majorHAnsi" w:hAnsiTheme="majorHAnsi"/>
            <w:sz w:val="18"/>
          </w:rPr>
          <w:instrText xml:space="preserve"> PAGE   \* MERGEFORMAT </w:instrText>
        </w:r>
        <w:r w:rsidRPr="00FA5179">
          <w:rPr>
            <w:rFonts w:asciiTheme="majorHAnsi" w:hAnsiTheme="majorHAnsi"/>
            <w:sz w:val="18"/>
          </w:rPr>
          <w:fldChar w:fldCharType="separate"/>
        </w:r>
        <w:r w:rsidR="00222537">
          <w:rPr>
            <w:rFonts w:asciiTheme="majorHAnsi" w:hAnsiTheme="majorHAnsi"/>
            <w:noProof/>
            <w:sz w:val="18"/>
          </w:rPr>
          <w:t>44</w:t>
        </w:r>
        <w:r w:rsidRPr="00FA5179">
          <w:rPr>
            <w:rFonts w:asciiTheme="majorHAnsi" w:hAnsiTheme="majorHAnsi"/>
            <w:noProof/>
            <w:sz w:val="18"/>
          </w:rPr>
          <w:fldChar w:fldCharType="end"/>
        </w:r>
      </w:p>
    </w:sdtContent>
  </w:sdt>
  <w:p w14:paraId="7C3B1F26" w14:textId="3D872F3C" w:rsidR="0069456B" w:rsidRDefault="0069456B" w:rsidP="00562221">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w:t>
    </w:r>
    <w:r w:rsidR="000436AB">
      <w:rPr>
        <w:rFonts w:ascii="Cambria" w:hAnsi="Cambria" w:cs="TimesNewRomanPSMT"/>
        <w:bCs/>
        <w:i/>
        <w:sz w:val="16"/>
        <w:szCs w:val="16"/>
      </w:rPr>
      <w:t>23</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0326F04A" w14:textId="77777777" w:rsidR="0069456B" w:rsidRDefault="0069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96083"/>
      <w:docPartObj>
        <w:docPartGallery w:val="Page Numbers (Bottom of Page)"/>
        <w:docPartUnique/>
      </w:docPartObj>
    </w:sdtPr>
    <w:sdtEndPr>
      <w:rPr>
        <w:rFonts w:asciiTheme="majorHAnsi" w:hAnsiTheme="majorHAnsi"/>
        <w:sz w:val="18"/>
      </w:rPr>
    </w:sdtEndPr>
    <w:sdtContent>
      <w:p w14:paraId="45775656" w14:textId="77777777" w:rsidR="0069456B" w:rsidRPr="005033C4" w:rsidRDefault="0069456B" w:rsidP="00562221">
        <w:pPr>
          <w:pStyle w:val="Footer"/>
          <w:jc w:val="right"/>
          <w:rPr>
            <w:rFonts w:asciiTheme="majorHAnsi" w:hAnsiTheme="majorHAnsi"/>
            <w:sz w:val="18"/>
          </w:rPr>
        </w:pPr>
        <w:r w:rsidRPr="005033C4">
          <w:rPr>
            <w:rFonts w:asciiTheme="majorHAnsi" w:hAnsiTheme="majorHAnsi"/>
            <w:sz w:val="18"/>
          </w:rPr>
          <w:fldChar w:fldCharType="begin"/>
        </w:r>
        <w:r w:rsidRPr="005033C4">
          <w:rPr>
            <w:rFonts w:asciiTheme="majorHAnsi" w:hAnsiTheme="majorHAnsi"/>
            <w:sz w:val="18"/>
          </w:rPr>
          <w:instrText xml:space="preserve"> PAGE   \* MERGEFORMAT </w:instrText>
        </w:r>
        <w:r w:rsidRPr="005033C4">
          <w:rPr>
            <w:rFonts w:asciiTheme="majorHAnsi" w:hAnsiTheme="majorHAnsi"/>
            <w:sz w:val="18"/>
          </w:rPr>
          <w:fldChar w:fldCharType="separate"/>
        </w:r>
        <w:r w:rsidR="00222537">
          <w:rPr>
            <w:rFonts w:asciiTheme="majorHAnsi" w:hAnsiTheme="majorHAnsi"/>
            <w:noProof/>
            <w:sz w:val="18"/>
          </w:rPr>
          <w:t>43</w:t>
        </w:r>
        <w:r w:rsidRPr="005033C4">
          <w:rPr>
            <w:rFonts w:asciiTheme="majorHAnsi" w:hAnsiTheme="majorHAnsi"/>
            <w:noProof/>
            <w:sz w:val="18"/>
          </w:rPr>
          <w:fldChar w:fldCharType="end"/>
        </w:r>
      </w:p>
    </w:sdtContent>
  </w:sdt>
  <w:p w14:paraId="0E37EEDD" w14:textId="77777777" w:rsidR="0069456B" w:rsidRDefault="0069456B" w:rsidP="00562221">
    <w:pPr>
      <w:pStyle w:val="Footer"/>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12D33F5F" w14:textId="77777777" w:rsidR="0069456B" w:rsidRDefault="00694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31043"/>
      <w:docPartObj>
        <w:docPartGallery w:val="Page Numbers (Bottom of Page)"/>
        <w:docPartUnique/>
      </w:docPartObj>
    </w:sdtPr>
    <w:sdtEndPr>
      <w:rPr>
        <w:rFonts w:asciiTheme="majorHAnsi" w:hAnsiTheme="majorHAnsi"/>
        <w:noProof/>
        <w:sz w:val="18"/>
      </w:rPr>
    </w:sdtEndPr>
    <w:sdtContent>
      <w:p w14:paraId="3461883A" w14:textId="77777777" w:rsidR="0069456B" w:rsidRPr="00EF69B1" w:rsidRDefault="0069456B" w:rsidP="00156A0C">
        <w:pPr>
          <w:pStyle w:val="Footer"/>
          <w:rPr>
            <w:rFonts w:asciiTheme="majorHAnsi" w:hAnsiTheme="majorHAnsi"/>
            <w:sz w:val="18"/>
          </w:rPr>
        </w:pPr>
        <w:r w:rsidRPr="00EF69B1">
          <w:rPr>
            <w:rFonts w:asciiTheme="majorHAnsi" w:hAnsiTheme="majorHAnsi"/>
            <w:sz w:val="18"/>
          </w:rPr>
          <w:fldChar w:fldCharType="begin"/>
        </w:r>
        <w:r w:rsidRPr="00CE6CE2">
          <w:rPr>
            <w:rFonts w:asciiTheme="majorHAnsi" w:hAnsiTheme="majorHAnsi"/>
            <w:sz w:val="18"/>
          </w:rPr>
          <w:instrText xml:space="preserve"> PAGE   \* MERGEFORMAT </w:instrText>
        </w:r>
        <w:r w:rsidRPr="00EF69B1">
          <w:rPr>
            <w:rFonts w:asciiTheme="majorHAnsi" w:hAnsiTheme="majorHAnsi"/>
            <w:sz w:val="18"/>
          </w:rPr>
          <w:fldChar w:fldCharType="separate"/>
        </w:r>
        <w:r w:rsidR="0028757B">
          <w:rPr>
            <w:rFonts w:asciiTheme="majorHAnsi" w:hAnsiTheme="majorHAnsi"/>
            <w:noProof/>
            <w:sz w:val="18"/>
          </w:rPr>
          <w:t>42</w:t>
        </w:r>
        <w:r w:rsidRPr="00EF69B1">
          <w:rPr>
            <w:rFonts w:asciiTheme="majorHAnsi" w:hAnsiTheme="majorHAnsi"/>
            <w:noProof/>
            <w:sz w:val="18"/>
          </w:rPr>
          <w:fldChar w:fldCharType="end"/>
        </w:r>
      </w:p>
    </w:sdtContent>
  </w:sdt>
  <w:p w14:paraId="1CB3E3B4" w14:textId="77777777" w:rsidR="0069456B" w:rsidRDefault="00694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63780"/>
      <w:docPartObj>
        <w:docPartGallery w:val="Page Numbers (Bottom of Page)"/>
        <w:docPartUnique/>
      </w:docPartObj>
    </w:sdtPr>
    <w:sdtEndPr>
      <w:rPr>
        <w:rFonts w:asciiTheme="majorHAnsi" w:hAnsiTheme="majorHAnsi"/>
        <w:noProof/>
        <w:sz w:val="18"/>
      </w:rPr>
    </w:sdtEndPr>
    <w:sdtContent>
      <w:p w14:paraId="5E0E9603" w14:textId="77777777" w:rsidR="0069456B" w:rsidRPr="00380D6A" w:rsidRDefault="0069456B" w:rsidP="00315922">
        <w:pPr>
          <w:pStyle w:val="Footer"/>
          <w:rPr>
            <w:rFonts w:asciiTheme="majorHAnsi" w:hAnsiTheme="majorHAnsi"/>
            <w:sz w:val="18"/>
          </w:rPr>
        </w:pPr>
        <w:r w:rsidRPr="00380D6A">
          <w:rPr>
            <w:rFonts w:asciiTheme="majorHAnsi" w:hAnsiTheme="majorHAnsi"/>
            <w:sz w:val="18"/>
          </w:rPr>
          <w:fldChar w:fldCharType="begin"/>
        </w:r>
        <w:r w:rsidRPr="008E1BE0">
          <w:rPr>
            <w:rFonts w:asciiTheme="majorHAnsi" w:hAnsiTheme="majorHAnsi"/>
            <w:sz w:val="18"/>
          </w:rPr>
          <w:instrText xml:space="preserve"> PAGE   \* MERGEFORMAT </w:instrText>
        </w:r>
        <w:r w:rsidRPr="00380D6A">
          <w:rPr>
            <w:rFonts w:asciiTheme="majorHAnsi" w:hAnsiTheme="majorHAnsi"/>
            <w:sz w:val="18"/>
          </w:rPr>
          <w:fldChar w:fldCharType="separate"/>
        </w:r>
        <w:r w:rsidR="0028757B">
          <w:rPr>
            <w:rFonts w:asciiTheme="majorHAnsi" w:hAnsiTheme="majorHAnsi"/>
            <w:noProof/>
            <w:sz w:val="18"/>
          </w:rPr>
          <w:t>43</w:t>
        </w:r>
        <w:r w:rsidRPr="00380D6A">
          <w:rPr>
            <w:rFonts w:asciiTheme="majorHAnsi" w:hAnsiTheme="majorHAnsi"/>
            <w:noProof/>
            <w:sz w:val="18"/>
          </w:rPr>
          <w:fldChar w:fldCharType="end"/>
        </w:r>
      </w:p>
    </w:sdtContent>
  </w:sdt>
  <w:p w14:paraId="709DE4B4" w14:textId="77777777" w:rsidR="0069456B" w:rsidRDefault="0069456B" w:rsidP="00315922">
    <w:pPr>
      <w:pStyle w:val="Footer"/>
      <w:jc w:val="right"/>
    </w:pPr>
    <w:r w:rsidRPr="008C1C1B">
      <w:rPr>
        <w:rFonts w:ascii="Cambria" w:hAnsi="Cambria" w:cs="TimesNewRomanPSMT"/>
        <w:i/>
        <w:sz w:val="16"/>
        <w:szCs w:val="16"/>
      </w:rPr>
      <w:t xml:space="preserve">© </w:t>
    </w:r>
    <w:r>
      <w:rPr>
        <w:rFonts w:ascii="Cambria" w:hAnsi="Cambria" w:cs="TimesNewRomanPSMT"/>
        <w:bCs/>
        <w:i/>
        <w:sz w:val="16"/>
        <w:szCs w:val="16"/>
      </w:rPr>
      <w:t>2017</w:t>
    </w:r>
    <w:r w:rsidRPr="008C1C1B">
      <w:rPr>
        <w:rFonts w:ascii="Cambria" w:hAnsi="Cambria" w:cs="TimesNewRomanPSMT"/>
        <w:i/>
        <w:sz w:val="16"/>
        <w:szCs w:val="16"/>
      </w:rPr>
      <w:t>, Program Stu</w:t>
    </w:r>
    <w:r>
      <w:rPr>
        <w:rFonts w:ascii="Cambria" w:hAnsi="Cambria" w:cs="TimesNewRomanPSMT"/>
        <w:i/>
        <w:sz w:val="16"/>
        <w:szCs w:val="16"/>
      </w:rPr>
      <w:t>di Ilmu Lingkungan Sekolah Pascas</w:t>
    </w:r>
    <w:r w:rsidRPr="008C1C1B">
      <w:rPr>
        <w:rFonts w:ascii="Cambria" w:hAnsi="Cambria" w:cs="TimesNewRomanPSMT"/>
        <w:i/>
        <w:sz w:val="16"/>
        <w:szCs w:val="16"/>
      </w:rPr>
      <w:t>arjana UNDIP</w:t>
    </w:r>
  </w:p>
  <w:p w14:paraId="745BB1A4" w14:textId="77777777" w:rsidR="0069456B" w:rsidRDefault="0069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EADC" w14:textId="77777777" w:rsidR="00F9407F" w:rsidRDefault="00F9407F" w:rsidP="00FA4148">
      <w:pPr>
        <w:spacing w:after="0" w:line="240" w:lineRule="auto"/>
      </w:pPr>
      <w:r>
        <w:separator/>
      </w:r>
    </w:p>
  </w:footnote>
  <w:footnote w:type="continuationSeparator" w:id="0">
    <w:p w14:paraId="62DA3716" w14:textId="77777777" w:rsidR="00F9407F" w:rsidRDefault="00F9407F" w:rsidP="00F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A339" w14:textId="77777777" w:rsidR="0069456B" w:rsidRPr="00041729" w:rsidRDefault="0069456B" w:rsidP="00041729">
    <w:pPr>
      <w:pStyle w:val="Header"/>
      <w:jc w:val="center"/>
    </w:pPr>
    <w:r w:rsidRPr="00041729">
      <w:rPr>
        <w:rFonts w:ascii="Cambria" w:hAnsi="Cambria"/>
        <w:i/>
        <w:iCs/>
        <w:color w:val="000000"/>
        <w:sz w:val="16"/>
        <w:szCs w:val="16"/>
      </w:rPr>
      <w:t xml:space="preserve">Jurnal Ilmu Lingkungan (2017), 15 (1): </w:t>
    </w:r>
    <w:r w:rsidR="00AA3ACD">
      <w:rPr>
        <w:rFonts w:ascii="Cambria" w:hAnsi="Cambria"/>
        <w:i/>
        <w:iCs/>
        <w:color w:val="000000"/>
        <w:sz w:val="16"/>
        <w:szCs w:val="16"/>
      </w:rPr>
      <w:t>42-48</w:t>
    </w:r>
    <w:r w:rsidRPr="00041729">
      <w:rPr>
        <w:rFonts w:ascii="Cambria" w:hAnsi="Cambria"/>
        <w:i/>
        <w:iCs/>
        <w:color w:val="000000"/>
        <w:sz w:val="16"/>
        <w:szCs w:val="16"/>
      </w:rPr>
      <w:t>, ISSN 1829-8907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5304" w14:textId="77777777" w:rsidR="0069456B" w:rsidRPr="00EF69B1" w:rsidRDefault="0069456B" w:rsidP="00EF69B1">
    <w:pPr>
      <w:pStyle w:val="Header"/>
      <w:jc w:val="center"/>
    </w:pPr>
    <w:r w:rsidRPr="00EF69B1">
      <w:rPr>
        <w:rFonts w:ascii="Cambria" w:hAnsi="Cambria"/>
        <w:i/>
        <w:iCs/>
        <w:color w:val="000000"/>
        <w:sz w:val="16"/>
        <w:szCs w:val="16"/>
      </w:rPr>
      <w:t xml:space="preserve">Jurnal Ilmu Lingkungan (2017), 15 (1): </w:t>
    </w:r>
    <w:r>
      <w:rPr>
        <w:rFonts w:ascii="Cambria" w:hAnsi="Cambria"/>
        <w:i/>
        <w:iCs/>
        <w:color w:val="000000"/>
        <w:sz w:val="16"/>
        <w:szCs w:val="16"/>
      </w:rPr>
      <w:t xml:space="preserve">20-34, </w:t>
    </w:r>
    <w:r w:rsidRPr="00041729">
      <w:rPr>
        <w:rFonts w:ascii="Cambria" w:hAnsi="Cambria"/>
        <w:i/>
        <w:iCs/>
        <w:color w:val="000000"/>
        <w:sz w:val="16"/>
        <w:szCs w:val="16"/>
      </w:rPr>
      <w:t>ISSN 1829-8907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0144"/>
    <w:multiLevelType w:val="hybridMultilevel"/>
    <w:tmpl w:val="98EABB62"/>
    <w:lvl w:ilvl="0" w:tplc="8250AE4C">
      <w:start w:val="1"/>
      <w:numFmt w:val="decimal"/>
      <w:pStyle w:val="BabIV"/>
      <w:lvlText w:val="4.%1"/>
      <w:lvlJc w:val="left"/>
      <w:pPr>
        <w:ind w:left="720" w:hanging="360"/>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205902"/>
    <w:multiLevelType w:val="hybridMultilevel"/>
    <w:tmpl w:val="E1E4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575F7"/>
    <w:multiLevelType w:val="hybridMultilevel"/>
    <w:tmpl w:val="12B025C2"/>
    <w:lvl w:ilvl="0" w:tplc="FF3659A6">
      <w:start w:val="1"/>
      <w:numFmt w:val="decimal"/>
      <w:pStyle w:val="BabIVHeading441"/>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E633B9"/>
    <w:multiLevelType w:val="multilevel"/>
    <w:tmpl w:val="8E94362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E894B55"/>
    <w:multiLevelType w:val="hybridMultilevel"/>
    <w:tmpl w:val="1F0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52C30"/>
    <w:multiLevelType w:val="hybridMultilevel"/>
    <w:tmpl w:val="D562BBC8"/>
    <w:lvl w:ilvl="0" w:tplc="E72AD500">
      <w:start w:val="1"/>
      <w:numFmt w:val="decimal"/>
      <w:pStyle w:val="BabIVHeading451"/>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71358828">
    <w:abstractNumId w:val="2"/>
  </w:num>
  <w:num w:numId="2" w16cid:durableId="2001301290">
    <w:abstractNumId w:val="0"/>
  </w:num>
  <w:num w:numId="3" w16cid:durableId="2059552302">
    <w:abstractNumId w:val="5"/>
  </w:num>
  <w:num w:numId="4" w16cid:durableId="1220435674">
    <w:abstractNumId w:val="3"/>
  </w:num>
  <w:num w:numId="5" w16cid:durableId="1903368684">
    <w:abstractNumId w:val="4"/>
  </w:num>
  <w:num w:numId="6" w16cid:durableId="2681296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6E"/>
    <w:rsid w:val="000059F0"/>
    <w:rsid w:val="00011EFD"/>
    <w:rsid w:val="000130AB"/>
    <w:rsid w:val="000160BE"/>
    <w:rsid w:val="00016D56"/>
    <w:rsid w:val="00017EB5"/>
    <w:rsid w:val="000246D4"/>
    <w:rsid w:val="00024FCF"/>
    <w:rsid w:val="00025764"/>
    <w:rsid w:val="00027580"/>
    <w:rsid w:val="00033970"/>
    <w:rsid w:val="000373CB"/>
    <w:rsid w:val="0004048C"/>
    <w:rsid w:val="000414B9"/>
    <w:rsid w:val="00041729"/>
    <w:rsid w:val="00042A54"/>
    <w:rsid w:val="000431F0"/>
    <w:rsid w:val="000436AB"/>
    <w:rsid w:val="00043D0A"/>
    <w:rsid w:val="000473D9"/>
    <w:rsid w:val="00074278"/>
    <w:rsid w:val="00076610"/>
    <w:rsid w:val="0007768D"/>
    <w:rsid w:val="00080AA6"/>
    <w:rsid w:val="000826FF"/>
    <w:rsid w:val="00084047"/>
    <w:rsid w:val="0008598A"/>
    <w:rsid w:val="000876E5"/>
    <w:rsid w:val="000961F1"/>
    <w:rsid w:val="00097BEE"/>
    <w:rsid w:val="000A51EC"/>
    <w:rsid w:val="000B178D"/>
    <w:rsid w:val="000B5929"/>
    <w:rsid w:val="000D49BB"/>
    <w:rsid w:val="000D692E"/>
    <w:rsid w:val="000D6E10"/>
    <w:rsid w:val="000D78C6"/>
    <w:rsid w:val="000E3F08"/>
    <w:rsid w:val="000E44F2"/>
    <w:rsid w:val="000E7CAB"/>
    <w:rsid w:val="000F26D0"/>
    <w:rsid w:val="000F27DB"/>
    <w:rsid w:val="000F2C17"/>
    <w:rsid w:val="000F6C8B"/>
    <w:rsid w:val="00104B29"/>
    <w:rsid w:val="001056F4"/>
    <w:rsid w:val="0011572A"/>
    <w:rsid w:val="00123091"/>
    <w:rsid w:val="00123C77"/>
    <w:rsid w:val="00130304"/>
    <w:rsid w:val="001316AE"/>
    <w:rsid w:val="00131A92"/>
    <w:rsid w:val="00132DA1"/>
    <w:rsid w:val="00135F99"/>
    <w:rsid w:val="0013791F"/>
    <w:rsid w:val="001537E6"/>
    <w:rsid w:val="00156A0C"/>
    <w:rsid w:val="00156B3A"/>
    <w:rsid w:val="00160CF6"/>
    <w:rsid w:val="00163425"/>
    <w:rsid w:val="00164EA4"/>
    <w:rsid w:val="00164FF6"/>
    <w:rsid w:val="00172249"/>
    <w:rsid w:val="0017227A"/>
    <w:rsid w:val="001842A0"/>
    <w:rsid w:val="001920D9"/>
    <w:rsid w:val="0019250D"/>
    <w:rsid w:val="001934AC"/>
    <w:rsid w:val="0019483B"/>
    <w:rsid w:val="001A18EE"/>
    <w:rsid w:val="001A3CF5"/>
    <w:rsid w:val="001A7DD8"/>
    <w:rsid w:val="001B264C"/>
    <w:rsid w:val="001B3618"/>
    <w:rsid w:val="001B6764"/>
    <w:rsid w:val="001C2D47"/>
    <w:rsid w:val="001C3C4C"/>
    <w:rsid w:val="001C7252"/>
    <w:rsid w:val="001C7776"/>
    <w:rsid w:val="001C7842"/>
    <w:rsid w:val="001D589C"/>
    <w:rsid w:val="001D5B28"/>
    <w:rsid w:val="001E03F7"/>
    <w:rsid w:val="001E54BA"/>
    <w:rsid w:val="001E574F"/>
    <w:rsid w:val="001F1D61"/>
    <w:rsid w:val="001F1E91"/>
    <w:rsid w:val="001F1F68"/>
    <w:rsid w:val="001F4263"/>
    <w:rsid w:val="001F7A06"/>
    <w:rsid w:val="001F7CC0"/>
    <w:rsid w:val="002040B0"/>
    <w:rsid w:val="00204EA7"/>
    <w:rsid w:val="00205322"/>
    <w:rsid w:val="0020790D"/>
    <w:rsid w:val="00211506"/>
    <w:rsid w:val="00215F01"/>
    <w:rsid w:val="00222537"/>
    <w:rsid w:val="002254DB"/>
    <w:rsid w:val="00225A01"/>
    <w:rsid w:val="00235408"/>
    <w:rsid w:val="00240601"/>
    <w:rsid w:val="00244570"/>
    <w:rsid w:val="002472E3"/>
    <w:rsid w:val="00251A47"/>
    <w:rsid w:val="00253793"/>
    <w:rsid w:val="00255E98"/>
    <w:rsid w:val="00257438"/>
    <w:rsid w:val="0026507C"/>
    <w:rsid w:val="00265BF9"/>
    <w:rsid w:val="00271C6D"/>
    <w:rsid w:val="00275604"/>
    <w:rsid w:val="002768AB"/>
    <w:rsid w:val="0028057C"/>
    <w:rsid w:val="00284CF4"/>
    <w:rsid w:val="0028757B"/>
    <w:rsid w:val="0028789E"/>
    <w:rsid w:val="002902F3"/>
    <w:rsid w:val="002913B8"/>
    <w:rsid w:val="00293539"/>
    <w:rsid w:val="00294C23"/>
    <w:rsid w:val="002A3FC3"/>
    <w:rsid w:val="002A446D"/>
    <w:rsid w:val="002A58B2"/>
    <w:rsid w:val="002A7AC7"/>
    <w:rsid w:val="002B0464"/>
    <w:rsid w:val="002B1FF3"/>
    <w:rsid w:val="002B26C3"/>
    <w:rsid w:val="002B2AB0"/>
    <w:rsid w:val="002B403A"/>
    <w:rsid w:val="002B57FC"/>
    <w:rsid w:val="002B706B"/>
    <w:rsid w:val="002B771B"/>
    <w:rsid w:val="002C126B"/>
    <w:rsid w:val="002C393B"/>
    <w:rsid w:val="002C4B06"/>
    <w:rsid w:val="002C6F83"/>
    <w:rsid w:val="002D4FC9"/>
    <w:rsid w:val="002D59A7"/>
    <w:rsid w:val="002D6A5C"/>
    <w:rsid w:val="002E03D7"/>
    <w:rsid w:val="002E1A79"/>
    <w:rsid w:val="002E203E"/>
    <w:rsid w:val="00301CC0"/>
    <w:rsid w:val="00301E1F"/>
    <w:rsid w:val="00315922"/>
    <w:rsid w:val="003205CE"/>
    <w:rsid w:val="00321B80"/>
    <w:rsid w:val="00332B29"/>
    <w:rsid w:val="00336970"/>
    <w:rsid w:val="00336ADB"/>
    <w:rsid w:val="0034491B"/>
    <w:rsid w:val="00345831"/>
    <w:rsid w:val="0034672C"/>
    <w:rsid w:val="003476E3"/>
    <w:rsid w:val="00350B4D"/>
    <w:rsid w:val="0035716E"/>
    <w:rsid w:val="003606CD"/>
    <w:rsid w:val="00361D5F"/>
    <w:rsid w:val="00365EC3"/>
    <w:rsid w:val="00366480"/>
    <w:rsid w:val="003724A5"/>
    <w:rsid w:val="00373076"/>
    <w:rsid w:val="00374A99"/>
    <w:rsid w:val="003777C1"/>
    <w:rsid w:val="003778CE"/>
    <w:rsid w:val="00380D6A"/>
    <w:rsid w:val="003871E8"/>
    <w:rsid w:val="00390362"/>
    <w:rsid w:val="003924B1"/>
    <w:rsid w:val="00392FBD"/>
    <w:rsid w:val="00396BAA"/>
    <w:rsid w:val="003A3F38"/>
    <w:rsid w:val="003B0969"/>
    <w:rsid w:val="003C1AD6"/>
    <w:rsid w:val="003D41CA"/>
    <w:rsid w:val="003D4987"/>
    <w:rsid w:val="003D4ABD"/>
    <w:rsid w:val="003D7100"/>
    <w:rsid w:val="003D751A"/>
    <w:rsid w:val="003E5F05"/>
    <w:rsid w:val="003F1EBE"/>
    <w:rsid w:val="003F3927"/>
    <w:rsid w:val="003F4145"/>
    <w:rsid w:val="003F5997"/>
    <w:rsid w:val="003F647E"/>
    <w:rsid w:val="00401C2A"/>
    <w:rsid w:val="004029FA"/>
    <w:rsid w:val="004124BC"/>
    <w:rsid w:val="00417146"/>
    <w:rsid w:val="0041770C"/>
    <w:rsid w:val="0042438D"/>
    <w:rsid w:val="00433470"/>
    <w:rsid w:val="00435F06"/>
    <w:rsid w:val="004402FC"/>
    <w:rsid w:val="004425F1"/>
    <w:rsid w:val="004523C4"/>
    <w:rsid w:val="004557CA"/>
    <w:rsid w:val="0046165C"/>
    <w:rsid w:val="004658F8"/>
    <w:rsid w:val="004670C9"/>
    <w:rsid w:val="00473577"/>
    <w:rsid w:val="00473630"/>
    <w:rsid w:val="00481CEC"/>
    <w:rsid w:val="00486C45"/>
    <w:rsid w:val="00490781"/>
    <w:rsid w:val="00490A64"/>
    <w:rsid w:val="00491D76"/>
    <w:rsid w:val="0049369D"/>
    <w:rsid w:val="00494621"/>
    <w:rsid w:val="00497F98"/>
    <w:rsid w:val="004A3BD2"/>
    <w:rsid w:val="004B03AA"/>
    <w:rsid w:val="004B55DF"/>
    <w:rsid w:val="004C16D1"/>
    <w:rsid w:val="004C699F"/>
    <w:rsid w:val="004D214F"/>
    <w:rsid w:val="004E14E6"/>
    <w:rsid w:val="004E5D6E"/>
    <w:rsid w:val="004E7739"/>
    <w:rsid w:val="005008C2"/>
    <w:rsid w:val="005033C4"/>
    <w:rsid w:val="00505530"/>
    <w:rsid w:val="005067C8"/>
    <w:rsid w:val="005142EE"/>
    <w:rsid w:val="00514D72"/>
    <w:rsid w:val="00516156"/>
    <w:rsid w:val="00527766"/>
    <w:rsid w:val="00530375"/>
    <w:rsid w:val="005303E4"/>
    <w:rsid w:val="00530820"/>
    <w:rsid w:val="00536CDA"/>
    <w:rsid w:val="005514D3"/>
    <w:rsid w:val="00554BEE"/>
    <w:rsid w:val="00554DC2"/>
    <w:rsid w:val="00557FA5"/>
    <w:rsid w:val="005607BD"/>
    <w:rsid w:val="0056198A"/>
    <w:rsid w:val="00561B34"/>
    <w:rsid w:val="00561BE8"/>
    <w:rsid w:val="00562145"/>
    <w:rsid w:val="00562221"/>
    <w:rsid w:val="00562379"/>
    <w:rsid w:val="005623C5"/>
    <w:rsid w:val="00562F0F"/>
    <w:rsid w:val="00562FC7"/>
    <w:rsid w:val="00571BAF"/>
    <w:rsid w:val="00574F9B"/>
    <w:rsid w:val="00577D8D"/>
    <w:rsid w:val="00581A1A"/>
    <w:rsid w:val="00583207"/>
    <w:rsid w:val="00583FEC"/>
    <w:rsid w:val="005845EB"/>
    <w:rsid w:val="0058496D"/>
    <w:rsid w:val="0059189D"/>
    <w:rsid w:val="00592EDF"/>
    <w:rsid w:val="00594813"/>
    <w:rsid w:val="00595430"/>
    <w:rsid w:val="005A1A37"/>
    <w:rsid w:val="005A4C9B"/>
    <w:rsid w:val="005A6AB6"/>
    <w:rsid w:val="005B1696"/>
    <w:rsid w:val="005B17F4"/>
    <w:rsid w:val="005B72CA"/>
    <w:rsid w:val="005C0397"/>
    <w:rsid w:val="005D1771"/>
    <w:rsid w:val="005E04AE"/>
    <w:rsid w:val="005E0CD7"/>
    <w:rsid w:val="005E38C5"/>
    <w:rsid w:val="005E5386"/>
    <w:rsid w:val="005F4004"/>
    <w:rsid w:val="00602CE7"/>
    <w:rsid w:val="006041E0"/>
    <w:rsid w:val="00604809"/>
    <w:rsid w:val="00606F4D"/>
    <w:rsid w:val="00610171"/>
    <w:rsid w:val="006101F5"/>
    <w:rsid w:val="00615A8E"/>
    <w:rsid w:val="006212AB"/>
    <w:rsid w:val="00621B59"/>
    <w:rsid w:val="00623641"/>
    <w:rsid w:val="00631886"/>
    <w:rsid w:val="00636B36"/>
    <w:rsid w:val="006400A4"/>
    <w:rsid w:val="006433F9"/>
    <w:rsid w:val="00644345"/>
    <w:rsid w:val="00650D6A"/>
    <w:rsid w:val="0065595C"/>
    <w:rsid w:val="006612F6"/>
    <w:rsid w:val="00661BA0"/>
    <w:rsid w:val="00666008"/>
    <w:rsid w:val="006672F1"/>
    <w:rsid w:val="0067236A"/>
    <w:rsid w:val="00674F28"/>
    <w:rsid w:val="00676159"/>
    <w:rsid w:val="006856FA"/>
    <w:rsid w:val="0068570B"/>
    <w:rsid w:val="00686AB4"/>
    <w:rsid w:val="006879D7"/>
    <w:rsid w:val="0069456B"/>
    <w:rsid w:val="006A0831"/>
    <w:rsid w:val="006A1282"/>
    <w:rsid w:val="006B5C3C"/>
    <w:rsid w:val="006B7466"/>
    <w:rsid w:val="006C6F09"/>
    <w:rsid w:val="006D4721"/>
    <w:rsid w:val="006D7074"/>
    <w:rsid w:val="006D72CA"/>
    <w:rsid w:val="006D7B62"/>
    <w:rsid w:val="006D7CED"/>
    <w:rsid w:val="006E2FD6"/>
    <w:rsid w:val="006E6954"/>
    <w:rsid w:val="006F41A8"/>
    <w:rsid w:val="006F4226"/>
    <w:rsid w:val="00705CB8"/>
    <w:rsid w:val="00711004"/>
    <w:rsid w:val="007119D8"/>
    <w:rsid w:val="007154D6"/>
    <w:rsid w:val="007154FD"/>
    <w:rsid w:val="00715A45"/>
    <w:rsid w:val="007176D0"/>
    <w:rsid w:val="00721191"/>
    <w:rsid w:val="0073129D"/>
    <w:rsid w:val="007313D7"/>
    <w:rsid w:val="0073626F"/>
    <w:rsid w:val="007458AC"/>
    <w:rsid w:val="00745CDF"/>
    <w:rsid w:val="00745E25"/>
    <w:rsid w:val="00746CE2"/>
    <w:rsid w:val="00751B03"/>
    <w:rsid w:val="00753992"/>
    <w:rsid w:val="00753D85"/>
    <w:rsid w:val="00755E82"/>
    <w:rsid w:val="00761C07"/>
    <w:rsid w:val="00762377"/>
    <w:rsid w:val="007775C1"/>
    <w:rsid w:val="007856A5"/>
    <w:rsid w:val="0079218A"/>
    <w:rsid w:val="00792BFB"/>
    <w:rsid w:val="00795419"/>
    <w:rsid w:val="00795649"/>
    <w:rsid w:val="00795966"/>
    <w:rsid w:val="00795A34"/>
    <w:rsid w:val="0079693D"/>
    <w:rsid w:val="007A155E"/>
    <w:rsid w:val="007B1E26"/>
    <w:rsid w:val="007B2858"/>
    <w:rsid w:val="007B7377"/>
    <w:rsid w:val="007B7DCC"/>
    <w:rsid w:val="007C70B2"/>
    <w:rsid w:val="007D07CD"/>
    <w:rsid w:val="007D1DDD"/>
    <w:rsid w:val="007D2C7F"/>
    <w:rsid w:val="007D4B33"/>
    <w:rsid w:val="007E2C1C"/>
    <w:rsid w:val="007E6115"/>
    <w:rsid w:val="007E6FBA"/>
    <w:rsid w:val="007E7BBF"/>
    <w:rsid w:val="007F1852"/>
    <w:rsid w:val="007F7CA0"/>
    <w:rsid w:val="00802112"/>
    <w:rsid w:val="00802E97"/>
    <w:rsid w:val="00816679"/>
    <w:rsid w:val="00817466"/>
    <w:rsid w:val="00820560"/>
    <w:rsid w:val="0082112F"/>
    <w:rsid w:val="0082165F"/>
    <w:rsid w:val="008221A8"/>
    <w:rsid w:val="008250B5"/>
    <w:rsid w:val="008300D2"/>
    <w:rsid w:val="00830186"/>
    <w:rsid w:val="00830B70"/>
    <w:rsid w:val="0083146F"/>
    <w:rsid w:val="00832A81"/>
    <w:rsid w:val="00832B94"/>
    <w:rsid w:val="00843299"/>
    <w:rsid w:val="00844549"/>
    <w:rsid w:val="0084593D"/>
    <w:rsid w:val="00846BA9"/>
    <w:rsid w:val="00851100"/>
    <w:rsid w:val="0085621E"/>
    <w:rsid w:val="00860054"/>
    <w:rsid w:val="00861ADD"/>
    <w:rsid w:val="008665D8"/>
    <w:rsid w:val="008677DB"/>
    <w:rsid w:val="00873A85"/>
    <w:rsid w:val="008747E6"/>
    <w:rsid w:val="00882537"/>
    <w:rsid w:val="00882F1E"/>
    <w:rsid w:val="00885150"/>
    <w:rsid w:val="00891FFD"/>
    <w:rsid w:val="00892BF2"/>
    <w:rsid w:val="00892D33"/>
    <w:rsid w:val="008A147C"/>
    <w:rsid w:val="008A2CAB"/>
    <w:rsid w:val="008A2E15"/>
    <w:rsid w:val="008B51A2"/>
    <w:rsid w:val="008B6699"/>
    <w:rsid w:val="008B7E35"/>
    <w:rsid w:val="008C0D92"/>
    <w:rsid w:val="008C2B74"/>
    <w:rsid w:val="008C2B9B"/>
    <w:rsid w:val="008C4E7C"/>
    <w:rsid w:val="008C539A"/>
    <w:rsid w:val="008C5ED3"/>
    <w:rsid w:val="008C6551"/>
    <w:rsid w:val="008D26E7"/>
    <w:rsid w:val="008E1BE0"/>
    <w:rsid w:val="008E4551"/>
    <w:rsid w:val="008E69D5"/>
    <w:rsid w:val="008F1A1D"/>
    <w:rsid w:val="00902510"/>
    <w:rsid w:val="00904484"/>
    <w:rsid w:val="00906635"/>
    <w:rsid w:val="00907FC3"/>
    <w:rsid w:val="00910B6F"/>
    <w:rsid w:val="00930223"/>
    <w:rsid w:val="00931551"/>
    <w:rsid w:val="00944AE9"/>
    <w:rsid w:val="00952503"/>
    <w:rsid w:val="009541B3"/>
    <w:rsid w:val="00957C60"/>
    <w:rsid w:val="00961ED5"/>
    <w:rsid w:val="00964129"/>
    <w:rsid w:val="00967CC7"/>
    <w:rsid w:val="00974DC0"/>
    <w:rsid w:val="00981C03"/>
    <w:rsid w:val="00981FAD"/>
    <w:rsid w:val="009879F8"/>
    <w:rsid w:val="009924E2"/>
    <w:rsid w:val="009938B6"/>
    <w:rsid w:val="00993E1C"/>
    <w:rsid w:val="009949A2"/>
    <w:rsid w:val="009964D9"/>
    <w:rsid w:val="009A0674"/>
    <w:rsid w:val="009A22B3"/>
    <w:rsid w:val="009A2EFB"/>
    <w:rsid w:val="009B2871"/>
    <w:rsid w:val="009B654B"/>
    <w:rsid w:val="009C0817"/>
    <w:rsid w:val="009C34C7"/>
    <w:rsid w:val="009C508B"/>
    <w:rsid w:val="009D0AB9"/>
    <w:rsid w:val="009D19F1"/>
    <w:rsid w:val="009D3353"/>
    <w:rsid w:val="009D4114"/>
    <w:rsid w:val="009E16E9"/>
    <w:rsid w:val="009E653B"/>
    <w:rsid w:val="009F07AE"/>
    <w:rsid w:val="009F3440"/>
    <w:rsid w:val="009F4E1B"/>
    <w:rsid w:val="009F651E"/>
    <w:rsid w:val="00A04263"/>
    <w:rsid w:val="00A1057D"/>
    <w:rsid w:val="00A136BD"/>
    <w:rsid w:val="00A13918"/>
    <w:rsid w:val="00A200C9"/>
    <w:rsid w:val="00A2034D"/>
    <w:rsid w:val="00A23ABC"/>
    <w:rsid w:val="00A2554C"/>
    <w:rsid w:val="00A27A76"/>
    <w:rsid w:val="00A37110"/>
    <w:rsid w:val="00A4091E"/>
    <w:rsid w:val="00A44917"/>
    <w:rsid w:val="00A44FCE"/>
    <w:rsid w:val="00A52E26"/>
    <w:rsid w:val="00A560E3"/>
    <w:rsid w:val="00A717A0"/>
    <w:rsid w:val="00A73615"/>
    <w:rsid w:val="00A77486"/>
    <w:rsid w:val="00A81C08"/>
    <w:rsid w:val="00A84958"/>
    <w:rsid w:val="00A84AD5"/>
    <w:rsid w:val="00A90DB2"/>
    <w:rsid w:val="00A94B99"/>
    <w:rsid w:val="00A97FE1"/>
    <w:rsid w:val="00AA180B"/>
    <w:rsid w:val="00AA1BA2"/>
    <w:rsid w:val="00AA2B6D"/>
    <w:rsid w:val="00AA3ACD"/>
    <w:rsid w:val="00AA64E5"/>
    <w:rsid w:val="00AB6924"/>
    <w:rsid w:val="00AD1ED8"/>
    <w:rsid w:val="00AD3571"/>
    <w:rsid w:val="00AE54B0"/>
    <w:rsid w:val="00AE5C87"/>
    <w:rsid w:val="00AF4A61"/>
    <w:rsid w:val="00AF794D"/>
    <w:rsid w:val="00B00160"/>
    <w:rsid w:val="00B02144"/>
    <w:rsid w:val="00B1161D"/>
    <w:rsid w:val="00B22DC7"/>
    <w:rsid w:val="00B23CA8"/>
    <w:rsid w:val="00B32432"/>
    <w:rsid w:val="00B343F1"/>
    <w:rsid w:val="00B42312"/>
    <w:rsid w:val="00B44E04"/>
    <w:rsid w:val="00B50EE1"/>
    <w:rsid w:val="00B52FB1"/>
    <w:rsid w:val="00B54AA5"/>
    <w:rsid w:val="00B621FC"/>
    <w:rsid w:val="00B62B89"/>
    <w:rsid w:val="00B6396E"/>
    <w:rsid w:val="00B641FB"/>
    <w:rsid w:val="00B65E69"/>
    <w:rsid w:val="00B703A4"/>
    <w:rsid w:val="00B72485"/>
    <w:rsid w:val="00B759EA"/>
    <w:rsid w:val="00B762CE"/>
    <w:rsid w:val="00B76C59"/>
    <w:rsid w:val="00B87FF9"/>
    <w:rsid w:val="00B9315D"/>
    <w:rsid w:val="00B9554D"/>
    <w:rsid w:val="00BA1568"/>
    <w:rsid w:val="00BA42B9"/>
    <w:rsid w:val="00BA44F3"/>
    <w:rsid w:val="00BA4E61"/>
    <w:rsid w:val="00BA553B"/>
    <w:rsid w:val="00BB15F3"/>
    <w:rsid w:val="00BB172A"/>
    <w:rsid w:val="00BB218F"/>
    <w:rsid w:val="00BB2662"/>
    <w:rsid w:val="00BC5257"/>
    <w:rsid w:val="00BC6971"/>
    <w:rsid w:val="00BD76FB"/>
    <w:rsid w:val="00BD7ED2"/>
    <w:rsid w:val="00BE3ACB"/>
    <w:rsid w:val="00BE418D"/>
    <w:rsid w:val="00BF0273"/>
    <w:rsid w:val="00BF1B37"/>
    <w:rsid w:val="00BF1CFB"/>
    <w:rsid w:val="00BF235C"/>
    <w:rsid w:val="00BF3AD9"/>
    <w:rsid w:val="00BF455E"/>
    <w:rsid w:val="00BF4B6A"/>
    <w:rsid w:val="00C00486"/>
    <w:rsid w:val="00C035E5"/>
    <w:rsid w:val="00C0652B"/>
    <w:rsid w:val="00C06602"/>
    <w:rsid w:val="00C1095A"/>
    <w:rsid w:val="00C11D7E"/>
    <w:rsid w:val="00C12881"/>
    <w:rsid w:val="00C13782"/>
    <w:rsid w:val="00C16C36"/>
    <w:rsid w:val="00C20678"/>
    <w:rsid w:val="00C2204F"/>
    <w:rsid w:val="00C36297"/>
    <w:rsid w:val="00C404CE"/>
    <w:rsid w:val="00C416B2"/>
    <w:rsid w:val="00C44DAC"/>
    <w:rsid w:val="00C46255"/>
    <w:rsid w:val="00C51E94"/>
    <w:rsid w:val="00C568BA"/>
    <w:rsid w:val="00C74B8A"/>
    <w:rsid w:val="00C8123A"/>
    <w:rsid w:val="00C81B4C"/>
    <w:rsid w:val="00C84847"/>
    <w:rsid w:val="00C851A0"/>
    <w:rsid w:val="00C9052A"/>
    <w:rsid w:val="00C92D26"/>
    <w:rsid w:val="00C92E03"/>
    <w:rsid w:val="00C945A7"/>
    <w:rsid w:val="00CA3B39"/>
    <w:rsid w:val="00CA4621"/>
    <w:rsid w:val="00CB2EA6"/>
    <w:rsid w:val="00CB59F0"/>
    <w:rsid w:val="00CD0FF7"/>
    <w:rsid w:val="00CD502C"/>
    <w:rsid w:val="00CE0206"/>
    <w:rsid w:val="00CE04F3"/>
    <w:rsid w:val="00CE052E"/>
    <w:rsid w:val="00CE2F59"/>
    <w:rsid w:val="00CE58A6"/>
    <w:rsid w:val="00CE6CE2"/>
    <w:rsid w:val="00CF00CF"/>
    <w:rsid w:val="00CF278E"/>
    <w:rsid w:val="00CF2FDB"/>
    <w:rsid w:val="00D00EAC"/>
    <w:rsid w:val="00D03D49"/>
    <w:rsid w:val="00D07E6D"/>
    <w:rsid w:val="00D127B7"/>
    <w:rsid w:val="00D13BA3"/>
    <w:rsid w:val="00D13BCF"/>
    <w:rsid w:val="00D17C31"/>
    <w:rsid w:val="00D22618"/>
    <w:rsid w:val="00D23ED3"/>
    <w:rsid w:val="00D273E3"/>
    <w:rsid w:val="00D3091E"/>
    <w:rsid w:val="00D32B31"/>
    <w:rsid w:val="00D34DA0"/>
    <w:rsid w:val="00D359DC"/>
    <w:rsid w:val="00D52C3B"/>
    <w:rsid w:val="00D53D7B"/>
    <w:rsid w:val="00D53F84"/>
    <w:rsid w:val="00D55F68"/>
    <w:rsid w:val="00D6055A"/>
    <w:rsid w:val="00D624C0"/>
    <w:rsid w:val="00D626A5"/>
    <w:rsid w:val="00D65AA7"/>
    <w:rsid w:val="00D70CD4"/>
    <w:rsid w:val="00D73913"/>
    <w:rsid w:val="00D74FB8"/>
    <w:rsid w:val="00D7501D"/>
    <w:rsid w:val="00D75266"/>
    <w:rsid w:val="00D83264"/>
    <w:rsid w:val="00D83452"/>
    <w:rsid w:val="00D929B2"/>
    <w:rsid w:val="00D9309F"/>
    <w:rsid w:val="00D96C60"/>
    <w:rsid w:val="00DA0B95"/>
    <w:rsid w:val="00DA4007"/>
    <w:rsid w:val="00DA426B"/>
    <w:rsid w:val="00DA7C49"/>
    <w:rsid w:val="00DA7E8B"/>
    <w:rsid w:val="00DB470A"/>
    <w:rsid w:val="00DB4FF0"/>
    <w:rsid w:val="00DC3F0D"/>
    <w:rsid w:val="00DC5115"/>
    <w:rsid w:val="00DD330E"/>
    <w:rsid w:val="00DD51A4"/>
    <w:rsid w:val="00DD76E4"/>
    <w:rsid w:val="00DE3FC9"/>
    <w:rsid w:val="00DE484D"/>
    <w:rsid w:val="00DE68B8"/>
    <w:rsid w:val="00DE6938"/>
    <w:rsid w:val="00DF2F47"/>
    <w:rsid w:val="00DF3009"/>
    <w:rsid w:val="00E052F6"/>
    <w:rsid w:val="00E053B2"/>
    <w:rsid w:val="00E06C0C"/>
    <w:rsid w:val="00E07DDE"/>
    <w:rsid w:val="00E113B2"/>
    <w:rsid w:val="00E11C47"/>
    <w:rsid w:val="00E11E06"/>
    <w:rsid w:val="00E14163"/>
    <w:rsid w:val="00E1794C"/>
    <w:rsid w:val="00E17CE7"/>
    <w:rsid w:val="00E26649"/>
    <w:rsid w:val="00E3249E"/>
    <w:rsid w:val="00E358F6"/>
    <w:rsid w:val="00E423BA"/>
    <w:rsid w:val="00E439D3"/>
    <w:rsid w:val="00E43DEA"/>
    <w:rsid w:val="00E4412E"/>
    <w:rsid w:val="00E51CFA"/>
    <w:rsid w:val="00E55AED"/>
    <w:rsid w:val="00E55C57"/>
    <w:rsid w:val="00E64F87"/>
    <w:rsid w:val="00E7483E"/>
    <w:rsid w:val="00E74F4E"/>
    <w:rsid w:val="00E85A84"/>
    <w:rsid w:val="00E860F6"/>
    <w:rsid w:val="00EA4208"/>
    <w:rsid w:val="00EA42B1"/>
    <w:rsid w:val="00EB40B1"/>
    <w:rsid w:val="00EB6122"/>
    <w:rsid w:val="00EB6AD0"/>
    <w:rsid w:val="00EB6BE3"/>
    <w:rsid w:val="00EB6EC8"/>
    <w:rsid w:val="00EC0027"/>
    <w:rsid w:val="00EC371F"/>
    <w:rsid w:val="00EC4678"/>
    <w:rsid w:val="00EC612F"/>
    <w:rsid w:val="00EE2DBA"/>
    <w:rsid w:val="00EE3123"/>
    <w:rsid w:val="00EF035D"/>
    <w:rsid w:val="00EF072E"/>
    <w:rsid w:val="00EF216B"/>
    <w:rsid w:val="00EF4D21"/>
    <w:rsid w:val="00EF69B1"/>
    <w:rsid w:val="00F02ADF"/>
    <w:rsid w:val="00F05264"/>
    <w:rsid w:val="00F20558"/>
    <w:rsid w:val="00F2066E"/>
    <w:rsid w:val="00F2313B"/>
    <w:rsid w:val="00F24DAF"/>
    <w:rsid w:val="00F402FB"/>
    <w:rsid w:val="00F42A78"/>
    <w:rsid w:val="00F45937"/>
    <w:rsid w:val="00F51CE3"/>
    <w:rsid w:val="00F51E4C"/>
    <w:rsid w:val="00F51ED9"/>
    <w:rsid w:val="00F574BF"/>
    <w:rsid w:val="00F5775F"/>
    <w:rsid w:val="00F623C4"/>
    <w:rsid w:val="00F70593"/>
    <w:rsid w:val="00F71F2F"/>
    <w:rsid w:val="00F74443"/>
    <w:rsid w:val="00F7790E"/>
    <w:rsid w:val="00F851D1"/>
    <w:rsid w:val="00F87239"/>
    <w:rsid w:val="00F87797"/>
    <w:rsid w:val="00F902B3"/>
    <w:rsid w:val="00F9407F"/>
    <w:rsid w:val="00F94A90"/>
    <w:rsid w:val="00F94DFF"/>
    <w:rsid w:val="00F952F6"/>
    <w:rsid w:val="00F95642"/>
    <w:rsid w:val="00FA048C"/>
    <w:rsid w:val="00FA0E4B"/>
    <w:rsid w:val="00FA2BF8"/>
    <w:rsid w:val="00FA4148"/>
    <w:rsid w:val="00FA5179"/>
    <w:rsid w:val="00FA54BA"/>
    <w:rsid w:val="00FB25F9"/>
    <w:rsid w:val="00FB48C6"/>
    <w:rsid w:val="00FB4F95"/>
    <w:rsid w:val="00FB7E56"/>
    <w:rsid w:val="00FC3FFA"/>
    <w:rsid w:val="00FC5592"/>
    <w:rsid w:val="00FD0020"/>
    <w:rsid w:val="00FD086F"/>
    <w:rsid w:val="00FD3820"/>
    <w:rsid w:val="00FD7B2C"/>
    <w:rsid w:val="00FD7D4D"/>
    <w:rsid w:val="00FE1039"/>
    <w:rsid w:val="00FE336F"/>
    <w:rsid w:val="00FE3F9C"/>
    <w:rsid w:val="00FF0438"/>
    <w:rsid w:val="00FF355C"/>
    <w:rsid w:val="00FF7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E861"/>
  <w15:docId w15:val="{E5E27529-6509-4C45-9658-4736780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D2"/>
  </w:style>
  <w:style w:type="paragraph" w:styleId="Heading1">
    <w:name w:val="heading 1"/>
    <w:basedOn w:val="Normal"/>
    <w:link w:val="Heading1Char"/>
    <w:uiPriority w:val="9"/>
    <w:qFormat/>
    <w:rsid w:val="007D07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4">
    <w:name w:val="heading 4"/>
    <w:basedOn w:val="Normal"/>
    <w:next w:val="Normal"/>
    <w:link w:val="Heading4Char"/>
    <w:uiPriority w:val="9"/>
    <w:semiHidden/>
    <w:unhideWhenUsed/>
    <w:qFormat/>
    <w:rsid w:val="005621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96E"/>
    <w:rPr>
      <w:color w:val="0000FF" w:themeColor="hyperlink"/>
      <w:u w:val="single"/>
    </w:rPr>
  </w:style>
  <w:style w:type="paragraph" w:styleId="ListParagraph">
    <w:name w:val="List Paragraph"/>
    <w:aliases w:val="text 3"/>
    <w:basedOn w:val="Normal"/>
    <w:link w:val="ListParagraphChar"/>
    <w:uiPriority w:val="34"/>
    <w:qFormat/>
    <w:rsid w:val="00EC4678"/>
    <w:pPr>
      <w:ind w:left="720"/>
      <w:contextualSpacing/>
    </w:pPr>
    <w:rPr>
      <w:rFonts w:ascii="Calibri" w:eastAsia="Calibri" w:hAnsi="Calibri" w:cs="Times New Roman"/>
      <w:lang w:val="id-ID"/>
    </w:rPr>
  </w:style>
  <w:style w:type="paragraph" w:styleId="Header">
    <w:name w:val="header"/>
    <w:basedOn w:val="Normal"/>
    <w:link w:val="HeaderChar"/>
    <w:uiPriority w:val="99"/>
    <w:unhideWhenUsed/>
    <w:rsid w:val="00FA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48"/>
  </w:style>
  <w:style w:type="paragraph" w:styleId="Footer">
    <w:name w:val="footer"/>
    <w:basedOn w:val="Normal"/>
    <w:link w:val="FooterChar"/>
    <w:uiPriority w:val="99"/>
    <w:unhideWhenUsed/>
    <w:rsid w:val="00FA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48"/>
  </w:style>
  <w:style w:type="paragraph" w:styleId="BalloonText">
    <w:name w:val="Balloon Text"/>
    <w:basedOn w:val="Normal"/>
    <w:link w:val="BalloonTextChar"/>
    <w:uiPriority w:val="99"/>
    <w:semiHidden/>
    <w:unhideWhenUsed/>
    <w:rsid w:val="008B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A2"/>
    <w:rPr>
      <w:rFonts w:ascii="Tahoma" w:hAnsi="Tahoma" w:cs="Tahoma"/>
      <w:sz w:val="16"/>
      <w:szCs w:val="16"/>
    </w:rPr>
  </w:style>
  <w:style w:type="character" w:customStyle="1" w:styleId="hps">
    <w:name w:val="hps"/>
    <w:basedOn w:val="DefaultParagraphFont"/>
    <w:rsid w:val="00D53D7B"/>
  </w:style>
  <w:style w:type="character" w:customStyle="1" w:styleId="atn">
    <w:name w:val="atn"/>
    <w:basedOn w:val="DefaultParagraphFont"/>
    <w:rsid w:val="00D53D7B"/>
  </w:style>
  <w:style w:type="paragraph" w:styleId="BodyText">
    <w:name w:val="Body Text"/>
    <w:basedOn w:val="Normal"/>
    <w:link w:val="BodyTextChar"/>
    <w:rsid w:val="00EB6BE3"/>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6BE3"/>
    <w:rPr>
      <w:rFonts w:ascii="Times New Roman" w:eastAsia="Times New Roman" w:hAnsi="Times New Roman" w:cs="Times New Roman"/>
      <w:sz w:val="20"/>
      <w:szCs w:val="20"/>
    </w:rPr>
  </w:style>
  <w:style w:type="paragraph" w:customStyle="1" w:styleId="ICTSAuthorIdentity">
    <w:name w:val="ICTS_AuthorIdentity"/>
    <w:basedOn w:val="BodyText3"/>
    <w:rsid w:val="00EB6BE3"/>
    <w:pPr>
      <w:spacing w:after="0" w:line="240" w:lineRule="auto"/>
      <w:jc w:val="center"/>
    </w:pPr>
    <w:rPr>
      <w:rFonts w:ascii="Times New Roman" w:eastAsia="MS Mincho" w:hAnsi="Times New Roman" w:cs="Times New Roman"/>
      <w:sz w:val="20"/>
      <w:szCs w:val="20"/>
    </w:rPr>
  </w:style>
  <w:style w:type="paragraph" w:styleId="BodyText3">
    <w:name w:val="Body Text 3"/>
    <w:basedOn w:val="Normal"/>
    <w:link w:val="BodyText3Char"/>
    <w:uiPriority w:val="99"/>
    <w:semiHidden/>
    <w:unhideWhenUsed/>
    <w:rsid w:val="00EB6BE3"/>
    <w:pPr>
      <w:spacing w:after="120"/>
    </w:pPr>
    <w:rPr>
      <w:sz w:val="16"/>
      <w:szCs w:val="16"/>
    </w:rPr>
  </w:style>
  <w:style w:type="character" w:customStyle="1" w:styleId="BodyText3Char">
    <w:name w:val="Body Text 3 Char"/>
    <w:basedOn w:val="DefaultParagraphFont"/>
    <w:link w:val="BodyText3"/>
    <w:uiPriority w:val="99"/>
    <w:semiHidden/>
    <w:rsid w:val="00EB6BE3"/>
    <w:rPr>
      <w:sz w:val="16"/>
      <w:szCs w:val="16"/>
    </w:rPr>
  </w:style>
  <w:style w:type="paragraph" w:styleId="HTMLPreformatted">
    <w:name w:val="HTML Preformatted"/>
    <w:basedOn w:val="Normal"/>
    <w:link w:val="HTMLPreformattedChar"/>
    <w:uiPriority w:val="99"/>
    <w:unhideWhenUsed/>
    <w:rsid w:val="00CB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B59F0"/>
    <w:rPr>
      <w:rFonts w:ascii="Courier New" w:eastAsia="Times New Roman" w:hAnsi="Courier New" w:cs="Times New Roman"/>
      <w:sz w:val="20"/>
      <w:szCs w:val="20"/>
    </w:rPr>
  </w:style>
  <w:style w:type="character" w:customStyle="1" w:styleId="st">
    <w:name w:val="st"/>
    <w:basedOn w:val="DefaultParagraphFont"/>
    <w:rsid w:val="005E04AE"/>
  </w:style>
  <w:style w:type="character" w:styleId="PlaceholderText">
    <w:name w:val="Placeholder Text"/>
    <w:basedOn w:val="DefaultParagraphFont"/>
    <w:uiPriority w:val="99"/>
    <w:semiHidden/>
    <w:rsid w:val="00795A34"/>
    <w:rPr>
      <w:color w:val="808080"/>
    </w:rPr>
  </w:style>
  <w:style w:type="paragraph" w:customStyle="1" w:styleId="Default">
    <w:name w:val="Default"/>
    <w:rsid w:val="00A774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77486"/>
  </w:style>
  <w:style w:type="paragraph" w:styleId="PlainText">
    <w:name w:val="Plain Text"/>
    <w:basedOn w:val="Normal"/>
    <w:link w:val="PlainTextChar"/>
    <w:uiPriority w:val="99"/>
    <w:unhideWhenUsed/>
    <w:rsid w:val="00A7748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77486"/>
    <w:rPr>
      <w:rFonts w:ascii="Consolas" w:eastAsia="Calibri" w:hAnsi="Consolas" w:cs="Times New Roman"/>
      <w:sz w:val="21"/>
      <w:szCs w:val="21"/>
    </w:rPr>
  </w:style>
  <w:style w:type="table" w:styleId="TableGrid">
    <w:name w:val="Table Grid"/>
    <w:basedOn w:val="TableNormal"/>
    <w:uiPriority w:val="59"/>
    <w:rsid w:val="00AE54B0"/>
    <w:pPr>
      <w:spacing w:after="0" w:line="240" w:lineRule="auto"/>
      <w:jc w:val="both"/>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07CD"/>
    <w:rPr>
      <w:rFonts w:ascii="Times New Roman" w:eastAsia="Times New Roman" w:hAnsi="Times New Roman" w:cs="Times New Roman"/>
      <w:b/>
      <w:bCs/>
      <w:kern w:val="36"/>
      <w:sz w:val="48"/>
      <w:szCs w:val="48"/>
      <w:lang w:val="id-ID" w:eastAsia="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2309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23091"/>
    <w:pPr>
      <w:widowControl w:val="0"/>
      <w:shd w:val="clear" w:color="auto" w:fill="FFFFFF"/>
      <w:spacing w:after="0" w:line="250" w:lineRule="exact"/>
      <w:ind w:hanging="460"/>
      <w:jc w:val="center"/>
    </w:pPr>
  </w:style>
  <w:style w:type="character" w:styleId="CommentReference">
    <w:name w:val="annotation reference"/>
    <w:basedOn w:val="DefaultParagraphFont"/>
    <w:uiPriority w:val="99"/>
    <w:semiHidden/>
    <w:unhideWhenUsed/>
    <w:rsid w:val="00123091"/>
    <w:rPr>
      <w:sz w:val="16"/>
      <w:szCs w:val="16"/>
    </w:rPr>
  </w:style>
  <w:style w:type="paragraph" w:styleId="CommentText">
    <w:name w:val="annotation text"/>
    <w:basedOn w:val="Normal"/>
    <w:link w:val="CommentTextChar"/>
    <w:uiPriority w:val="99"/>
    <w:semiHidden/>
    <w:unhideWhenUsed/>
    <w:rsid w:val="00123091"/>
    <w:pPr>
      <w:widowControl w:val="0"/>
      <w:spacing w:after="0" w:line="240" w:lineRule="auto"/>
    </w:pPr>
    <w:rPr>
      <w:rFonts w:ascii="Times New Roman" w:eastAsia="Times New Roman" w:hAnsi="Times New Roman" w:cs="Times New Roman"/>
      <w:color w:val="000000"/>
      <w:sz w:val="20"/>
      <w:szCs w:val="20"/>
      <w:lang w:bidi="en-US"/>
    </w:rPr>
  </w:style>
  <w:style w:type="character" w:customStyle="1" w:styleId="CommentTextChar">
    <w:name w:val="Comment Text Char"/>
    <w:basedOn w:val="DefaultParagraphFont"/>
    <w:link w:val="CommentText"/>
    <w:uiPriority w:val="99"/>
    <w:semiHidden/>
    <w:rsid w:val="00123091"/>
    <w:rPr>
      <w:rFonts w:ascii="Times New Roman" w:eastAsia="Times New Roman" w:hAnsi="Times New Roman" w:cs="Times New Roman"/>
      <w:color w:val="000000"/>
      <w:sz w:val="20"/>
      <w:szCs w:val="20"/>
      <w:lang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F851D1"/>
    <w:rPr>
      <w:b/>
      <w:bCs/>
      <w:i/>
      <w:iCs/>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F851D1"/>
    <w:pPr>
      <w:widowControl w:val="0"/>
      <w:shd w:val="clear" w:color="auto" w:fill="FFFFFF"/>
      <w:spacing w:after="0" w:line="250" w:lineRule="exact"/>
      <w:ind w:hanging="460"/>
    </w:pPr>
    <w:rPr>
      <w:b/>
      <w:bCs/>
      <w:i/>
      <w:iCs/>
    </w:rPr>
  </w:style>
  <w:style w:type="character" w:styleId="FootnoteReference">
    <w:name w:val="footnote reference"/>
    <w:rsid w:val="00AD1ED8"/>
    <w:rPr>
      <w:vertAlign w:val="superscript"/>
    </w:rPr>
  </w:style>
  <w:style w:type="paragraph" w:styleId="FootnoteText">
    <w:name w:val="footnote text"/>
    <w:basedOn w:val="Normal"/>
    <w:link w:val="FootnoteTextChar"/>
    <w:rsid w:val="00AD1ED8"/>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AD1ED8"/>
    <w:rPr>
      <w:rFonts w:ascii="Times New Roman" w:eastAsia="Times New Roman" w:hAnsi="Times New Roman" w:cs="Times New Roman"/>
      <w:sz w:val="20"/>
      <w:szCs w:val="20"/>
      <w:lang w:val="en-GB" w:eastAsia="en-GB"/>
    </w:rPr>
  </w:style>
  <w:style w:type="table" w:customStyle="1" w:styleId="LightShading1">
    <w:name w:val="Light Shading1"/>
    <w:basedOn w:val="TableNormal"/>
    <w:uiPriority w:val="60"/>
    <w:rsid w:val="005E0CD7"/>
    <w:pPr>
      <w:spacing w:after="0" w:line="240" w:lineRule="auto"/>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aliases w:val="Judul Tabel,Gambar,dan Lampiran"/>
    <w:basedOn w:val="Normal"/>
    <w:next w:val="Normal"/>
    <w:uiPriority w:val="35"/>
    <w:unhideWhenUsed/>
    <w:qFormat/>
    <w:rsid w:val="00EA42B1"/>
    <w:pPr>
      <w:spacing w:line="240" w:lineRule="auto"/>
    </w:pPr>
    <w:rPr>
      <w:b/>
      <w:bCs/>
      <w:color w:val="4F81BD" w:themeColor="accent1"/>
      <w:sz w:val="18"/>
      <w:szCs w:val="18"/>
    </w:rPr>
  </w:style>
  <w:style w:type="paragraph" w:customStyle="1" w:styleId="BabIVHeading441">
    <w:name w:val="Bab IV Heading 4.4.1"/>
    <w:basedOn w:val="Normal"/>
    <w:link w:val="BabIVHeading441Char"/>
    <w:qFormat/>
    <w:rsid w:val="0017227A"/>
    <w:pPr>
      <w:keepNext/>
      <w:numPr>
        <w:numId w:val="1"/>
      </w:numPr>
      <w:spacing w:before="240" w:after="60" w:line="360" w:lineRule="auto"/>
      <w:ind w:left="360"/>
      <w:jc w:val="both"/>
      <w:outlineLvl w:val="2"/>
    </w:pPr>
    <w:rPr>
      <w:rFonts w:ascii="Arial" w:eastAsia="Times New Roman" w:hAnsi="Arial" w:cs="Times New Roman"/>
      <w:b/>
      <w:bCs/>
      <w:szCs w:val="26"/>
      <w:lang w:val="id-ID" w:eastAsia="id-ID"/>
    </w:rPr>
  </w:style>
  <w:style w:type="character" w:customStyle="1" w:styleId="BabIVHeading441Char">
    <w:name w:val="Bab IV Heading 4.4.1 Char"/>
    <w:basedOn w:val="DefaultParagraphFont"/>
    <w:link w:val="BabIVHeading441"/>
    <w:rsid w:val="0017227A"/>
    <w:rPr>
      <w:rFonts w:ascii="Arial" w:eastAsia="Times New Roman" w:hAnsi="Arial" w:cs="Times New Roman"/>
      <w:b/>
      <w:bCs/>
      <w:szCs w:val="26"/>
      <w:lang w:val="id-ID" w:eastAsia="id-ID"/>
    </w:rPr>
  </w:style>
  <w:style w:type="character" w:customStyle="1" w:styleId="ListParagraphChar">
    <w:name w:val="List Paragraph Char"/>
    <w:aliases w:val="text 3 Char"/>
    <w:basedOn w:val="DefaultParagraphFont"/>
    <w:link w:val="ListParagraph"/>
    <w:uiPriority w:val="34"/>
    <w:locked/>
    <w:rsid w:val="00561B34"/>
    <w:rPr>
      <w:rFonts w:ascii="Calibri" w:eastAsia="Calibri" w:hAnsi="Calibri" w:cs="Times New Roman"/>
      <w:lang w:val="id-ID"/>
    </w:rPr>
  </w:style>
  <w:style w:type="paragraph" w:customStyle="1" w:styleId="BabIV">
    <w:name w:val="Bab IV"/>
    <w:basedOn w:val="Normal"/>
    <w:link w:val="BabIVChar"/>
    <w:qFormat/>
    <w:rsid w:val="00561B34"/>
    <w:pPr>
      <w:keepNext/>
      <w:numPr>
        <w:numId w:val="2"/>
      </w:numPr>
      <w:spacing w:before="240" w:after="60" w:line="360" w:lineRule="auto"/>
      <w:ind w:left="360"/>
      <w:jc w:val="both"/>
      <w:outlineLvl w:val="1"/>
    </w:pPr>
    <w:rPr>
      <w:rFonts w:ascii="Arial" w:eastAsia="Times New Roman" w:hAnsi="Arial" w:cs="Times New Roman"/>
      <w:b/>
      <w:bCs/>
      <w:iCs/>
      <w:lang w:val="id-ID" w:eastAsia="id-ID"/>
    </w:rPr>
  </w:style>
  <w:style w:type="character" w:customStyle="1" w:styleId="BabIVChar">
    <w:name w:val="Bab IV Char"/>
    <w:basedOn w:val="DefaultParagraphFont"/>
    <w:link w:val="BabIV"/>
    <w:rsid w:val="00561B34"/>
    <w:rPr>
      <w:rFonts w:ascii="Arial" w:eastAsia="Times New Roman" w:hAnsi="Arial" w:cs="Times New Roman"/>
      <w:b/>
      <w:bCs/>
      <w:iCs/>
      <w:lang w:val="id-ID" w:eastAsia="id-ID"/>
    </w:rPr>
  </w:style>
  <w:style w:type="paragraph" w:customStyle="1" w:styleId="BabIVHeading451">
    <w:name w:val="Bab IV Heading 4.5.1"/>
    <w:basedOn w:val="BabIVHeading441"/>
    <w:link w:val="BabIVHeading451Char"/>
    <w:qFormat/>
    <w:rsid w:val="00561B34"/>
    <w:pPr>
      <w:numPr>
        <w:numId w:val="3"/>
      </w:numPr>
      <w:ind w:left="360"/>
    </w:pPr>
  </w:style>
  <w:style w:type="character" w:customStyle="1" w:styleId="BabIVHeading451Char">
    <w:name w:val="Bab IV Heading 4.5.1 Char"/>
    <w:basedOn w:val="BabIVHeading441Char"/>
    <w:link w:val="BabIVHeading451"/>
    <w:rsid w:val="00561B34"/>
    <w:rPr>
      <w:rFonts w:ascii="Arial" w:eastAsia="Times New Roman" w:hAnsi="Arial" w:cs="Times New Roman"/>
      <w:b/>
      <w:bCs/>
      <w:szCs w:val="26"/>
      <w:lang w:val="id-ID" w:eastAsia="id-ID"/>
    </w:rPr>
  </w:style>
  <w:style w:type="paragraph" w:styleId="NormalWeb">
    <w:name w:val="Normal (Web)"/>
    <w:basedOn w:val="Normal"/>
    <w:uiPriority w:val="99"/>
    <w:unhideWhenUsed/>
    <w:rsid w:val="00561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B34"/>
    <w:rPr>
      <w:i/>
      <w:iCs/>
    </w:rPr>
  </w:style>
  <w:style w:type="character" w:customStyle="1" w:styleId="a">
    <w:name w:val="a"/>
    <w:basedOn w:val="DefaultParagraphFont"/>
    <w:rsid w:val="002D4FC9"/>
  </w:style>
  <w:style w:type="paragraph" w:styleId="NoSpacing">
    <w:name w:val="No Spacing"/>
    <w:link w:val="NoSpacingChar"/>
    <w:uiPriority w:val="1"/>
    <w:qFormat/>
    <w:rsid w:val="00F24DAF"/>
    <w:pPr>
      <w:spacing w:after="0" w:line="240" w:lineRule="auto"/>
      <w:ind w:firstLine="567"/>
      <w:jc w:val="both"/>
    </w:pPr>
    <w:rPr>
      <w:rFonts w:ascii="Times New Roman" w:eastAsiaTheme="minorEastAsia" w:hAnsi="Times New Roman"/>
      <w:sz w:val="24"/>
      <w:lang w:eastAsia="ja-JP"/>
    </w:rPr>
  </w:style>
  <w:style w:type="character" w:customStyle="1" w:styleId="NoSpacingChar">
    <w:name w:val="No Spacing Char"/>
    <w:basedOn w:val="DefaultParagraphFont"/>
    <w:link w:val="NoSpacing"/>
    <w:uiPriority w:val="1"/>
    <w:rsid w:val="00F24DAF"/>
    <w:rPr>
      <w:rFonts w:ascii="Times New Roman" w:eastAsiaTheme="minorEastAsia" w:hAnsi="Times New Roman"/>
      <w:sz w:val="24"/>
      <w:lang w:eastAsia="ja-JP"/>
    </w:rPr>
  </w:style>
  <w:style w:type="paragraph" w:customStyle="1" w:styleId="Paragraf">
    <w:name w:val="Paragraf"/>
    <w:basedOn w:val="Normal"/>
    <w:link w:val="ParagrafChar"/>
    <w:qFormat/>
    <w:rsid w:val="00D70C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D70CD4"/>
    <w:rPr>
      <w:rFonts w:ascii="Times New Roman" w:eastAsia="MS Mincho" w:hAnsi="Times New Roman" w:cs="Arial"/>
      <w:sz w:val="24"/>
      <w:lang w:val="id-ID"/>
    </w:rPr>
  </w:style>
  <w:style w:type="paragraph" w:styleId="Title">
    <w:name w:val="Title"/>
    <w:basedOn w:val="Normal"/>
    <w:link w:val="TitleChar"/>
    <w:qFormat/>
    <w:rsid w:val="00C92E03"/>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92E03"/>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817466"/>
    <w:pPr>
      <w:tabs>
        <w:tab w:val="left" w:pos="360"/>
      </w:tabs>
      <w:spacing w:after="0" w:line="36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817466"/>
    <w:rPr>
      <w:rFonts w:ascii="Times New Roman" w:eastAsia="Times New Roman" w:hAnsi="Times New Roman" w:cs="Times New Roman"/>
      <w:b/>
      <w:bCs/>
      <w:sz w:val="24"/>
      <w:szCs w:val="24"/>
    </w:rPr>
  </w:style>
  <w:style w:type="character" w:customStyle="1" w:styleId="binomial">
    <w:name w:val="binomial"/>
    <w:basedOn w:val="DefaultParagraphFont"/>
    <w:rsid w:val="002B26C3"/>
  </w:style>
  <w:style w:type="character" w:customStyle="1" w:styleId="Heading4Char">
    <w:name w:val="Heading 4 Char"/>
    <w:basedOn w:val="DefaultParagraphFont"/>
    <w:link w:val="Heading4"/>
    <w:uiPriority w:val="9"/>
    <w:semiHidden/>
    <w:rsid w:val="00562145"/>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7119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402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F1F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F1F68"/>
    <w:rPr>
      <w:rFonts w:ascii="Times New Roman" w:eastAsia="Times New Roman" w:hAnsi="Times New Roman" w:cs="Times New Roman"/>
      <w:sz w:val="24"/>
      <w:szCs w:val="24"/>
    </w:rPr>
  </w:style>
  <w:style w:type="paragraph" w:customStyle="1" w:styleId="Bodytext0">
    <w:name w:val="Bodytext"/>
    <w:rsid w:val="00EC612F"/>
    <w:pPr>
      <w:spacing w:after="0" w:line="240" w:lineRule="auto"/>
      <w:jc w:val="both"/>
    </w:pPr>
    <w:rPr>
      <w:rFonts w:ascii="Arial" w:eastAsia="Times New Roman" w:hAnsi="Arial" w:cs="Times New Roman"/>
      <w:sz w:val="20"/>
      <w:szCs w:val="24"/>
    </w:rPr>
  </w:style>
  <w:style w:type="paragraph" w:customStyle="1" w:styleId="HEAD2">
    <w:name w:val="HEAD 2"/>
    <w:basedOn w:val="Bodytext0"/>
    <w:rsid w:val="00EC612F"/>
    <w:pPr>
      <w:spacing w:before="240" w:after="120"/>
    </w:pPr>
    <w:rPr>
      <w:b/>
    </w:rPr>
  </w:style>
  <w:style w:type="paragraph" w:customStyle="1" w:styleId="Head1">
    <w:name w:val="Head 1"/>
    <w:basedOn w:val="Normal"/>
    <w:rsid w:val="008747E6"/>
    <w:pPr>
      <w:spacing w:before="360" w:after="120" w:line="240" w:lineRule="auto"/>
      <w:jc w:val="center"/>
    </w:pPr>
    <w:rPr>
      <w:rFonts w:ascii="Arial" w:eastAsia="Times New Roman" w:hAnsi="Arial" w:cs="Times New Roman"/>
      <w:b/>
      <w:caps/>
      <w:sz w:val="20"/>
      <w:szCs w:val="24"/>
    </w:rPr>
  </w:style>
  <w:style w:type="paragraph" w:customStyle="1" w:styleId="ReferenceText">
    <w:name w:val="Reference Text"/>
    <w:rsid w:val="008747E6"/>
    <w:pPr>
      <w:spacing w:after="240" w:line="240" w:lineRule="auto"/>
      <w:ind w:left="720" w:hanging="720"/>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772">
      <w:bodyDiv w:val="1"/>
      <w:marLeft w:val="0"/>
      <w:marRight w:val="0"/>
      <w:marTop w:val="0"/>
      <w:marBottom w:val="0"/>
      <w:divBdr>
        <w:top w:val="none" w:sz="0" w:space="0" w:color="auto"/>
        <w:left w:val="none" w:sz="0" w:space="0" w:color="auto"/>
        <w:bottom w:val="none" w:sz="0" w:space="0" w:color="auto"/>
        <w:right w:val="none" w:sz="0" w:space="0" w:color="auto"/>
      </w:divBdr>
      <w:divsChild>
        <w:div w:id="2113625718">
          <w:marLeft w:val="480"/>
          <w:marRight w:val="0"/>
          <w:marTop w:val="0"/>
          <w:marBottom w:val="0"/>
          <w:divBdr>
            <w:top w:val="none" w:sz="0" w:space="0" w:color="auto"/>
            <w:left w:val="none" w:sz="0" w:space="0" w:color="auto"/>
            <w:bottom w:val="none" w:sz="0" w:space="0" w:color="auto"/>
            <w:right w:val="none" w:sz="0" w:space="0" w:color="auto"/>
          </w:divBdr>
        </w:div>
        <w:div w:id="1815248057">
          <w:marLeft w:val="480"/>
          <w:marRight w:val="0"/>
          <w:marTop w:val="0"/>
          <w:marBottom w:val="0"/>
          <w:divBdr>
            <w:top w:val="none" w:sz="0" w:space="0" w:color="auto"/>
            <w:left w:val="none" w:sz="0" w:space="0" w:color="auto"/>
            <w:bottom w:val="none" w:sz="0" w:space="0" w:color="auto"/>
            <w:right w:val="none" w:sz="0" w:space="0" w:color="auto"/>
          </w:divBdr>
        </w:div>
        <w:div w:id="2071073095">
          <w:marLeft w:val="480"/>
          <w:marRight w:val="0"/>
          <w:marTop w:val="0"/>
          <w:marBottom w:val="0"/>
          <w:divBdr>
            <w:top w:val="none" w:sz="0" w:space="0" w:color="auto"/>
            <w:left w:val="none" w:sz="0" w:space="0" w:color="auto"/>
            <w:bottom w:val="none" w:sz="0" w:space="0" w:color="auto"/>
            <w:right w:val="none" w:sz="0" w:space="0" w:color="auto"/>
          </w:divBdr>
        </w:div>
        <w:div w:id="1773630006">
          <w:marLeft w:val="480"/>
          <w:marRight w:val="0"/>
          <w:marTop w:val="0"/>
          <w:marBottom w:val="0"/>
          <w:divBdr>
            <w:top w:val="none" w:sz="0" w:space="0" w:color="auto"/>
            <w:left w:val="none" w:sz="0" w:space="0" w:color="auto"/>
            <w:bottom w:val="none" w:sz="0" w:space="0" w:color="auto"/>
            <w:right w:val="none" w:sz="0" w:space="0" w:color="auto"/>
          </w:divBdr>
        </w:div>
        <w:div w:id="896210829">
          <w:marLeft w:val="480"/>
          <w:marRight w:val="0"/>
          <w:marTop w:val="0"/>
          <w:marBottom w:val="0"/>
          <w:divBdr>
            <w:top w:val="none" w:sz="0" w:space="0" w:color="auto"/>
            <w:left w:val="none" w:sz="0" w:space="0" w:color="auto"/>
            <w:bottom w:val="none" w:sz="0" w:space="0" w:color="auto"/>
            <w:right w:val="none" w:sz="0" w:space="0" w:color="auto"/>
          </w:divBdr>
        </w:div>
        <w:div w:id="183903642">
          <w:marLeft w:val="480"/>
          <w:marRight w:val="0"/>
          <w:marTop w:val="0"/>
          <w:marBottom w:val="0"/>
          <w:divBdr>
            <w:top w:val="none" w:sz="0" w:space="0" w:color="auto"/>
            <w:left w:val="none" w:sz="0" w:space="0" w:color="auto"/>
            <w:bottom w:val="none" w:sz="0" w:space="0" w:color="auto"/>
            <w:right w:val="none" w:sz="0" w:space="0" w:color="auto"/>
          </w:divBdr>
        </w:div>
        <w:div w:id="422190506">
          <w:marLeft w:val="480"/>
          <w:marRight w:val="0"/>
          <w:marTop w:val="0"/>
          <w:marBottom w:val="0"/>
          <w:divBdr>
            <w:top w:val="none" w:sz="0" w:space="0" w:color="auto"/>
            <w:left w:val="none" w:sz="0" w:space="0" w:color="auto"/>
            <w:bottom w:val="none" w:sz="0" w:space="0" w:color="auto"/>
            <w:right w:val="none" w:sz="0" w:space="0" w:color="auto"/>
          </w:divBdr>
        </w:div>
        <w:div w:id="473064488">
          <w:marLeft w:val="480"/>
          <w:marRight w:val="0"/>
          <w:marTop w:val="0"/>
          <w:marBottom w:val="0"/>
          <w:divBdr>
            <w:top w:val="none" w:sz="0" w:space="0" w:color="auto"/>
            <w:left w:val="none" w:sz="0" w:space="0" w:color="auto"/>
            <w:bottom w:val="none" w:sz="0" w:space="0" w:color="auto"/>
            <w:right w:val="none" w:sz="0" w:space="0" w:color="auto"/>
          </w:divBdr>
        </w:div>
        <w:div w:id="1794591695">
          <w:marLeft w:val="480"/>
          <w:marRight w:val="0"/>
          <w:marTop w:val="0"/>
          <w:marBottom w:val="0"/>
          <w:divBdr>
            <w:top w:val="none" w:sz="0" w:space="0" w:color="auto"/>
            <w:left w:val="none" w:sz="0" w:space="0" w:color="auto"/>
            <w:bottom w:val="none" w:sz="0" w:space="0" w:color="auto"/>
            <w:right w:val="none" w:sz="0" w:space="0" w:color="auto"/>
          </w:divBdr>
        </w:div>
        <w:div w:id="1417091846">
          <w:marLeft w:val="480"/>
          <w:marRight w:val="0"/>
          <w:marTop w:val="0"/>
          <w:marBottom w:val="0"/>
          <w:divBdr>
            <w:top w:val="none" w:sz="0" w:space="0" w:color="auto"/>
            <w:left w:val="none" w:sz="0" w:space="0" w:color="auto"/>
            <w:bottom w:val="none" w:sz="0" w:space="0" w:color="auto"/>
            <w:right w:val="none" w:sz="0" w:space="0" w:color="auto"/>
          </w:divBdr>
        </w:div>
        <w:div w:id="1084063636">
          <w:marLeft w:val="480"/>
          <w:marRight w:val="0"/>
          <w:marTop w:val="0"/>
          <w:marBottom w:val="0"/>
          <w:divBdr>
            <w:top w:val="none" w:sz="0" w:space="0" w:color="auto"/>
            <w:left w:val="none" w:sz="0" w:space="0" w:color="auto"/>
            <w:bottom w:val="none" w:sz="0" w:space="0" w:color="auto"/>
            <w:right w:val="none" w:sz="0" w:space="0" w:color="auto"/>
          </w:divBdr>
        </w:div>
        <w:div w:id="186022852">
          <w:marLeft w:val="480"/>
          <w:marRight w:val="0"/>
          <w:marTop w:val="0"/>
          <w:marBottom w:val="0"/>
          <w:divBdr>
            <w:top w:val="none" w:sz="0" w:space="0" w:color="auto"/>
            <w:left w:val="none" w:sz="0" w:space="0" w:color="auto"/>
            <w:bottom w:val="none" w:sz="0" w:space="0" w:color="auto"/>
            <w:right w:val="none" w:sz="0" w:space="0" w:color="auto"/>
          </w:divBdr>
        </w:div>
        <w:div w:id="1202595993">
          <w:marLeft w:val="480"/>
          <w:marRight w:val="0"/>
          <w:marTop w:val="0"/>
          <w:marBottom w:val="0"/>
          <w:divBdr>
            <w:top w:val="none" w:sz="0" w:space="0" w:color="auto"/>
            <w:left w:val="none" w:sz="0" w:space="0" w:color="auto"/>
            <w:bottom w:val="none" w:sz="0" w:space="0" w:color="auto"/>
            <w:right w:val="none" w:sz="0" w:space="0" w:color="auto"/>
          </w:divBdr>
        </w:div>
      </w:divsChild>
    </w:div>
    <w:div w:id="52050286">
      <w:bodyDiv w:val="1"/>
      <w:marLeft w:val="0"/>
      <w:marRight w:val="0"/>
      <w:marTop w:val="0"/>
      <w:marBottom w:val="0"/>
      <w:divBdr>
        <w:top w:val="none" w:sz="0" w:space="0" w:color="auto"/>
        <w:left w:val="none" w:sz="0" w:space="0" w:color="auto"/>
        <w:bottom w:val="none" w:sz="0" w:space="0" w:color="auto"/>
        <w:right w:val="none" w:sz="0" w:space="0" w:color="auto"/>
      </w:divBdr>
    </w:div>
    <w:div w:id="59906476">
      <w:bodyDiv w:val="1"/>
      <w:marLeft w:val="0"/>
      <w:marRight w:val="0"/>
      <w:marTop w:val="0"/>
      <w:marBottom w:val="0"/>
      <w:divBdr>
        <w:top w:val="none" w:sz="0" w:space="0" w:color="auto"/>
        <w:left w:val="none" w:sz="0" w:space="0" w:color="auto"/>
        <w:bottom w:val="none" w:sz="0" w:space="0" w:color="auto"/>
        <w:right w:val="none" w:sz="0" w:space="0" w:color="auto"/>
      </w:divBdr>
      <w:divsChild>
        <w:div w:id="426926835">
          <w:marLeft w:val="480"/>
          <w:marRight w:val="0"/>
          <w:marTop w:val="0"/>
          <w:marBottom w:val="0"/>
          <w:divBdr>
            <w:top w:val="none" w:sz="0" w:space="0" w:color="auto"/>
            <w:left w:val="none" w:sz="0" w:space="0" w:color="auto"/>
            <w:bottom w:val="none" w:sz="0" w:space="0" w:color="auto"/>
            <w:right w:val="none" w:sz="0" w:space="0" w:color="auto"/>
          </w:divBdr>
        </w:div>
        <w:div w:id="496580636">
          <w:marLeft w:val="480"/>
          <w:marRight w:val="0"/>
          <w:marTop w:val="0"/>
          <w:marBottom w:val="0"/>
          <w:divBdr>
            <w:top w:val="none" w:sz="0" w:space="0" w:color="auto"/>
            <w:left w:val="none" w:sz="0" w:space="0" w:color="auto"/>
            <w:bottom w:val="none" w:sz="0" w:space="0" w:color="auto"/>
            <w:right w:val="none" w:sz="0" w:space="0" w:color="auto"/>
          </w:divBdr>
        </w:div>
        <w:div w:id="462118886">
          <w:marLeft w:val="480"/>
          <w:marRight w:val="0"/>
          <w:marTop w:val="0"/>
          <w:marBottom w:val="0"/>
          <w:divBdr>
            <w:top w:val="none" w:sz="0" w:space="0" w:color="auto"/>
            <w:left w:val="none" w:sz="0" w:space="0" w:color="auto"/>
            <w:bottom w:val="none" w:sz="0" w:space="0" w:color="auto"/>
            <w:right w:val="none" w:sz="0" w:space="0" w:color="auto"/>
          </w:divBdr>
        </w:div>
        <w:div w:id="445346684">
          <w:marLeft w:val="480"/>
          <w:marRight w:val="0"/>
          <w:marTop w:val="0"/>
          <w:marBottom w:val="0"/>
          <w:divBdr>
            <w:top w:val="none" w:sz="0" w:space="0" w:color="auto"/>
            <w:left w:val="none" w:sz="0" w:space="0" w:color="auto"/>
            <w:bottom w:val="none" w:sz="0" w:space="0" w:color="auto"/>
            <w:right w:val="none" w:sz="0" w:space="0" w:color="auto"/>
          </w:divBdr>
        </w:div>
        <w:div w:id="428354326">
          <w:marLeft w:val="480"/>
          <w:marRight w:val="0"/>
          <w:marTop w:val="0"/>
          <w:marBottom w:val="0"/>
          <w:divBdr>
            <w:top w:val="none" w:sz="0" w:space="0" w:color="auto"/>
            <w:left w:val="none" w:sz="0" w:space="0" w:color="auto"/>
            <w:bottom w:val="none" w:sz="0" w:space="0" w:color="auto"/>
            <w:right w:val="none" w:sz="0" w:space="0" w:color="auto"/>
          </w:divBdr>
        </w:div>
        <w:div w:id="301738769">
          <w:marLeft w:val="480"/>
          <w:marRight w:val="0"/>
          <w:marTop w:val="0"/>
          <w:marBottom w:val="0"/>
          <w:divBdr>
            <w:top w:val="none" w:sz="0" w:space="0" w:color="auto"/>
            <w:left w:val="none" w:sz="0" w:space="0" w:color="auto"/>
            <w:bottom w:val="none" w:sz="0" w:space="0" w:color="auto"/>
            <w:right w:val="none" w:sz="0" w:space="0" w:color="auto"/>
          </w:divBdr>
        </w:div>
        <w:div w:id="827090427">
          <w:marLeft w:val="480"/>
          <w:marRight w:val="0"/>
          <w:marTop w:val="0"/>
          <w:marBottom w:val="0"/>
          <w:divBdr>
            <w:top w:val="none" w:sz="0" w:space="0" w:color="auto"/>
            <w:left w:val="none" w:sz="0" w:space="0" w:color="auto"/>
            <w:bottom w:val="none" w:sz="0" w:space="0" w:color="auto"/>
            <w:right w:val="none" w:sz="0" w:space="0" w:color="auto"/>
          </w:divBdr>
        </w:div>
      </w:divsChild>
    </w:div>
    <w:div w:id="97994804">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sChild>
        <w:div w:id="463349472">
          <w:marLeft w:val="480"/>
          <w:marRight w:val="0"/>
          <w:marTop w:val="0"/>
          <w:marBottom w:val="0"/>
          <w:divBdr>
            <w:top w:val="none" w:sz="0" w:space="0" w:color="auto"/>
            <w:left w:val="none" w:sz="0" w:space="0" w:color="auto"/>
            <w:bottom w:val="none" w:sz="0" w:space="0" w:color="auto"/>
            <w:right w:val="none" w:sz="0" w:space="0" w:color="auto"/>
          </w:divBdr>
        </w:div>
        <w:div w:id="2081172324">
          <w:marLeft w:val="480"/>
          <w:marRight w:val="0"/>
          <w:marTop w:val="0"/>
          <w:marBottom w:val="0"/>
          <w:divBdr>
            <w:top w:val="none" w:sz="0" w:space="0" w:color="auto"/>
            <w:left w:val="none" w:sz="0" w:space="0" w:color="auto"/>
            <w:bottom w:val="none" w:sz="0" w:space="0" w:color="auto"/>
            <w:right w:val="none" w:sz="0" w:space="0" w:color="auto"/>
          </w:divBdr>
        </w:div>
        <w:div w:id="787554759">
          <w:marLeft w:val="480"/>
          <w:marRight w:val="0"/>
          <w:marTop w:val="0"/>
          <w:marBottom w:val="0"/>
          <w:divBdr>
            <w:top w:val="none" w:sz="0" w:space="0" w:color="auto"/>
            <w:left w:val="none" w:sz="0" w:space="0" w:color="auto"/>
            <w:bottom w:val="none" w:sz="0" w:space="0" w:color="auto"/>
            <w:right w:val="none" w:sz="0" w:space="0" w:color="auto"/>
          </w:divBdr>
        </w:div>
        <w:div w:id="1851988109">
          <w:marLeft w:val="480"/>
          <w:marRight w:val="0"/>
          <w:marTop w:val="0"/>
          <w:marBottom w:val="0"/>
          <w:divBdr>
            <w:top w:val="none" w:sz="0" w:space="0" w:color="auto"/>
            <w:left w:val="none" w:sz="0" w:space="0" w:color="auto"/>
            <w:bottom w:val="none" w:sz="0" w:space="0" w:color="auto"/>
            <w:right w:val="none" w:sz="0" w:space="0" w:color="auto"/>
          </w:divBdr>
        </w:div>
        <w:div w:id="1454597256">
          <w:marLeft w:val="480"/>
          <w:marRight w:val="0"/>
          <w:marTop w:val="0"/>
          <w:marBottom w:val="0"/>
          <w:divBdr>
            <w:top w:val="none" w:sz="0" w:space="0" w:color="auto"/>
            <w:left w:val="none" w:sz="0" w:space="0" w:color="auto"/>
            <w:bottom w:val="none" w:sz="0" w:space="0" w:color="auto"/>
            <w:right w:val="none" w:sz="0" w:space="0" w:color="auto"/>
          </w:divBdr>
        </w:div>
        <w:div w:id="1725327047">
          <w:marLeft w:val="480"/>
          <w:marRight w:val="0"/>
          <w:marTop w:val="0"/>
          <w:marBottom w:val="0"/>
          <w:divBdr>
            <w:top w:val="none" w:sz="0" w:space="0" w:color="auto"/>
            <w:left w:val="none" w:sz="0" w:space="0" w:color="auto"/>
            <w:bottom w:val="none" w:sz="0" w:space="0" w:color="auto"/>
            <w:right w:val="none" w:sz="0" w:space="0" w:color="auto"/>
          </w:divBdr>
        </w:div>
        <w:div w:id="22757851">
          <w:marLeft w:val="480"/>
          <w:marRight w:val="0"/>
          <w:marTop w:val="0"/>
          <w:marBottom w:val="0"/>
          <w:divBdr>
            <w:top w:val="none" w:sz="0" w:space="0" w:color="auto"/>
            <w:left w:val="none" w:sz="0" w:space="0" w:color="auto"/>
            <w:bottom w:val="none" w:sz="0" w:space="0" w:color="auto"/>
            <w:right w:val="none" w:sz="0" w:space="0" w:color="auto"/>
          </w:divBdr>
        </w:div>
        <w:div w:id="201673050">
          <w:marLeft w:val="480"/>
          <w:marRight w:val="0"/>
          <w:marTop w:val="0"/>
          <w:marBottom w:val="0"/>
          <w:divBdr>
            <w:top w:val="none" w:sz="0" w:space="0" w:color="auto"/>
            <w:left w:val="none" w:sz="0" w:space="0" w:color="auto"/>
            <w:bottom w:val="none" w:sz="0" w:space="0" w:color="auto"/>
            <w:right w:val="none" w:sz="0" w:space="0" w:color="auto"/>
          </w:divBdr>
        </w:div>
        <w:div w:id="570386991">
          <w:marLeft w:val="480"/>
          <w:marRight w:val="0"/>
          <w:marTop w:val="0"/>
          <w:marBottom w:val="0"/>
          <w:divBdr>
            <w:top w:val="none" w:sz="0" w:space="0" w:color="auto"/>
            <w:left w:val="none" w:sz="0" w:space="0" w:color="auto"/>
            <w:bottom w:val="none" w:sz="0" w:space="0" w:color="auto"/>
            <w:right w:val="none" w:sz="0" w:space="0" w:color="auto"/>
          </w:divBdr>
        </w:div>
        <w:div w:id="681589816">
          <w:marLeft w:val="480"/>
          <w:marRight w:val="0"/>
          <w:marTop w:val="0"/>
          <w:marBottom w:val="0"/>
          <w:divBdr>
            <w:top w:val="none" w:sz="0" w:space="0" w:color="auto"/>
            <w:left w:val="none" w:sz="0" w:space="0" w:color="auto"/>
            <w:bottom w:val="none" w:sz="0" w:space="0" w:color="auto"/>
            <w:right w:val="none" w:sz="0" w:space="0" w:color="auto"/>
          </w:divBdr>
        </w:div>
        <w:div w:id="1531147321">
          <w:marLeft w:val="480"/>
          <w:marRight w:val="0"/>
          <w:marTop w:val="0"/>
          <w:marBottom w:val="0"/>
          <w:divBdr>
            <w:top w:val="none" w:sz="0" w:space="0" w:color="auto"/>
            <w:left w:val="none" w:sz="0" w:space="0" w:color="auto"/>
            <w:bottom w:val="none" w:sz="0" w:space="0" w:color="auto"/>
            <w:right w:val="none" w:sz="0" w:space="0" w:color="auto"/>
          </w:divBdr>
        </w:div>
        <w:div w:id="1638336239">
          <w:marLeft w:val="480"/>
          <w:marRight w:val="0"/>
          <w:marTop w:val="0"/>
          <w:marBottom w:val="0"/>
          <w:divBdr>
            <w:top w:val="none" w:sz="0" w:space="0" w:color="auto"/>
            <w:left w:val="none" w:sz="0" w:space="0" w:color="auto"/>
            <w:bottom w:val="none" w:sz="0" w:space="0" w:color="auto"/>
            <w:right w:val="none" w:sz="0" w:space="0" w:color="auto"/>
          </w:divBdr>
        </w:div>
        <w:div w:id="122507196">
          <w:marLeft w:val="480"/>
          <w:marRight w:val="0"/>
          <w:marTop w:val="0"/>
          <w:marBottom w:val="0"/>
          <w:divBdr>
            <w:top w:val="none" w:sz="0" w:space="0" w:color="auto"/>
            <w:left w:val="none" w:sz="0" w:space="0" w:color="auto"/>
            <w:bottom w:val="none" w:sz="0" w:space="0" w:color="auto"/>
            <w:right w:val="none" w:sz="0" w:space="0" w:color="auto"/>
          </w:divBdr>
        </w:div>
      </w:divsChild>
    </w:div>
    <w:div w:id="183708521">
      <w:bodyDiv w:val="1"/>
      <w:marLeft w:val="0"/>
      <w:marRight w:val="0"/>
      <w:marTop w:val="0"/>
      <w:marBottom w:val="0"/>
      <w:divBdr>
        <w:top w:val="none" w:sz="0" w:space="0" w:color="auto"/>
        <w:left w:val="none" w:sz="0" w:space="0" w:color="auto"/>
        <w:bottom w:val="none" w:sz="0" w:space="0" w:color="auto"/>
        <w:right w:val="none" w:sz="0" w:space="0" w:color="auto"/>
      </w:divBdr>
    </w:div>
    <w:div w:id="209147890">
      <w:bodyDiv w:val="1"/>
      <w:marLeft w:val="0"/>
      <w:marRight w:val="0"/>
      <w:marTop w:val="0"/>
      <w:marBottom w:val="0"/>
      <w:divBdr>
        <w:top w:val="none" w:sz="0" w:space="0" w:color="auto"/>
        <w:left w:val="none" w:sz="0" w:space="0" w:color="auto"/>
        <w:bottom w:val="none" w:sz="0" w:space="0" w:color="auto"/>
        <w:right w:val="none" w:sz="0" w:space="0" w:color="auto"/>
      </w:divBdr>
      <w:divsChild>
        <w:div w:id="408889593">
          <w:marLeft w:val="480"/>
          <w:marRight w:val="0"/>
          <w:marTop w:val="0"/>
          <w:marBottom w:val="0"/>
          <w:divBdr>
            <w:top w:val="none" w:sz="0" w:space="0" w:color="auto"/>
            <w:left w:val="none" w:sz="0" w:space="0" w:color="auto"/>
            <w:bottom w:val="none" w:sz="0" w:space="0" w:color="auto"/>
            <w:right w:val="none" w:sz="0" w:space="0" w:color="auto"/>
          </w:divBdr>
        </w:div>
        <w:div w:id="1969387744">
          <w:marLeft w:val="480"/>
          <w:marRight w:val="0"/>
          <w:marTop w:val="0"/>
          <w:marBottom w:val="0"/>
          <w:divBdr>
            <w:top w:val="none" w:sz="0" w:space="0" w:color="auto"/>
            <w:left w:val="none" w:sz="0" w:space="0" w:color="auto"/>
            <w:bottom w:val="none" w:sz="0" w:space="0" w:color="auto"/>
            <w:right w:val="none" w:sz="0" w:space="0" w:color="auto"/>
          </w:divBdr>
        </w:div>
        <w:div w:id="1132209685">
          <w:marLeft w:val="480"/>
          <w:marRight w:val="0"/>
          <w:marTop w:val="0"/>
          <w:marBottom w:val="0"/>
          <w:divBdr>
            <w:top w:val="none" w:sz="0" w:space="0" w:color="auto"/>
            <w:left w:val="none" w:sz="0" w:space="0" w:color="auto"/>
            <w:bottom w:val="none" w:sz="0" w:space="0" w:color="auto"/>
            <w:right w:val="none" w:sz="0" w:space="0" w:color="auto"/>
          </w:divBdr>
        </w:div>
        <w:div w:id="42948764">
          <w:marLeft w:val="480"/>
          <w:marRight w:val="0"/>
          <w:marTop w:val="0"/>
          <w:marBottom w:val="0"/>
          <w:divBdr>
            <w:top w:val="none" w:sz="0" w:space="0" w:color="auto"/>
            <w:left w:val="none" w:sz="0" w:space="0" w:color="auto"/>
            <w:bottom w:val="none" w:sz="0" w:space="0" w:color="auto"/>
            <w:right w:val="none" w:sz="0" w:space="0" w:color="auto"/>
          </w:divBdr>
        </w:div>
        <w:div w:id="1960213310">
          <w:marLeft w:val="480"/>
          <w:marRight w:val="0"/>
          <w:marTop w:val="0"/>
          <w:marBottom w:val="0"/>
          <w:divBdr>
            <w:top w:val="none" w:sz="0" w:space="0" w:color="auto"/>
            <w:left w:val="none" w:sz="0" w:space="0" w:color="auto"/>
            <w:bottom w:val="none" w:sz="0" w:space="0" w:color="auto"/>
            <w:right w:val="none" w:sz="0" w:space="0" w:color="auto"/>
          </w:divBdr>
        </w:div>
        <w:div w:id="511994759">
          <w:marLeft w:val="480"/>
          <w:marRight w:val="0"/>
          <w:marTop w:val="0"/>
          <w:marBottom w:val="0"/>
          <w:divBdr>
            <w:top w:val="none" w:sz="0" w:space="0" w:color="auto"/>
            <w:left w:val="none" w:sz="0" w:space="0" w:color="auto"/>
            <w:bottom w:val="none" w:sz="0" w:space="0" w:color="auto"/>
            <w:right w:val="none" w:sz="0" w:space="0" w:color="auto"/>
          </w:divBdr>
        </w:div>
        <w:div w:id="1149324562">
          <w:marLeft w:val="480"/>
          <w:marRight w:val="0"/>
          <w:marTop w:val="0"/>
          <w:marBottom w:val="0"/>
          <w:divBdr>
            <w:top w:val="none" w:sz="0" w:space="0" w:color="auto"/>
            <w:left w:val="none" w:sz="0" w:space="0" w:color="auto"/>
            <w:bottom w:val="none" w:sz="0" w:space="0" w:color="auto"/>
            <w:right w:val="none" w:sz="0" w:space="0" w:color="auto"/>
          </w:divBdr>
        </w:div>
        <w:div w:id="1078284597">
          <w:marLeft w:val="480"/>
          <w:marRight w:val="0"/>
          <w:marTop w:val="0"/>
          <w:marBottom w:val="0"/>
          <w:divBdr>
            <w:top w:val="none" w:sz="0" w:space="0" w:color="auto"/>
            <w:left w:val="none" w:sz="0" w:space="0" w:color="auto"/>
            <w:bottom w:val="none" w:sz="0" w:space="0" w:color="auto"/>
            <w:right w:val="none" w:sz="0" w:space="0" w:color="auto"/>
          </w:divBdr>
        </w:div>
      </w:divsChild>
    </w:div>
    <w:div w:id="237906553">
      <w:bodyDiv w:val="1"/>
      <w:marLeft w:val="0"/>
      <w:marRight w:val="0"/>
      <w:marTop w:val="0"/>
      <w:marBottom w:val="0"/>
      <w:divBdr>
        <w:top w:val="none" w:sz="0" w:space="0" w:color="auto"/>
        <w:left w:val="none" w:sz="0" w:space="0" w:color="auto"/>
        <w:bottom w:val="none" w:sz="0" w:space="0" w:color="auto"/>
        <w:right w:val="none" w:sz="0" w:space="0" w:color="auto"/>
      </w:divBdr>
    </w:div>
    <w:div w:id="396172522">
      <w:bodyDiv w:val="1"/>
      <w:marLeft w:val="0"/>
      <w:marRight w:val="0"/>
      <w:marTop w:val="0"/>
      <w:marBottom w:val="0"/>
      <w:divBdr>
        <w:top w:val="none" w:sz="0" w:space="0" w:color="auto"/>
        <w:left w:val="none" w:sz="0" w:space="0" w:color="auto"/>
        <w:bottom w:val="none" w:sz="0" w:space="0" w:color="auto"/>
        <w:right w:val="none" w:sz="0" w:space="0" w:color="auto"/>
      </w:divBdr>
    </w:div>
    <w:div w:id="397870666">
      <w:bodyDiv w:val="1"/>
      <w:marLeft w:val="0"/>
      <w:marRight w:val="0"/>
      <w:marTop w:val="0"/>
      <w:marBottom w:val="0"/>
      <w:divBdr>
        <w:top w:val="none" w:sz="0" w:space="0" w:color="auto"/>
        <w:left w:val="none" w:sz="0" w:space="0" w:color="auto"/>
        <w:bottom w:val="none" w:sz="0" w:space="0" w:color="auto"/>
        <w:right w:val="none" w:sz="0" w:space="0" w:color="auto"/>
      </w:divBdr>
    </w:div>
    <w:div w:id="511264691">
      <w:bodyDiv w:val="1"/>
      <w:marLeft w:val="0"/>
      <w:marRight w:val="0"/>
      <w:marTop w:val="0"/>
      <w:marBottom w:val="0"/>
      <w:divBdr>
        <w:top w:val="none" w:sz="0" w:space="0" w:color="auto"/>
        <w:left w:val="none" w:sz="0" w:space="0" w:color="auto"/>
        <w:bottom w:val="none" w:sz="0" w:space="0" w:color="auto"/>
        <w:right w:val="none" w:sz="0" w:space="0" w:color="auto"/>
      </w:divBdr>
    </w:div>
    <w:div w:id="592130961">
      <w:bodyDiv w:val="1"/>
      <w:marLeft w:val="0"/>
      <w:marRight w:val="0"/>
      <w:marTop w:val="0"/>
      <w:marBottom w:val="0"/>
      <w:divBdr>
        <w:top w:val="none" w:sz="0" w:space="0" w:color="auto"/>
        <w:left w:val="none" w:sz="0" w:space="0" w:color="auto"/>
        <w:bottom w:val="none" w:sz="0" w:space="0" w:color="auto"/>
        <w:right w:val="none" w:sz="0" w:space="0" w:color="auto"/>
      </w:divBdr>
      <w:divsChild>
        <w:div w:id="1596473288">
          <w:marLeft w:val="480"/>
          <w:marRight w:val="0"/>
          <w:marTop w:val="0"/>
          <w:marBottom w:val="0"/>
          <w:divBdr>
            <w:top w:val="none" w:sz="0" w:space="0" w:color="auto"/>
            <w:left w:val="none" w:sz="0" w:space="0" w:color="auto"/>
            <w:bottom w:val="none" w:sz="0" w:space="0" w:color="auto"/>
            <w:right w:val="none" w:sz="0" w:space="0" w:color="auto"/>
          </w:divBdr>
        </w:div>
        <w:div w:id="21518338">
          <w:marLeft w:val="480"/>
          <w:marRight w:val="0"/>
          <w:marTop w:val="0"/>
          <w:marBottom w:val="0"/>
          <w:divBdr>
            <w:top w:val="none" w:sz="0" w:space="0" w:color="auto"/>
            <w:left w:val="none" w:sz="0" w:space="0" w:color="auto"/>
            <w:bottom w:val="none" w:sz="0" w:space="0" w:color="auto"/>
            <w:right w:val="none" w:sz="0" w:space="0" w:color="auto"/>
          </w:divBdr>
        </w:div>
        <w:div w:id="1518499358">
          <w:marLeft w:val="480"/>
          <w:marRight w:val="0"/>
          <w:marTop w:val="0"/>
          <w:marBottom w:val="0"/>
          <w:divBdr>
            <w:top w:val="none" w:sz="0" w:space="0" w:color="auto"/>
            <w:left w:val="none" w:sz="0" w:space="0" w:color="auto"/>
            <w:bottom w:val="none" w:sz="0" w:space="0" w:color="auto"/>
            <w:right w:val="none" w:sz="0" w:space="0" w:color="auto"/>
          </w:divBdr>
        </w:div>
        <w:div w:id="1977047">
          <w:marLeft w:val="480"/>
          <w:marRight w:val="0"/>
          <w:marTop w:val="0"/>
          <w:marBottom w:val="0"/>
          <w:divBdr>
            <w:top w:val="none" w:sz="0" w:space="0" w:color="auto"/>
            <w:left w:val="none" w:sz="0" w:space="0" w:color="auto"/>
            <w:bottom w:val="none" w:sz="0" w:space="0" w:color="auto"/>
            <w:right w:val="none" w:sz="0" w:space="0" w:color="auto"/>
          </w:divBdr>
        </w:div>
        <w:div w:id="465468052">
          <w:marLeft w:val="480"/>
          <w:marRight w:val="0"/>
          <w:marTop w:val="0"/>
          <w:marBottom w:val="0"/>
          <w:divBdr>
            <w:top w:val="none" w:sz="0" w:space="0" w:color="auto"/>
            <w:left w:val="none" w:sz="0" w:space="0" w:color="auto"/>
            <w:bottom w:val="none" w:sz="0" w:space="0" w:color="auto"/>
            <w:right w:val="none" w:sz="0" w:space="0" w:color="auto"/>
          </w:divBdr>
        </w:div>
        <w:div w:id="905803992">
          <w:marLeft w:val="480"/>
          <w:marRight w:val="0"/>
          <w:marTop w:val="0"/>
          <w:marBottom w:val="0"/>
          <w:divBdr>
            <w:top w:val="none" w:sz="0" w:space="0" w:color="auto"/>
            <w:left w:val="none" w:sz="0" w:space="0" w:color="auto"/>
            <w:bottom w:val="none" w:sz="0" w:space="0" w:color="auto"/>
            <w:right w:val="none" w:sz="0" w:space="0" w:color="auto"/>
          </w:divBdr>
        </w:div>
        <w:div w:id="406653497">
          <w:marLeft w:val="480"/>
          <w:marRight w:val="0"/>
          <w:marTop w:val="0"/>
          <w:marBottom w:val="0"/>
          <w:divBdr>
            <w:top w:val="none" w:sz="0" w:space="0" w:color="auto"/>
            <w:left w:val="none" w:sz="0" w:space="0" w:color="auto"/>
            <w:bottom w:val="none" w:sz="0" w:space="0" w:color="auto"/>
            <w:right w:val="none" w:sz="0" w:space="0" w:color="auto"/>
          </w:divBdr>
        </w:div>
        <w:div w:id="992223107">
          <w:marLeft w:val="480"/>
          <w:marRight w:val="0"/>
          <w:marTop w:val="0"/>
          <w:marBottom w:val="0"/>
          <w:divBdr>
            <w:top w:val="none" w:sz="0" w:space="0" w:color="auto"/>
            <w:left w:val="none" w:sz="0" w:space="0" w:color="auto"/>
            <w:bottom w:val="none" w:sz="0" w:space="0" w:color="auto"/>
            <w:right w:val="none" w:sz="0" w:space="0" w:color="auto"/>
          </w:divBdr>
        </w:div>
        <w:div w:id="1836339161">
          <w:marLeft w:val="480"/>
          <w:marRight w:val="0"/>
          <w:marTop w:val="0"/>
          <w:marBottom w:val="0"/>
          <w:divBdr>
            <w:top w:val="none" w:sz="0" w:space="0" w:color="auto"/>
            <w:left w:val="none" w:sz="0" w:space="0" w:color="auto"/>
            <w:bottom w:val="none" w:sz="0" w:space="0" w:color="auto"/>
            <w:right w:val="none" w:sz="0" w:space="0" w:color="auto"/>
          </w:divBdr>
        </w:div>
        <w:div w:id="1472937139">
          <w:marLeft w:val="480"/>
          <w:marRight w:val="0"/>
          <w:marTop w:val="0"/>
          <w:marBottom w:val="0"/>
          <w:divBdr>
            <w:top w:val="none" w:sz="0" w:space="0" w:color="auto"/>
            <w:left w:val="none" w:sz="0" w:space="0" w:color="auto"/>
            <w:bottom w:val="none" w:sz="0" w:space="0" w:color="auto"/>
            <w:right w:val="none" w:sz="0" w:space="0" w:color="auto"/>
          </w:divBdr>
        </w:div>
        <w:div w:id="1184366599">
          <w:marLeft w:val="480"/>
          <w:marRight w:val="0"/>
          <w:marTop w:val="0"/>
          <w:marBottom w:val="0"/>
          <w:divBdr>
            <w:top w:val="none" w:sz="0" w:space="0" w:color="auto"/>
            <w:left w:val="none" w:sz="0" w:space="0" w:color="auto"/>
            <w:bottom w:val="none" w:sz="0" w:space="0" w:color="auto"/>
            <w:right w:val="none" w:sz="0" w:space="0" w:color="auto"/>
          </w:divBdr>
        </w:div>
        <w:div w:id="423041239">
          <w:marLeft w:val="480"/>
          <w:marRight w:val="0"/>
          <w:marTop w:val="0"/>
          <w:marBottom w:val="0"/>
          <w:divBdr>
            <w:top w:val="none" w:sz="0" w:space="0" w:color="auto"/>
            <w:left w:val="none" w:sz="0" w:space="0" w:color="auto"/>
            <w:bottom w:val="none" w:sz="0" w:space="0" w:color="auto"/>
            <w:right w:val="none" w:sz="0" w:space="0" w:color="auto"/>
          </w:divBdr>
        </w:div>
        <w:div w:id="235827112">
          <w:marLeft w:val="480"/>
          <w:marRight w:val="0"/>
          <w:marTop w:val="0"/>
          <w:marBottom w:val="0"/>
          <w:divBdr>
            <w:top w:val="none" w:sz="0" w:space="0" w:color="auto"/>
            <w:left w:val="none" w:sz="0" w:space="0" w:color="auto"/>
            <w:bottom w:val="none" w:sz="0" w:space="0" w:color="auto"/>
            <w:right w:val="none" w:sz="0" w:space="0" w:color="auto"/>
          </w:divBdr>
        </w:div>
        <w:div w:id="425425019">
          <w:marLeft w:val="480"/>
          <w:marRight w:val="0"/>
          <w:marTop w:val="0"/>
          <w:marBottom w:val="0"/>
          <w:divBdr>
            <w:top w:val="none" w:sz="0" w:space="0" w:color="auto"/>
            <w:left w:val="none" w:sz="0" w:space="0" w:color="auto"/>
            <w:bottom w:val="none" w:sz="0" w:space="0" w:color="auto"/>
            <w:right w:val="none" w:sz="0" w:space="0" w:color="auto"/>
          </w:divBdr>
        </w:div>
      </w:divsChild>
    </w:div>
    <w:div w:id="664825258">
      <w:bodyDiv w:val="1"/>
      <w:marLeft w:val="0"/>
      <w:marRight w:val="0"/>
      <w:marTop w:val="0"/>
      <w:marBottom w:val="0"/>
      <w:divBdr>
        <w:top w:val="none" w:sz="0" w:space="0" w:color="auto"/>
        <w:left w:val="none" w:sz="0" w:space="0" w:color="auto"/>
        <w:bottom w:val="none" w:sz="0" w:space="0" w:color="auto"/>
        <w:right w:val="none" w:sz="0" w:space="0" w:color="auto"/>
      </w:divBdr>
      <w:divsChild>
        <w:div w:id="887717580">
          <w:marLeft w:val="480"/>
          <w:marRight w:val="0"/>
          <w:marTop w:val="0"/>
          <w:marBottom w:val="0"/>
          <w:divBdr>
            <w:top w:val="none" w:sz="0" w:space="0" w:color="auto"/>
            <w:left w:val="none" w:sz="0" w:space="0" w:color="auto"/>
            <w:bottom w:val="none" w:sz="0" w:space="0" w:color="auto"/>
            <w:right w:val="none" w:sz="0" w:space="0" w:color="auto"/>
          </w:divBdr>
        </w:div>
        <w:div w:id="138301680">
          <w:marLeft w:val="480"/>
          <w:marRight w:val="0"/>
          <w:marTop w:val="0"/>
          <w:marBottom w:val="0"/>
          <w:divBdr>
            <w:top w:val="none" w:sz="0" w:space="0" w:color="auto"/>
            <w:left w:val="none" w:sz="0" w:space="0" w:color="auto"/>
            <w:bottom w:val="none" w:sz="0" w:space="0" w:color="auto"/>
            <w:right w:val="none" w:sz="0" w:space="0" w:color="auto"/>
          </w:divBdr>
        </w:div>
        <w:div w:id="664364315">
          <w:marLeft w:val="480"/>
          <w:marRight w:val="0"/>
          <w:marTop w:val="0"/>
          <w:marBottom w:val="0"/>
          <w:divBdr>
            <w:top w:val="none" w:sz="0" w:space="0" w:color="auto"/>
            <w:left w:val="none" w:sz="0" w:space="0" w:color="auto"/>
            <w:bottom w:val="none" w:sz="0" w:space="0" w:color="auto"/>
            <w:right w:val="none" w:sz="0" w:space="0" w:color="auto"/>
          </w:divBdr>
        </w:div>
        <w:div w:id="1439594158">
          <w:marLeft w:val="480"/>
          <w:marRight w:val="0"/>
          <w:marTop w:val="0"/>
          <w:marBottom w:val="0"/>
          <w:divBdr>
            <w:top w:val="none" w:sz="0" w:space="0" w:color="auto"/>
            <w:left w:val="none" w:sz="0" w:space="0" w:color="auto"/>
            <w:bottom w:val="none" w:sz="0" w:space="0" w:color="auto"/>
            <w:right w:val="none" w:sz="0" w:space="0" w:color="auto"/>
          </w:divBdr>
        </w:div>
        <w:div w:id="598873550">
          <w:marLeft w:val="480"/>
          <w:marRight w:val="0"/>
          <w:marTop w:val="0"/>
          <w:marBottom w:val="0"/>
          <w:divBdr>
            <w:top w:val="none" w:sz="0" w:space="0" w:color="auto"/>
            <w:left w:val="none" w:sz="0" w:space="0" w:color="auto"/>
            <w:bottom w:val="none" w:sz="0" w:space="0" w:color="auto"/>
            <w:right w:val="none" w:sz="0" w:space="0" w:color="auto"/>
          </w:divBdr>
        </w:div>
        <w:div w:id="99566705">
          <w:marLeft w:val="480"/>
          <w:marRight w:val="0"/>
          <w:marTop w:val="0"/>
          <w:marBottom w:val="0"/>
          <w:divBdr>
            <w:top w:val="none" w:sz="0" w:space="0" w:color="auto"/>
            <w:left w:val="none" w:sz="0" w:space="0" w:color="auto"/>
            <w:bottom w:val="none" w:sz="0" w:space="0" w:color="auto"/>
            <w:right w:val="none" w:sz="0" w:space="0" w:color="auto"/>
          </w:divBdr>
        </w:div>
        <w:div w:id="1129589279">
          <w:marLeft w:val="480"/>
          <w:marRight w:val="0"/>
          <w:marTop w:val="0"/>
          <w:marBottom w:val="0"/>
          <w:divBdr>
            <w:top w:val="none" w:sz="0" w:space="0" w:color="auto"/>
            <w:left w:val="none" w:sz="0" w:space="0" w:color="auto"/>
            <w:bottom w:val="none" w:sz="0" w:space="0" w:color="auto"/>
            <w:right w:val="none" w:sz="0" w:space="0" w:color="auto"/>
          </w:divBdr>
        </w:div>
        <w:div w:id="100881650">
          <w:marLeft w:val="480"/>
          <w:marRight w:val="0"/>
          <w:marTop w:val="0"/>
          <w:marBottom w:val="0"/>
          <w:divBdr>
            <w:top w:val="none" w:sz="0" w:space="0" w:color="auto"/>
            <w:left w:val="none" w:sz="0" w:space="0" w:color="auto"/>
            <w:bottom w:val="none" w:sz="0" w:space="0" w:color="auto"/>
            <w:right w:val="none" w:sz="0" w:space="0" w:color="auto"/>
          </w:divBdr>
        </w:div>
        <w:div w:id="1727415368">
          <w:marLeft w:val="480"/>
          <w:marRight w:val="0"/>
          <w:marTop w:val="0"/>
          <w:marBottom w:val="0"/>
          <w:divBdr>
            <w:top w:val="none" w:sz="0" w:space="0" w:color="auto"/>
            <w:left w:val="none" w:sz="0" w:space="0" w:color="auto"/>
            <w:bottom w:val="none" w:sz="0" w:space="0" w:color="auto"/>
            <w:right w:val="none" w:sz="0" w:space="0" w:color="auto"/>
          </w:divBdr>
        </w:div>
        <w:div w:id="430205491">
          <w:marLeft w:val="480"/>
          <w:marRight w:val="0"/>
          <w:marTop w:val="0"/>
          <w:marBottom w:val="0"/>
          <w:divBdr>
            <w:top w:val="none" w:sz="0" w:space="0" w:color="auto"/>
            <w:left w:val="none" w:sz="0" w:space="0" w:color="auto"/>
            <w:bottom w:val="none" w:sz="0" w:space="0" w:color="auto"/>
            <w:right w:val="none" w:sz="0" w:space="0" w:color="auto"/>
          </w:divBdr>
        </w:div>
        <w:div w:id="1046833968">
          <w:marLeft w:val="480"/>
          <w:marRight w:val="0"/>
          <w:marTop w:val="0"/>
          <w:marBottom w:val="0"/>
          <w:divBdr>
            <w:top w:val="none" w:sz="0" w:space="0" w:color="auto"/>
            <w:left w:val="none" w:sz="0" w:space="0" w:color="auto"/>
            <w:bottom w:val="none" w:sz="0" w:space="0" w:color="auto"/>
            <w:right w:val="none" w:sz="0" w:space="0" w:color="auto"/>
          </w:divBdr>
        </w:div>
      </w:divsChild>
    </w:div>
    <w:div w:id="751583330">
      <w:bodyDiv w:val="1"/>
      <w:marLeft w:val="0"/>
      <w:marRight w:val="0"/>
      <w:marTop w:val="0"/>
      <w:marBottom w:val="0"/>
      <w:divBdr>
        <w:top w:val="none" w:sz="0" w:space="0" w:color="auto"/>
        <w:left w:val="none" w:sz="0" w:space="0" w:color="auto"/>
        <w:bottom w:val="none" w:sz="0" w:space="0" w:color="auto"/>
        <w:right w:val="none" w:sz="0" w:space="0" w:color="auto"/>
      </w:divBdr>
      <w:divsChild>
        <w:div w:id="1927881347">
          <w:marLeft w:val="480"/>
          <w:marRight w:val="0"/>
          <w:marTop w:val="0"/>
          <w:marBottom w:val="0"/>
          <w:divBdr>
            <w:top w:val="none" w:sz="0" w:space="0" w:color="auto"/>
            <w:left w:val="none" w:sz="0" w:space="0" w:color="auto"/>
            <w:bottom w:val="none" w:sz="0" w:space="0" w:color="auto"/>
            <w:right w:val="none" w:sz="0" w:space="0" w:color="auto"/>
          </w:divBdr>
        </w:div>
        <w:div w:id="323629687">
          <w:marLeft w:val="480"/>
          <w:marRight w:val="0"/>
          <w:marTop w:val="0"/>
          <w:marBottom w:val="0"/>
          <w:divBdr>
            <w:top w:val="none" w:sz="0" w:space="0" w:color="auto"/>
            <w:left w:val="none" w:sz="0" w:space="0" w:color="auto"/>
            <w:bottom w:val="none" w:sz="0" w:space="0" w:color="auto"/>
            <w:right w:val="none" w:sz="0" w:space="0" w:color="auto"/>
          </w:divBdr>
        </w:div>
        <w:div w:id="356083647">
          <w:marLeft w:val="480"/>
          <w:marRight w:val="0"/>
          <w:marTop w:val="0"/>
          <w:marBottom w:val="0"/>
          <w:divBdr>
            <w:top w:val="none" w:sz="0" w:space="0" w:color="auto"/>
            <w:left w:val="none" w:sz="0" w:space="0" w:color="auto"/>
            <w:bottom w:val="none" w:sz="0" w:space="0" w:color="auto"/>
            <w:right w:val="none" w:sz="0" w:space="0" w:color="auto"/>
          </w:divBdr>
        </w:div>
        <w:div w:id="977295433">
          <w:marLeft w:val="480"/>
          <w:marRight w:val="0"/>
          <w:marTop w:val="0"/>
          <w:marBottom w:val="0"/>
          <w:divBdr>
            <w:top w:val="none" w:sz="0" w:space="0" w:color="auto"/>
            <w:left w:val="none" w:sz="0" w:space="0" w:color="auto"/>
            <w:bottom w:val="none" w:sz="0" w:space="0" w:color="auto"/>
            <w:right w:val="none" w:sz="0" w:space="0" w:color="auto"/>
          </w:divBdr>
        </w:div>
        <w:div w:id="452871009">
          <w:marLeft w:val="480"/>
          <w:marRight w:val="0"/>
          <w:marTop w:val="0"/>
          <w:marBottom w:val="0"/>
          <w:divBdr>
            <w:top w:val="none" w:sz="0" w:space="0" w:color="auto"/>
            <w:left w:val="none" w:sz="0" w:space="0" w:color="auto"/>
            <w:bottom w:val="none" w:sz="0" w:space="0" w:color="auto"/>
            <w:right w:val="none" w:sz="0" w:space="0" w:color="auto"/>
          </w:divBdr>
        </w:div>
        <w:div w:id="1799951178">
          <w:marLeft w:val="480"/>
          <w:marRight w:val="0"/>
          <w:marTop w:val="0"/>
          <w:marBottom w:val="0"/>
          <w:divBdr>
            <w:top w:val="none" w:sz="0" w:space="0" w:color="auto"/>
            <w:left w:val="none" w:sz="0" w:space="0" w:color="auto"/>
            <w:bottom w:val="none" w:sz="0" w:space="0" w:color="auto"/>
            <w:right w:val="none" w:sz="0" w:space="0" w:color="auto"/>
          </w:divBdr>
        </w:div>
        <w:div w:id="214778638">
          <w:marLeft w:val="480"/>
          <w:marRight w:val="0"/>
          <w:marTop w:val="0"/>
          <w:marBottom w:val="0"/>
          <w:divBdr>
            <w:top w:val="none" w:sz="0" w:space="0" w:color="auto"/>
            <w:left w:val="none" w:sz="0" w:space="0" w:color="auto"/>
            <w:bottom w:val="none" w:sz="0" w:space="0" w:color="auto"/>
            <w:right w:val="none" w:sz="0" w:space="0" w:color="auto"/>
          </w:divBdr>
        </w:div>
        <w:div w:id="2125465306">
          <w:marLeft w:val="480"/>
          <w:marRight w:val="0"/>
          <w:marTop w:val="0"/>
          <w:marBottom w:val="0"/>
          <w:divBdr>
            <w:top w:val="none" w:sz="0" w:space="0" w:color="auto"/>
            <w:left w:val="none" w:sz="0" w:space="0" w:color="auto"/>
            <w:bottom w:val="none" w:sz="0" w:space="0" w:color="auto"/>
            <w:right w:val="none" w:sz="0" w:space="0" w:color="auto"/>
          </w:divBdr>
        </w:div>
        <w:div w:id="1928808164">
          <w:marLeft w:val="480"/>
          <w:marRight w:val="0"/>
          <w:marTop w:val="0"/>
          <w:marBottom w:val="0"/>
          <w:divBdr>
            <w:top w:val="none" w:sz="0" w:space="0" w:color="auto"/>
            <w:left w:val="none" w:sz="0" w:space="0" w:color="auto"/>
            <w:bottom w:val="none" w:sz="0" w:space="0" w:color="auto"/>
            <w:right w:val="none" w:sz="0" w:space="0" w:color="auto"/>
          </w:divBdr>
        </w:div>
        <w:div w:id="1156721590">
          <w:marLeft w:val="480"/>
          <w:marRight w:val="0"/>
          <w:marTop w:val="0"/>
          <w:marBottom w:val="0"/>
          <w:divBdr>
            <w:top w:val="none" w:sz="0" w:space="0" w:color="auto"/>
            <w:left w:val="none" w:sz="0" w:space="0" w:color="auto"/>
            <w:bottom w:val="none" w:sz="0" w:space="0" w:color="auto"/>
            <w:right w:val="none" w:sz="0" w:space="0" w:color="auto"/>
          </w:divBdr>
        </w:div>
        <w:div w:id="1909537615">
          <w:marLeft w:val="480"/>
          <w:marRight w:val="0"/>
          <w:marTop w:val="0"/>
          <w:marBottom w:val="0"/>
          <w:divBdr>
            <w:top w:val="none" w:sz="0" w:space="0" w:color="auto"/>
            <w:left w:val="none" w:sz="0" w:space="0" w:color="auto"/>
            <w:bottom w:val="none" w:sz="0" w:space="0" w:color="auto"/>
            <w:right w:val="none" w:sz="0" w:space="0" w:color="auto"/>
          </w:divBdr>
        </w:div>
        <w:div w:id="1449620940">
          <w:marLeft w:val="480"/>
          <w:marRight w:val="0"/>
          <w:marTop w:val="0"/>
          <w:marBottom w:val="0"/>
          <w:divBdr>
            <w:top w:val="none" w:sz="0" w:space="0" w:color="auto"/>
            <w:left w:val="none" w:sz="0" w:space="0" w:color="auto"/>
            <w:bottom w:val="none" w:sz="0" w:space="0" w:color="auto"/>
            <w:right w:val="none" w:sz="0" w:space="0" w:color="auto"/>
          </w:divBdr>
        </w:div>
        <w:div w:id="925726272">
          <w:marLeft w:val="480"/>
          <w:marRight w:val="0"/>
          <w:marTop w:val="0"/>
          <w:marBottom w:val="0"/>
          <w:divBdr>
            <w:top w:val="none" w:sz="0" w:space="0" w:color="auto"/>
            <w:left w:val="none" w:sz="0" w:space="0" w:color="auto"/>
            <w:bottom w:val="none" w:sz="0" w:space="0" w:color="auto"/>
            <w:right w:val="none" w:sz="0" w:space="0" w:color="auto"/>
          </w:divBdr>
        </w:div>
      </w:divsChild>
    </w:div>
    <w:div w:id="805665460">
      <w:bodyDiv w:val="1"/>
      <w:marLeft w:val="0"/>
      <w:marRight w:val="0"/>
      <w:marTop w:val="0"/>
      <w:marBottom w:val="0"/>
      <w:divBdr>
        <w:top w:val="none" w:sz="0" w:space="0" w:color="auto"/>
        <w:left w:val="none" w:sz="0" w:space="0" w:color="auto"/>
        <w:bottom w:val="none" w:sz="0" w:space="0" w:color="auto"/>
        <w:right w:val="none" w:sz="0" w:space="0" w:color="auto"/>
      </w:divBdr>
      <w:divsChild>
        <w:div w:id="317268357">
          <w:marLeft w:val="480"/>
          <w:marRight w:val="0"/>
          <w:marTop w:val="0"/>
          <w:marBottom w:val="0"/>
          <w:divBdr>
            <w:top w:val="none" w:sz="0" w:space="0" w:color="auto"/>
            <w:left w:val="none" w:sz="0" w:space="0" w:color="auto"/>
            <w:bottom w:val="none" w:sz="0" w:space="0" w:color="auto"/>
            <w:right w:val="none" w:sz="0" w:space="0" w:color="auto"/>
          </w:divBdr>
        </w:div>
        <w:div w:id="50732753">
          <w:marLeft w:val="480"/>
          <w:marRight w:val="0"/>
          <w:marTop w:val="0"/>
          <w:marBottom w:val="0"/>
          <w:divBdr>
            <w:top w:val="none" w:sz="0" w:space="0" w:color="auto"/>
            <w:left w:val="none" w:sz="0" w:space="0" w:color="auto"/>
            <w:bottom w:val="none" w:sz="0" w:space="0" w:color="auto"/>
            <w:right w:val="none" w:sz="0" w:space="0" w:color="auto"/>
          </w:divBdr>
        </w:div>
        <w:div w:id="1403990630">
          <w:marLeft w:val="480"/>
          <w:marRight w:val="0"/>
          <w:marTop w:val="0"/>
          <w:marBottom w:val="0"/>
          <w:divBdr>
            <w:top w:val="none" w:sz="0" w:space="0" w:color="auto"/>
            <w:left w:val="none" w:sz="0" w:space="0" w:color="auto"/>
            <w:bottom w:val="none" w:sz="0" w:space="0" w:color="auto"/>
            <w:right w:val="none" w:sz="0" w:space="0" w:color="auto"/>
          </w:divBdr>
        </w:div>
        <w:div w:id="129398153">
          <w:marLeft w:val="480"/>
          <w:marRight w:val="0"/>
          <w:marTop w:val="0"/>
          <w:marBottom w:val="0"/>
          <w:divBdr>
            <w:top w:val="none" w:sz="0" w:space="0" w:color="auto"/>
            <w:left w:val="none" w:sz="0" w:space="0" w:color="auto"/>
            <w:bottom w:val="none" w:sz="0" w:space="0" w:color="auto"/>
            <w:right w:val="none" w:sz="0" w:space="0" w:color="auto"/>
          </w:divBdr>
        </w:div>
        <w:div w:id="936058783">
          <w:marLeft w:val="480"/>
          <w:marRight w:val="0"/>
          <w:marTop w:val="0"/>
          <w:marBottom w:val="0"/>
          <w:divBdr>
            <w:top w:val="none" w:sz="0" w:space="0" w:color="auto"/>
            <w:left w:val="none" w:sz="0" w:space="0" w:color="auto"/>
            <w:bottom w:val="none" w:sz="0" w:space="0" w:color="auto"/>
            <w:right w:val="none" w:sz="0" w:space="0" w:color="auto"/>
          </w:divBdr>
        </w:div>
        <w:div w:id="760109015">
          <w:marLeft w:val="480"/>
          <w:marRight w:val="0"/>
          <w:marTop w:val="0"/>
          <w:marBottom w:val="0"/>
          <w:divBdr>
            <w:top w:val="none" w:sz="0" w:space="0" w:color="auto"/>
            <w:left w:val="none" w:sz="0" w:space="0" w:color="auto"/>
            <w:bottom w:val="none" w:sz="0" w:space="0" w:color="auto"/>
            <w:right w:val="none" w:sz="0" w:space="0" w:color="auto"/>
          </w:divBdr>
        </w:div>
        <w:div w:id="1990596975">
          <w:marLeft w:val="480"/>
          <w:marRight w:val="0"/>
          <w:marTop w:val="0"/>
          <w:marBottom w:val="0"/>
          <w:divBdr>
            <w:top w:val="none" w:sz="0" w:space="0" w:color="auto"/>
            <w:left w:val="none" w:sz="0" w:space="0" w:color="auto"/>
            <w:bottom w:val="none" w:sz="0" w:space="0" w:color="auto"/>
            <w:right w:val="none" w:sz="0" w:space="0" w:color="auto"/>
          </w:divBdr>
        </w:div>
        <w:div w:id="925841536">
          <w:marLeft w:val="480"/>
          <w:marRight w:val="0"/>
          <w:marTop w:val="0"/>
          <w:marBottom w:val="0"/>
          <w:divBdr>
            <w:top w:val="none" w:sz="0" w:space="0" w:color="auto"/>
            <w:left w:val="none" w:sz="0" w:space="0" w:color="auto"/>
            <w:bottom w:val="none" w:sz="0" w:space="0" w:color="auto"/>
            <w:right w:val="none" w:sz="0" w:space="0" w:color="auto"/>
          </w:divBdr>
        </w:div>
        <w:div w:id="379211402">
          <w:marLeft w:val="480"/>
          <w:marRight w:val="0"/>
          <w:marTop w:val="0"/>
          <w:marBottom w:val="0"/>
          <w:divBdr>
            <w:top w:val="none" w:sz="0" w:space="0" w:color="auto"/>
            <w:left w:val="none" w:sz="0" w:space="0" w:color="auto"/>
            <w:bottom w:val="none" w:sz="0" w:space="0" w:color="auto"/>
            <w:right w:val="none" w:sz="0" w:space="0" w:color="auto"/>
          </w:divBdr>
        </w:div>
        <w:div w:id="728189128">
          <w:marLeft w:val="480"/>
          <w:marRight w:val="0"/>
          <w:marTop w:val="0"/>
          <w:marBottom w:val="0"/>
          <w:divBdr>
            <w:top w:val="none" w:sz="0" w:space="0" w:color="auto"/>
            <w:left w:val="none" w:sz="0" w:space="0" w:color="auto"/>
            <w:bottom w:val="none" w:sz="0" w:space="0" w:color="auto"/>
            <w:right w:val="none" w:sz="0" w:space="0" w:color="auto"/>
          </w:divBdr>
        </w:div>
        <w:div w:id="1188759302">
          <w:marLeft w:val="480"/>
          <w:marRight w:val="0"/>
          <w:marTop w:val="0"/>
          <w:marBottom w:val="0"/>
          <w:divBdr>
            <w:top w:val="none" w:sz="0" w:space="0" w:color="auto"/>
            <w:left w:val="none" w:sz="0" w:space="0" w:color="auto"/>
            <w:bottom w:val="none" w:sz="0" w:space="0" w:color="auto"/>
            <w:right w:val="none" w:sz="0" w:space="0" w:color="auto"/>
          </w:divBdr>
        </w:div>
        <w:div w:id="1949775521">
          <w:marLeft w:val="480"/>
          <w:marRight w:val="0"/>
          <w:marTop w:val="0"/>
          <w:marBottom w:val="0"/>
          <w:divBdr>
            <w:top w:val="none" w:sz="0" w:space="0" w:color="auto"/>
            <w:left w:val="none" w:sz="0" w:space="0" w:color="auto"/>
            <w:bottom w:val="none" w:sz="0" w:space="0" w:color="auto"/>
            <w:right w:val="none" w:sz="0" w:space="0" w:color="auto"/>
          </w:divBdr>
        </w:div>
        <w:div w:id="1464035400">
          <w:marLeft w:val="480"/>
          <w:marRight w:val="0"/>
          <w:marTop w:val="0"/>
          <w:marBottom w:val="0"/>
          <w:divBdr>
            <w:top w:val="none" w:sz="0" w:space="0" w:color="auto"/>
            <w:left w:val="none" w:sz="0" w:space="0" w:color="auto"/>
            <w:bottom w:val="none" w:sz="0" w:space="0" w:color="auto"/>
            <w:right w:val="none" w:sz="0" w:space="0" w:color="auto"/>
          </w:divBdr>
        </w:div>
      </w:divsChild>
    </w:div>
    <w:div w:id="855191586">
      <w:bodyDiv w:val="1"/>
      <w:marLeft w:val="0"/>
      <w:marRight w:val="0"/>
      <w:marTop w:val="0"/>
      <w:marBottom w:val="0"/>
      <w:divBdr>
        <w:top w:val="none" w:sz="0" w:space="0" w:color="auto"/>
        <w:left w:val="none" w:sz="0" w:space="0" w:color="auto"/>
        <w:bottom w:val="none" w:sz="0" w:space="0" w:color="auto"/>
        <w:right w:val="none" w:sz="0" w:space="0" w:color="auto"/>
      </w:divBdr>
      <w:divsChild>
        <w:div w:id="1422290238">
          <w:marLeft w:val="480"/>
          <w:marRight w:val="0"/>
          <w:marTop w:val="0"/>
          <w:marBottom w:val="0"/>
          <w:divBdr>
            <w:top w:val="none" w:sz="0" w:space="0" w:color="auto"/>
            <w:left w:val="none" w:sz="0" w:space="0" w:color="auto"/>
            <w:bottom w:val="none" w:sz="0" w:space="0" w:color="auto"/>
            <w:right w:val="none" w:sz="0" w:space="0" w:color="auto"/>
          </w:divBdr>
        </w:div>
        <w:div w:id="170489234">
          <w:marLeft w:val="480"/>
          <w:marRight w:val="0"/>
          <w:marTop w:val="0"/>
          <w:marBottom w:val="0"/>
          <w:divBdr>
            <w:top w:val="none" w:sz="0" w:space="0" w:color="auto"/>
            <w:left w:val="none" w:sz="0" w:space="0" w:color="auto"/>
            <w:bottom w:val="none" w:sz="0" w:space="0" w:color="auto"/>
            <w:right w:val="none" w:sz="0" w:space="0" w:color="auto"/>
          </w:divBdr>
        </w:div>
        <w:div w:id="387535750">
          <w:marLeft w:val="480"/>
          <w:marRight w:val="0"/>
          <w:marTop w:val="0"/>
          <w:marBottom w:val="0"/>
          <w:divBdr>
            <w:top w:val="none" w:sz="0" w:space="0" w:color="auto"/>
            <w:left w:val="none" w:sz="0" w:space="0" w:color="auto"/>
            <w:bottom w:val="none" w:sz="0" w:space="0" w:color="auto"/>
            <w:right w:val="none" w:sz="0" w:space="0" w:color="auto"/>
          </w:divBdr>
        </w:div>
        <w:div w:id="1418863914">
          <w:marLeft w:val="480"/>
          <w:marRight w:val="0"/>
          <w:marTop w:val="0"/>
          <w:marBottom w:val="0"/>
          <w:divBdr>
            <w:top w:val="none" w:sz="0" w:space="0" w:color="auto"/>
            <w:left w:val="none" w:sz="0" w:space="0" w:color="auto"/>
            <w:bottom w:val="none" w:sz="0" w:space="0" w:color="auto"/>
            <w:right w:val="none" w:sz="0" w:space="0" w:color="auto"/>
          </w:divBdr>
        </w:div>
        <w:div w:id="1172142430">
          <w:marLeft w:val="480"/>
          <w:marRight w:val="0"/>
          <w:marTop w:val="0"/>
          <w:marBottom w:val="0"/>
          <w:divBdr>
            <w:top w:val="none" w:sz="0" w:space="0" w:color="auto"/>
            <w:left w:val="none" w:sz="0" w:space="0" w:color="auto"/>
            <w:bottom w:val="none" w:sz="0" w:space="0" w:color="auto"/>
            <w:right w:val="none" w:sz="0" w:space="0" w:color="auto"/>
          </w:divBdr>
        </w:div>
        <w:div w:id="1070008590">
          <w:marLeft w:val="480"/>
          <w:marRight w:val="0"/>
          <w:marTop w:val="0"/>
          <w:marBottom w:val="0"/>
          <w:divBdr>
            <w:top w:val="none" w:sz="0" w:space="0" w:color="auto"/>
            <w:left w:val="none" w:sz="0" w:space="0" w:color="auto"/>
            <w:bottom w:val="none" w:sz="0" w:space="0" w:color="auto"/>
            <w:right w:val="none" w:sz="0" w:space="0" w:color="auto"/>
          </w:divBdr>
        </w:div>
        <w:div w:id="1948388026">
          <w:marLeft w:val="480"/>
          <w:marRight w:val="0"/>
          <w:marTop w:val="0"/>
          <w:marBottom w:val="0"/>
          <w:divBdr>
            <w:top w:val="none" w:sz="0" w:space="0" w:color="auto"/>
            <w:left w:val="none" w:sz="0" w:space="0" w:color="auto"/>
            <w:bottom w:val="none" w:sz="0" w:space="0" w:color="auto"/>
            <w:right w:val="none" w:sz="0" w:space="0" w:color="auto"/>
          </w:divBdr>
        </w:div>
        <w:div w:id="112529161">
          <w:marLeft w:val="480"/>
          <w:marRight w:val="0"/>
          <w:marTop w:val="0"/>
          <w:marBottom w:val="0"/>
          <w:divBdr>
            <w:top w:val="none" w:sz="0" w:space="0" w:color="auto"/>
            <w:left w:val="none" w:sz="0" w:space="0" w:color="auto"/>
            <w:bottom w:val="none" w:sz="0" w:space="0" w:color="auto"/>
            <w:right w:val="none" w:sz="0" w:space="0" w:color="auto"/>
          </w:divBdr>
        </w:div>
        <w:div w:id="1396515490">
          <w:marLeft w:val="480"/>
          <w:marRight w:val="0"/>
          <w:marTop w:val="0"/>
          <w:marBottom w:val="0"/>
          <w:divBdr>
            <w:top w:val="none" w:sz="0" w:space="0" w:color="auto"/>
            <w:left w:val="none" w:sz="0" w:space="0" w:color="auto"/>
            <w:bottom w:val="none" w:sz="0" w:space="0" w:color="auto"/>
            <w:right w:val="none" w:sz="0" w:space="0" w:color="auto"/>
          </w:divBdr>
        </w:div>
        <w:div w:id="835338371">
          <w:marLeft w:val="480"/>
          <w:marRight w:val="0"/>
          <w:marTop w:val="0"/>
          <w:marBottom w:val="0"/>
          <w:divBdr>
            <w:top w:val="none" w:sz="0" w:space="0" w:color="auto"/>
            <w:left w:val="none" w:sz="0" w:space="0" w:color="auto"/>
            <w:bottom w:val="none" w:sz="0" w:space="0" w:color="auto"/>
            <w:right w:val="none" w:sz="0" w:space="0" w:color="auto"/>
          </w:divBdr>
        </w:div>
        <w:div w:id="1837766687">
          <w:marLeft w:val="480"/>
          <w:marRight w:val="0"/>
          <w:marTop w:val="0"/>
          <w:marBottom w:val="0"/>
          <w:divBdr>
            <w:top w:val="none" w:sz="0" w:space="0" w:color="auto"/>
            <w:left w:val="none" w:sz="0" w:space="0" w:color="auto"/>
            <w:bottom w:val="none" w:sz="0" w:space="0" w:color="auto"/>
            <w:right w:val="none" w:sz="0" w:space="0" w:color="auto"/>
          </w:divBdr>
        </w:div>
        <w:div w:id="1943806638">
          <w:marLeft w:val="480"/>
          <w:marRight w:val="0"/>
          <w:marTop w:val="0"/>
          <w:marBottom w:val="0"/>
          <w:divBdr>
            <w:top w:val="none" w:sz="0" w:space="0" w:color="auto"/>
            <w:left w:val="none" w:sz="0" w:space="0" w:color="auto"/>
            <w:bottom w:val="none" w:sz="0" w:space="0" w:color="auto"/>
            <w:right w:val="none" w:sz="0" w:space="0" w:color="auto"/>
          </w:divBdr>
        </w:div>
        <w:div w:id="1949046763">
          <w:marLeft w:val="480"/>
          <w:marRight w:val="0"/>
          <w:marTop w:val="0"/>
          <w:marBottom w:val="0"/>
          <w:divBdr>
            <w:top w:val="none" w:sz="0" w:space="0" w:color="auto"/>
            <w:left w:val="none" w:sz="0" w:space="0" w:color="auto"/>
            <w:bottom w:val="none" w:sz="0" w:space="0" w:color="auto"/>
            <w:right w:val="none" w:sz="0" w:space="0" w:color="auto"/>
          </w:divBdr>
        </w:div>
        <w:div w:id="432358061">
          <w:marLeft w:val="480"/>
          <w:marRight w:val="0"/>
          <w:marTop w:val="0"/>
          <w:marBottom w:val="0"/>
          <w:divBdr>
            <w:top w:val="none" w:sz="0" w:space="0" w:color="auto"/>
            <w:left w:val="none" w:sz="0" w:space="0" w:color="auto"/>
            <w:bottom w:val="none" w:sz="0" w:space="0" w:color="auto"/>
            <w:right w:val="none" w:sz="0" w:space="0" w:color="auto"/>
          </w:divBdr>
        </w:div>
        <w:div w:id="36859626">
          <w:marLeft w:val="480"/>
          <w:marRight w:val="0"/>
          <w:marTop w:val="0"/>
          <w:marBottom w:val="0"/>
          <w:divBdr>
            <w:top w:val="none" w:sz="0" w:space="0" w:color="auto"/>
            <w:left w:val="none" w:sz="0" w:space="0" w:color="auto"/>
            <w:bottom w:val="none" w:sz="0" w:space="0" w:color="auto"/>
            <w:right w:val="none" w:sz="0" w:space="0" w:color="auto"/>
          </w:divBdr>
        </w:div>
      </w:divsChild>
    </w:div>
    <w:div w:id="855927555">
      <w:bodyDiv w:val="1"/>
      <w:marLeft w:val="0"/>
      <w:marRight w:val="0"/>
      <w:marTop w:val="0"/>
      <w:marBottom w:val="0"/>
      <w:divBdr>
        <w:top w:val="none" w:sz="0" w:space="0" w:color="auto"/>
        <w:left w:val="none" w:sz="0" w:space="0" w:color="auto"/>
        <w:bottom w:val="none" w:sz="0" w:space="0" w:color="auto"/>
        <w:right w:val="none" w:sz="0" w:space="0" w:color="auto"/>
      </w:divBdr>
    </w:div>
    <w:div w:id="868689974">
      <w:bodyDiv w:val="1"/>
      <w:marLeft w:val="0"/>
      <w:marRight w:val="0"/>
      <w:marTop w:val="0"/>
      <w:marBottom w:val="0"/>
      <w:divBdr>
        <w:top w:val="none" w:sz="0" w:space="0" w:color="auto"/>
        <w:left w:val="none" w:sz="0" w:space="0" w:color="auto"/>
        <w:bottom w:val="none" w:sz="0" w:space="0" w:color="auto"/>
        <w:right w:val="none" w:sz="0" w:space="0" w:color="auto"/>
      </w:divBdr>
      <w:divsChild>
        <w:div w:id="280264249">
          <w:marLeft w:val="480"/>
          <w:marRight w:val="0"/>
          <w:marTop w:val="0"/>
          <w:marBottom w:val="0"/>
          <w:divBdr>
            <w:top w:val="none" w:sz="0" w:space="0" w:color="auto"/>
            <w:left w:val="none" w:sz="0" w:space="0" w:color="auto"/>
            <w:bottom w:val="none" w:sz="0" w:space="0" w:color="auto"/>
            <w:right w:val="none" w:sz="0" w:space="0" w:color="auto"/>
          </w:divBdr>
        </w:div>
        <w:div w:id="1843277894">
          <w:marLeft w:val="480"/>
          <w:marRight w:val="0"/>
          <w:marTop w:val="0"/>
          <w:marBottom w:val="0"/>
          <w:divBdr>
            <w:top w:val="none" w:sz="0" w:space="0" w:color="auto"/>
            <w:left w:val="none" w:sz="0" w:space="0" w:color="auto"/>
            <w:bottom w:val="none" w:sz="0" w:space="0" w:color="auto"/>
            <w:right w:val="none" w:sz="0" w:space="0" w:color="auto"/>
          </w:divBdr>
        </w:div>
        <w:div w:id="271400394">
          <w:marLeft w:val="480"/>
          <w:marRight w:val="0"/>
          <w:marTop w:val="0"/>
          <w:marBottom w:val="0"/>
          <w:divBdr>
            <w:top w:val="none" w:sz="0" w:space="0" w:color="auto"/>
            <w:left w:val="none" w:sz="0" w:space="0" w:color="auto"/>
            <w:bottom w:val="none" w:sz="0" w:space="0" w:color="auto"/>
            <w:right w:val="none" w:sz="0" w:space="0" w:color="auto"/>
          </w:divBdr>
        </w:div>
        <w:div w:id="148376197">
          <w:marLeft w:val="480"/>
          <w:marRight w:val="0"/>
          <w:marTop w:val="0"/>
          <w:marBottom w:val="0"/>
          <w:divBdr>
            <w:top w:val="none" w:sz="0" w:space="0" w:color="auto"/>
            <w:left w:val="none" w:sz="0" w:space="0" w:color="auto"/>
            <w:bottom w:val="none" w:sz="0" w:space="0" w:color="auto"/>
            <w:right w:val="none" w:sz="0" w:space="0" w:color="auto"/>
          </w:divBdr>
        </w:div>
        <w:div w:id="498160350">
          <w:marLeft w:val="480"/>
          <w:marRight w:val="0"/>
          <w:marTop w:val="0"/>
          <w:marBottom w:val="0"/>
          <w:divBdr>
            <w:top w:val="none" w:sz="0" w:space="0" w:color="auto"/>
            <w:left w:val="none" w:sz="0" w:space="0" w:color="auto"/>
            <w:bottom w:val="none" w:sz="0" w:space="0" w:color="auto"/>
            <w:right w:val="none" w:sz="0" w:space="0" w:color="auto"/>
          </w:divBdr>
        </w:div>
        <w:div w:id="1021055705">
          <w:marLeft w:val="480"/>
          <w:marRight w:val="0"/>
          <w:marTop w:val="0"/>
          <w:marBottom w:val="0"/>
          <w:divBdr>
            <w:top w:val="none" w:sz="0" w:space="0" w:color="auto"/>
            <w:left w:val="none" w:sz="0" w:space="0" w:color="auto"/>
            <w:bottom w:val="none" w:sz="0" w:space="0" w:color="auto"/>
            <w:right w:val="none" w:sz="0" w:space="0" w:color="auto"/>
          </w:divBdr>
        </w:div>
        <w:div w:id="716780121">
          <w:marLeft w:val="480"/>
          <w:marRight w:val="0"/>
          <w:marTop w:val="0"/>
          <w:marBottom w:val="0"/>
          <w:divBdr>
            <w:top w:val="none" w:sz="0" w:space="0" w:color="auto"/>
            <w:left w:val="none" w:sz="0" w:space="0" w:color="auto"/>
            <w:bottom w:val="none" w:sz="0" w:space="0" w:color="auto"/>
            <w:right w:val="none" w:sz="0" w:space="0" w:color="auto"/>
          </w:divBdr>
        </w:div>
        <w:div w:id="305012146">
          <w:marLeft w:val="480"/>
          <w:marRight w:val="0"/>
          <w:marTop w:val="0"/>
          <w:marBottom w:val="0"/>
          <w:divBdr>
            <w:top w:val="none" w:sz="0" w:space="0" w:color="auto"/>
            <w:left w:val="none" w:sz="0" w:space="0" w:color="auto"/>
            <w:bottom w:val="none" w:sz="0" w:space="0" w:color="auto"/>
            <w:right w:val="none" w:sz="0" w:space="0" w:color="auto"/>
          </w:divBdr>
        </w:div>
        <w:div w:id="975138583">
          <w:marLeft w:val="480"/>
          <w:marRight w:val="0"/>
          <w:marTop w:val="0"/>
          <w:marBottom w:val="0"/>
          <w:divBdr>
            <w:top w:val="none" w:sz="0" w:space="0" w:color="auto"/>
            <w:left w:val="none" w:sz="0" w:space="0" w:color="auto"/>
            <w:bottom w:val="none" w:sz="0" w:space="0" w:color="auto"/>
            <w:right w:val="none" w:sz="0" w:space="0" w:color="auto"/>
          </w:divBdr>
        </w:div>
        <w:div w:id="1923098098">
          <w:marLeft w:val="480"/>
          <w:marRight w:val="0"/>
          <w:marTop w:val="0"/>
          <w:marBottom w:val="0"/>
          <w:divBdr>
            <w:top w:val="none" w:sz="0" w:space="0" w:color="auto"/>
            <w:left w:val="none" w:sz="0" w:space="0" w:color="auto"/>
            <w:bottom w:val="none" w:sz="0" w:space="0" w:color="auto"/>
            <w:right w:val="none" w:sz="0" w:space="0" w:color="auto"/>
          </w:divBdr>
        </w:div>
        <w:div w:id="1069156209">
          <w:marLeft w:val="480"/>
          <w:marRight w:val="0"/>
          <w:marTop w:val="0"/>
          <w:marBottom w:val="0"/>
          <w:divBdr>
            <w:top w:val="none" w:sz="0" w:space="0" w:color="auto"/>
            <w:left w:val="none" w:sz="0" w:space="0" w:color="auto"/>
            <w:bottom w:val="none" w:sz="0" w:space="0" w:color="auto"/>
            <w:right w:val="none" w:sz="0" w:space="0" w:color="auto"/>
          </w:divBdr>
        </w:div>
        <w:div w:id="2143573136">
          <w:marLeft w:val="480"/>
          <w:marRight w:val="0"/>
          <w:marTop w:val="0"/>
          <w:marBottom w:val="0"/>
          <w:divBdr>
            <w:top w:val="none" w:sz="0" w:space="0" w:color="auto"/>
            <w:left w:val="none" w:sz="0" w:space="0" w:color="auto"/>
            <w:bottom w:val="none" w:sz="0" w:space="0" w:color="auto"/>
            <w:right w:val="none" w:sz="0" w:space="0" w:color="auto"/>
          </w:divBdr>
        </w:div>
      </w:divsChild>
    </w:div>
    <w:div w:id="905192246">
      <w:bodyDiv w:val="1"/>
      <w:marLeft w:val="0"/>
      <w:marRight w:val="0"/>
      <w:marTop w:val="0"/>
      <w:marBottom w:val="0"/>
      <w:divBdr>
        <w:top w:val="none" w:sz="0" w:space="0" w:color="auto"/>
        <w:left w:val="none" w:sz="0" w:space="0" w:color="auto"/>
        <w:bottom w:val="none" w:sz="0" w:space="0" w:color="auto"/>
        <w:right w:val="none" w:sz="0" w:space="0" w:color="auto"/>
      </w:divBdr>
    </w:div>
    <w:div w:id="950748561">
      <w:bodyDiv w:val="1"/>
      <w:marLeft w:val="0"/>
      <w:marRight w:val="0"/>
      <w:marTop w:val="0"/>
      <w:marBottom w:val="0"/>
      <w:divBdr>
        <w:top w:val="none" w:sz="0" w:space="0" w:color="auto"/>
        <w:left w:val="none" w:sz="0" w:space="0" w:color="auto"/>
        <w:bottom w:val="none" w:sz="0" w:space="0" w:color="auto"/>
        <w:right w:val="none" w:sz="0" w:space="0" w:color="auto"/>
      </w:divBdr>
    </w:div>
    <w:div w:id="997152209">
      <w:bodyDiv w:val="1"/>
      <w:marLeft w:val="0"/>
      <w:marRight w:val="0"/>
      <w:marTop w:val="0"/>
      <w:marBottom w:val="0"/>
      <w:divBdr>
        <w:top w:val="none" w:sz="0" w:space="0" w:color="auto"/>
        <w:left w:val="none" w:sz="0" w:space="0" w:color="auto"/>
        <w:bottom w:val="none" w:sz="0" w:space="0" w:color="auto"/>
        <w:right w:val="none" w:sz="0" w:space="0" w:color="auto"/>
      </w:divBdr>
      <w:divsChild>
        <w:div w:id="215051207">
          <w:marLeft w:val="480"/>
          <w:marRight w:val="0"/>
          <w:marTop w:val="0"/>
          <w:marBottom w:val="0"/>
          <w:divBdr>
            <w:top w:val="none" w:sz="0" w:space="0" w:color="auto"/>
            <w:left w:val="none" w:sz="0" w:space="0" w:color="auto"/>
            <w:bottom w:val="none" w:sz="0" w:space="0" w:color="auto"/>
            <w:right w:val="none" w:sz="0" w:space="0" w:color="auto"/>
          </w:divBdr>
        </w:div>
        <w:div w:id="1374425030">
          <w:marLeft w:val="480"/>
          <w:marRight w:val="0"/>
          <w:marTop w:val="0"/>
          <w:marBottom w:val="0"/>
          <w:divBdr>
            <w:top w:val="none" w:sz="0" w:space="0" w:color="auto"/>
            <w:left w:val="none" w:sz="0" w:space="0" w:color="auto"/>
            <w:bottom w:val="none" w:sz="0" w:space="0" w:color="auto"/>
            <w:right w:val="none" w:sz="0" w:space="0" w:color="auto"/>
          </w:divBdr>
        </w:div>
        <w:div w:id="813639909">
          <w:marLeft w:val="480"/>
          <w:marRight w:val="0"/>
          <w:marTop w:val="0"/>
          <w:marBottom w:val="0"/>
          <w:divBdr>
            <w:top w:val="none" w:sz="0" w:space="0" w:color="auto"/>
            <w:left w:val="none" w:sz="0" w:space="0" w:color="auto"/>
            <w:bottom w:val="none" w:sz="0" w:space="0" w:color="auto"/>
            <w:right w:val="none" w:sz="0" w:space="0" w:color="auto"/>
          </w:divBdr>
        </w:div>
        <w:div w:id="2096784733">
          <w:marLeft w:val="480"/>
          <w:marRight w:val="0"/>
          <w:marTop w:val="0"/>
          <w:marBottom w:val="0"/>
          <w:divBdr>
            <w:top w:val="none" w:sz="0" w:space="0" w:color="auto"/>
            <w:left w:val="none" w:sz="0" w:space="0" w:color="auto"/>
            <w:bottom w:val="none" w:sz="0" w:space="0" w:color="auto"/>
            <w:right w:val="none" w:sz="0" w:space="0" w:color="auto"/>
          </w:divBdr>
        </w:div>
        <w:div w:id="1451627505">
          <w:marLeft w:val="480"/>
          <w:marRight w:val="0"/>
          <w:marTop w:val="0"/>
          <w:marBottom w:val="0"/>
          <w:divBdr>
            <w:top w:val="none" w:sz="0" w:space="0" w:color="auto"/>
            <w:left w:val="none" w:sz="0" w:space="0" w:color="auto"/>
            <w:bottom w:val="none" w:sz="0" w:space="0" w:color="auto"/>
            <w:right w:val="none" w:sz="0" w:space="0" w:color="auto"/>
          </w:divBdr>
        </w:div>
        <w:div w:id="622688723">
          <w:marLeft w:val="480"/>
          <w:marRight w:val="0"/>
          <w:marTop w:val="0"/>
          <w:marBottom w:val="0"/>
          <w:divBdr>
            <w:top w:val="none" w:sz="0" w:space="0" w:color="auto"/>
            <w:left w:val="none" w:sz="0" w:space="0" w:color="auto"/>
            <w:bottom w:val="none" w:sz="0" w:space="0" w:color="auto"/>
            <w:right w:val="none" w:sz="0" w:space="0" w:color="auto"/>
          </w:divBdr>
        </w:div>
        <w:div w:id="962417625">
          <w:marLeft w:val="480"/>
          <w:marRight w:val="0"/>
          <w:marTop w:val="0"/>
          <w:marBottom w:val="0"/>
          <w:divBdr>
            <w:top w:val="none" w:sz="0" w:space="0" w:color="auto"/>
            <w:left w:val="none" w:sz="0" w:space="0" w:color="auto"/>
            <w:bottom w:val="none" w:sz="0" w:space="0" w:color="auto"/>
            <w:right w:val="none" w:sz="0" w:space="0" w:color="auto"/>
          </w:divBdr>
        </w:div>
        <w:div w:id="1331758483">
          <w:marLeft w:val="480"/>
          <w:marRight w:val="0"/>
          <w:marTop w:val="0"/>
          <w:marBottom w:val="0"/>
          <w:divBdr>
            <w:top w:val="none" w:sz="0" w:space="0" w:color="auto"/>
            <w:left w:val="none" w:sz="0" w:space="0" w:color="auto"/>
            <w:bottom w:val="none" w:sz="0" w:space="0" w:color="auto"/>
            <w:right w:val="none" w:sz="0" w:space="0" w:color="auto"/>
          </w:divBdr>
        </w:div>
        <w:div w:id="1528716861">
          <w:marLeft w:val="480"/>
          <w:marRight w:val="0"/>
          <w:marTop w:val="0"/>
          <w:marBottom w:val="0"/>
          <w:divBdr>
            <w:top w:val="none" w:sz="0" w:space="0" w:color="auto"/>
            <w:left w:val="none" w:sz="0" w:space="0" w:color="auto"/>
            <w:bottom w:val="none" w:sz="0" w:space="0" w:color="auto"/>
            <w:right w:val="none" w:sz="0" w:space="0" w:color="auto"/>
          </w:divBdr>
        </w:div>
        <w:div w:id="1563566911">
          <w:marLeft w:val="480"/>
          <w:marRight w:val="0"/>
          <w:marTop w:val="0"/>
          <w:marBottom w:val="0"/>
          <w:divBdr>
            <w:top w:val="none" w:sz="0" w:space="0" w:color="auto"/>
            <w:left w:val="none" w:sz="0" w:space="0" w:color="auto"/>
            <w:bottom w:val="none" w:sz="0" w:space="0" w:color="auto"/>
            <w:right w:val="none" w:sz="0" w:space="0" w:color="auto"/>
          </w:divBdr>
        </w:div>
      </w:divsChild>
    </w:div>
    <w:div w:id="1308588184">
      <w:bodyDiv w:val="1"/>
      <w:marLeft w:val="0"/>
      <w:marRight w:val="0"/>
      <w:marTop w:val="0"/>
      <w:marBottom w:val="0"/>
      <w:divBdr>
        <w:top w:val="none" w:sz="0" w:space="0" w:color="auto"/>
        <w:left w:val="none" w:sz="0" w:space="0" w:color="auto"/>
        <w:bottom w:val="none" w:sz="0" w:space="0" w:color="auto"/>
        <w:right w:val="none" w:sz="0" w:space="0" w:color="auto"/>
      </w:divBdr>
    </w:div>
    <w:div w:id="1338926816">
      <w:bodyDiv w:val="1"/>
      <w:marLeft w:val="0"/>
      <w:marRight w:val="0"/>
      <w:marTop w:val="0"/>
      <w:marBottom w:val="0"/>
      <w:divBdr>
        <w:top w:val="none" w:sz="0" w:space="0" w:color="auto"/>
        <w:left w:val="none" w:sz="0" w:space="0" w:color="auto"/>
        <w:bottom w:val="none" w:sz="0" w:space="0" w:color="auto"/>
        <w:right w:val="none" w:sz="0" w:space="0" w:color="auto"/>
      </w:divBdr>
      <w:divsChild>
        <w:div w:id="1259679756">
          <w:marLeft w:val="480"/>
          <w:marRight w:val="0"/>
          <w:marTop w:val="0"/>
          <w:marBottom w:val="0"/>
          <w:divBdr>
            <w:top w:val="none" w:sz="0" w:space="0" w:color="auto"/>
            <w:left w:val="none" w:sz="0" w:space="0" w:color="auto"/>
            <w:bottom w:val="none" w:sz="0" w:space="0" w:color="auto"/>
            <w:right w:val="none" w:sz="0" w:space="0" w:color="auto"/>
          </w:divBdr>
        </w:div>
        <w:div w:id="1330254624">
          <w:marLeft w:val="480"/>
          <w:marRight w:val="0"/>
          <w:marTop w:val="0"/>
          <w:marBottom w:val="0"/>
          <w:divBdr>
            <w:top w:val="none" w:sz="0" w:space="0" w:color="auto"/>
            <w:left w:val="none" w:sz="0" w:space="0" w:color="auto"/>
            <w:bottom w:val="none" w:sz="0" w:space="0" w:color="auto"/>
            <w:right w:val="none" w:sz="0" w:space="0" w:color="auto"/>
          </w:divBdr>
        </w:div>
        <w:div w:id="1305696150">
          <w:marLeft w:val="480"/>
          <w:marRight w:val="0"/>
          <w:marTop w:val="0"/>
          <w:marBottom w:val="0"/>
          <w:divBdr>
            <w:top w:val="none" w:sz="0" w:space="0" w:color="auto"/>
            <w:left w:val="none" w:sz="0" w:space="0" w:color="auto"/>
            <w:bottom w:val="none" w:sz="0" w:space="0" w:color="auto"/>
            <w:right w:val="none" w:sz="0" w:space="0" w:color="auto"/>
          </w:divBdr>
        </w:div>
        <w:div w:id="969214311">
          <w:marLeft w:val="480"/>
          <w:marRight w:val="0"/>
          <w:marTop w:val="0"/>
          <w:marBottom w:val="0"/>
          <w:divBdr>
            <w:top w:val="none" w:sz="0" w:space="0" w:color="auto"/>
            <w:left w:val="none" w:sz="0" w:space="0" w:color="auto"/>
            <w:bottom w:val="none" w:sz="0" w:space="0" w:color="auto"/>
            <w:right w:val="none" w:sz="0" w:space="0" w:color="auto"/>
          </w:divBdr>
        </w:div>
        <w:div w:id="758671135">
          <w:marLeft w:val="480"/>
          <w:marRight w:val="0"/>
          <w:marTop w:val="0"/>
          <w:marBottom w:val="0"/>
          <w:divBdr>
            <w:top w:val="none" w:sz="0" w:space="0" w:color="auto"/>
            <w:left w:val="none" w:sz="0" w:space="0" w:color="auto"/>
            <w:bottom w:val="none" w:sz="0" w:space="0" w:color="auto"/>
            <w:right w:val="none" w:sz="0" w:space="0" w:color="auto"/>
          </w:divBdr>
        </w:div>
        <w:div w:id="631591939">
          <w:marLeft w:val="480"/>
          <w:marRight w:val="0"/>
          <w:marTop w:val="0"/>
          <w:marBottom w:val="0"/>
          <w:divBdr>
            <w:top w:val="none" w:sz="0" w:space="0" w:color="auto"/>
            <w:left w:val="none" w:sz="0" w:space="0" w:color="auto"/>
            <w:bottom w:val="none" w:sz="0" w:space="0" w:color="auto"/>
            <w:right w:val="none" w:sz="0" w:space="0" w:color="auto"/>
          </w:divBdr>
        </w:div>
        <w:div w:id="643042631">
          <w:marLeft w:val="480"/>
          <w:marRight w:val="0"/>
          <w:marTop w:val="0"/>
          <w:marBottom w:val="0"/>
          <w:divBdr>
            <w:top w:val="none" w:sz="0" w:space="0" w:color="auto"/>
            <w:left w:val="none" w:sz="0" w:space="0" w:color="auto"/>
            <w:bottom w:val="none" w:sz="0" w:space="0" w:color="auto"/>
            <w:right w:val="none" w:sz="0" w:space="0" w:color="auto"/>
          </w:divBdr>
        </w:div>
        <w:div w:id="1963729347">
          <w:marLeft w:val="480"/>
          <w:marRight w:val="0"/>
          <w:marTop w:val="0"/>
          <w:marBottom w:val="0"/>
          <w:divBdr>
            <w:top w:val="none" w:sz="0" w:space="0" w:color="auto"/>
            <w:left w:val="none" w:sz="0" w:space="0" w:color="auto"/>
            <w:bottom w:val="none" w:sz="0" w:space="0" w:color="auto"/>
            <w:right w:val="none" w:sz="0" w:space="0" w:color="auto"/>
          </w:divBdr>
        </w:div>
        <w:div w:id="1016156238">
          <w:marLeft w:val="480"/>
          <w:marRight w:val="0"/>
          <w:marTop w:val="0"/>
          <w:marBottom w:val="0"/>
          <w:divBdr>
            <w:top w:val="none" w:sz="0" w:space="0" w:color="auto"/>
            <w:left w:val="none" w:sz="0" w:space="0" w:color="auto"/>
            <w:bottom w:val="none" w:sz="0" w:space="0" w:color="auto"/>
            <w:right w:val="none" w:sz="0" w:space="0" w:color="auto"/>
          </w:divBdr>
        </w:div>
        <w:div w:id="1610970326">
          <w:marLeft w:val="480"/>
          <w:marRight w:val="0"/>
          <w:marTop w:val="0"/>
          <w:marBottom w:val="0"/>
          <w:divBdr>
            <w:top w:val="none" w:sz="0" w:space="0" w:color="auto"/>
            <w:left w:val="none" w:sz="0" w:space="0" w:color="auto"/>
            <w:bottom w:val="none" w:sz="0" w:space="0" w:color="auto"/>
            <w:right w:val="none" w:sz="0" w:space="0" w:color="auto"/>
          </w:divBdr>
        </w:div>
      </w:divsChild>
    </w:div>
    <w:div w:id="1355813854">
      <w:bodyDiv w:val="1"/>
      <w:marLeft w:val="0"/>
      <w:marRight w:val="0"/>
      <w:marTop w:val="0"/>
      <w:marBottom w:val="0"/>
      <w:divBdr>
        <w:top w:val="none" w:sz="0" w:space="0" w:color="auto"/>
        <w:left w:val="none" w:sz="0" w:space="0" w:color="auto"/>
        <w:bottom w:val="none" w:sz="0" w:space="0" w:color="auto"/>
        <w:right w:val="none" w:sz="0" w:space="0" w:color="auto"/>
      </w:divBdr>
      <w:divsChild>
        <w:div w:id="1336230496">
          <w:marLeft w:val="480"/>
          <w:marRight w:val="0"/>
          <w:marTop w:val="0"/>
          <w:marBottom w:val="0"/>
          <w:divBdr>
            <w:top w:val="none" w:sz="0" w:space="0" w:color="auto"/>
            <w:left w:val="none" w:sz="0" w:space="0" w:color="auto"/>
            <w:bottom w:val="none" w:sz="0" w:space="0" w:color="auto"/>
            <w:right w:val="none" w:sz="0" w:space="0" w:color="auto"/>
          </w:divBdr>
        </w:div>
        <w:div w:id="158035137">
          <w:marLeft w:val="480"/>
          <w:marRight w:val="0"/>
          <w:marTop w:val="0"/>
          <w:marBottom w:val="0"/>
          <w:divBdr>
            <w:top w:val="none" w:sz="0" w:space="0" w:color="auto"/>
            <w:left w:val="none" w:sz="0" w:space="0" w:color="auto"/>
            <w:bottom w:val="none" w:sz="0" w:space="0" w:color="auto"/>
            <w:right w:val="none" w:sz="0" w:space="0" w:color="auto"/>
          </w:divBdr>
        </w:div>
        <w:div w:id="1164395560">
          <w:marLeft w:val="480"/>
          <w:marRight w:val="0"/>
          <w:marTop w:val="0"/>
          <w:marBottom w:val="0"/>
          <w:divBdr>
            <w:top w:val="none" w:sz="0" w:space="0" w:color="auto"/>
            <w:left w:val="none" w:sz="0" w:space="0" w:color="auto"/>
            <w:bottom w:val="none" w:sz="0" w:space="0" w:color="auto"/>
            <w:right w:val="none" w:sz="0" w:space="0" w:color="auto"/>
          </w:divBdr>
        </w:div>
        <w:div w:id="1405832966">
          <w:marLeft w:val="480"/>
          <w:marRight w:val="0"/>
          <w:marTop w:val="0"/>
          <w:marBottom w:val="0"/>
          <w:divBdr>
            <w:top w:val="none" w:sz="0" w:space="0" w:color="auto"/>
            <w:left w:val="none" w:sz="0" w:space="0" w:color="auto"/>
            <w:bottom w:val="none" w:sz="0" w:space="0" w:color="auto"/>
            <w:right w:val="none" w:sz="0" w:space="0" w:color="auto"/>
          </w:divBdr>
        </w:div>
        <w:div w:id="818614708">
          <w:marLeft w:val="480"/>
          <w:marRight w:val="0"/>
          <w:marTop w:val="0"/>
          <w:marBottom w:val="0"/>
          <w:divBdr>
            <w:top w:val="none" w:sz="0" w:space="0" w:color="auto"/>
            <w:left w:val="none" w:sz="0" w:space="0" w:color="auto"/>
            <w:bottom w:val="none" w:sz="0" w:space="0" w:color="auto"/>
            <w:right w:val="none" w:sz="0" w:space="0" w:color="auto"/>
          </w:divBdr>
        </w:div>
        <w:div w:id="553003128">
          <w:marLeft w:val="480"/>
          <w:marRight w:val="0"/>
          <w:marTop w:val="0"/>
          <w:marBottom w:val="0"/>
          <w:divBdr>
            <w:top w:val="none" w:sz="0" w:space="0" w:color="auto"/>
            <w:left w:val="none" w:sz="0" w:space="0" w:color="auto"/>
            <w:bottom w:val="none" w:sz="0" w:space="0" w:color="auto"/>
            <w:right w:val="none" w:sz="0" w:space="0" w:color="auto"/>
          </w:divBdr>
        </w:div>
        <w:div w:id="621424774">
          <w:marLeft w:val="480"/>
          <w:marRight w:val="0"/>
          <w:marTop w:val="0"/>
          <w:marBottom w:val="0"/>
          <w:divBdr>
            <w:top w:val="none" w:sz="0" w:space="0" w:color="auto"/>
            <w:left w:val="none" w:sz="0" w:space="0" w:color="auto"/>
            <w:bottom w:val="none" w:sz="0" w:space="0" w:color="auto"/>
            <w:right w:val="none" w:sz="0" w:space="0" w:color="auto"/>
          </w:divBdr>
        </w:div>
        <w:div w:id="452597173">
          <w:marLeft w:val="480"/>
          <w:marRight w:val="0"/>
          <w:marTop w:val="0"/>
          <w:marBottom w:val="0"/>
          <w:divBdr>
            <w:top w:val="none" w:sz="0" w:space="0" w:color="auto"/>
            <w:left w:val="none" w:sz="0" w:space="0" w:color="auto"/>
            <w:bottom w:val="none" w:sz="0" w:space="0" w:color="auto"/>
            <w:right w:val="none" w:sz="0" w:space="0" w:color="auto"/>
          </w:divBdr>
        </w:div>
        <w:div w:id="1200240113">
          <w:marLeft w:val="480"/>
          <w:marRight w:val="0"/>
          <w:marTop w:val="0"/>
          <w:marBottom w:val="0"/>
          <w:divBdr>
            <w:top w:val="none" w:sz="0" w:space="0" w:color="auto"/>
            <w:left w:val="none" w:sz="0" w:space="0" w:color="auto"/>
            <w:bottom w:val="none" w:sz="0" w:space="0" w:color="auto"/>
            <w:right w:val="none" w:sz="0" w:space="0" w:color="auto"/>
          </w:divBdr>
        </w:div>
        <w:div w:id="1675035967">
          <w:marLeft w:val="480"/>
          <w:marRight w:val="0"/>
          <w:marTop w:val="0"/>
          <w:marBottom w:val="0"/>
          <w:divBdr>
            <w:top w:val="none" w:sz="0" w:space="0" w:color="auto"/>
            <w:left w:val="none" w:sz="0" w:space="0" w:color="auto"/>
            <w:bottom w:val="none" w:sz="0" w:space="0" w:color="auto"/>
            <w:right w:val="none" w:sz="0" w:space="0" w:color="auto"/>
          </w:divBdr>
        </w:div>
        <w:div w:id="979575084">
          <w:marLeft w:val="480"/>
          <w:marRight w:val="0"/>
          <w:marTop w:val="0"/>
          <w:marBottom w:val="0"/>
          <w:divBdr>
            <w:top w:val="none" w:sz="0" w:space="0" w:color="auto"/>
            <w:left w:val="none" w:sz="0" w:space="0" w:color="auto"/>
            <w:bottom w:val="none" w:sz="0" w:space="0" w:color="auto"/>
            <w:right w:val="none" w:sz="0" w:space="0" w:color="auto"/>
          </w:divBdr>
        </w:div>
        <w:div w:id="844251574">
          <w:marLeft w:val="480"/>
          <w:marRight w:val="0"/>
          <w:marTop w:val="0"/>
          <w:marBottom w:val="0"/>
          <w:divBdr>
            <w:top w:val="none" w:sz="0" w:space="0" w:color="auto"/>
            <w:left w:val="none" w:sz="0" w:space="0" w:color="auto"/>
            <w:bottom w:val="none" w:sz="0" w:space="0" w:color="auto"/>
            <w:right w:val="none" w:sz="0" w:space="0" w:color="auto"/>
          </w:divBdr>
        </w:div>
        <w:div w:id="1950550402">
          <w:marLeft w:val="480"/>
          <w:marRight w:val="0"/>
          <w:marTop w:val="0"/>
          <w:marBottom w:val="0"/>
          <w:divBdr>
            <w:top w:val="none" w:sz="0" w:space="0" w:color="auto"/>
            <w:left w:val="none" w:sz="0" w:space="0" w:color="auto"/>
            <w:bottom w:val="none" w:sz="0" w:space="0" w:color="auto"/>
            <w:right w:val="none" w:sz="0" w:space="0" w:color="auto"/>
          </w:divBdr>
        </w:div>
      </w:divsChild>
    </w:div>
    <w:div w:id="1370492139">
      <w:bodyDiv w:val="1"/>
      <w:marLeft w:val="0"/>
      <w:marRight w:val="0"/>
      <w:marTop w:val="0"/>
      <w:marBottom w:val="0"/>
      <w:divBdr>
        <w:top w:val="none" w:sz="0" w:space="0" w:color="auto"/>
        <w:left w:val="none" w:sz="0" w:space="0" w:color="auto"/>
        <w:bottom w:val="none" w:sz="0" w:space="0" w:color="auto"/>
        <w:right w:val="none" w:sz="0" w:space="0" w:color="auto"/>
      </w:divBdr>
      <w:divsChild>
        <w:div w:id="546070227">
          <w:marLeft w:val="480"/>
          <w:marRight w:val="0"/>
          <w:marTop w:val="0"/>
          <w:marBottom w:val="0"/>
          <w:divBdr>
            <w:top w:val="none" w:sz="0" w:space="0" w:color="auto"/>
            <w:left w:val="none" w:sz="0" w:space="0" w:color="auto"/>
            <w:bottom w:val="none" w:sz="0" w:space="0" w:color="auto"/>
            <w:right w:val="none" w:sz="0" w:space="0" w:color="auto"/>
          </w:divBdr>
        </w:div>
        <w:div w:id="1693648505">
          <w:marLeft w:val="480"/>
          <w:marRight w:val="0"/>
          <w:marTop w:val="0"/>
          <w:marBottom w:val="0"/>
          <w:divBdr>
            <w:top w:val="none" w:sz="0" w:space="0" w:color="auto"/>
            <w:left w:val="none" w:sz="0" w:space="0" w:color="auto"/>
            <w:bottom w:val="none" w:sz="0" w:space="0" w:color="auto"/>
            <w:right w:val="none" w:sz="0" w:space="0" w:color="auto"/>
          </w:divBdr>
        </w:div>
        <w:div w:id="1518546436">
          <w:marLeft w:val="480"/>
          <w:marRight w:val="0"/>
          <w:marTop w:val="0"/>
          <w:marBottom w:val="0"/>
          <w:divBdr>
            <w:top w:val="none" w:sz="0" w:space="0" w:color="auto"/>
            <w:left w:val="none" w:sz="0" w:space="0" w:color="auto"/>
            <w:bottom w:val="none" w:sz="0" w:space="0" w:color="auto"/>
            <w:right w:val="none" w:sz="0" w:space="0" w:color="auto"/>
          </w:divBdr>
        </w:div>
        <w:div w:id="1394086923">
          <w:marLeft w:val="480"/>
          <w:marRight w:val="0"/>
          <w:marTop w:val="0"/>
          <w:marBottom w:val="0"/>
          <w:divBdr>
            <w:top w:val="none" w:sz="0" w:space="0" w:color="auto"/>
            <w:left w:val="none" w:sz="0" w:space="0" w:color="auto"/>
            <w:bottom w:val="none" w:sz="0" w:space="0" w:color="auto"/>
            <w:right w:val="none" w:sz="0" w:space="0" w:color="auto"/>
          </w:divBdr>
        </w:div>
        <w:div w:id="1862739982">
          <w:marLeft w:val="480"/>
          <w:marRight w:val="0"/>
          <w:marTop w:val="0"/>
          <w:marBottom w:val="0"/>
          <w:divBdr>
            <w:top w:val="none" w:sz="0" w:space="0" w:color="auto"/>
            <w:left w:val="none" w:sz="0" w:space="0" w:color="auto"/>
            <w:bottom w:val="none" w:sz="0" w:space="0" w:color="auto"/>
            <w:right w:val="none" w:sz="0" w:space="0" w:color="auto"/>
          </w:divBdr>
        </w:div>
        <w:div w:id="1171795384">
          <w:marLeft w:val="480"/>
          <w:marRight w:val="0"/>
          <w:marTop w:val="0"/>
          <w:marBottom w:val="0"/>
          <w:divBdr>
            <w:top w:val="none" w:sz="0" w:space="0" w:color="auto"/>
            <w:left w:val="none" w:sz="0" w:space="0" w:color="auto"/>
            <w:bottom w:val="none" w:sz="0" w:space="0" w:color="auto"/>
            <w:right w:val="none" w:sz="0" w:space="0" w:color="auto"/>
          </w:divBdr>
        </w:div>
        <w:div w:id="71199086">
          <w:marLeft w:val="480"/>
          <w:marRight w:val="0"/>
          <w:marTop w:val="0"/>
          <w:marBottom w:val="0"/>
          <w:divBdr>
            <w:top w:val="none" w:sz="0" w:space="0" w:color="auto"/>
            <w:left w:val="none" w:sz="0" w:space="0" w:color="auto"/>
            <w:bottom w:val="none" w:sz="0" w:space="0" w:color="auto"/>
            <w:right w:val="none" w:sz="0" w:space="0" w:color="auto"/>
          </w:divBdr>
        </w:div>
        <w:div w:id="1393116911">
          <w:marLeft w:val="480"/>
          <w:marRight w:val="0"/>
          <w:marTop w:val="0"/>
          <w:marBottom w:val="0"/>
          <w:divBdr>
            <w:top w:val="none" w:sz="0" w:space="0" w:color="auto"/>
            <w:left w:val="none" w:sz="0" w:space="0" w:color="auto"/>
            <w:bottom w:val="none" w:sz="0" w:space="0" w:color="auto"/>
            <w:right w:val="none" w:sz="0" w:space="0" w:color="auto"/>
          </w:divBdr>
        </w:div>
        <w:div w:id="1594237366">
          <w:marLeft w:val="480"/>
          <w:marRight w:val="0"/>
          <w:marTop w:val="0"/>
          <w:marBottom w:val="0"/>
          <w:divBdr>
            <w:top w:val="none" w:sz="0" w:space="0" w:color="auto"/>
            <w:left w:val="none" w:sz="0" w:space="0" w:color="auto"/>
            <w:bottom w:val="none" w:sz="0" w:space="0" w:color="auto"/>
            <w:right w:val="none" w:sz="0" w:space="0" w:color="auto"/>
          </w:divBdr>
        </w:div>
      </w:divsChild>
    </w:div>
    <w:div w:id="1388726806">
      <w:bodyDiv w:val="1"/>
      <w:marLeft w:val="0"/>
      <w:marRight w:val="0"/>
      <w:marTop w:val="0"/>
      <w:marBottom w:val="0"/>
      <w:divBdr>
        <w:top w:val="none" w:sz="0" w:space="0" w:color="auto"/>
        <w:left w:val="none" w:sz="0" w:space="0" w:color="auto"/>
        <w:bottom w:val="none" w:sz="0" w:space="0" w:color="auto"/>
        <w:right w:val="none" w:sz="0" w:space="0" w:color="auto"/>
      </w:divBdr>
      <w:divsChild>
        <w:div w:id="2144615723">
          <w:marLeft w:val="480"/>
          <w:marRight w:val="0"/>
          <w:marTop w:val="0"/>
          <w:marBottom w:val="0"/>
          <w:divBdr>
            <w:top w:val="none" w:sz="0" w:space="0" w:color="auto"/>
            <w:left w:val="none" w:sz="0" w:space="0" w:color="auto"/>
            <w:bottom w:val="none" w:sz="0" w:space="0" w:color="auto"/>
            <w:right w:val="none" w:sz="0" w:space="0" w:color="auto"/>
          </w:divBdr>
        </w:div>
        <w:div w:id="926040791">
          <w:marLeft w:val="480"/>
          <w:marRight w:val="0"/>
          <w:marTop w:val="0"/>
          <w:marBottom w:val="0"/>
          <w:divBdr>
            <w:top w:val="none" w:sz="0" w:space="0" w:color="auto"/>
            <w:left w:val="none" w:sz="0" w:space="0" w:color="auto"/>
            <w:bottom w:val="none" w:sz="0" w:space="0" w:color="auto"/>
            <w:right w:val="none" w:sz="0" w:space="0" w:color="auto"/>
          </w:divBdr>
        </w:div>
        <w:div w:id="1537039247">
          <w:marLeft w:val="480"/>
          <w:marRight w:val="0"/>
          <w:marTop w:val="0"/>
          <w:marBottom w:val="0"/>
          <w:divBdr>
            <w:top w:val="none" w:sz="0" w:space="0" w:color="auto"/>
            <w:left w:val="none" w:sz="0" w:space="0" w:color="auto"/>
            <w:bottom w:val="none" w:sz="0" w:space="0" w:color="auto"/>
            <w:right w:val="none" w:sz="0" w:space="0" w:color="auto"/>
          </w:divBdr>
        </w:div>
        <w:div w:id="752245449">
          <w:marLeft w:val="480"/>
          <w:marRight w:val="0"/>
          <w:marTop w:val="0"/>
          <w:marBottom w:val="0"/>
          <w:divBdr>
            <w:top w:val="none" w:sz="0" w:space="0" w:color="auto"/>
            <w:left w:val="none" w:sz="0" w:space="0" w:color="auto"/>
            <w:bottom w:val="none" w:sz="0" w:space="0" w:color="auto"/>
            <w:right w:val="none" w:sz="0" w:space="0" w:color="auto"/>
          </w:divBdr>
        </w:div>
        <w:div w:id="2073429949">
          <w:marLeft w:val="480"/>
          <w:marRight w:val="0"/>
          <w:marTop w:val="0"/>
          <w:marBottom w:val="0"/>
          <w:divBdr>
            <w:top w:val="none" w:sz="0" w:space="0" w:color="auto"/>
            <w:left w:val="none" w:sz="0" w:space="0" w:color="auto"/>
            <w:bottom w:val="none" w:sz="0" w:space="0" w:color="auto"/>
            <w:right w:val="none" w:sz="0" w:space="0" w:color="auto"/>
          </w:divBdr>
        </w:div>
        <w:div w:id="1501506266">
          <w:marLeft w:val="480"/>
          <w:marRight w:val="0"/>
          <w:marTop w:val="0"/>
          <w:marBottom w:val="0"/>
          <w:divBdr>
            <w:top w:val="none" w:sz="0" w:space="0" w:color="auto"/>
            <w:left w:val="none" w:sz="0" w:space="0" w:color="auto"/>
            <w:bottom w:val="none" w:sz="0" w:space="0" w:color="auto"/>
            <w:right w:val="none" w:sz="0" w:space="0" w:color="auto"/>
          </w:divBdr>
        </w:div>
        <w:div w:id="2132627384">
          <w:marLeft w:val="480"/>
          <w:marRight w:val="0"/>
          <w:marTop w:val="0"/>
          <w:marBottom w:val="0"/>
          <w:divBdr>
            <w:top w:val="none" w:sz="0" w:space="0" w:color="auto"/>
            <w:left w:val="none" w:sz="0" w:space="0" w:color="auto"/>
            <w:bottom w:val="none" w:sz="0" w:space="0" w:color="auto"/>
            <w:right w:val="none" w:sz="0" w:space="0" w:color="auto"/>
          </w:divBdr>
        </w:div>
        <w:div w:id="1734620106">
          <w:marLeft w:val="480"/>
          <w:marRight w:val="0"/>
          <w:marTop w:val="0"/>
          <w:marBottom w:val="0"/>
          <w:divBdr>
            <w:top w:val="none" w:sz="0" w:space="0" w:color="auto"/>
            <w:left w:val="none" w:sz="0" w:space="0" w:color="auto"/>
            <w:bottom w:val="none" w:sz="0" w:space="0" w:color="auto"/>
            <w:right w:val="none" w:sz="0" w:space="0" w:color="auto"/>
          </w:divBdr>
        </w:div>
        <w:div w:id="1451899965">
          <w:marLeft w:val="480"/>
          <w:marRight w:val="0"/>
          <w:marTop w:val="0"/>
          <w:marBottom w:val="0"/>
          <w:divBdr>
            <w:top w:val="none" w:sz="0" w:space="0" w:color="auto"/>
            <w:left w:val="none" w:sz="0" w:space="0" w:color="auto"/>
            <w:bottom w:val="none" w:sz="0" w:space="0" w:color="auto"/>
            <w:right w:val="none" w:sz="0" w:space="0" w:color="auto"/>
          </w:divBdr>
        </w:div>
        <w:div w:id="449126112">
          <w:marLeft w:val="480"/>
          <w:marRight w:val="0"/>
          <w:marTop w:val="0"/>
          <w:marBottom w:val="0"/>
          <w:divBdr>
            <w:top w:val="none" w:sz="0" w:space="0" w:color="auto"/>
            <w:left w:val="none" w:sz="0" w:space="0" w:color="auto"/>
            <w:bottom w:val="none" w:sz="0" w:space="0" w:color="auto"/>
            <w:right w:val="none" w:sz="0" w:space="0" w:color="auto"/>
          </w:divBdr>
        </w:div>
        <w:div w:id="2084638056">
          <w:marLeft w:val="480"/>
          <w:marRight w:val="0"/>
          <w:marTop w:val="0"/>
          <w:marBottom w:val="0"/>
          <w:divBdr>
            <w:top w:val="none" w:sz="0" w:space="0" w:color="auto"/>
            <w:left w:val="none" w:sz="0" w:space="0" w:color="auto"/>
            <w:bottom w:val="none" w:sz="0" w:space="0" w:color="auto"/>
            <w:right w:val="none" w:sz="0" w:space="0" w:color="auto"/>
          </w:divBdr>
        </w:div>
        <w:div w:id="1311712856">
          <w:marLeft w:val="480"/>
          <w:marRight w:val="0"/>
          <w:marTop w:val="0"/>
          <w:marBottom w:val="0"/>
          <w:divBdr>
            <w:top w:val="none" w:sz="0" w:space="0" w:color="auto"/>
            <w:left w:val="none" w:sz="0" w:space="0" w:color="auto"/>
            <w:bottom w:val="none" w:sz="0" w:space="0" w:color="auto"/>
            <w:right w:val="none" w:sz="0" w:space="0" w:color="auto"/>
          </w:divBdr>
        </w:div>
        <w:div w:id="296375661">
          <w:marLeft w:val="480"/>
          <w:marRight w:val="0"/>
          <w:marTop w:val="0"/>
          <w:marBottom w:val="0"/>
          <w:divBdr>
            <w:top w:val="none" w:sz="0" w:space="0" w:color="auto"/>
            <w:left w:val="none" w:sz="0" w:space="0" w:color="auto"/>
            <w:bottom w:val="none" w:sz="0" w:space="0" w:color="auto"/>
            <w:right w:val="none" w:sz="0" w:space="0" w:color="auto"/>
          </w:divBdr>
        </w:div>
      </w:divsChild>
    </w:div>
    <w:div w:id="1437674650">
      <w:bodyDiv w:val="1"/>
      <w:marLeft w:val="0"/>
      <w:marRight w:val="0"/>
      <w:marTop w:val="0"/>
      <w:marBottom w:val="0"/>
      <w:divBdr>
        <w:top w:val="none" w:sz="0" w:space="0" w:color="auto"/>
        <w:left w:val="none" w:sz="0" w:space="0" w:color="auto"/>
        <w:bottom w:val="none" w:sz="0" w:space="0" w:color="auto"/>
        <w:right w:val="none" w:sz="0" w:space="0" w:color="auto"/>
      </w:divBdr>
    </w:div>
    <w:div w:id="1521311748">
      <w:bodyDiv w:val="1"/>
      <w:marLeft w:val="0"/>
      <w:marRight w:val="0"/>
      <w:marTop w:val="0"/>
      <w:marBottom w:val="0"/>
      <w:divBdr>
        <w:top w:val="none" w:sz="0" w:space="0" w:color="auto"/>
        <w:left w:val="none" w:sz="0" w:space="0" w:color="auto"/>
        <w:bottom w:val="none" w:sz="0" w:space="0" w:color="auto"/>
        <w:right w:val="none" w:sz="0" w:space="0" w:color="auto"/>
      </w:divBdr>
      <w:divsChild>
        <w:div w:id="762801623">
          <w:marLeft w:val="480"/>
          <w:marRight w:val="0"/>
          <w:marTop w:val="0"/>
          <w:marBottom w:val="0"/>
          <w:divBdr>
            <w:top w:val="none" w:sz="0" w:space="0" w:color="auto"/>
            <w:left w:val="none" w:sz="0" w:space="0" w:color="auto"/>
            <w:bottom w:val="none" w:sz="0" w:space="0" w:color="auto"/>
            <w:right w:val="none" w:sz="0" w:space="0" w:color="auto"/>
          </w:divBdr>
        </w:div>
        <w:div w:id="178159276">
          <w:marLeft w:val="480"/>
          <w:marRight w:val="0"/>
          <w:marTop w:val="0"/>
          <w:marBottom w:val="0"/>
          <w:divBdr>
            <w:top w:val="none" w:sz="0" w:space="0" w:color="auto"/>
            <w:left w:val="none" w:sz="0" w:space="0" w:color="auto"/>
            <w:bottom w:val="none" w:sz="0" w:space="0" w:color="auto"/>
            <w:right w:val="none" w:sz="0" w:space="0" w:color="auto"/>
          </w:divBdr>
        </w:div>
        <w:div w:id="915436070">
          <w:marLeft w:val="480"/>
          <w:marRight w:val="0"/>
          <w:marTop w:val="0"/>
          <w:marBottom w:val="0"/>
          <w:divBdr>
            <w:top w:val="none" w:sz="0" w:space="0" w:color="auto"/>
            <w:left w:val="none" w:sz="0" w:space="0" w:color="auto"/>
            <w:bottom w:val="none" w:sz="0" w:space="0" w:color="auto"/>
            <w:right w:val="none" w:sz="0" w:space="0" w:color="auto"/>
          </w:divBdr>
        </w:div>
        <w:div w:id="1035808238">
          <w:marLeft w:val="480"/>
          <w:marRight w:val="0"/>
          <w:marTop w:val="0"/>
          <w:marBottom w:val="0"/>
          <w:divBdr>
            <w:top w:val="none" w:sz="0" w:space="0" w:color="auto"/>
            <w:left w:val="none" w:sz="0" w:space="0" w:color="auto"/>
            <w:bottom w:val="none" w:sz="0" w:space="0" w:color="auto"/>
            <w:right w:val="none" w:sz="0" w:space="0" w:color="auto"/>
          </w:divBdr>
        </w:div>
        <w:div w:id="505483843">
          <w:marLeft w:val="480"/>
          <w:marRight w:val="0"/>
          <w:marTop w:val="0"/>
          <w:marBottom w:val="0"/>
          <w:divBdr>
            <w:top w:val="none" w:sz="0" w:space="0" w:color="auto"/>
            <w:left w:val="none" w:sz="0" w:space="0" w:color="auto"/>
            <w:bottom w:val="none" w:sz="0" w:space="0" w:color="auto"/>
            <w:right w:val="none" w:sz="0" w:space="0" w:color="auto"/>
          </w:divBdr>
        </w:div>
        <w:div w:id="460851033">
          <w:marLeft w:val="480"/>
          <w:marRight w:val="0"/>
          <w:marTop w:val="0"/>
          <w:marBottom w:val="0"/>
          <w:divBdr>
            <w:top w:val="none" w:sz="0" w:space="0" w:color="auto"/>
            <w:left w:val="none" w:sz="0" w:space="0" w:color="auto"/>
            <w:bottom w:val="none" w:sz="0" w:space="0" w:color="auto"/>
            <w:right w:val="none" w:sz="0" w:space="0" w:color="auto"/>
          </w:divBdr>
        </w:div>
        <w:div w:id="1795637341">
          <w:marLeft w:val="480"/>
          <w:marRight w:val="0"/>
          <w:marTop w:val="0"/>
          <w:marBottom w:val="0"/>
          <w:divBdr>
            <w:top w:val="none" w:sz="0" w:space="0" w:color="auto"/>
            <w:left w:val="none" w:sz="0" w:space="0" w:color="auto"/>
            <w:bottom w:val="none" w:sz="0" w:space="0" w:color="auto"/>
            <w:right w:val="none" w:sz="0" w:space="0" w:color="auto"/>
          </w:divBdr>
        </w:div>
        <w:div w:id="1407340190">
          <w:marLeft w:val="480"/>
          <w:marRight w:val="0"/>
          <w:marTop w:val="0"/>
          <w:marBottom w:val="0"/>
          <w:divBdr>
            <w:top w:val="none" w:sz="0" w:space="0" w:color="auto"/>
            <w:left w:val="none" w:sz="0" w:space="0" w:color="auto"/>
            <w:bottom w:val="none" w:sz="0" w:space="0" w:color="auto"/>
            <w:right w:val="none" w:sz="0" w:space="0" w:color="auto"/>
          </w:divBdr>
        </w:div>
        <w:div w:id="747119664">
          <w:marLeft w:val="480"/>
          <w:marRight w:val="0"/>
          <w:marTop w:val="0"/>
          <w:marBottom w:val="0"/>
          <w:divBdr>
            <w:top w:val="none" w:sz="0" w:space="0" w:color="auto"/>
            <w:left w:val="none" w:sz="0" w:space="0" w:color="auto"/>
            <w:bottom w:val="none" w:sz="0" w:space="0" w:color="auto"/>
            <w:right w:val="none" w:sz="0" w:space="0" w:color="auto"/>
          </w:divBdr>
        </w:div>
        <w:div w:id="1253465605">
          <w:marLeft w:val="480"/>
          <w:marRight w:val="0"/>
          <w:marTop w:val="0"/>
          <w:marBottom w:val="0"/>
          <w:divBdr>
            <w:top w:val="none" w:sz="0" w:space="0" w:color="auto"/>
            <w:left w:val="none" w:sz="0" w:space="0" w:color="auto"/>
            <w:bottom w:val="none" w:sz="0" w:space="0" w:color="auto"/>
            <w:right w:val="none" w:sz="0" w:space="0" w:color="auto"/>
          </w:divBdr>
        </w:div>
        <w:div w:id="386952946">
          <w:marLeft w:val="480"/>
          <w:marRight w:val="0"/>
          <w:marTop w:val="0"/>
          <w:marBottom w:val="0"/>
          <w:divBdr>
            <w:top w:val="none" w:sz="0" w:space="0" w:color="auto"/>
            <w:left w:val="none" w:sz="0" w:space="0" w:color="auto"/>
            <w:bottom w:val="none" w:sz="0" w:space="0" w:color="auto"/>
            <w:right w:val="none" w:sz="0" w:space="0" w:color="auto"/>
          </w:divBdr>
        </w:div>
      </w:divsChild>
    </w:div>
    <w:div w:id="1645620058">
      <w:bodyDiv w:val="1"/>
      <w:marLeft w:val="0"/>
      <w:marRight w:val="0"/>
      <w:marTop w:val="0"/>
      <w:marBottom w:val="0"/>
      <w:divBdr>
        <w:top w:val="none" w:sz="0" w:space="0" w:color="auto"/>
        <w:left w:val="none" w:sz="0" w:space="0" w:color="auto"/>
        <w:bottom w:val="none" w:sz="0" w:space="0" w:color="auto"/>
        <w:right w:val="none" w:sz="0" w:space="0" w:color="auto"/>
      </w:divBdr>
      <w:divsChild>
        <w:div w:id="624115218">
          <w:marLeft w:val="480"/>
          <w:marRight w:val="0"/>
          <w:marTop w:val="0"/>
          <w:marBottom w:val="0"/>
          <w:divBdr>
            <w:top w:val="none" w:sz="0" w:space="0" w:color="auto"/>
            <w:left w:val="none" w:sz="0" w:space="0" w:color="auto"/>
            <w:bottom w:val="none" w:sz="0" w:space="0" w:color="auto"/>
            <w:right w:val="none" w:sz="0" w:space="0" w:color="auto"/>
          </w:divBdr>
        </w:div>
        <w:div w:id="1146707306">
          <w:marLeft w:val="480"/>
          <w:marRight w:val="0"/>
          <w:marTop w:val="0"/>
          <w:marBottom w:val="0"/>
          <w:divBdr>
            <w:top w:val="none" w:sz="0" w:space="0" w:color="auto"/>
            <w:left w:val="none" w:sz="0" w:space="0" w:color="auto"/>
            <w:bottom w:val="none" w:sz="0" w:space="0" w:color="auto"/>
            <w:right w:val="none" w:sz="0" w:space="0" w:color="auto"/>
          </w:divBdr>
        </w:div>
        <w:div w:id="1377270423">
          <w:marLeft w:val="480"/>
          <w:marRight w:val="0"/>
          <w:marTop w:val="0"/>
          <w:marBottom w:val="0"/>
          <w:divBdr>
            <w:top w:val="none" w:sz="0" w:space="0" w:color="auto"/>
            <w:left w:val="none" w:sz="0" w:space="0" w:color="auto"/>
            <w:bottom w:val="none" w:sz="0" w:space="0" w:color="auto"/>
            <w:right w:val="none" w:sz="0" w:space="0" w:color="auto"/>
          </w:divBdr>
        </w:div>
        <w:div w:id="244075104">
          <w:marLeft w:val="480"/>
          <w:marRight w:val="0"/>
          <w:marTop w:val="0"/>
          <w:marBottom w:val="0"/>
          <w:divBdr>
            <w:top w:val="none" w:sz="0" w:space="0" w:color="auto"/>
            <w:left w:val="none" w:sz="0" w:space="0" w:color="auto"/>
            <w:bottom w:val="none" w:sz="0" w:space="0" w:color="auto"/>
            <w:right w:val="none" w:sz="0" w:space="0" w:color="auto"/>
          </w:divBdr>
        </w:div>
        <w:div w:id="1644044592">
          <w:marLeft w:val="480"/>
          <w:marRight w:val="0"/>
          <w:marTop w:val="0"/>
          <w:marBottom w:val="0"/>
          <w:divBdr>
            <w:top w:val="none" w:sz="0" w:space="0" w:color="auto"/>
            <w:left w:val="none" w:sz="0" w:space="0" w:color="auto"/>
            <w:bottom w:val="none" w:sz="0" w:space="0" w:color="auto"/>
            <w:right w:val="none" w:sz="0" w:space="0" w:color="auto"/>
          </w:divBdr>
        </w:div>
        <w:div w:id="993528039">
          <w:marLeft w:val="480"/>
          <w:marRight w:val="0"/>
          <w:marTop w:val="0"/>
          <w:marBottom w:val="0"/>
          <w:divBdr>
            <w:top w:val="none" w:sz="0" w:space="0" w:color="auto"/>
            <w:left w:val="none" w:sz="0" w:space="0" w:color="auto"/>
            <w:bottom w:val="none" w:sz="0" w:space="0" w:color="auto"/>
            <w:right w:val="none" w:sz="0" w:space="0" w:color="auto"/>
          </w:divBdr>
        </w:div>
        <w:div w:id="460538589">
          <w:marLeft w:val="480"/>
          <w:marRight w:val="0"/>
          <w:marTop w:val="0"/>
          <w:marBottom w:val="0"/>
          <w:divBdr>
            <w:top w:val="none" w:sz="0" w:space="0" w:color="auto"/>
            <w:left w:val="none" w:sz="0" w:space="0" w:color="auto"/>
            <w:bottom w:val="none" w:sz="0" w:space="0" w:color="auto"/>
            <w:right w:val="none" w:sz="0" w:space="0" w:color="auto"/>
          </w:divBdr>
        </w:div>
        <w:div w:id="1030452884">
          <w:marLeft w:val="480"/>
          <w:marRight w:val="0"/>
          <w:marTop w:val="0"/>
          <w:marBottom w:val="0"/>
          <w:divBdr>
            <w:top w:val="none" w:sz="0" w:space="0" w:color="auto"/>
            <w:left w:val="none" w:sz="0" w:space="0" w:color="auto"/>
            <w:bottom w:val="none" w:sz="0" w:space="0" w:color="auto"/>
            <w:right w:val="none" w:sz="0" w:space="0" w:color="auto"/>
          </w:divBdr>
        </w:div>
        <w:div w:id="1178737268">
          <w:marLeft w:val="480"/>
          <w:marRight w:val="0"/>
          <w:marTop w:val="0"/>
          <w:marBottom w:val="0"/>
          <w:divBdr>
            <w:top w:val="none" w:sz="0" w:space="0" w:color="auto"/>
            <w:left w:val="none" w:sz="0" w:space="0" w:color="auto"/>
            <w:bottom w:val="none" w:sz="0" w:space="0" w:color="auto"/>
            <w:right w:val="none" w:sz="0" w:space="0" w:color="auto"/>
          </w:divBdr>
        </w:div>
      </w:divsChild>
    </w:div>
    <w:div w:id="1708680454">
      <w:bodyDiv w:val="1"/>
      <w:marLeft w:val="0"/>
      <w:marRight w:val="0"/>
      <w:marTop w:val="0"/>
      <w:marBottom w:val="0"/>
      <w:divBdr>
        <w:top w:val="none" w:sz="0" w:space="0" w:color="auto"/>
        <w:left w:val="none" w:sz="0" w:space="0" w:color="auto"/>
        <w:bottom w:val="none" w:sz="0" w:space="0" w:color="auto"/>
        <w:right w:val="none" w:sz="0" w:space="0" w:color="auto"/>
      </w:divBdr>
      <w:divsChild>
        <w:div w:id="1665930266">
          <w:marLeft w:val="480"/>
          <w:marRight w:val="0"/>
          <w:marTop w:val="0"/>
          <w:marBottom w:val="0"/>
          <w:divBdr>
            <w:top w:val="none" w:sz="0" w:space="0" w:color="auto"/>
            <w:left w:val="none" w:sz="0" w:space="0" w:color="auto"/>
            <w:bottom w:val="none" w:sz="0" w:space="0" w:color="auto"/>
            <w:right w:val="none" w:sz="0" w:space="0" w:color="auto"/>
          </w:divBdr>
        </w:div>
        <w:div w:id="633755440">
          <w:marLeft w:val="480"/>
          <w:marRight w:val="0"/>
          <w:marTop w:val="0"/>
          <w:marBottom w:val="0"/>
          <w:divBdr>
            <w:top w:val="none" w:sz="0" w:space="0" w:color="auto"/>
            <w:left w:val="none" w:sz="0" w:space="0" w:color="auto"/>
            <w:bottom w:val="none" w:sz="0" w:space="0" w:color="auto"/>
            <w:right w:val="none" w:sz="0" w:space="0" w:color="auto"/>
          </w:divBdr>
        </w:div>
        <w:div w:id="1920867376">
          <w:marLeft w:val="480"/>
          <w:marRight w:val="0"/>
          <w:marTop w:val="0"/>
          <w:marBottom w:val="0"/>
          <w:divBdr>
            <w:top w:val="none" w:sz="0" w:space="0" w:color="auto"/>
            <w:left w:val="none" w:sz="0" w:space="0" w:color="auto"/>
            <w:bottom w:val="none" w:sz="0" w:space="0" w:color="auto"/>
            <w:right w:val="none" w:sz="0" w:space="0" w:color="auto"/>
          </w:divBdr>
        </w:div>
        <w:div w:id="1994487877">
          <w:marLeft w:val="480"/>
          <w:marRight w:val="0"/>
          <w:marTop w:val="0"/>
          <w:marBottom w:val="0"/>
          <w:divBdr>
            <w:top w:val="none" w:sz="0" w:space="0" w:color="auto"/>
            <w:left w:val="none" w:sz="0" w:space="0" w:color="auto"/>
            <w:bottom w:val="none" w:sz="0" w:space="0" w:color="auto"/>
            <w:right w:val="none" w:sz="0" w:space="0" w:color="auto"/>
          </w:divBdr>
        </w:div>
        <w:div w:id="174196984">
          <w:marLeft w:val="480"/>
          <w:marRight w:val="0"/>
          <w:marTop w:val="0"/>
          <w:marBottom w:val="0"/>
          <w:divBdr>
            <w:top w:val="none" w:sz="0" w:space="0" w:color="auto"/>
            <w:left w:val="none" w:sz="0" w:space="0" w:color="auto"/>
            <w:bottom w:val="none" w:sz="0" w:space="0" w:color="auto"/>
            <w:right w:val="none" w:sz="0" w:space="0" w:color="auto"/>
          </w:divBdr>
        </w:div>
        <w:div w:id="739056119">
          <w:marLeft w:val="480"/>
          <w:marRight w:val="0"/>
          <w:marTop w:val="0"/>
          <w:marBottom w:val="0"/>
          <w:divBdr>
            <w:top w:val="none" w:sz="0" w:space="0" w:color="auto"/>
            <w:left w:val="none" w:sz="0" w:space="0" w:color="auto"/>
            <w:bottom w:val="none" w:sz="0" w:space="0" w:color="auto"/>
            <w:right w:val="none" w:sz="0" w:space="0" w:color="auto"/>
          </w:divBdr>
        </w:div>
        <w:div w:id="410588484">
          <w:marLeft w:val="480"/>
          <w:marRight w:val="0"/>
          <w:marTop w:val="0"/>
          <w:marBottom w:val="0"/>
          <w:divBdr>
            <w:top w:val="none" w:sz="0" w:space="0" w:color="auto"/>
            <w:left w:val="none" w:sz="0" w:space="0" w:color="auto"/>
            <w:bottom w:val="none" w:sz="0" w:space="0" w:color="auto"/>
            <w:right w:val="none" w:sz="0" w:space="0" w:color="auto"/>
          </w:divBdr>
        </w:div>
        <w:div w:id="1483351511">
          <w:marLeft w:val="480"/>
          <w:marRight w:val="0"/>
          <w:marTop w:val="0"/>
          <w:marBottom w:val="0"/>
          <w:divBdr>
            <w:top w:val="none" w:sz="0" w:space="0" w:color="auto"/>
            <w:left w:val="none" w:sz="0" w:space="0" w:color="auto"/>
            <w:bottom w:val="none" w:sz="0" w:space="0" w:color="auto"/>
            <w:right w:val="none" w:sz="0" w:space="0" w:color="auto"/>
          </w:divBdr>
        </w:div>
        <w:div w:id="707922521">
          <w:marLeft w:val="480"/>
          <w:marRight w:val="0"/>
          <w:marTop w:val="0"/>
          <w:marBottom w:val="0"/>
          <w:divBdr>
            <w:top w:val="none" w:sz="0" w:space="0" w:color="auto"/>
            <w:left w:val="none" w:sz="0" w:space="0" w:color="auto"/>
            <w:bottom w:val="none" w:sz="0" w:space="0" w:color="auto"/>
            <w:right w:val="none" w:sz="0" w:space="0" w:color="auto"/>
          </w:divBdr>
        </w:div>
        <w:div w:id="217206731">
          <w:marLeft w:val="480"/>
          <w:marRight w:val="0"/>
          <w:marTop w:val="0"/>
          <w:marBottom w:val="0"/>
          <w:divBdr>
            <w:top w:val="none" w:sz="0" w:space="0" w:color="auto"/>
            <w:left w:val="none" w:sz="0" w:space="0" w:color="auto"/>
            <w:bottom w:val="none" w:sz="0" w:space="0" w:color="auto"/>
            <w:right w:val="none" w:sz="0" w:space="0" w:color="auto"/>
          </w:divBdr>
        </w:div>
        <w:div w:id="1124739307">
          <w:marLeft w:val="480"/>
          <w:marRight w:val="0"/>
          <w:marTop w:val="0"/>
          <w:marBottom w:val="0"/>
          <w:divBdr>
            <w:top w:val="none" w:sz="0" w:space="0" w:color="auto"/>
            <w:left w:val="none" w:sz="0" w:space="0" w:color="auto"/>
            <w:bottom w:val="none" w:sz="0" w:space="0" w:color="auto"/>
            <w:right w:val="none" w:sz="0" w:space="0" w:color="auto"/>
          </w:divBdr>
        </w:div>
      </w:divsChild>
    </w:div>
    <w:div w:id="1737044456">
      <w:bodyDiv w:val="1"/>
      <w:marLeft w:val="0"/>
      <w:marRight w:val="0"/>
      <w:marTop w:val="0"/>
      <w:marBottom w:val="0"/>
      <w:divBdr>
        <w:top w:val="none" w:sz="0" w:space="0" w:color="auto"/>
        <w:left w:val="none" w:sz="0" w:space="0" w:color="auto"/>
        <w:bottom w:val="none" w:sz="0" w:space="0" w:color="auto"/>
        <w:right w:val="none" w:sz="0" w:space="0" w:color="auto"/>
      </w:divBdr>
      <w:divsChild>
        <w:div w:id="201720658">
          <w:marLeft w:val="480"/>
          <w:marRight w:val="0"/>
          <w:marTop w:val="0"/>
          <w:marBottom w:val="0"/>
          <w:divBdr>
            <w:top w:val="none" w:sz="0" w:space="0" w:color="auto"/>
            <w:left w:val="none" w:sz="0" w:space="0" w:color="auto"/>
            <w:bottom w:val="none" w:sz="0" w:space="0" w:color="auto"/>
            <w:right w:val="none" w:sz="0" w:space="0" w:color="auto"/>
          </w:divBdr>
        </w:div>
        <w:div w:id="1775590169">
          <w:marLeft w:val="480"/>
          <w:marRight w:val="0"/>
          <w:marTop w:val="0"/>
          <w:marBottom w:val="0"/>
          <w:divBdr>
            <w:top w:val="none" w:sz="0" w:space="0" w:color="auto"/>
            <w:left w:val="none" w:sz="0" w:space="0" w:color="auto"/>
            <w:bottom w:val="none" w:sz="0" w:space="0" w:color="auto"/>
            <w:right w:val="none" w:sz="0" w:space="0" w:color="auto"/>
          </w:divBdr>
        </w:div>
        <w:div w:id="1719817273">
          <w:marLeft w:val="480"/>
          <w:marRight w:val="0"/>
          <w:marTop w:val="0"/>
          <w:marBottom w:val="0"/>
          <w:divBdr>
            <w:top w:val="none" w:sz="0" w:space="0" w:color="auto"/>
            <w:left w:val="none" w:sz="0" w:space="0" w:color="auto"/>
            <w:bottom w:val="none" w:sz="0" w:space="0" w:color="auto"/>
            <w:right w:val="none" w:sz="0" w:space="0" w:color="auto"/>
          </w:divBdr>
        </w:div>
        <w:div w:id="909461868">
          <w:marLeft w:val="480"/>
          <w:marRight w:val="0"/>
          <w:marTop w:val="0"/>
          <w:marBottom w:val="0"/>
          <w:divBdr>
            <w:top w:val="none" w:sz="0" w:space="0" w:color="auto"/>
            <w:left w:val="none" w:sz="0" w:space="0" w:color="auto"/>
            <w:bottom w:val="none" w:sz="0" w:space="0" w:color="auto"/>
            <w:right w:val="none" w:sz="0" w:space="0" w:color="auto"/>
          </w:divBdr>
        </w:div>
        <w:div w:id="1469011784">
          <w:marLeft w:val="480"/>
          <w:marRight w:val="0"/>
          <w:marTop w:val="0"/>
          <w:marBottom w:val="0"/>
          <w:divBdr>
            <w:top w:val="none" w:sz="0" w:space="0" w:color="auto"/>
            <w:left w:val="none" w:sz="0" w:space="0" w:color="auto"/>
            <w:bottom w:val="none" w:sz="0" w:space="0" w:color="auto"/>
            <w:right w:val="none" w:sz="0" w:space="0" w:color="auto"/>
          </w:divBdr>
        </w:div>
        <w:div w:id="98453595">
          <w:marLeft w:val="480"/>
          <w:marRight w:val="0"/>
          <w:marTop w:val="0"/>
          <w:marBottom w:val="0"/>
          <w:divBdr>
            <w:top w:val="none" w:sz="0" w:space="0" w:color="auto"/>
            <w:left w:val="none" w:sz="0" w:space="0" w:color="auto"/>
            <w:bottom w:val="none" w:sz="0" w:space="0" w:color="auto"/>
            <w:right w:val="none" w:sz="0" w:space="0" w:color="auto"/>
          </w:divBdr>
        </w:div>
        <w:div w:id="1604532079">
          <w:marLeft w:val="480"/>
          <w:marRight w:val="0"/>
          <w:marTop w:val="0"/>
          <w:marBottom w:val="0"/>
          <w:divBdr>
            <w:top w:val="none" w:sz="0" w:space="0" w:color="auto"/>
            <w:left w:val="none" w:sz="0" w:space="0" w:color="auto"/>
            <w:bottom w:val="none" w:sz="0" w:space="0" w:color="auto"/>
            <w:right w:val="none" w:sz="0" w:space="0" w:color="auto"/>
          </w:divBdr>
        </w:div>
        <w:div w:id="688338627">
          <w:marLeft w:val="480"/>
          <w:marRight w:val="0"/>
          <w:marTop w:val="0"/>
          <w:marBottom w:val="0"/>
          <w:divBdr>
            <w:top w:val="none" w:sz="0" w:space="0" w:color="auto"/>
            <w:left w:val="none" w:sz="0" w:space="0" w:color="auto"/>
            <w:bottom w:val="none" w:sz="0" w:space="0" w:color="auto"/>
            <w:right w:val="none" w:sz="0" w:space="0" w:color="auto"/>
          </w:divBdr>
        </w:div>
        <w:div w:id="1847205465">
          <w:marLeft w:val="480"/>
          <w:marRight w:val="0"/>
          <w:marTop w:val="0"/>
          <w:marBottom w:val="0"/>
          <w:divBdr>
            <w:top w:val="none" w:sz="0" w:space="0" w:color="auto"/>
            <w:left w:val="none" w:sz="0" w:space="0" w:color="auto"/>
            <w:bottom w:val="none" w:sz="0" w:space="0" w:color="auto"/>
            <w:right w:val="none" w:sz="0" w:space="0" w:color="auto"/>
          </w:divBdr>
        </w:div>
        <w:div w:id="1167015401">
          <w:marLeft w:val="480"/>
          <w:marRight w:val="0"/>
          <w:marTop w:val="0"/>
          <w:marBottom w:val="0"/>
          <w:divBdr>
            <w:top w:val="none" w:sz="0" w:space="0" w:color="auto"/>
            <w:left w:val="none" w:sz="0" w:space="0" w:color="auto"/>
            <w:bottom w:val="none" w:sz="0" w:space="0" w:color="auto"/>
            <w:right w:val="none" w:sz="0" w:space="0" w:color="auto"/>
          </w:divBdr>
        </w:div>
        <w:div w:id="599293462">
          <w:marLeft w:val="480"/>
          <w:marRight w:val="0"/>
          <w:marTop w:val="0"/>
          <w:marBottom w:val="0"/>
          <w:divBdr>
            <w:top w:val="none" w:sz="0" w:space="0" w:color="auto"/>
            <w:left w:val="none" w:sz="0" w:space="0" w:color="auto"/>
            <w:bottom w:val="none" w:sz="0" w:space="0" w:color="auto"/>
            <w:right w:val="none" w:sz="0" w:space="0" w:color="auto"/>
          </w:divBdr>
        </w:div>
        <w:div w:id="933511012">
          <w:marLeft w:val="480"/>
          <w:marRight w:val="0"/>
          <w:marTop w:val="0"/>
          <w:marBottom w:val="0"/>
          <w:divBdr>
            <w:top w:val="none" w:sz="0" w:space="0" w:color="auto"/>
            <w:left w:val="none" w:sz="0" w:space="0" w:color="auto"/>
            <w:bottom w:val="none" w:sz="0" w:space="0" w:color="auto"/>
            <w:right w:val="none" w:sz="0" w:space="0" w:color="auto"/>
          </w:divBdr>
        </w:div>
      </w:divsChild>
    </w:div>
    <w:div w:id="1775858868">
      <w:bodyDiv w:val="1"/>
      <w:marLeft w:val="0"/>
      <w:marRight w:val="0"/>
      <w:marTop w:val="0"/>
      <w:marBottom w:val="0"/>
      <w:divBdr>
        <w:top w:val="none" w:sz="0" w:space="0" w:color="auto"/>
        <w:left w:val="none" w:sz="0" w:space="0" w:color="auto"/>
        <w:bottom w:val="none" w:sz="0" w:space="0" w:color="auto"/>
        <w:right w:val="none" w:sz="0" w:space="0" w:color="auto"/>
      </w:divBdr>
    </w:div>
    <w:div w:id="1830320837">
      <w:bodyDiv w:val="1"/>
      <w:marLeft w:val="0"/>
      <w:marRight w:val="0"/>
      <w:marTop w:val="0"/>
      <w:marBottom w:val="0"/>
      <w:divBdr>
        <w:top w:val="none" w:sz="0" w:space="0" w:color="auto"/>
        <w:left w:val="none" w:sz="0" w:space="0" w:color="auto"/>
        <w:bottom w:val="none" w:sz="0" w:space="0" w:color="auto"/>
        <w:right w:val="none" w:sz="0" w:space="0" w:color="auto"/>
      </w:divBdr>
    </w:div>
    <w:div w:id="1832721644">
      <w:bodyDiv w:val="1"/>
      <w:marLeft w:val="0"/>
      <w:marRight w:val="0"/>
      <w:marTop w:val="0"/>
      <w:marBottom w:val="0"/>
      <w:divBdr>
        <w:top w:val="none" w:sz="0" w:space="0" w:color="auto"/>
        <w:left w:val="none" w:sz="0" w:space="0" w:color="auto"/>
        <w:bottom w:val="none" w:sz="0" w:space="0" w:color="auto"/>
        <w:right w:val="none" w:sz="0" w:space="0" w:color="auto"/>
      </w:divBdr>
      <w:divsChild>
        <w:div w:id="1185292192">
          <w:marLeft w:val="480"/>
          <w:marRight w:val="0"/>
          <w:marTop w:val="0"/>
          <w:marBottom w:val="0"/>
          <w:divBdr>
            <w:top w:val="none" w:sz="0" w:space="0" w:color="auto"/>
            <w:left w:val="none" w:sz="0" w:space="0" w:color="auto"/>
            <w:bottom w:val="none" w:sz="0" w:space="0" w:color="auto"/>
            <w:right w:val="none" w:sz="0" w:space="0" w:color="auto"/>
          </w:divBdr>
        </w:div>
        <w:div w:id="1585723142">
          <w:marLeft w:val="480"/>
          <w:marRight w:val="0"/>
          <w:marTop w:val="0"/>
          <w:marBottom w:val="0"/>
          <w:divBdr>
            <w:top w:val="none" w:sz="0" w:space="0" w:color="auto"/>
            <w:left w:val="none" w:sz="0" w:space="0" w:color="auto"/>
            <w:bottom w:val="none" w:sz="0" w:space="0" w:color="auto"/>
            <w:right w:val="none" w:sz="0" w:space="0" w:color="auto"/>
          </w:divBdr>
        </w:div>
        <w:div w:id="1763721535">
          <w:marLeft w:val="480"/>
          <w:marRight w:val="0"/>
          <w:marTop w:val="0"/>
          <w:marBottom w:val="0"/>
          <w:divBdr>
            <w:top w:val="none" w:sz="0" w:space="0" w:color="auto"/>
            <w:left w:val="none" w:sz="0" w:space="0" w:color="auto"/>
            <w:bottom w:val="none" w:sz="0" w:space="0" w:color="auto"/>
            <w:right w:val="none" w:sz="0" w:space="0" w:color="auto"/>
          </w:divBdr>
        </w:div>
        <w:div w:id="716244047">
          <w:marLeft w:val="480"/>
          <w:marRight w:val="0"/>
          <w:marTop w:val="0"/>
          <w:marBottom w:val="0"/>
          <w:divBdr>
            <w:top w:val="none" w:sz="0" w:space="0" w:color="auto"/>
            <w:left w:val="none" w:sz="0" w:space="0" w:color="auto"/>
            <w:bottom w:val="none" w:sz="0" w:space="0" w:color="auto"/>
            <w:right w:val="none" w:sz="0" w:space="0" w:color="auto"/>
          </w:divBdr>
        </w:div>
        <w:div w:id="1647970704">
          <w:marLeft w:val="480"/>
          <w:marRight w:val="0"/>
          <w:marTop w:val="0"/>
          <w:marBottom w:val="0"/>
          <w:divBdr>
            <w:top w:val="none" w:sz="0" w:space="0" w:color="auto"/>
            <w:left w:val="none" w:sz="0" w:space="0" w:color="auto"/>
            <w:bottom w:val="none" w:sz="0" w:space="0" w:color="auto"/>
            <w:right w:val="none" w:sz="0" w:space="0" w:color="auto"/>
          </w:divBdr>
        </w:div>
        <w:div w:id="1544320262">
          <w:marLeft w:val="480"/>
          <w:marRight w:val="0"/>
          <w:marTop w:val="0"/>
          <w:marBottom w:val="0"/>
          <w:divBdr>
            <w:top w:val="none" w:sz="0" w:space="0" w:color="auto"/>
            <w:left w:val="none" w:sz="0" w:space="0" w:color="auto"/>
            <w:bottom w:val="none" w:sz="0" w:space="0" w:color="auto"/>
            <w:right w:val="none" w:sz="0" w:space="0" w:color="auto"/>
          </w:divBdr>
        </w:div>
        <w:div w:id="469447411">
          <w:marLeft w:val="480"/>
          <w:marRight w:val="0"/>
          <w:marTop w:val="0"/>
          <w:marBottom w:val="0"/>
          <w:divBdr>
            <w:top w:val="none" w:sz="0" w:space="0" w:color="auto"/>
            <w:left w:val="none" w:sz="0" w:space="0" w:color="auto"/>
            <w:bottom w:val="none" w:sz="0" w:space="0" w:color="auto"/>
            <w:right w:val="none" w:sz="0" w:space="0" w:color="auto"/>
          </w:divBdr>
        </w:div>
        <w:div w:id="720206821">
          <w:marLeft w:val="480"/>
          <w:marRight w:val="0"/>
          <w:marTop w:val="0"/>
          <w:marBottom w:val="0"/>
          <w:divBdr>
            <w:top w:val="none" w:sz="0" w:space="0" w:color="auto"/>
            <w:left w:val="none" w:sz="0" w:space="0" w:color="auto"/>
            <w:bottom w:val="none" w:sz="0" w:space="0" w:color="auto"/>
            <w:right w:val="none" w:sz="0" w:space="0" w:color="auto"/>
          </w:divBdr>
        </w:div>
        <w:div w:id="927615030">
          <w:marLeft w:val="480"/>
          <w:marRight w:val="0"/>
          <w:marTop w:val="0"/>
          <w:marBottom w:val="0"/>
          <w:divBdr>
            <w:top w:val="none" w:sz="0" w:space="0" w:color="auto"/>
            <w:left w:val="none" w:sz="0" w:space="0" w:color="auto"/>
            <w:bottom w:val="none" w:sz="0" w:space="0" w:color="auto"/>
            <w:right w:val="none" w:sz="0" w:space="0" w:color="auto"/>
          </w:divBdr>
        </w:div>
        <w:div w:id="1272929823">
          <w:marLeft w:val="480"/>
          <w:marRight w:val="0"/>
          <w:marTop w:val="0"/>
          <w:marBottom w:val="0"/>
          <w:divBdr>
            <w:top w:val="none" w:sz="0" w:space="0" w:color="auto"/>
            <w:left w:val="none" w:sz="0" w:space="0" w:color="auto"/>
            <w:bottom w:val="none" w:sz="0" w:space="0" w:color="auto"/>
            <w:right w:val="none" w:sz="0" w:space="0" w:color="auto"/>
          </w:divBdr>
        </w:div>
      </w:divsChild>
    </w:div>
    <w:div w:id="1891763215">
      <w:bodyDiv w:val="1"/>
      <w:marLeft w:val="0"/>
      <w:marRight w:val="0"/>
      <w:marTop w:val="0"/>
      <w:marBottom w:val="0"/>
      <w:divBdr>
        <w:top w:val="none" w:sz="0" w:space="0" w:color="auto"/>
        <w:left w:val="none" w:sz="0" w:space="0" w:color="auto"/>
        <w:bottom w:val="none" w:sz="0" w:space="0" w:color="auto"/>
        <w:right w:val="none" w:sz="0" w:space="0" w:color="auto"/>
      </w:divBdr>
      <w:divsChild>
        <w:div w:id="786050434">
          <w:marLeft w:val="480"/>
          <w:marRight w:val="0"/>
          <w:marTop w:val="0"/>
          <w:marBottom w:val="0"/>
          <w:divBdr>
            <w:top w:val="none" w:sz="0" w:space="0" w:color="auto"/>
            <w:left w:val="none" w:sz="0" w:space="0" w:color="auto"/>
            <w:bottom w:val="none" w:sz="0" w:space="0" w:color="auto"/>
            <w:right w:val="none" w:sz="0" w:space="0" w:color="auto"/>
          </w:divBdr>
        </w:div>
        <w:div w:id="1816680863">
          <w:marLeft w:val="480"/>
          <w:marRight w:val="0"/>
          <w:marTop w:val="0"/>
          <w:marBottom w:val="0"/>
          <w:divBdr>
            <w:top w:val="none" w:sz="0" w:space="0" w:color="auto"/>
            <w:left w:val="none" w:sz="0" w:space="0" w:color="auto"/>
            <w:bottom w:val="none" w:sz="0" w:space="0" w:color="auto"/>
            <w:right w:val="none" w:sz="0" w:space="0" w:color="auto"/>
          </w:divBdr>
        </w:div>
        <w:div w:id="1001353193">
          <w:marLeft w:val="480"/>
          <w:marRight w:val="0"/>
          <w:marTop w:val="0"/>
          <w:marBottom w:val="0"/>
          <w:divBdr>
            <w:top w:val="none" w:sz="0" w:space="0" w:color="auto"/>
            <w:left w:val="none" w:sz="0" w:space="0" w:color="auto"/>
            <w:bottom w:val="none" w:sz="0" w:space="0" w:color="auto"/>
            <w:right w:val="none" w:sz="0" w:space="0" w:color="auto"/>
          </w:divBdr>
        </w:div>
        <w:div w:id="1434400003">
          <w:marLeft w:val="480"/>
          <w:marRight w:val="0"/>
          <w:marTop w:val="0"/>
          <w:marBottom w:val="0"/>
          <w:divBdr>
            <w:top w:val="none" w:sz="0" w:space="0" w:color="auto"/>
            <w:left w:val="none" w:sz="0" w:space="0" w:color="auto"/>
            <w:bottom w:val="none" w:sz="0" w:space="0" w:color="auto"/>
            <w:right w:val="none" w:sz="0" w:space="0" w:color="auto"/>
          </w:divBdr>
        </w:div>
        <w:div w:id="1492939167">
          <w:marLeft w:val="480"/>
          <w:marRight w:val="0"/>
          <w:marTop w:val="0"/>
          <w:marBottom w:val="0"/>
          <w:divBdr>
            <w:top w:val="none" w:sz="0" w:space="0" w:color="auto"/>
            <w:left w:val="none" w:sz="0" w:space="0" w:color="auto"/>
            <w:bottom w:val="none" w:sz="0" w:space="0" w:color="auto"/>
            <w:right w:val="none" w:sz="0" w:space="0" w:color="auto"/>
          </w:divBdr>
        </w:div>
        <w:div w:id="99566947">
          <w:marLeft w:val="480"/>
          <w:marRight w:val="0"/>
          <w:marTop w:val="0"/>
          <w:marBottom w:val="0"/>
          <w:divBdr>
            <w:top w:val="none" w:sz="0" w:space="0" w:color="auto"/>
            <w:left w:val="none" w:sz="0" w:space="0" w:color="auto"/>
            <w:bottom w:val="none" w:sz="0" w:space="0" w:color="auto"/>
            <w:right w:val="none" w:sz="0" w:space="0" w:color="auto"/>
          </w:divBdr>
        </w:div>
        <w:div w:id="227955773">
          <w:marLeft w:val="480"/>
          <w:marRight w:val="0"/>
          <w:marTop w:val="0"/>
          <w:marBottom w:val="0"/>
          <w:divBdr>
            <w:top w:val="none" w:sz="0" w:space="0" w:color="auto"/>
            <w:left w:val="none" w:sz="0" w:space="0" w:color="auto"/>
            <w:bottom w:val="none" w:sz="0" w:space="0" w:color="auto"/>
            <w:right w:val="none" w:sz="0" w:space="0" w:color="auto"/>
          </w:divBdr>
        </w:div>
        <w:div w:id="1503080882">
          <w:marLeft w:val="480"/>
          <w:marRight w:val="0"/>
          <w:marTop w:val="0"/>
          <w:marBottom w:val="0"/>
          <w:divBdr>
            <w:top w:val="none" w:sz="0" w:space="0" w:color="auto"/>
            <w:left w:val="none" w:sz="0" w:space="0" w:color="auto"/>
            <w:bottom w:val="none" w:sz="0" w:space="0" w:color="auto"/>
            <w:right w:val="none" w:sz="0" w:space="0" w:color="auto"/>
          </w:divBdr>
        </w:div>
        <w:div w:id="531263339">
          <w:marLeft w:val="480"/>
          <w:marRight w:val="0"/>
          <w:marTop w:val="0"/>
          <w:marBottom w:val="0"/>
          <w:divBdr>
            <w:top w:val="none" w:sz="0" w:space="0" w:color="auto"/>
            <w:left w:val="none" w:sz="0" w:space="0" w:color="auto"/>
            <w:bottom w:val="none" w:sz="0" w:space="0" w:color="auto"/>
            <w:right w:val="none" w:sz="0" w:space="0" w:color="auto"/>
          </w:divBdr>
        </w:div>
        <w:div w:id="305089476">
          <w:marLeft w:val="480"/>
          <w:marRight w:val="0"/>
          <w:marTop w:val="0"/>
          <w:marBottom w:val="0"/>
          <w:divBdr>
            <w:top w:val="none" w:sz="0" w:space="0" w:color="auto"/>
            <w:left w:val="none" w:sz="0" w:space="0" w:color="auto"/>
            <w:bottom w:val="none" w:sz="0" w:space="0" w:color="auto"/>
            <w:right w:val="none" w:sz="0" w:space="0" w:color="auto"/>
          </w:divBdr>
        </w:div>
        <w:div w:id="1297032930">
          <w:marLeft w:val="480"/>
          <w:marRight w:val="0"/>
          <w:marTop w:val="0"/>
          <w:marBottom w:val="0"/>
          <w:divBdr>
            <w:top w:val="none" w:sz="0" w:space="0" w:color="auto"/>
            <w:left w:val="none" w:sz="0" w:space="0" w:color="auto"/>
            <w:bottom w:val="none" w:sz="0" w:space="0" w:color="auto"/>
            <w:right w:val="none" w:sz="0" w:space="0" w:color="auto"/>
          </w:divBdr>
        </w:div>
        <w:div w:id="1369063249">
          <w:marLeft w:val="480"/>
          <w:marRight w:val="0"/>
          <w:marTop w:val="0"/>
          <w:marBottom w:val="0"/>
          <w:divBdr>
            <w:top w:val="none" w:sz="0" w:space="0" w:color="auto"/>
            <w:left w:val="none" w:sz="0" w:space="0" w:color="auto"/>
            <w:bottom w:val="none" w:sz="0" w:space="0" w:color="auto"/>
            <w:right w:val="none" w:sz="0" w:space="0" w:color="auto"/>
          </w:divBdr>
        </w:div>
        <w:div w:id="794104529">
          <w:marLeft w:val="480"/>
          <w:marRight w:val="0"/>
          <w:marTop w:val="0"/>
          <w:marBottom w:val="0"/>
          <w:divBdr>
            <w:top w:val="none" w:sz="0" w:space="0" w:color="auto"/>
            <w:left w:val="none" w:sz="0" w:space="0" w:color="auto"/>
            <w:bottom w:val="none" w:sz="0" w:space="0" w:color="auto"/>
            <w:right w:val="none" w:sz="0" w:space="0" w:color="auto"/>
          </w:divBdr>
        </w:div>
      </w:divsChild>
    </w:div>
    <w:div w:id="1903712842">
      <w:bodyDiv w:val="1"/>
      <w:marLeft w:val="0"/>
      <w:marRight w:val="0"/>
      <w:marTop w:val="0"/>
      <w:marBottom w:val="0"/>
      <w:divBdr>
        <w:top w:val="none" w:sz="0" w:space="0" w:color="auto"/>
        <w:left w:val="none" w:sz="0" w:space="0" w:color="auto"/>
        <w:bottom w:val="none" w:sz="0" w:space="0" w:color="auto"/>
        <w:right w:val="none" w:sz="0" w:space="0" w:color="auto"/>
      </w:divBdr>
      <w:divsChild>
        <w:div w:id="95910996">
          <w:marLeft w:val="480"/>
          <w:marRight w:val="0"/>
          <w:marTop w:val="0"/>
          <w:marBottom w:val="0"/>
          <w:divBdr>
            <w:top w:val="none" w:sz="0" w:space="0" w:color="auto"/>
            <w:left w:val="none" w:sz="0" w:space="0" w:color="auto"/>
            <w:bottom w:val="none" w:sz="0" w:space="0" w:color="auto"/>
            <w:right w:val="none" w:sz="0" w:space="0" w:color="auto"/>
          </w:divBdr>
        </w:div>
        <w:div w:id="1136681113">
          <w:marLeft w:val="480"/>
          <w:marRight w:val="0"/>
          <w:marTop w:val="0"/>
          <w:marBottom w:val="0"/>
          <w:divBdr>
            <w:top w:val="none" w:sz="0" w:space="0" w:color="auto"/>
            <w:left w:val="none" w:sz="0" w:space="0" w:color="auto"/>
            <w:bottom w:val="none" w:sz="0" w:space="0" w:color="auto"/>
            <w:right w:val="none" w:sz="0" w:space="0" w:color="auto"/>
          </w:divBdr>
        </w:div>
        <w:div w:id="1692218166">
          <w:marLeft w:val="480"/>
          <w:marRight w:val="0"/>
          <w:marTop w:val="0"/>
          <w:marBottom w:val="0"/>
          <w:divBdr>
            <w:top w:val="none" w:sz="0" w:space="0" w:color="auto"/>
            <w:left w:val="none" w:sz="0" w:space="0" w:color="auto"/>
            <w:bottom w:val="none" w:sz="0" w:space="0" w:color="auto"/>
            <w:right w:val="none" w:sz="0" w:space="0" w:color="auto"/>
          </w:divBdr>
        </w:div>
        <w:div w:id="722489486">
          <w:marLeft w:val="480"/>
          <w:marRight w:val="0"/>
          <w:marTop w:val="0"/>
          <w:marBottom w:val="0"/>
          <w:divBdr>
            <w:top w:val="none" w:sz="0" w:space="0" w:color="auto"/>
            <w:left w:val="none" w:sz="0" w:space="0" w:color="auto"/>
            <w:bottom w:val="none" w:sz="0" w:space="0" w:color="auto"/>
            <w:right w:val="none" w:sz="0" w:space="0" w:color="auto"/>
          </w:divBdr>
        </w:div>
        <w:div w:id="1790469896">
          <w:marLeft w:val="480"/>
          <w:marRight w:val="0"/>
          <w:marTop w:val="0"/>
          <w:marBottom w:val="0"/>
          <w:divBdr>
            <w:top w:val="none" w:sz="0" w:space="0" w:color="auto"/>
            <w:left w:val="none" w:sz="0" w:space="0" w:color="auto"/>
            <w:bottom w:val="none" w:sz="0" w:space="0" w:color="auto"/>
            <w:right w:val="none" w:sz="0" w:space="0" w:color="auto"/>
          </w:divBdr>
        </w:div>
        <w:div w:id="1180586606">
          <w:marLeft w:val="480"/>
          <w:marRight w:val="0"/>
          <w:marTop w:val="0"/>
          <w:marBottom w:val="0"/>
          <w:divBdr>
            <w:top w:val="none" w:sz="0" w:space="0" w:color="auto"/>
            <w:left w:val="none" w:sz="0" w:space="0" w:color="auto"/>
            <w:bottom w:val="none" w:sz="0" w:space="0" w:color="auto"/>
            <w:right w:val="none" w:sz="0" w:space="0" w:color="auto"/>
          </w:divBdr>
        </w:div>
        <w:div w:id="1847012721">
          <w:marLeft w:val="480"/>
          <w:marRight w:val="0"/>
          <w:marTop w:val="0"/>
          <w:marBottom w:val="0"/>
          <w:divBdr>
            <w:top w:val="none" w:sz="0" w:space="0" w:color="auto"/>
            <w:left w:val="none" w:sz="0" w:space="0" w:color="auto"/>
            <w:bottom w:val="none" w:sz="0" w:space="0" w:color="auto"/>
            <w:right w:val="none" w:sz="0" w:space="0" w:color="auto"/>
          </w:divBdr>
        </w:div>
        <w:div w:id="1800563818">
          <w:marLeft w:val="480"/>
          <w:marRight w:val="0"/>
          <w:marTop w:val="0"/>
          <w:marBottom w:val="0"/>
          <w:divBdr>
            <w:top w:val="none" w:sz="0" w:space="0" w:color="auto"/>
            <w:left w:val="none" w:sz="0" w:space="0" w:color="auto"/>
            <w:bottom w:val="none" w:sz="0" w:space="0" w:color="auto"/>
            <w:right w:val="none" w:sz="0" w:space="0" w:color="auto"/>
          </w:divBdr>
        </w:div>
        <w:div w:id="993488483">
          <w:marLeft w:val="480"/>
          <w:marRight w:val="0"/>
          <w:marTop w:val="0"/>
          <w:marBottom w:val="0"/>
          <w:divBdr>
            <w:top w:val="none" w:sz="0" w:space="0" w:color="auto"/>
            <w:left w:val="none" w:sz="0" w:space="0" w:color="auto"/>
            <w:bottom w:val="none" w:sz="0" w:space="0" w:color="auto"/>
            <w:right w:val="none" w:sz="0" w:space="0" w:color="auto"/>
          </w:divBdr>
        </w:div>
        <w:div w:id="2092190264">
          <w:marLeft w:val="480"/>
          <w:marRight w:val="0"/>
          <w:marTop w:val="0"/>
          <w:marBottom w:val="0"/>
          <w:divBdr>
            <w:top w:val="none" w:sz="0" w:space="0" w:color="auto"/>
            <w:left w:val="none" w:sz="0" w:space="0" w:color="auto"/>
            <w:bottom w:val="none" w:sz="0" w:space="0" w:color="auto"/>
            <w:right w:val="none" w:sz="0" w:space="0" w:color="auto"/>
          </w:divBdr>
        </w:div>
        <w:div w:id="1397704656">
          <w:marLeft w:val="480"/>
          <w:marRight w:val="0"/>
          <w:marTop w:val="0"/>
          <w:marBottom w:val="0"/>
          <w:divBdr>
            <w:top w:val="none" w:sz="0" w:space="0" w:color="auto"/>
            <w:left w:val="none" w:sz="0" w:space="0" w:color="auto"/>
            <w:bottom w:val="none" w:sz="0" w:space="0" w:color="auto"/>
            <w:right w:val="none" w:sz="0" w:space="0" w:color="auto"/>
          </w:divBdr>
        </w:div>
        <w:div w:id="575166955">
          <w:marLeft w:val="480"/>
          <w:marRight w:val="0"/>
          <w:marTop w:val="0"/>
          <w:marBottom w:val="0"/>
          <w:divBdr>
            <w:top w:val="none" w:sz="0" w:space="0" w:color="auto"/>
            <w:left w:val="none" w:sz="0" w:space="0" w:color="auto"/>
            <w:bottom w:val="none" w:sz="0" w:space="0" w:color="auto"/>
            <w:right w:val="none" w:sz="0" w:space="0" w:color="auto"/>
          </w:divBdr>
        </w:div>
        <w:div w:id="879590605">
          <w:marLeft w:val="480"/>
          <w:marRight w:val="0"/>
          <w:marTop w:val="0"/>
          <w:marBottom w:val="0"/>
          <w:divBdr>
            <w:top w:val="none" w:sz="0" w:space="0" w:color="auto"/>
            <w:left w:val="none" w:sz="0" w:space="0" w:color="auto"/>
            <w:bottom w:val="none" w:sz="0" w:space="0" w:color="auto"/>
            <w:right w:val="none" w:sz="0" w:space="0" w:color="auto"/>
          </w:divBdr>
        </w:div>
      </w:divsChild>
    </w:div>
    <w:div w:id="1930654407">
      <w:bodyDiv w:val="1"/>
      <w:marLeft w:val="0"/>
      <w:marRight w:val="0"/>
      <w:marTop w:val="0"/>
      <w:marBottom w:val="0"/>
      <w:divBdr>
        <w:top w:val="none" w:sz="0" w:space="0" w:color="auto"/>
        <w:left w:val="none" w:sz="0" w:space="0" w:color="auto"/>
        <w:bottom w:val="none" w:sz="0" w:space="0" w:color="auto"/>
        <w:right w:val="none" w:sz="0" w:space="0" w:color="auto"/>
      </w:divBdr>
    </w:div>
    <w:div w:id="1964341622">
      <w:bodyDiv w:val="1"/>
      <w:marLeft w:val="0"/>
      <w:marRight w:val="0"/>
      <w:marTop w:val="0"/>
      <w:marBottom w:val="0"/>
      <w:divBdr>
        <w:top w:val="none" w:sz="0" w:space="0" w:color="auto"/>
        <w:left w:val="none" w:sz="0" w:space="0" w:color="auto"/>
        <w:bottom w:val="none" w:sz="0" w:space="0" w:color="auto"/>
        <w:right w:val="none" w:sz="0" w:space="0" w:color="auto"/>
      </w:divBdr>
      <w:divsChild>
        <w:div w:id="354843752">
          <w:marLeft w:val="640"/>
          <w:marRight w:val="0"/>
          <w:marTop w:val="0"/>
          <w:marBottom w:val="0"/>
          <w:divBdr>
            <w:top w:val="none" w:sz="0" w:space="0" w:color="auto"/>
            <w:left w:val="none" w:sz="0" w:space="0" w:color="auto"/>
            <w:bottom w:val="none" w:sz="0" w:space="0" w:color="auto"/>
            <w:right w:val="none" w:sz="0" w:space="0" w:color="auto"/>
          </w:divBdr>
        </w:div>
        <w:div w:id="1292983213">
          <w:marLeft w:val="640"/>
          <w:marRight w:val="0"/>
          <w:marTop w:val="0"/>
          <w:marBottom w:val="0"/>
          <w:divBdr>
            <w:top w:val="none" w:sz="0" w:space="0" w:color="auto"/>
            <w:left w:val="none" w:sz="0" w:space="0" w:color="auto"/>
            <w:bottom w:val="none" w:sz="0" w:space="0" w:color="auto"/>
            <w:right w:val="none" w:sz="0" w:space="0" w:color="auto"/>
          </w:divBdr>
        </w:div>
        <w:div w:id="594748882">
          <w:marLeft w:val="640"/>
          <w:marRight w:val="0"/>
          <w:marTop w:val="0"/>
          <w:marBottom w:val="0"/>
          <w:divBdr>
            <w:top w:val="none" w:sz="0" w:space="0" w:color="auto"/>
            <w:left w:val="none" w:sz="0" w:space="0" w:color="auto"/>
            <w:bottom w:val="none" w:sz="0" w:space="0" w:color="auto"/>
            <w:right w:val="none" w:sz="0" w:space="0" w:color="auto"/>
          </w:divBdr>
        </w:div>
        <w:div w:id="95640423">
          <w:marLeft w:val="640"/>
          <w:marRight w:val="0"/>
          <w:marTop w:val="0"/>
          <w:marBottom w:val="0"/>
          <w:divBdr>
            <w:top w:val="none" w:sz="0" w:space="0" w:color="auto"/>
            <w:left w:val="none" w:sz="0" w:space="0" w:color="auto"/>
            <w:bottom w:val="none" w:sz="0" w:space="0" w:color="auto"/>
            <w:right w:val="none" w:sz="0" w:space="0" w:color="auto"/>
          </w:divBdr>
        </w:div>
        <w:div w:id="792283575">
          <w:marLeft w:val="640"/>
          <w:marRight w:val="0"/>
          <w:marTop w:val="0"/>
          <w:marBottom w:val="0"/>
          <w:divBdr>
            <w:top w:val="none" w:sz="0" w:space="0" w:color="auto"/>
            <w:left w:val="none" w:sz="0" w:space="0" w:color="auto"/>
            <w:bottom w:val="none" w:sz="0" w:space="0" w:color="auto"/>
            <w:right w:val="none" w:sz="0" w:space="0" w:color="auto"/>
          </w:divBdr>
        </w:div>
        <w:div w:id="472143589">
          <w:marLeft w:val="640"/>
          <w:marRight w:val="0"/>
          <w:marTop w:val="0"/>
          <w:marBottom w:val="0"/>
          <w:divBdr>
            <w:top w:val="none" w:sz="0" w:space="0" w:color="auto"/>
            <w:left w:val="none" w:sz="0" w:space="0" w:color="auto"/>
            <w:bottom w:val="none" w:sz="0" w:space="0" w:color="auto"/>
            <w:right w:val="none" w:sz="0" w:space="0" w:color="auto"/>
          </w:divBdr>
        </w:div>
        <w:div w:id="700013899">
          <w:marLeft w:val="640"/>
          <w:marRight w:val="0"/>
          <w:marTop w:val="0"/>
          <w:marBottom w:val="0"/>
          <w:divBdr>
            <w:top w:val="none" w:sz="0" w:space="0" w:color="auto"/>
            <w:left w:val="none" w:sz="0" w:space="0" w:color="auto"/>
            <w:bottom w:val="none" w:sz="0" w:space="0" w:color="auto"/>
            <w:right w:val="none" w:sz="0" w:space="0" w:color="auto"/>
          </w:divBdr>
        </w:div>
        <w:div w:id="992299758">
          <w:marLeft w:val="640"/>
          <w:marRight w:val="0"/>
          <w:marTop w:val="0"/>
          <w:marBottom w:val="0"/>
          <w:divBdr>
            <w:top w:val="none" w:sz="0" w:space="0" w:color="auto"/>
            <w:left w:val="none" w:sz="0" w:space="0" w:color="auto"/>
            <w:bottom w:val="none" w:sz="0" w:space="0" w:color="auto"/>
            <w:right w:val="none" w:sz="0" w:space="0" w:color="auto"/>
          </w:divBdr>
        </w:div>
        <w:div w:id="773981240">
          <w:marLeft w:val="640"/>
          <w:marRight w:val="0"/>
          <w:marTop w:val="0"/>
          <w:marBottom w:val="0"/>
          <w:divBdr>
            <w:top w:val="none" w:sz="0" w:space="0" w:color="auto"/>
            <w:left w:val="none" w:sz="0" w:space="0" w:color="auto"/>
            <w:bottom w:val="none" w:sz="0" w:space="0" w:color="auto"/>
            <w:right w:val="none" w:sz="0" w:space="0" w:color="auto"/>
          </w:divBdr>
        </w:div>
        <w:div w:id="1594436094">
          <w:marLeft w:val="640"/>
          <w:marRight w:val="0"/>
          <w:marTop w:val="0"/>
          <w:marBottom w:val="0"/>
          <w:divBdr>
            <w:top w:val="none" w:sz="0" w:space="0" w:color="auto"/>
            <w:left w:val="none" w:sz="0" w:space="0" w:color="auto"/>
            <w:bottom w:val="none" w:sz="0" w:space="0" w:color="auto"/>
            <w:right w:val="none" w:sz="0" w:space="0" w:color="auto"/>
          </w:divBdr>
        </w:div>
        <w:div w:id="13726879">
          <w:marLeft w:val="640"/>
          <w:marRight w:val="0"/>
          <w:marTop w:val="0"/>
          <w:marBottom w:val="0"/>
          <w:divBdr>
            <w:top w:val="none" w:sz="0" w:space="0" w:color="auto"/>
            <w:left w:val="none" w:sz="0" w:space="0" w:color="auto"/>
            <w:bottom w:val="none" w:sz="0" w:space="0" w:color="auto"/>
            <w:right w:val="none" w:sz="0" w:space="0" w:color="auto"/>
          </w:divBdr>
        </w:div>
        <w:div w:id="698704578">
          <w:marLeft w:val="640"/>
          <w:marRight w:val="0"/>
          <w:marTop w:val="0"/>
          <w:marBottom w:val="0"/>
          <w:divBdr>
            <w:top w:val="none" w:sz="0" w:space="0" w:color="auto"/>
            <w:left w:val="none" w:sz="0" w:space="0" w:color="auto"/>
            <w:bottom w:val="none" w:sz="0" w:space="0" w:color="auto"/>
            <w:right w:val="none" w:sz="0" w:space="0" w:color="auto"/>
          </w:divBdr>
        </w:div>
        <w:div w:id="1364868030">
          <w:marLeft w:val="640"/>
          <w:marRight w:val="0"/>
          <w:marTop w:val="0"/>
          <w:marBottom w:val="0"/>
          <w:divBdr>
            <w:top w:val="none" w:sz="0" w:space="0" w:color="auto"/>
            <w:left w:val="none" w:sz="0" w:space="0" w:color="auto"/>
            <w:bottom w:val="none" w:sz="0" w:space="0" w:color="auto"/>
            <w:right w:val="none" w:sz="0" w:space="0" w:color="auto"/>
          </w:divBdr>
        </w:div>
      </w:divsChild>
    </w:div>
    <w:div w:id="1994406493">
      <w:bodyDiv w:val="1"/>
      <w:marLeft w:val="0"/>
      <w:marRight w:val="0"/>
      <w:marTop w:val="0"/>
      <w:marBottom w:val="0"/>
      <w:divBdr>
        <w:top w:val="none" w:sz="0" w:space="0" w:color="auto"/>
        <w:left w:val="none" w:sz="0" w:space="0" w:color="auto"/>
        <w:bottom w:val="none" w:sz="0" w:space="0" w:color="auto"/>
        <w:right w:val="none" w:sz="0" w:space="0" w:color="auto"/>
      </w:divBdr>
      <w:divsChild>
        <w:div w:id="1080442451">
          <w:marLeft w:val="480"/>
          <w:marRight w:val="0"/>
          <w:marTop w:val="0"/>
          <w:marBottom w:val="0"/>
          <w:divBdr>
            <w:top w:val="none" w:sz="0" w:space="0" w:color="auto"/>
            <w:left w:val="none" w:sz="0" w:space="0" w:color="auto"/>
            <w:bottom w:val="none" w:sz="0" w:space="0" w:color="auto"/>
            <w:right w:val="none" w:sz="0" w:space="0" w:color="auto"/>
          </w:divBdr>
        </w:div>
        <w:div w:id="2140104330">
          <w:marLeft w:val="480"/>
          <w:marRight w:val="0"/>
          <w:marTop w:val="0"/>
          <w:marBottom w:val="0"/>
          <w:divBdr>
            <w:top w:val="none" w:sz="0" w:space="0" w:color="auto"/>
            <w:left w:val="none" w:sz="0" w:space="0" w:color="auto"/>
            <w:bottom w:val="none" w:sz="0" w:space="0" w:color="auto"/>
            <w:right w:val="none" w:sz="0" w:space="0" w:color="auto"/>
          </w:divBdr>
        </w:div>
        <w:div w:id="1414425412">
          <w:marLeft w:val="480"/>
          <w:marRight w:val="0"/>
          <w:marTop w:val="0"/>
          <w:marBottom w:val="0"/>
          <w:divBdr>
            <w:top w:val="none" w:sz="0" w:space="0" w:color="auto"/>
            <w:left w:val="none" w:sz="0" w:space="0" w:color="auto"/>
            <w:bottom w:val="none" w:sz="0" w:space="0" w:color="auto"/>
            <w:right w:val="none" w:sz="0" w:space="0" w:color="auto"/>
          </w:divBdr>
        </w:div>
        <w:div w:id="1146583933">
          <w:marLeft w:val="480"/>
          <w:marRight w:val="0"/>
          <w:marTop w:val="0"/>
          <w:marBottom w:val="0"/>
          <w:divBdr>
            <w:top w:val="none" w:sz="0" w:space="0" w:color="auto"/>
            <w:left w:val="none" w:sz="0" w:space="0" w:color="auto"/>
            <w:bottom w:val="none" w:sz="0" w:space="0" w:color="auto"/>
            <w:right w:val="none" w:sz="0" w:space="0" w:color="auto"/>
          </w:divBdr>
        </w:div>
        <w:div w:id="591401584">
          <w:marLeft w:val="480"/>
          <w:marRight w:val="0"/>
          <w:marTop w:val="0"/>
          <w:marBottom w:val="0"/>
          <w:divBdr>
            <w:top w:val="none" w:sz="0" w:space="0" w:color="auto"/>
            <w:left w:val="none" w:sz="0" w:space="0" w:color="auto"/>
            <w:bottom w:val="none" w:sz="0" w:space="0" w:color="auto"/>
            <w:right w:val="none" w:sz="0" w:space="0" w:color="auto"/>
          </w:divBdr>
        </w:div>
        <w:div w:id="1485466562">
          <w:marLeft w:val="480"/>
          <w:marRight w:val="0"/>
          <w:marTop w:val="0"/>
          <w:marBottom w:val="0"/>
          <w:divBdr>
            <w:top w:val="none" w:sz="0" w:space="0" w:color="auto"/>
            <w:left w:val="none" w:sz="0" w:space="0" w:color="auto"/>
            <w:bottom w:val="none" w:sz="0" w:space="0" w:color="auto"/>
            <w:right w:val="none" w:sz="0" w:space="0" w:color="auto"/>
          </w:divBdr>
        </w:div>
        <w:div w:id="402601287">
          <w:marLeft w:val="480"/>
          <w:marRight w:val="0"/>
          <w:marTop w:val="0"/>
          <w:marBottom w:val="0"/>
          <w:divBdr>
            <w:top w:val="none" w:sz="0" w:space="0" w:color="auto"/>
            <w:left w:val="none" w:sz="0" w:space="0" w:color="auto"/>
            <w:bottom w:val="none" w:sz="0" w:space="0" w:color="auto"/>
            <w:right w:val="none" w:sz="0" w:space="0" w:color="auto"/>
          </w:divBdr>
        </w:div>
        <w:div w:id="48308340">
          <w:marLeft w:val="480"/>
          <w:marRight w:val="0"/>
          <w:marTop w:val="0"/>
          <w:marBottom w:val="0"/>
          <w:divBdr>
            <w:top w:val="none" w:sz="0" w:space="0" w:color="auto"/>
            <w:left w:val="none" w:sz="0" w:space="0" w:color="auto"/>
            <w:bottom w:val="none" w:sz="0" w:space="0" w:color="auto"/>
            <w:right w:val="none" w:sz="0" w:space="0" w:color="auto"/>
          </w:divBdr>
        </w:div>
        <w:div w:id="331954450">
          <w:marLeft w:val="480"/>
          <w:marRight w:val="0"/>
          <w:marTop w:val="0"/>
          <w:marBottom w:val="0"/>
          <w:divBdr>
            <w:top w:val="none" w:sz="0" w:space="0" w:color="auto"/>
            <w:left w:val="none" w:sz="0" w:space="0" w:color="auto"/>
            <w:bottom w:val="none" w:sz="0" w:space="0" w:color="auto"/>
            <w:right w:val="none" w:sz="0" w:space="0" w:color="auto"/>
          </w:divBdr>
        </w:div>
      </w:divsChild>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 w:id="20557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r>
              <a:rPr lang="en-ID" sz="1000" b="1">
                <a:solidFill>
                  <a:sysClr val="windowText" lastClr="000000"/>
                </a:solidFill>
                <a:latin typeface="+mj-lt"/>
              </a:rPr>
              <a:t>Bulan</a:t>
            </a:r>
          </a:p>
        </c:rich>
      </c:tx>
      <c:layout>
        <c:manualLayout>
          <c:xMode val="edge"/>
          <c:yMode val="edge"/>
          <c:x val="0.86592463641268391"/>
          <c:y val="0.8958915199352357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endParaRPr lang="en-US"/>
        </a:p>
      </c:txPr>
    </c:title>
    <c:autoTitleDeleted val="0"/>
    <c:plotArea>
      <c:layout/>
      <c:lineChart>
        <c:grouping val="standard"/>
        <c:varyColors val="0"/>
        <c:ser>
          <c:idx val="0"/>
          <c:order val="0"/>
          <c:tx>
            <c:strRef>
              <c:f>Sheet1!$B$1</c:f>
              <c:strCache>
                <c:ptCount val="1"/>
                <c:pt idx="0">
                  <c:v>Inlet</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Mei</c:v>
                </c:pt>
                <c:pt idx="5">
                  <c:v>Juni</c:v>
                </c:pt>
                <c:pt idx="6">
                  <c:v>Juli</c:v>
                </c:pt>
                <c:pt idx="7">
                  <c:v>Agst</c:v>
                </c:pt>
                <c:pt idx="8">
                  <c:v>Sep</c:v>
                </c:pt>
                <c:pt idx="9">
                  <c:v>Okt</c:v>
                </c:pt>
                <c:pt idx="10">
                  <c:v>Nov</c:v>
                </c:pt>
                <c:pt idx="11">
                  <c:v>Des</c:v>
                </c:pt>
              </c:strCache>
            </c:strRef>
          </c:cat>
          <c:val>
            <c:numRef>
              <c:f>Sheet1!$B$2:$B$13</c:f>
              <c:numCache>
                <c:formatCode>General</c:formatCode>
                <c:ptCount val="12"/>
                <c:pt idx="0">
                  <c:v>1.3</c:v>
                </c:pt>
                <c:pt idx="1">
                  <c:v>2.8</c:v>
                </c:pt>
                <c:pt idx="2">
                  <c:v>2.5</c:v>
                </c:pt>
                <c:pt idx="3">
                  <c:v>3.2</c:v>
                </c:pt>
                <c:pt idx="4">
                  <c:v>42.6</c:v>
                </c:pt>
                <c:pt idx="5">
                  <c:v>39.700000000000003</c:v>
                </c:pt>
                <c:pt idx="6">
                  <c:v>28.3</c:v>
                </c:pt>
                <c:pt idx="7">
                  <c:v>15.7</c:v>
                </c:pt>
                <c:pt idx="8">
                  <c:v>34.299999999999997</c:v>
                </c:pt>
                <c:pt idx="9">
                  <c:v>14.6</c:v>
                </c:pt>
                <c:pt idx="10">
                  <c:v>32.799999999999997</c:v>
                </c:pt>
                <c:pt idx="11">
                  <c:v>18.3</c:v>
                </c:pt>
              </c:numCache>
            </c:numRef>
          </c:val>
          <c:smooth val="0"/>
          <c:extLst>
            <c:ext xmlns:c16="http://schemas.microsoft.com/office/drawing/2014/chart" uri="{C3380CC4-5D6E-409C-BE32-E72D297353CC}">
              <c16:uniqueId val="{00000000-4508-4CD7-B936-9F9DF16A6FAC}"/>
            </c:ext>
          </c:extLst>
        </c:ser>
        <c:dLbls>
          <c:showLegendKey val="0"/>
          <c:showVal val="0"/>
          <c:showCatName val="0"/>
          <c:showSerName val="0"/>
          <c:showPercent val="0"/>
          <c:showBubbleSize val="0"/>
        </c:dLbls>
        <c:smooth val="0"/>
        <c:axId val="1210881743"/>
        <c:axId val="1210875983"/>
      </c:lineChart>
      <c:catAx>
        <c:axId val="1210881743"/>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crossAx val="1210875983"/>
        <c:crosses val="autoZero"/>
        <c:auto val="1"/>
        <c:lblAlgn val="ctr"/>
        <c:lblOffset val="100"/>
        <c:tickMarkSkip val="1"/>
        <c:noMultiLvlLbl val="0"/>
      </c:catAx>
      <c:valAx>
        <c:axId val="121087598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D" b="1">
                    <a:solidFill>
                      <a:sysClr val="windowText" lastClr="000000"/>
                    </a:solidFill>
                    <a:latin typeface="+mj-lt"/>
                  </a:rPr>
                  <a:t>Minyak dan Lemak (mg/L)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crossAx val="121088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j-lt"/>
                <a:ea typeface="+mn-ea"/>
                <a:cs typeface="+mn-cs"/>
              </a:defRPr>
            </a:pPr>
            <a:r>
              <a:rPr lang="en-ID" sz="1000" b="1">
                <a:solidFill>
                  <a:sysClr val="windowText" lastClr="000000"/>
                </a:solidFill>
                <a:latin typeface="+mj-lt"/>
              </a:rPr>
              <a:t>Bulan</a:t>
            </a:r>
          </a:p>
        </c:rich>
      </c:tx>
      <c:layout>
        <c:manualLayout>
          <c:xMode val="edge"/>
          <c:yMode val="edge"/>
          <c:x val="0.81688499603671316"/>
          <c:y val="0.92422586520947181"/>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lineChart>
        <c:grouping val="standard"/>
        <c:varyColors val="0"/>
        <c:ser>
          <c:idx val="0"/>
          <c:order val="0"/>
          <c:tx>
            <c:strRef>
              <c:f>Sheet1!$B$1</c:f>
              <c:strCache>
                <c:ptCount val="1"/>
                <c:pt idx="0">
                  <c:v>Inlet</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Mei</c:v>
                </c:pt>
                <c:pt idx="5">
                  <c:v>Juni</c:v>
                </c:pt>
                <c:pt idx="6">
                  <c:v>Juli</c:v>
                </c:pt>
                <c:pt idx="7">
                  <c:v>Agst</c:v>
                </c:pt>
                <c:pt idx="8">
                  <c:v>Sep</c:v>
                </c:pt>
                <c:pt idx="9">
                  <c:v>Okt</c:v>
                </c:pt>
                <c:pt idx="10">
                  <c:v>Nov</c:v>
                </c:pt>
                <c:pt idx="11">
                  <c:v>Des</c:v>
                </c:pt>
              </c:strCache>
            </c:strRef>
          </c:cat>
          <c:val>
            <c:numRef>
              <c:f>Sheet1!$B$2:$B$13</c:f>
              <c:numCache>
                <c:formatCode>General</c:formatCode>
                <c:ptCount val="12"/>
                <c:pt idx="0">
                  <c:v>1.3</c:v>
                </c:pt>
                <c:pt idx="1">
                  <c:v>2.8</c:v>
                </c:pt>
                <c:pt idx="2">
                  <c:v>2.5</c:v>
                </c:pt>
                <c:pt idx="3">
                  <c:v>3.2</c:v>
                </c:pt>
                <c:pt idx="4">
                  <c:v>42.6</c:v>
                </c:pt>
                <c:pt idx="5">
                  <c:v>39.700000000000003</c:v>
                </c:pt>
                <c:pt idx="6">
                  <c:v>28.3</c:v>
                </c:pt>
                <c:pt idx="7">
                  <c:v>15.7</c:v>
                </c:pt>
                <c:pt idx="8">
                  <c:v>34.299999999999997</c:v>
                </c:pt>
                <c:pt idx="9">
                  <c:v>14.6</c:v>
                </c:pt>
                <c:pt idx="10">
                  <c:v>32.799999999999997</c:v>
                </c:pt>
                <c:pt idx="11">
                  <c:v>18.3</c:v>
                </c:pt>
              </c:numCache>
            </c:numRef>
          </c:val>
          <c:smooth val="0"/>
          <c:extLst>
            <c:ext xmlns:c16="http://schemas.microsoft.com/office/drawing/2014/chart" uri="{C3380CC4-5D6E-409C-BE32-E72D297353CC}">
              <c16:uniqueId val="{00000000-9A23-44F0-9AE2-EE6909C81F35}"/>
            </c:ext>
          </c:extLst>
        </c:ser>
        <c:ser>
          <c:idx val="1"/>
          <c:order val="1"/>
          <c:tx>
            <c:strRef>
              <c:f>Sheet1!$C$1</c:f>
              <c:strCache>
                <c:ptCount val="1"/>
                <c:pt idx="0">
                  <c:v>Outlet</c:v>
                </c:pt>
              </c:strCache>
            </c:strRef>
          </c:tx>
          <c:spPr>
            <a:ln w="28575" cap="rnd">
              <a:solidFill>
                <a:schemeClr val="accent4"/>
              </a:solidFill>
              <a:round/>
            </a:ln>
            <a:effectLst/>
          </c:spPr>
          <c:marker>
            <c:symbol val="none"/>
          </c:marker>
          <c:cat>
            <c:strRef>
              <c:f>Sheet1!$A$2:$A$13</c:f>
              <c:strCache>
                <c:ptCount val="12"/>
                <c:pt idx="0">
                  <c:v>Jan</c:v>
                </c:pt>
                <c:pt idx="1">
                  <c:v>Feb</c:v>
                </c:pt>
                <c:pt idx="2">
                  <c:v>Mar</c:v>
                </c:pt>
                <c:pt idx="3">
                  <c:v>Apr</c:v>
                </c:pt>
                <c:pt idx="4">
                  <c:v>Mei</c:v>
                </c:pt>
                <c:pt idx="5">
                  <c:v>Juni</c:v>
                </c:pt>
                <c:pt idx="6">
                  <c:v>Juli</c:v>
                </c:pt>
                <c:pt idx="7">
                  <c:v>Agst</c:v>
                </c:pt>
                <c:pt idx="8">
                  <c:v>Sep</c:v>
                </c:pt>
                <c:pt idx="9">
                  <c:v>Okt</c:v>
                </c:pt>
                <c:pt idx="10">
                  <c:v>Nov</c:v>
                </c:pt>
                <c:pt idx="11">
                  <c:v>Des</c:v>
                </c:pt>
              </c:strCache>
            </c:strRef>
          </c:cat>
          <c:val>
            <c:numRef>
              <c:f>Sheet1!$C$2:$C$13</c:f>
              <c:numCache>
                <c:formatCode>General</c:formatCode>
                <c:ptCount val="12"/>
                <c:pt idx="0">
                  <c:v>0.9</c:v>
                </c:pt>
                <c:pt idx="1">
                  <c:v>1.9</c:v>
                </c:pt>
                <c:pt idx="2">
                  <c:v>1.9</c:v>
                </c:pt>
                <c:pt idx="3">
                  <c:v>2.1</c:v>
                </c:pt>
                <c:pt idx="4">
                  <c:v>5.8</c:v>
                </c:pt>
                <c:pt idx="5">
                  <c:v>4.4000000000000004</c:v>
                </c:pt>
                <c:pt idx="6">
                  <c:v>4.3</c:v>
                </c:pt>
                <c:pt idx="7">
                  <c:v>3.3</c:v>
                </c:pt>
                <c:pt idx="8">
                  <c:v>4.5999999999999996</c:v>
                </c:pt>
                <c:pt idx="9">
                  <c:v>3.1</c:v>
                </c:pt>
                <c:pt idx="10">
                  <c:v>2.6</c:v>
                </c:pt>
                <c:pt idx="11">
                  <c:v>2.6</c:v>
                </c:pt>
              </c:numCache>
            </c:numRef>
          </c:val>
          <c:smooth val="0"/>
          <c:extLst>
            <c:ext xmlns:c16="http://schemas.microsoft.com/office/drawing/2014/chart" uri="{C3380CC4-5D6E-409C-BE32-E72D297353CC}">
              <c16:uniqueId val="{00000001-9A23-44F0-9AE2-EE6909C81F35}"/>
            </c:ext>
          </c:extLst>
        </c:ser>
        <c:ser>
          <c:idx val="2"/>
          <c:order val="2"/>
          <c:tx>
            <c:strRef>
              <c:f>Sheet1!$D$1</c:f>
              <c:strCache>
                <c:ptCount val="1"/>
                <c:pt idx="0">
                  <c:v>Baku Mutu</c:v>
                </c:pt>
              </c:strCache>
            </c:strRef>
          </c:tx>
          <c:spPr>
            <a:ln w="28575" cap="rnd">
              <a:solidFill>
                <a:schemeClr val="accent6"/>
              </a:solidFill>
              <a:round/>
            </a:ln>
            <a:effectLst/>
          </c:spPr>
          <c:marker>
            <c:symbol val="none"/>
          </c:marker>
          <c:cat>
            <c:strRef>
              <c:f>Sheet1!$A$2:$A$13</c:f>
              <c:strCache>
                <c:ptCount val="12"/>
                <c:pt idx="0">
                  <c:v>Jan</c:v>
                </c:pt>
                <c:pt idx="1">
                  <c:v>Feb</c:v>
                </c:pt>
                <c:pt idx="2">
                  <c:v>Mar</c:v>
                </c:pt>
                <c:pt idx="3">
                  <c:v>Apr</c:v>
                </c:pt>
                <c:pt idx="4">
                  <c:v>Mei</c:v>
                </c:pt>
                <c:pt idx="5">
                  <c:v>Juni</c:v>
                </c:pt>
                <c:pt idx="6">
                  <c:v>Juli</c:v>
                </c:pt>
                <c:pt idx="7">
                  <c:v>Agst</c:v>
                </c:pt>
                <c:pt idx="8">
                  <c:v>Sep</c:v>
                </c:pt>
                <c:pt idx="9">
                  <c:v>Okt</c:v>
                </c:pt>
                <c:pt idx="10">
                  <c:v>Nov</c:v>
                </c:pt>
                <c:pt idx="11">
                  <c:v>Des</c:v>
                </c:pt>
              </c:strCache>
            </c:strRef>
          </c:cat>
          <c:val>
            <c:numRef>
              <c:f>Sheet1!$D$2:$D$13</c:f>
              <c:numCache>
                <c:formatCode>General</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c:ext xmlns:c16="http://schemas.microsoft.com/office/drawing/2014/chart" uri="{C3380CC4-5D6E-409C-BE32-E72D297353CC}">
              <c16:uniqueId val="{00000002-9A23-44F0-9AE2-EE6909C81F35}"/>
            </c:ext>
          </c:extLst>
        </c:ser>
        <c:dLbls>
          <c:showLegendKey val="0"/>
          <c:showVal val="0"/>
          <c:showCatName val="0"/>
          <c:showSerName val="0"/>
          <c:showPercent val="0"/>
          <c:showBubbleSize val="0"/>
        </c:dLbls>
        <c:smooth val="0"/>
        <c:axId val="1210881743"/>
        <c:axId val="1210875983"/>
      </c:lineChart>
      <c:catAx>
        <c:axId val="1210881743"/>
        <c:scaling>
          <c:orientation val="minMax"/>
        </c:scaling>
        <c:delete val="0"/>
        <c:axPos val="b"/>
        <c:majorGridlines>
          <c:spPr>
            <a:ln w="9525" cap="flat" cmpd="sng" algn="ctr">
              <a:noFill/>
              <a:round/>
            </a:ln>
            <a:effectLst/>
          </c:spPr>
        </c:majorGridlines>
        <c:minorGridlines>
          <c:spPr>
            <a:ln w="9525" cap="flat" cmpd="sng" algn="ctr">
              <a:noFill/>
              <a:round/>
            </a:ln>
            <a:effectLst/>
          </c:spPr>
        </c:minorGridlines>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crossAx val="1210875983"/>
        <c:crosses val="autoZero"/>
        <c:auto val="1"/>
        <c:lblAlgn val="ctr"/>
        <c:lblOffset val="100"/>
        <c:noMultiLvlLbl val="0"/>
      </c:catAx>
      <c:valAx>
        <c:axId val="121087598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ID" sz="1000" b="1" i="0" u="none" strike="noStrike" kern="1200" spc="0" baseline="0">
                    <a:solidFill>
                      <a:sysClr val="windowText" lastClr="000000"/>
                    </a:solidFill>
                    <a:latin typeface="+mj-lt"/>
                  </a:rPr>
                  <a:t>Minyak dan Lemak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crossAx val="1210881743"/>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11F01E-64B5-4BD0-B683-9B50ED18EC6D}"/>
      </w:docPartPr>
      <w:docPartBody>
        <w:p w:rsidR="004D49D9" w:rsidRDefault="00481557">
          <w:r w:rsidRPr="00DF2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7"/>
    <w:rsid w:val="000C49DB"/>
    <w:rsid w:val="001550A1"/>
    <w:rsid w:val="00481557"/>
    <w:rsid w:val="004D49D9"/>
    <w:rsid w:val="0059380B"/>
    <w:rsid w:val="0076584D"/>
    <w:rsid w:val="008C52FB"/>
    <w:rsid w:val="009439A4"/>
    <w:rsid w:val="00A558D5"/>
    <w:rsid w:val="00BD6791"/>
    <w:rsid w:val="00C15723"/>
    <w:rsid w:val="00CC728B"/>
    <w:rsid w:val="00CF0C06"/>
    <w:rsid w:val="00E350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5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E78775-78B9-4001-B8A3-8AE085AA63FA}">
  <we:reference id="wa104382081" version="1.55.1.0" store="en-US" storeType="OMEX"/>
  <we:alternateReferences>
    <we:reference id="wa104382081" version="1.55.1.0" store="" storeType="OMEX"/>
  </we:alternateReferences>
  <we:properties>
    <we:property name="MENDELEY_CITATIONS" value="[{&quot;citationID&quot;:&quot;MENDELEY_CITATION_efa1b142-4a92-4ed6-819c-acfe477a31de&quot;,&quot;properties&quot;:{&quot;noteIndex&quot;:0},&quot;isEdited&quot;:false,&quot;manualOverride&quot;:{&quot;isManuallyOverridden&quot;:true,&quot;citeprocText&quot;:&quot;(Hasan Syukur, 2016)&quot;,&quot;manualOverrideText&quot;:&quot;Syukur, (2016)&quot;},&quot;citationTag&quot;:&quot;MENDELEY_CITATION_v3_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&quot;,&quot;citationItems&quot;:[{&quot;id&quot;:&quot;525baf04-3198-3e7d-877a-afada05a6c05&quot;,&quot;itemData&quot;:{&quot;type&quot;:&quot;article-journal&quot;,&quot;id&quot;:&quot;525baf04-3198-3e7d-877a-afada05a6c05&quot;,&quot;title&quot;:&quot;POTENSI GAS ALAM DI INDONESIA&quot;,&quot;author&quot;:[{&quot;family&quot;:&quot;Hasan Syukur&quot;,&quot;given&quot;:&quot;M&quot;,&quot;parse-names&quot;:false,&quot;dropping-particle&quot;:&quot;&quot;,&quot;non-dropping-particle&quot;:&quot;&quot;}],&quot;container-title&quot;:&quot;Forum Teknologi&quot;,&quot;issued&quot;:{&quot;date-parts&quot;:[[2016]]},&quot;page&quot;:&quot;64-73&quot;,&quot;issue&quot;:&quot;1&quot;,&quot;volume&quot;:&quot;06&quot;,&quot;container-title-short&quot;:&quot;&quot;},&quot;isTemporary&quot;:false}]},{&quot;citationID&quot;:&quot;MENDELEY_CITATION_b1a528d8-1aaf-4bde-aa57-ba5213347e6c&quot;,&quot;properties&quot;:{&quot;noteIndex&quot;:0},&quot;isEdited&quot;:false,&quot;manualOverride&quot;:{&quot;isManuallyOverridden&quot;:true,&quot;citeprocText&quot;:&quot;(Irfan Putra Firman Pamungkas et al., 2022)&quot;,&quot;manualOverrideText&quot;:&quot;Pamungkas dkk. (2022)&quot;},&quot;citationTag&quot;:&quot;MENDELEY_CITATION_v3_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&quot;,&quot;citationItems&quot;:[{&quot;id&quot;:&quot;20ef1a4d-b1cb-38b1-8cb0-9291a67aac20&quot;,&quot;itemData&quot;:{&quot;type&quot;:&quot;report&quot;,&quot;id&quot;:&quot;20ef1a4d-b1cb-38b1-8cb0-9291a67aac20&quot;,&quot;title&quot;:&quot;Pengaturan Rasio Zat Penjernih Air menggunakan PLC (Programmable Logic Controller) pada Water Treatment di Pusat Pengembangan Sumber Daya Manusia Minyak dan Gas Bumi (PPSDM MIGAS) CEPU&quot;,&quot;author&quot;:[{&quot;family&quot;:&quot;Irfan Putra Firman Pamungkas&quot;,&quot;given&quot;:&quot;Dimas&quot;,&quot;parse-names&quot;:false,&quot;dropping-particle&quot;:&quot;&quot;,&quot;non-dropping-particle&quot;:&quot;&quot;},{&quot;family&quot;:&quot;Stighfarrinata&quot;,&quot;given&quot;:&quot;Rizky&quot;,&quot;parse-names&quot;:false,&quot;dropping-particle&quot;:&quot;&quot;,&quot;non-dropping-particle&quot;:&quot;&quot;},{&quot;family&quot;:&quot;Bojonegoro&quot;,&quot;given&quot;:&quot;Universitas&quot;,&quot;parse-names&quot;:false,&quot;dropping-particle&quot;:&quot;&quot;,&quot;non-dropping-particle&quot;:&quot;&quot;}],&quot;container-title&quot;:&quot;Jurnal Teknologi dan Manajemen Sistem Industri&quot;,&quot;issued&quot;:{&quot;date-parts&quot;:[[2022]]},&quot;abstract&quot;:&quot;PPSDM 3 areas, namely the planning and standardization field, the program and evaluation field and the implementation and infrastructure sector as well as from the administrative side assisted by the administrative section.. In the water treatment plant, PLC is used for control. The purpose of waste treatment is to prevent and overcome pollution and/or environmental damage caused by B3 waste and to restore the quality of the polluted environment so that it is in accordance with its function. Waste is waste whose presence at a certain time and place is not desired by the environment because it has no economic value. Waste contains contaminants that are toxic and dangerous. This waste is known as B3 waste (toxic and hazardous materials). This material is formulated as a material in relatively small quantities but has the potential to pollute/damage the environment and resources. From the results of the research conducted, it is found that the control system with a fast process using the Proportional + Integral (PI) controller mode is preferred considering that the system response is more stable to reach the setpoint. Also, if using HMI can make it easier to observe the simulation, when the on button is pressed, the system will run and the tank of substances will start to decrease. The decrease in the value of the substance tank is influenced by the mixing value, and in the above simulation, the working Dukem substance tank is shown in the red simulation pipe.&quot;,&quot;issue&quot;:&quot;1&quot;,&quot;container-title-short&quot;:&quot;&quot;},&quot;isTemporary&quot;:false}]},{&quot;citationID&quot;:&quot;MENDELEY_CITATION_a69cb35f-834e-40d5-a266-07e5082214bc&quot;,&quot;properties&quot;:{&quot;noteIndex&quot;:0},&quot;isEdited&quot;:false,&quot;manualOverride&quot;:{&quot;isManuallyOverridden&quot;:true,&quot;citeprocText&quot;:&quot;(Igunnu &amp;#38; Chen, 2014)&quot;,&quot;manualOverrideText&quot;:&quot;Igunnu dan Chen (2014)&quot;},&quot;citationTag&quot;:&quot;MENDELEY_CITATION_v3_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&quot;,&quot;citationItems&quot;:[{&quot;id&quot;:&quot;e72aeb11-14e7-3900-97bc-c4b347fee0a1&quot;,&quot;itemData&quot;:{&quot;type&quot;:&quot;article-journal&quot;,&quot;id&quot;:&quot;e72aeb11-14e7-3900-97bc-c4b347fee0a1&quot;,&quot;title&quot;:&quot;Produced water treatment technologies&quot;,&quot;author&quot;:[{&quot;family&quot;:&quot;Igunnu&quot;,&quot;given&quot;:&quot;Ebenezer T.&quot;,&quot;parse-names&quot;:false,&quot;dropping-particle&quot;:&quot;&quot;,&quot;non-dropping-particle&quot;:&quot;&quot;},{&quot;family&quot;:&quot;Chen&quot;,&quot;given&quot;:&quot;George Z.&quot;,&quot;parse-names&quot;:false,&quot;dropping-particle&quot;:&quot;&quot;,&quot;non-dropping-particle&quot;:&quot;&quot;}],&quot;container-title&quot;:&quot;International Journal of Low-Carbon Technologies&quot;,&quot;DOI&quot;:&quot;10.1093/ijlct/cts049&quot;,&quot;ISSN&quot;:&quot;17481325&quot;,&quot;issued&quot;:{&quot;date-parts&quot;:[[2014]]},&quot;page&quot;:&quot;157-177&quot;,&quot;abstract&quot;:&quot;Produced water is a complex mixture of organic and inorganic compounds and the largest volume of by-product generated during oil and gas recovery operations. The potential of oilfield produced water to be a source of fresh water for water-stressed oil-producing countries and the increasing environmental concerns in addition to stringent legislations on produced water discharge into the environment have made produced water management a significant part of the oil and gas business. This article reviews current technologies for the management of produced water, examines how electrochemical techniques may be used in these areas and compares the prospects for future development. It suggests that treatment technologies based on electrochemistry could be the future of produced water management, since produced water is a potential electrolyte because it has a relatively good conductivity. It also explains that by applying photoelectrochemistry, water electrolysis, fuel cell and electrodeposition, electrochemical engineering could achieve energy storage, production of clean water and recovery of valuable metals from produced water with minimal or no negative impact on the environment. © The Author 2012. Published by Oxford University Press.&quot;,&quot;publisher&quot;:&quot;Oxford University Press&quot;,&quot;issue&quot;:&quot;3&quot;,&quot;volume&quot;:&quot;9&quot;,&quot;container-title-short&quot;:&quot;&quot;},&quot;isTemporary&quot;:false}]},{&quot;citationID&quot;:&quot;MENDELEY_CITATION_4fa084f0-8a51-4e37-bee9-1292ae26fab7&quot;,&quot;properties&quot;:{&quot;noteIndex&quot;:0},&quot;isEdited&quot;:false,&quot;manualOverride&quot;:{&quot;isManuallyOverridden&quot;:false,&quot;citeprocText&quot;:&quot;(Djoharam et al., 2018)&quot;,&quot;manualOverrideText&quot;:&quot;&quot;},&quot;citationTag&quot;:&quot;MENDELEY_CITATION_v3_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&quot;,&quot;citationItems&quot;:[{&quot;id&quot;:&quot;1fbda0db-ed23-3804-b1e1-fb6f425a388a&quot;,&quot;itemData&quot;:{&quot;type&quot;:&quot;article-journal&quot;,&quot;id&quot;:&quot;1fbda0db-ed23-3804-b1e1-fb6f425a388a&quot;,&quot;title&quot;:&quot;ANALISIS KUALITAS AIR DAN DAYA TAMPUNG BEBAN PENCEMARAN SUNGAI PESANGGRAHAN DI WILAYAH PROVINSI DKI JAKARTA&quot;,&quot;author&quot;:[{&quot;family&quot;:&quot;Djoharam&quot;,&quot;given&quot;:&quot;Veybi&quot;,&quot;parse-names&quot;:false,&quot;dropping-particle&quot;:&quot;&quot;,&quot;non-dropping-particle&quot;:&quot;&quot;},{&quot;family&quot;:&quot;Riani&quot;,&quot;given&quot;:&quot;Etty&quot;,&quot;parse-names&quot;:false,&quot;dropping-particle&quot;:&quot;&quot;,&quot;non-dropping-particle&quot;:&quot;&quot;},{&quot;family&quot;:&quot;Yani&quot;,&quot;given&quot;:&quot;Mohamad&quot;,&quot;parse-names&quot;:false,&quot;dropping-particle&quot;:&quot;&quot;,&quot;non-dropping-particle&quot;:&quot;&quot;}],&quot;container-title&quot;:&quot;Jurnal Pengelolaan Sumberdaya Alam dan Lingkungan (Journal of Natural Resources and Environmental Management)&quot;,&quot;DOI&quot;:&quot;10.29244/jpsl.8.1.127-133&quot;,&quot;ISSN&quot;:&quot;20864639&quot;,&quot;issued&quot;:{&quot;date-parts&quot;:[[2018,4,1]]},&quot;page&quot;:&quot;127-133&quot;,&quot;abstract&quot;:&quot;Pesanggrahan River has important role and function to support human life and ecosystem existing in river area. Daily human activities that utilize river water and then dispose the sewage/waste into Pesanggrahan River can decrease the air quality. This research aims to analyzed the water quality condition of Pesanggrahan River based on physical and chemical water river factors. The analysis was conducted on eight observation points along the Pesanggrahan River in DKI Jakarta Province by testing the air pollution parameters comparing it to the air quality standard of Governmental Regulation No. 82/2001 on Air Quality Management and Air Pollution Control for Class II and Jakarta Governor Regulation No. 582/1995 on the Establishment of the Allocation and Quality Standards of River Water/Raw Water Agency of Liquid Waste Quality Standard in the Special Capital Region of Jakarta for Group C. The parameters observed in this study are 18 and 6 overall physical parameters (temperature and TSS) and parameters chemical (pH, DO, BOD, and COD). Determination of water quality status using pollution index method compared with air quality standard Governmental Regulation No. 82/2001 class II and Jakarta Governor Regulation No. 582/1995 Group C. The air quality condition of Pesanggrahan River from upstream to downstream at eight points of observation has generally decreased quality according to parameters of TSS, DO, BOD and COD which were not fulfill the quality standard. Based on the status of water quality status of Pesanggrahan River from upstream to downstream has decreased quality with mild to moderate pollutant status.&quot;,&quot;publisher&quot;:&quot;Institut Pertanian Bogor&quot;,&quot;issue&quot;:&quot;1&quot;,&quot;volume&quot;:&quot;8&quot;,&quot;container-title-short&quot;:&quot;&quot;},&quot;isTemporary&quot;:false}]},{&quot;citationID&quot;:&quot;MENDELEY_CITATION_f55ab272-7edc-4e36-9b45-f9d59a70149e&quot;,&quot;properties&quot;:{&quot;noteIndex&quot;:0},&quot;isEdited&quot;:false,&quot;manualOverride&quot;:{&quot;isManuallyOverridden&quot;:true,&quot;citeprocText&quot;:&quot;(Hasiany et al., 2015)&quot;,&quot;manualOverrideText&quot;:&quot;(Hasiany dkk., 2015).&quot;},&quot;citationTag&quot;:&quot;MENDELEY_CITATION_v3_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&quot;,&quot;citationItems&quot;:[{&quot;id&quot;:&quot;e4cd0907-9b73-3b92-b5fd-58e59c206ec7&quot;,&quot;itemData&quot;:{&quot;type&quot;:&quot;report&quot;,&quot;id&quot;:&quot;e4cd0907-9b73-3b92-b5fd-58e59c206ec7&quot;,&quot;title&quot;:&quot;The Implementation Cleaner Production to Manage ProducedWater in thePetroleum Industry&quot;,&quot;author&quot;:[{&quot;family&quot;:&quot;Hasiany&quot;,&quot;given&quot;:&quot;Sillak&quot;,&quot;parse-names&quot;:false,&quot;dropping-particle&quot;:&quot;&quot;,&quot;non-dropping-particle&quot;:&quot;&quot;},{&quot;family&quot;:&quot;Noor&quot;,&quot;given&quot;:&quot;Erliza&quot;,&quot;parse-names&quot;:false,&quot;dropping-particle&quot;:&quot;&quot;,&quot;non-dropping-particle&quot;:&quot;&quot;},{&quot;family&quot;:&quot;Yani&quot;,&quot;given&quot;:&quot;Moh&quot;,&quot;parse-names&quot;:false,&quot;dropping-particle&quot;:&quot;&quot;,&quot;non-dropping-particle&quot;:&quot;&quot;}],&quot;container-title&quot;:&quot;Jurnal Pengelolaan Sumberdaya Alam dan Lingkungan&quot;,&quot;issued&quot;:{&quot;date-parts&quot;:[[2015]]},&quot;number-of-pages&quot;:&quot;25-32&quot;,&quot;abstract&quot;:&quot;Produced water is the largest volume waste from oil and gas productions especially from old well and had a complex mixture of organic and inorganic compounds like BTX, phenol, and TDS. The untreated produced water discharges may be harmful to the surrounding environment, so is necessary to have produced water management that tend to have reduce a risk for the enviroment and human. Cleaner Production (CP) is a continuous application of an integrated, preventive, environmental management strategy to increase overall efficiency and to reduce risks to humans and environment. the aims of this research are (1) identify cleaner production opportunities from produced water management which can be implemented in company (2) solved a problem from existing produced water management. Research can be done by primary and secondary data collecting direct field observation, and laboratory analyze of produced water. Analysis were done by using Quick Scan that consisted in two phase, preparation and implementation, evaluation of Cleaner Production opportunities and evaluation of environmental and economic assessment. The result showed that Produced water is the largest volume waste from oil and gas production with a total value worth 3.939.370 barel for 2012 and also water injection is the most effectif and effcien technology to manage produced water than those other surface discharge methods for company. Replacement of produced water pipes from type B to type A is the application of Cleaner Production opportunities in companies that benefit from the economic and environmental.&quot;,&quot;issue&quot;:&quot;1&quot;,&quot;volume&quot;:&quot;5&quot;,&quot;container-title-short&quot;:&quot;&quot;},&quot;isTemporary&quot;:false}]},{&quot;citationID&quot;:&quot;MENDELEY_CITATION_a0217ea8-3455-4ea7-8434-f7e9e1c45032&quot;,&quot;properties&quot;:{&quot;noteIndex&quot;:0},&quot;isEdited&quot;:false,&quot;manualOverride&quot;:{&quot;isManuallyOverridden&quot;:true,&quot;citeprocText&quot;:&quot;(Yudistira, 2022)&quot;,&quot;manualOverrideText&quot;:&quot;Yudistira (2022)&quot;},&quot;citationTag&quot;:&quot;MENDELEY_CITATION_v3_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&quot;,&quot;citationItems&quot;:[{&quot;id&quot;:&quot;98513d47-c15e-3cde-b841-c1a86d6cb9f6&quot;,&quot;itemData&quot;:{&quot;type&quot;:&quot;article-journal&quot;,&quot;id&quot;:&quot;98513d47-c15e-3cde-b841-c1a86d6cb9f6&quot;,&quot;title&quot;:&quot;Analisis Kualitas Air Limbah Kilang Sebelum Dibuang Ke Badan Air&quot;,&quot;author&quot;:[{&quot;family&quot;:&quot;Yudistira&quot;,&quot;given&quot;:&quot;Deva Ricky&quot;,&quot;parse-names&quot;:false,&quot;dropping-particle&quot;:&quot;&quot;,&quot;non-dropping-particle&quot;:&quot;&quot;}],&quot;container-title&quot;:&quot;Majalah Ilmiah Swara Patra&quot;,&quot;DOI&quot;:&quot;10.37525/sp/2022-1/326&quot;,&quot;ISSN&quot;:&quot;20899572&quot;,&quot;issued&quot;:{&quot;date-parts&quot;:[[2022,4,14]]},&quot;abstract&quot;:&quot;Instalasi Pengolahan Air Limbah (IPAL/WWTP (Waste Water Treatment Plant)) adalah sebuah struktur yang dirancanguntuk membuang limbah biologis dan kimiawi dari air sehingga memungkinkan air tersebut untuk digunakan pada aktivitasyang lain. IPAL yang beroperasi dengan baik akan menghasilkan limbah cair keluaran (efluen) yang sesuai denganstandar baku mutu lingkungan. Penelitian bertujuan untuk menganalisisunsur yang terkandung di dalam efluen. Desainpenelitian bersifat deskriptif analitik. Sampelnya adalah air limbah keluaran (efluen) IPALmilik kilang yang diuji di laboratorium. Hasil analisismenyatakan bahwa unsur amonia, CODdan fenol yang masih memenuhi standarbaku mutu lingkungan sesuai dengan Peraturan MenteriLingkungan Hidup. Air limbah aman dibuang ke badan air. Perlunyaperusahaan untuk selalu mengawasi kinerja IPAL pada setiap unit prosesnya agar air limbah aman dialirkan ke badan air,dan pentingnya pemeriksaan secara rutin air limbah keluaran (efluen) sebagai bentuk peduli lingkungan.&quot;,&quot;publisher&quot;:&quot;Pusat Pengembangan Sumber Daya Manusia Minyak dan Gas Bumi&quot;,&quot;issue&quot;:&quot;1&quot;,&quot;volume&quot;:&quot;12&quot;,&quot;container-title-short&quot;:&quot;&quot;},&quot;isTemporary&quot;:false}]},{&quot;citationID&quot;:&quot;MENDELEY_CITATION_f3c5d73a-571d-4522-910e-e917db0a5c4b&quot;,&quot;properties&quot;:{&quot;noteIndex&quot;:0},&quot;isEdited&quot;:false,&quot;manualOverride&quot;:{&quot;isManuallyOverridden&quot;:true,&quot;citeprocText&quot;:&quot;(Novita et al., 2023)&quot;,&quot;manualOverrideText&quot;:&quot;(Novita dkk., 2023)&quot;},&quot;citationTag&quot;:&quot;MENDELEY_CITATION_v3_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&quot;,&quot;citationItems&quot;:[{&quot;id&quot;:&quot;3a05db6b-42bc-3cfb-838a-2b371edb0bcc&quot;,&quot;itemData&quot;:{&quot;type&quot;:&quot;article-journal&quot;,&quot;id&quot;:&quot;3a05db6b-42bc-3cfb-838a-2b371edb0bcc&quot;,&quot;title&quot;:&quot;Penentuan Indeks Kualitas Air Sungai Bedadung Kabupaten Jember Menggunakan Metode IP dan NSF-WQI&quot;,&quot;author&quot;:[{&quot;family&quot;:&quot;Novita&quot;,&quot;given&quot;:&quot;Elida&quot;,&quot;parse-names&quot;:false,&quot;dropping-particle&quot;:&quot;&quot;,&quot;non-dropping-particle&quot;:&quot;&quot;},{&quot;family&quot;:&quot;Firmansyah&quot;,&quot;given&quot;:&quot;Jefri Wahyudi&quot;,&quot;parse-names&quot;:false,&quot;dropping-particle&quot;:&quot;&quot;,&quot;non-dropping-particle&quot;:&quot;&quot;},{&quot;family&quot;:&quot;Hendra&quot;,&quot;given&quot;:&quot;Dan&quot;,&quot;parse-names&quot;:false,&quot;dropping-particle&quot;:&quot;&quot;,&quot;non-dropping-particle&quot;:&quot;&quot;},{&quot;family&quot;:&quot;Pradana&quot;,&quot;given&quot;:&quot;Andiananta&quot;,&quot;parse-names&quot;:false,&quot;dropping-particle&quot;:&quot;&quot;,&quot;non-dropping-particle&quot;:&quot;&quot;}],&quot;container-title&quot;:&quot;Jurnal Ilmu Lingkungan&quot;,&quot;DOI&quot;:&quot;10.14710/jil.21.3.495-502&quot;,&quot;ISSN&quot;:&quot;1829-8907&quot;,&quot;URL&quot;:&quot;https://water-research.net/watrqualindex/&quot;,&quot;issued&quot;:{&quot;date-parts&quot;:[[2023]]},&quot;page&quot;:&quot;495-502&quot;,&quot;issue&quot;:&quot;3&quot;,&quot;volume&quot;:&quot;21&quot;,&quot;container-title-short&quot;:&quot;&quot;},&quot;isTemporary&quot;:false}]},{&quot;citationID&quot;:&quot;MENDELEY_CITATION_7af09855-69b6-48ac-828e-e1d50fcfca77&quot;,&quot;properties&quot;:{&quot;noteIndex&quot;:0},&quot;isEdited&quot;:false,&quot;manualOverride&quot;:{&quot;isManuallyOverridden&quot;:true,&quot;citeprocText&quot;:&quot;(Pohan et al., 2017)&quot;,&quot;manualOverrideText&quot;:&quot;Pohan dkk. (2017)&quot;},&quot;citationTag&quot;:&quot;MENDELEY_CITATION_v3_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&quot;,&quot;citationItems&quot;:[{&quot;id&quot;:&quot;a2d941e9-5cc7-3553-bcbf-63a0c6bbbb28&quot;,&quot;itemData&quot;:{&quot;type&quot;:&quot;article-journal&quot;,&quot;id&quot;:&quot;a2d941e9-5cc7-3553-bcbf-63a0c6bbbb28&quot;,&quot;title&quot;:&quot;Analisis Kualitas Air Sungai Guna Menentukan Peruntukan Ditinjau Dari Aspek Lingkungan&quot;,&quot;author&quot;:[{&quot;family&quot;:&quot;Pohan&quot;,&quot;given&quot;:&quot;Dedy Anwar Saleh&quot;,&quot;parse-names&quot;:false,&quot;dropping-particle&quot;:&quot;&quot;,&quot;non-dropping-particle&quot;:&quot;&quot;},{&quot;family&quot;:&quot;Budiyono&quot;,&quot;given&quot;:&quot;Budiyono&quot;,&quot;parse-names&quot;:false,&quot;dropping-particle&quot;:&quot;&quot;,&quot;non-dropping-particle&quot;:&quot;&quot;},{&quot;family&quot;:&quot;Syafrudin&quot;,&quot;given&quot;:&quot;Syafrudin&quot;,&quot;parse-names&quot;:false,&quot;dropping-particle&quot;:&quot;&quot;,&quot;non-dropping-particle&quot;:&quot;&quot;}],&quot;container-title&quot;:&quot;Jurnal Ilmu Lingkungan&quot;,&quot;DOI&quot;:&quot;10.14710/jil.14.2.63-71&quot;,&quot;ISSN&quot;:&quot;1829-8907&quot;,&quot;issued&quot;:{&quot;date-parts&quot;:[[2017,4,23]]},&quot;page&quot;:&quot;63&quot;,&quot;abstract&quot;:&quot;ABSTRAKSungai Kupang adalah salah satu sungai yang mengalir di Kota Pekalongan yang menerima limbah, baik dari industri, pertanian maupun domestik, Perkembangan industri dan pemukiman di sepanjang aliran sungai Kupang telah mempengaruhi kualitas air sungai. Penurunan kualitas air ditandai dengan perubahan warna air dan bau padahal sebahagian masyarakat di pinggiran sungai masih memanfaatkan air Sungai Kupang untuk kebutuhan sehari-hari. Penelitian ini bertujuan untuk menganalisis kualitas air sungai Kupang berdasarkan baku mutu kualitas air sungai menurut PP Nomor 82 Tahun 2001, menghitung beban pencemar Sungai Kupang dan menentukan Status Mutu Air serta merekomendasi upaya pengelolaan kualitas air Sungai Kupang Pekalongan. Pengukuran kualitas air dilakukan pada 6 titik pengambilan sampel. Parameter yang diukur dan diamati adalah parameter Temperatur, TSS, pH, DO, BOD, COD, Kromium dan Phosphat. Untuk analisis Status mutu air Sungai Kupang dengan menggunakan metode indeks pencemaran dan daya tampung beban pencemaran dengan menggunakan metode Qual2Kw. Hasil penelitian pada kualitas air Sungai Kupang menunjukkan parameter  COD di beberapa titik telah melebihi baku mutu. Sedangkan untuk parameter BOD di semua titik telah melebihi baku mutu yang dipersyaratkan. Nilai konsentrasi BOD terendah adalah sebesar 5,75 mg/l, sedangkan nilai BOD tertinggi sebesar 27 mg/l. Kandungan BOD meningkat diduga karena sepanjang aliran sungai yang di mulai dari hulu hingga hilir banyak menerima limbah buangan, sementara berdasarkan status mutu air menunjukkan penurunan kualitas air dari hulu sampai ke hilir sungai, dimana pada bagian hilir telah tercemar ringan. Dan untuk hasil perhitungan beban pencemaran Sungai Kupang dari hulu ke hilir mengalami peningkatan, untuk beban pencemaran konsentrasi TSS adalah sebesar 20.670,334 kg/hari, sedangkan konsentrasi COD adalah sebesar 16.517,777 kg/hari, dan konsentrasi BOD yaitu sebesar 6.618,643 kg/hari.Kata kunci: Water Quality, Pollution Load, Kupang River ABSTRACTSungai Kupang is one of the rivers that flow in Pekalongan city that receives the waste, both from industrial, agricultural and domestic, industrial and residential development along the river Kupang have affected the quality of river water. Water quality degradation characterized by changes in water color and odor when sebahagian riverside communities still use river water Kupang for everyday needs. This study aimed to analyze the water quality of the river Kupang based on river water quality standards in accordance with Regulation No. 82 of 2001, calculating the pollutant load Sungai Kupang and determine Air Quality Status and recommend management measures Pekalongan Kupang River water quality. Water quality measurements performed at 6 sampling points. Parameters measured and observed are the parameters of temperature, TSS, pH, DO, BOD, COD, chromium and Phosphate. For the analysis of the water quality of Sungai Kupang status using the pollution index and pollution load capacity using Qual2Kw.The results of research on water quality of Sungai Kupang shows COD parameter at some point has exceeded the standard quality. As for the parameters BOD at all points have exceeded the quality standards required. BOD value is the lowest concentration of 5.75 mg / l, while the highest value of BOD of 27 mg / l. The content of BOD increased presumably because the watershed is in from upstream to downstream received many waste dumps, while based on the status of water quality showed a decrease in water quality from upstream to downstream, which in part has been lightly polluted downstream. And also for the calculation of pollution loads Kupang River from upstream to downstream has increased, to the pollution load of TSS concentration amounted 20670.334 kg / day, while the COD concentration is equal to 16517.777 kg / day, and the BOD concentration is equal to 6618.643 kg /day.Keywords:  Water Quality, Pollution Load, Kupang RiverCara sitasi: Pohan, D. A. S., Budiyono, Syafrudin. (2016). Analisis Kualitas Air Sungai Guna Menentukan Peruntukan Ditinjau dari Aspek Lingkungan di Sungai Kupang Kota Pekalongan. Jurnal Ilmu Lingkungan,14(2),63-71, doi:10.14710/jil.14.2.63-71&quot;,&quot;publisher&quot;:&quot;Institute of Research and Community Services Diponegoro University (LPPM UNDIP)&quot;,&quot;issue&quot;:&quot;2&quot;,&quot;volume&quot;:&quot;14&quot;,&quot;container-title-short&quot;:&quot;&quot;},&quot;isTemporary&quot;:false}]},{&quot;citationID&quot;:&quot;MENDELEY_CITATION_a1dc1c5f-a3ea-4cf4-b213-012683097f52&quot;,&quot;properties&quot;:{&quot;noteIndex&quot;:0},&quot;isEdited&quot;:false,&quot;manualOverride&quot;:{&quot;isManuallyOverridden&quot;:true,&quot;citeprocText&quot;:&quot;(Hamuna et al., 2018)&quot;,&quot;manualOverrideText&quot;:&quot;Hamuna dkk. (2018)&quot;},&quot;citationTag&quot;:&quot;MENDELEY_CITATION_v3_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&quot;,&quot;citationItems&quot;:[{&quot;id&quot;:&quot;cabd1a0a-9ec8-3adb-9664-173759cbd522&quot;,&quot;itemData&quot;:{&quot;type&quot;:&quot;article-journal&quot;,&quot;id&quot;:&quot;cabd1a0a-9ec8-3adb-9664-173759cbd522&quot;,&quot;title&quot;:&quot;Kajian Kualitas Air Laut dan Indeks Pencemaran Berdasarkan Parameter Fisika-Kimia Di Perairan Distrik Depapre, Jayapura&quot;,&quot;author&quot;:[{&quot;family&quot;:&quot;Hamuna&quot;,&quot;given&quot;:&quot;Baigo&quot;,&quot;parse-names&quot;:false,&quot;dropping-particle&quot;:&quot;&quot;,&quot;non-dropping-particle&quot;:&quot;&quot;},{&quot;family&quot;:&quot;Tanjung&quot;,&quot;given&quot;:&quot;Rosye HR&quot;,&quot;parse-names&quot;:false,&quot;dropping-particle&quot;:&quot;&quot;,&quot;non-dropping-particle&quot;:&quot;&quot;},{&quot;family&quot;:&quot;Maury&quot;,&quot;given&quot;:&quot;Hendra K&quot;,&quot;parse-names&quot;:false,&quot;dropping-particle&quot;:&quot;&quot;,&quot;non-dropping-particle&quot;:&quot;&quot;},{&quot;family&quot;:&quot;Alianto&quot;,&quot;given&quot;:&quot;dan&quot;,&quot;parse-names&quot;:false,&quot;dropping-particle&quot;:&quot;&quot;,&quot;non-dropping-particle&quot;:&quot;&quot;},{&quot;family&quot;:&quot;Ilmu Kelautan dan Perikanan&quot;,&quot;given&quot;:&quot;Jurusan&quot;,&quot;parse-names&quot;:false,&quot;dropping-particle&quot;:&quot;&quot;,&quot;non-dropping-particle&quot;:&quot;&quot;}],&quot;container-title&quot;:&quot;Jurnal Ilmu Lingkungan&quot;,&quot;DOI&quot;:&quot;10.14710/jil.16.135-43&quot;,&quot;ISSN&quot;:&quot;1829-8907&quot;,&quot;issued&quot;:{&quot;date-parts&quot;:[[2018]]},&quot;page&quot;:&quot;35-43&quot;,&quot;issue&quot;:&quot;1&quot;,&quot;volume&quot;:&quot;16&quot;,&quot;container-title-short&quot;:&quot;&quot;},&quot;isTemporary&quot;:false}]},{&quot;citationID&quot;:&quot;MENDELEY_CITATION_5faf0c01-f9cd-4e2d-95aa-02c88ec30683&quot;,&quot;properties&quot;:{&quot;noteIndex&quot;:0},&quot;isEdited&quot;:false,&quot;manualOverride&quot;:{&quot;isManuallyOverridden&quot;:true,&quot;citeprocText&quot;:&quot;(Ngibad &amp;#38; Herawati, 2019)&quot;,&quot;manualOverrideText&quot;:&quot;Ngibad &amp; Herawati (2019)&quot;},&quot;citationTag&quot;:&quot;MENDELEY_CITATION_v3_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&quot;,&quot;citationItems&quot;:[{&quot;id&quot;:&quot;f29d81e4-8e87-3f72-ae94-cc629cd809c1&quot;,&quot;itemData&quot;:{&quot;type&quot;:&quot;article-journal&quot;,&quot;id&quot;:&quot;f29d81e4-8e87-3f72-ae94-cc629cd809c1&quot;,&quot;title&quot;:&quot;Analysis of Chloride Levels in Well and PDAM Water in Ngelom Village, Sidoarjo&quot;,&quot;author&quot;:[{&quot;family&quot;:&quot;Ngibad&quot;,&quot;given&quot;:&quot;Khoirul&quot;,&quot;parse-names&quot;:false,&quot;dropping-particle&quot;:&quot;&quot;,&quot;non-dropping-particle&quot;:&quot;&quot;},{&quot;family&quot;:&quot;Herawati&quot;,&quot;given&quot;:&quot;Dheasy&quot;,&quot;parse-names&quot;:false,&quot;dropping-particle&quot;:&quot;&quot;,&quot;non-dropping-particle&quot;:&quot;&quot;}],&quot;container-title&quot;:&quot;JKPK (Jurnal Kimia dan Pendidikan Kimia)&quot;,&quot;DOI&quot;:&quot;10.20961/jkpk.v4i1.24526&quot;,&quot;ISSN&quot;:&quot;2503-4146&quot;,&quot;issued&quot;:{&quot;date-parts&quot;:[[2019,4,30]]},&quot;page&quot;:&quot;1&quot;,&quot;abstract&quot;:&quot;&lt;p&gt;Chloride is an anion that dissolves easily in water samples and it is the main inorganic anion founded in water samples. Excess of chloride ions in drinking water can damage the kidneys. The aims of this study is to determine chloride levels in well and PDAM water samples in Ngelom Village. Determination of chloride levels in water samples using the Mohr argentometric titration method. The samples used was well water and PDAM water, each was taken from 20 locations in Ngelom Village. The samples were mixed with K&lt;sub&gt;2&lt;/sub&gt;CrO&lt;sub&gt;4&lt;/sub&gt; indicator and then were titrated using the silver nitrate standard solution until the end point of the titration was marked with a brick red color. The results of the analysis of chloride levels in well water of 92 to 491 mg/L and in PDAM of 57 to 230 mg/L. Based on these results, it can be concluded that chloride levels in both well water and PDAM water samples were below maximum threshold which appointed in Permenkes RI No. 416/Menkes/Per/IX/1990 (≤600 mg/L).&lt;/p&gt;&quot;,&quot;publisher&quot;:&quot;Universitas Sebelas Maret&quot;,&quot;issue&quot;:&quot;1&quot;,&quot;volume&quot;:&quot;4&quot;,&quot;container-title-short&quot;:&quot;&quot;},&quot;isTemporary&quot;:false}]},{&quot;citationID&quot;:&quot;MENDELEY_CITATION_cfa3d4d6-744a-485a-b64b-bfaa085f0c54&quot;,&quot;properties&quot;:{&quot;noteIndex&quot;:0},&quot;isEdited&quot;:false,&quot;manualOverride&quot;:{&quot;isManuallyOverridden&quot;:true,&quot;citeprocText&quot;:&quot;(Andreozzi et al., 2000)&quot;,&quot;manualOverrideText&quot;:&quot;Andreozzi dkk. (2000)&quot;},&quot;citationTag&quot;:&quot;MENDELEY_CITATION_v3_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&quot;,&quot;citationItems&quot;:[{&quot;id&quot;:&quot;89ac56c5-71f0-3d05-973b-e14f469e02be&quot;,&quot;itemData&quot;:{&quot;type&quot;:&quot;article-journal&quot;,&quot;id&quot;:&quot;89ac56c5-71f0-3d05-973b-e14f469e02be&quot;,&quot;title&quot;:&quot;ADVANCED OXIDATION PROCESSES FOR THE TREATMENT OF MINERAL OIL-CONTAMINATED WASTEWATERS&quot;,&quot;author&quot;:[{&quot;family&quot;:&quot;Andreozzi&quot;,&quot;given&quot;:&quot;R&quot;,&quot;parse-names&quot;:false,&quot;dropping-particle&quot;:&quot;&quot;,&quot;non-dropping-particle&quot;:&quot;&quot;},{&quot;family&quot;:&quot;Caprio&quot;,&quot;given&quot;:&quot;V&quot;,&quot;parse-names&quot;:false,&quot;dropping-particle&quot;:&quot;&quot;,&quot;non-dropping-particle&quot;:&quot;&quot;},{&quot;family&quot;:&quot;Insola&quot;,&quot;given&quot;:&quot;A&quot;,&quot;parse-names&quot;:false,&quot;dropping-particle&quot;:&quot;&quot;,&quot;non-dropping-particle&quot;:&quot;&quot;},{&quot;family&quot;:&quot;Marotta&quot;,&quot;given&quot;:&quot;R&quot;,&quot;parse-names&quot;:false,&quot;dropping-particle&quot;:&quot;&quot;,&quot;non-dropping-particle&quot;:&quot;&quot;},{&quot;family&quot;:&quot;Sanchirico&quot;,&quot;given&quot;:&quot;R&quot;,&quot;parse-names&quot;:false,&quot;dropping-particle&quot;:&quot;&quot;,&quot;non-dropping-particle&quot;:&quot;&quot;}],&quot;container-title&quot;:&quot;Wat. Res&quot;,&quot;URL&quot;:&quot;www.elsevier.com/locate/watres&quot;,&quot;issued&quot;:{&quot;date-parts&quot;:[[2000]]},&quot;page&quot;:&quot;620-628&quot;,&quot;abstract&quot;:&quot;Advanced oxidation processes (O 3 /UV and O 3 /H 2 O 2) have been adopted for the treatment of mineral oil-contaminated wastewater. All the experimental runs have been performed in a 0.2-l semicontinuous reactor (equipped with a nominal power of 17 W UV lamp for illuminated experiments). The results of this investigation show that the system O 3 /UV is capable of achieving high levels of purity ranging from 80 to 90% abatement of the inlet COD with reaction times not longer than 30 min. Modeling of the reacting system has been also attempted to evaluate the rate parameters involved in some reaction steps. A preliminary estimation of the costs of adopted AOP techniques is provided. #&quot;,&quot;issue&quot;:&quot;2&quot;,&quot;volume&quot;:&quot;34&quot;,&quot;container-title-short&quot;:&quot;&quot;},&quot;isTemporary&quot;:false}]},{&quot;citationID&quot;:&quot;MENDELEY_CITATION_83bc7526-8ca8-4db0-92e1-eca175f6fa89&quot;,&quot;properties&quot;:{&quot;noteIndex&quot;:0},&quot;isEdited&quot;:false,&quot;manualOverride&quot;:{&quot;isManuallyOverridden&quot;:true,&quot;citeprocText&quot;:&quot;(Permadi &amp;#38; Widyastuti, 2016)&quot;,&quot;manualOverrideText&quot;:&quot;Permadi dan Widyastuti (2016)&quot;},&quot;citationTag&quot;:&quot;MENDELEY_CITATION_v3_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&quot;,&quot;citationItems&quot;:[{&quot;id&quot;:&quot;9d87d1bd-4b06-399a-a078-debc9b860c0a&quot;,&quot;itemData&quot;:{&quot;type&quot;:&quot;article-journal&quot;,&quot;id&quot;:&quot;9d87d1bd-4b06-399a-a078-debc9b860c0a&quot;,&quot;title&quot;:&quot;STUDI KUALITAS AIR DI SUNGAI DONAN SEKITAR AREA PEMBUANGAN LIMBAH INDUSTRI PERTAMINA RU IV CILACAP&quot;,&quot;author&quot;:[{&quot;family&quot;:&quot;Permadi&quot;,&quot;given&quot;:&quot;Lutfi Noorghany&quot;,&quot;parse-names&quot;:false,&quot;dropping-particle&quot;:&quot;&quot;,&quot;non-dropping-particle&quot;:&quot;&quot;},{&quot;family&quot;:&quot;Widyastuti&quot;,&quot;given&quot;:&quot;M&quot;,&quot;parse-names&quot;:false,&quot;dropping-particle&quot;:&quot;&quot;,&quot;non-dropping-particle&quot;:&quot;&quot;}],&quot;issued&quot;:{&quot;date-parts&quot;:[[2016]]},&quot;page&quot;:&quot;1-10&quot;,&quot;abstract&quot;:&quot;The aims of the study is to determining the quality of wastewater at the outlet of Pertamina sewerage, the water quality of Donan River and analyze the effect of wastewater of Pertamina on Donan River water quality. The analysis of Pertamina wastewater quality is conducted by comparing the test results with the wastewater quality standard of the Central Java Provincial Regulation No. 5 in 2012. The analysis of Donan River water quality is conducted by comparing the test results with the class III water quality standard of Government Regulation No.82 in 2001. The results showed that the Pertamina wastewater discharge is 10.077 m³/sec. Donan River discharge is 611.413 m³/sec. All parameters of physical and chemical wastewater quality on sewerage outlet Pertamina RU IV Cilacap are in accordance with the wastewater quality standard of Government Regulation No. 5 in 2012. There are physical and chemical parameters of the Donan River water quality which is not in accordance with the classification of grade III water quality standard of Government Regulation No. 82 of 2001, among other things: temperature, TSS, TDS, BOD, COD, oil content and lead.&quot;,&quot;container-title-short&quot;:&quot;&quot;},&quot;isTemporary&quot;:false}]},{&quot;citationID&quot;:&quot;MENDELEY_CITATION_50586575-7f41-4898-ab40-20f9a37fad55&quot;,&quot;properties&quot;:{&quot;noteIndex&quot;:0},&quot;isEdited&quot;:false,&quot;manualOverride&quot;:{&quot;isManuallyOverridden&quot;:false,&quot;citeprocText&quot;:&quot;(Anggraini et al., 2016; Dimenta et al., 2020)&quot;,&quot;manualOverrideText&quot;:&quot;&quot;},&quot;citationTag&quot;:&quot;MENDELEY_CITATION_v3_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&quot;,&quot;citationItems&quot;:[{&quot;id&quot;:&quot;e23db558-48b7-363e-a0c2-0d111ecd6929&quot;,&quot;itemData&quot;:{&quot;type&quot;:&quot;article-journal&quot;,&quot;id&quot;:&quot;e23db558-48b7-363e-a0c2-0d111ecd6929&quot;,&quot;title&quot;:&quot;Kualitas Sungai Bilah Berdasarkan Biodiversitas Fitoplankton \nKabupaten Labuhanbatu, Sumatera Utara&quot;,&quot;author&quot;:[{&quot;family&quot;:&quot;Dimenta&quot;,&quot;given&quot;:&quot;RIvo Hasper&quot;,&quot;parse-names&quot;:false,&quot;dropping-particle&quot;:&quot;&quot;,&quot;non-dropping-particle&quot;:&quot;&quot;},{&quot;family&quot;:&quot;Agustina&quot;,&quot;given&quot;:&quot;Riska&quot;,&quot;parse-names&quot;:false,&quot;dropping-particle&quot;:&quot;&quot;,&quot;non-dropping-particle&quot;:&quot;&quot;},{&quot;family&quot;:&quot;Machrizal&quot;,&quot;given&quot;:&quot;Rusdi&quot;,&quot;parse-names&quot;:false,&quot;dropping-particle&quot;:&quot;&quot;,&quot;non-dropping-particle&quot;:&quot;&quot;},{&quot;family&quot;:&quot;Khairul&quot;,&quot;given&quot;:&quot;&quot;,&quot;parse-names&quot;:false,&quot;dropping-particle&quot;:&quot;&quot;,&quot;non-dropping-particle&quot;:&quot;&quot;}],&quot;container-title&quot;:&quot;Jurnal Ilmu Alam dan Lingkungan&quot;,&quot;issued&quot;:{&quot;date-parts&quot;:[[2020]]},&quot;page&quot;:&quot;24-33&quot;,&quot;issue&quot;:&quot;2&quot;,&quot;volume&quot;:&quot;11&quot;,&quot;container-title-short&quot;:&quot;&quot;},&quot;isTemporary&quot;:false},{&quot;id&quot;:&quot;875ab5bd-440c-3f02-98de-e50a1b61dcc8&quot;,&quot;itemData&quot;:{&quot;type&quot;:&quot;article-journal&quot;,&quot;id&quot;:&quot;875ab5bd-440c-3f02-98de-e50a1b61dcc8&quot;,&quot;title&quot;:&quot;KELIMPAHAN DAN TINGKAT KESUBURAN PLANKTON DI PERAIRAN\nSUNGAI BEDOG\nPLANKTON ABUNDANCE AND PRODUCTIVITY IN BEDOG RIVER&quot;,&quot;author&quot;:[{&quot;family&quot;:&quot;Anggraini&quot;,&quot;given&quot;:&quot;Aprilia&quot;,&quot;parse-names&quot;:false,&quot;dropping-particle&quot;:&quot;&quot;,&quot;non-dropping-particle&quot;:&quot;&quot;},{&quot;family&quot;:&quot;Sudarsono&quot;,&quot;given&quot;:&quot;&quot;,&quot;parse-names&quot;:false,&quot;dropping-particle&quot;:&quot;&quot;,&quot;non-dropping-particle&quot;:&quot;&quot;},{&quot;family&quot;:&quot;Sukiya&quot;,&quot;given&quot;:&quot;&quot;,&quot;parse-names&quot;:false,&quot;dropping-particle&quot;:&quot;&quot;,&quot;non-dropping-particle&quot;:&quot;&quot;}],&quot;container-title&quot;:&quot;Jurnal Biologi&quot;,&quot;container-title-short&quot;:&quot;J Biol (Denpasar)&quot;,&quot;issued&quot;:{&quot;date-parts&quot;:[[2016]]},&quot;issue&quot;:&quot;6&quot;,&quot;volume&quot;:&quot;5&quot;},&quot;isTemporary&quot;:false}]},{&quot;citationID&quot;:&quot;MENDELEY_CITATION_6728f981-a822-47fb-bdb4-a9ed44e07f26&quot;,&quot;properties&quot;:{&quot;noteIndex&quot;:0},&quot;isEdited&quot;:false,&quot;manualOverride&quot;:{&quot;isManuallyOverridden&quot;:true,&quot;citeprocText&quot;:&quot;(Hasan et al., 2006)&quot;,&quot;manualOverrideText&quot;:&quot;Hasan dkk. (2006)&quot;},&quot;citationTag&quot;:&quot;MENDELEY_CITATION_v3_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&quot;,&quot;citationItems&quot;:[{&quot;id&quot;:&quot;e7012c0a-8a5e-37fd-afff-2c2ef66d9d90&quot;,&quot;itemData&quot;:{&quot;type&quot;:&quot;article-journal&quot;,&quot;id&quot;:&quot;e7012c0a-8a5e-37fd-afff-2c2ef66d9d90&quot;,&quot;title&quot;:&quot;DAMPAK PENGGUNAAN KLORIN&quot;,&quot;author&quot;:[{&quot;family&quot;:&quot;Hasan&quot;,&quot;given&quot;:&quot;Achmad&quot;,&quot;parse-names&quot;:false,&quot;dropping-particle&quot;:&quot;&quot;,&quot;non-dropping-particle&quot;:&quot;&quot;},{&quot;family&quot;:&quot;Konversi&quot;,&quot;given&quot;:&quot;Teknologi&quot;,&quot;parse-names&quot;:false,&quot;dropping-particle&quot;:&quot;&quot;,&quot;non-dropping-particle&quot;:&quot;&quot;},{&quot;family&quot;:&quot;Konservasi&quot;,&quot;given&quot;:&quot;Dan&quot;,&quot;parse-names&quot;:false,&quot;dropping-particle&quot;:&quot;&quot;,&quot;non-dropping-particle&quot;:&quot;&quot;},{&quot;family&quot;:&quot;Deputi&quot;,&quot;given&quot;:&quot;Energi&quot;,&quot;parse-names&quot;:false,&quot;dropping-particle&quot;:&quot;&quot;,&quot;non-dropping-particle&quot;:&quot;&quot;},{&quot;family&quot;:&quot;Informasi&quot;,&quot;given&quot;:&quot;Teknologi&quot;,&quot;parse-names&quot;:false,&quot;dropping-particle&quot;:&quot;&quot;,&quot;non-dropping-particle&quot;:&quot;&quot;},{&quot;family&quot;:&quot;Lingkungan&quot;,&quot;given&quot;:&quot;Dan&quot;,&quot;parse-names&quot;:false,&quot;dropping-particle&quot;:&quot;&quot;,&quot;non-dropping-particle&quot;:&quot;&quot;},{&quot;family&quot;:&quot;Pengkajian&quot;,&quot;given&quot;:&quot;Badan&quot;,&quot;parse-names&quot;:false,&quot;dropping-particle&quot;:&quot;&quot;,&quot;non-dropping-particle&quot;:&quot;&quot;},{&quot;family&quot;:&quot;Teknologi&quot;,&quot;given&quot;:&quot;Penerapan&quot;,&quot;parse-names&quot;:false,&quot;dropping-particle&quot;:&quot;&quot;,&quot;non-dropping-particle&quot;:&quot;&quot;}],&quot;container-title&quot;:&quot;Jurnal Teknik Lingkungan&quot;,&quot;issued&quot;:{&quot;date-parts&quot;:[[2006]]},&quot;page&quot;:&quot;90-96&quot;,&quot;abstract&quot;:&quot;Chlorine is a chemical substance, which has been used in many industries for a long time, especially in the pulp and paper industry and drinking water treatment. Chlorine has been used in making dye, medicine, plastic, solvent and dry clean. In the sector of energy and electricity, chlorine is used in the cooling water system. Due to the lack of condition of chlorine's storage, it will lead to the leakage of chlorine gas, which will endanger environment and health. Waste from industrial activity containing chlorine has a potential to damage environment. Chlorine also can easily react with many compounds because of its character as a strong oxidator. If chlorine and organic compounds are bound to each other, they will cause carcinogenic effect. Based on the consideration of the danger of chlorine on environment and health, many countries in the world strive to reduce its use in industries. Many alternatives and technologies have been developed to alternate the function of the chlorine.&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A39F400-5C44-4549-86FB-F83FB5C2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dc:creator>
  <cp:lastModifiedBy>Notebook DELL</cp:lastModifiedBy>
  <cp:revision>112</cp:revision>
  <cp:lastPrinted>2017-05-13T14:39:00Z</cp:lastPrinted>
  <dcterms:created xsi:type="dcterms:W3CDTF">2017-06-20T21:22:00Z</dcterms:created>
  <dcterms:modified xsi:type="dcterms:W3CDTF">2023-08-14T07:10:00Z</dcterms:modified>
</cp:coreProperties>
</file>