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275E7" w14:textId="77777777" w:rsidR="00211AEE" w:rsidRPr="0056141F" w:rsidRDefault="004C1681" w:rsidP="0046569D">
      <w:pPr>
        <w:spacing w:after="0"/>
        <w:jc w:val="both"/>
        <w:rPr>
          <w:rFonts w:ascii="Times New Roman" w:hAnsi="Times New Roman" w:cs="Times New Roman"/>
          <w:sz w:val="24"/>
          <w:szCs w:val="24"/>
          <w:lang w:val="id-ID"/>
        </w:rPr>
      </w:pPr>
      <w:r w:rsidRPr="0056141F">
        <w:rPr>
          <w:rFonts w:ascii="Times New Roman" w:hAnsi="Times New Roman" w:cs="Times New Roman"/>
          <w:sz w:val="24"/>
          <w:szCs w:val="24"/>
          <w:lang w:val="id-ID"/>
        </w:rPr>
        <w:t>Dear Editor</w:t>
      </w:r>
    </w:p>
    <w:p w14:paraId="7F3230F7" w14:textId="4854D573" w:rsidR="004C1681" w:rsidRPr="0056141F" w:rsidRDefault="007F0F66" w:rsidP="0046569D">
      <w:pPr>
        <w:spacing w:after="0"/>
        <w:jc w:val="both"/>
        <w:rPr>
          <w:rFonts w:ascii="Times New Roman" w:hAnsi="Times New Roman" w:cs="Times New Roman"/>
          <w:sz w:val="24"/>
          <w:szCs w:val="24"/>
        </w:rPr>
      </w:pPr>
      <w:r>
        <w:rPr>
          <w:rFonts w:ascii="Times New Roman" w:hAnsi="Times New Roman" w:cs="Times New Roman"/>
          <w:sz w:val="24"/>
          <w:szCs w:val="24"/>
        </w:rPr>
        <w:t>Jurnal Ilmu Lingkungan</w:t>
      </w:r>
    </w:p>
    <w:p w14:paraId="12A7CFA9" w14:textId="77777777" w:rsidR="009D7E7E" w:rsidRPr="0056141F" w:rsidRDefault="009D7E7E" w:rsidP="0046569D">
      <w:pPr>
        <w:spacing w:after="0"/>
        <w:jc w:val="both"/>
        <w:rPr>
          <w:rFonts w:ascii="Times New Roman" w:hAnsi="Times New Roman" w:cs="Times New Roman"/>
          <w:sz w:val="24"/>
          <w:szCs w:val="24"/>
          <w:lang w:val="id-ID"/>
        </w:rPr>
      </w:pPr>
    </w:p>
    <w:p w14:paraId="438D7ECC" w14:textId="0AF40A6D" w:rsidR="004C1681" w:rsidRPr="0056141F" w:rsidRDefault="004C1681" w:rsidP="0046569D">
      <w:pPr>
        <w:jc w:val="both"/>
        <w:rPr>
          <w:rFonts w:ascii="Times New Roman" w:hAnsi="Times New Roman" w:cs="Times New Roman"/>
          <w:b/>
          <w:bCs/>
          <w:sz w:val="24"/>
          <w:szCs w:val="24"/>
        </w:rPr>
      </w:pPr>
      <w:r w:rsidRPr="0056141F">
        <w:rPr>
          <w:rFonts w:ascii="Times New Roman" w:hAnsi="Times New Roman" w:cs="Times New Roman"/>
          <w:sz w:val="24"/>
          <w:szCs w:val="24"/>
          <w:lang w:val="id-ID"/>
        </w:rPr>
        <w:t xml:space="preserve">Hereby, </w:t>
      </w:r>
      <w:r w:rsidR="00964911" w:rsidRPr="0056141F">
        <w:rPr>
          <w:rFonts w:ascii="Times New Roman" w:hAnsi="Times New Roman" w:cs="Times New Roman"/>
          <w:sz w:val="24"/>
          <w:szCs w:val="24"/>
        </w:rPr>
        <w:t>we</w:t>
      </w:r>
      <w:r w:rsidRPr="0056141F">
        <w:rPr>
          <w:rFonts w:ascii="Times New Roman" w:hAnsi="Times New Roman" w:cs="Times New Roman"/>
          <w:sz w:val="24"/>
          <w:szCs w:val="24"/>
          <w:lang w:val="id-ID"/>
        </w:rPr>
        <w:t xml:space="preserve"> submit our manuscript entitled "</w:t>
      </w:r>
      <w:r w:rsidR="0046569D" w:rsidRPr="0056141F">
        <w:rPr>
          <w:rFonts w:ascii="Times New Roman" w:hAnsi="Times New Roman" w:cs="Times New Roman"/>
          <w:b/>
          <w:bCs/>
          <w:sz w:val="24"/>
          <w:szCs w:val="24"/>
        </w:rPr>
        <w:t>Institutional Challenges and Continuous Pending on Levying Excise on the Use of Plastics in Indonesia</w:t>
      </w:r>
      <w:r w:rsidRPr="0056141F">
        <w:rPr>
          <w:rFonts w:ascii="Times New Roman" w:hAnsi="Times New Roman" w:cs="Times New Roman"/>
          <w:sz w:val="24"/>
          <w:szCs w:val="24"/>
          <w:lang w:val="id-ID"/>
        </w:rPr>
        <w:t>"</w:t>
      </w:r>
    </w:p>
    <w:p w14:paraId="264636BF" w14:textId="77777777" w:rsidR="004C1681" w:rsidRPr="0046569D" w:rsidRDefault="004C1681" w:rsidP="0046569D">
      <w:pPr>
        <w:spacing w:after="0"/>
        <w:jc w:val="both"/>
        <w:rPr>
          <w:rFonts w:ascii="Times New Roman" w:hAnsi="Times New Roman" w:cs="Times New Roman"/>
          <w:sz w:val="24"/>
          <w:szCs w:val="24"/>
          <w:lang w:val="id-ID"/>
        </w:rPr>
      </w:pPr>
    </w:p>
    <w:p w14:paraId="1344E59C" w14:textId="63800AA0" w:rsidR="0046569D" w:rsidRPr="0056141F" w:rsidRDefault="00964911" w:rsidP="0046569D">
      <w:pPr>
        <w:jc w:val="both"/>
        <w:rPr>
          <w:rFonts w:ascii="Times New Roman" w:hAnsi="Times New Roman" w:cs="Times New Roman"/>
          <w:sz w:val="24"/>
          <w:szCs w:val="24"/>
        </w:rPr>
      </w:pPr>
      <w:r w:rsidRPr="0056141F">
        <w:rPr>
          <w:rFonts w:ascii="Times New Roman" w:hAnsi="Times New Roman" w:cs="Times New Roman"/>
          <w:sz w:val="24"/>
          <w:szCs w:val="24"/>
        </w:rPr>
        <w:t xml:space="preserve">In this article, we discuss </w:t>
      </w:r>
      <w:r w:rsidR="0046569D" w:rsidRPr="0056141F">
        <w:rPr>
          <w:rFonts w:ascii="Times New Roman" w:hAnsi="Times New Roman" w:cs="Times New Roman"/>
          <w:sz w:val="24"/>
          <w:szCs w:val="24"/>
        </w:rPr>
        <w:t>the necessity of a plastic excise in regulating the behavior of Indonesian citizens and explores the appropriate methods for the government to formulate such an excise policy. The reseach findings suggest that the environmental damage inflicted by plastic waste justifies its classification as taxable goods, warranting regulatory control over its consumption due to the adverse effects on society and ecology. These findings serve as the foundation for the government to consider a plastic excise. The challenge lies in identifying the specific plastic types to be taxed, necessitating renewed coordination and dialogue with the pertinent Ministries and Agencies within the Inter-Ministerial Committee.</w:t>
      </w:r>
    </w:p>
    <w:p w14:paraId="4AB9A4AB" w14:textId="77777777" w:rsidR="00683F74" w:rsidRPr="0056141F" w:rsidRDefault="00683F74" w:rsidP="0046569D">
      <w:pPr>
        <w:spacing w:after="0"/>
        <w:jc w:val="both"/>
        <w:rPr>
          <w:rFonts w:ascii="Times New Roman" w:hAnsi="Times New Roman" w:cs="Times New Roman"/>
          <w:sz w:val="24"/>
          <w:szCs w:val="24"/>
          <w:lang w:val="id-ID"/>
        </w:rPr>
      </w:pPr>
    </w:p>
    <w:p w14:paraId="0707CAE0" w14:textId="77777777" w:rsidR="004C1681" w:rsidRPr="0056141F" w:rsidRDefault="004C1681" w:rsidP="0046569D">
      <w:pPr>
        <w:spacing w:after="0"/>
        <w:jc w:val="both"/>
        <w:rPr>
          <w:rFonts w:ascii="Times New Roman" w:hAnsi="Times New Roman" w:cs="Times New Roman"/>
          <w:sz w:val="24"/>
          <w:szCs w:val="24"/>
          <w:lang w:val="id-ID"/>
        </w:rPr>
      </w:pPr>
      <w:r w:rsidRPr="0056141F">
        <w:rPr>
          <w:rFonts w:ascii="Times New Roman" w:hAnsi="Times New Roman" w:cs="Times New Roman"/>
          <w:sz w:val="24"/>
          <w:szCs w:val="24"/>
          <w:lang w:val="id-ID"/>
        </w:rPr>
        <w:t>This article has not been published yet in any publication</w:t>
      </w:r>
      <w:r w:rsidR="00683F74" w:rsidRPr="0056141F">
        <w:rPr>
          <w:rFonts w:ascii="Times New Roman" w:hAnsi="Times New Roman" w:cs="Times New Roman"/>
          <w:sz w:val="24"/>
          <w:szCs w:val="24"/>
          <w:lang w:val="id-ID"/>
        </w:rPr>
        <w:t xml:space="preserve"> and w</w:t>
      </w:r>
      <w:r w:rsidR="002F32A7" w:rsidRPr="0056141F">
        <w:rPr>
          <w:rFonts w:ascii="Times New Roman" w:hAnsi="Times New Roman" w:cs="Times New Roman"/>
          <w:sz w:val="24"/>
          <w:szCs w:val="24"/>
          <w:lang w:val="id-ID"/>
        </w:rPr>
        <w:t>e confirm that none of author has competing interest on this research</w:t>
      </w:r>
      <w:r w:rsidRPr="0056141F">
        <w:rPr>
          <w:rFonts w:ascii="Times New Roman" w:hAnsi="Times New Roman" w:cs="Times New Roman"/>
          <w:sz w:val="24"/>
          <w:szCs w:val="24"/>
          <w:lang w:val="id-ID"/>
        </w:rPr>
        <w:t>.</w:t>
      </w:r>
    </w:p>
    <w:p w14:paraId="50FEB310" w14:textId="77777777" w:rsidR="004C1681" w:rsidRPr="0056141F" w:rsidRDefault="004C1681" w:rsidP="0046569D">
      <w:pPr>
        <w:spacing w:after="0"/>
        <w:jc w:val="both"/>
        <w:rPr>
          <w:rFonts w:ascii="Times New Roman" w:hAnsi="Times New Roman" w:cs="Times New Roman"/>
          <w:sz w:val="24"/>
          <w:szCs w:val="24"/>
          <w:lang w:val="id-ID"/>
        </w:rPr>
      </w:pPr>
    </w:p>
    <w:p w14:paraId="562855C9" w14:textId="455BBE87" w:rsidR="004C1681" w:rsidRPr="0056141F" w:rsidRDefault="00964911" w:rsidP="0046569D">
      <w:pPr>
        <w:spacing w:after="0"/>
        <w:jc w:val="both"/>
        <w:rPr>
          <w:rFonts w:ascii="Times New Roman" w:hAnsi="Times New Roman" w:cs="Times New Roman"/>
          <w:sz w:val="24"/>
          <w:szCs w:val="24"/>
          <w:lang w:val="id-ID"/>
        </w:rPr>
      </w:pPr>
      <w:r w:rsidRPr="0056141F">
        <w:rPr>
          <w:rFonts w:ascii="Times New Roman" w:hAnsi="Times New Roman" w:cs="Times New Roman"/>
          <w:sz w:val="24"/>
          <w:szCs w:val="24"/>
        </w:rPr>
        <w:t>We</w:t>
      </w:r>
      <w:r w:rsidR="004C1681" w:rsidRPr="0056141F">
        <w:rPr>
          <w:rFonts w:ascii="Times New Roman" w:hAnsi="Times New Roman" w:cs="Times New Roman"/>
          <w:sz w:val="24"/>
          <w:szCs w:val="24"/>
          <w:lang w:val="id-ID"/>
        </w:rPr>
        <w:t xml:space="preserve"> wish this article meet</w:t>
      </w:r>
      <w:r w:rsidRPr="0056141F">
        <w:rPr>
          <w:rFonts w:ascii="Times New Roman" w:hAnsi="Times New Roman" w:cs="Times New Roman"/>
          <w:sz w:val="24"/>
          <w:szCs w:val="24"/>
        </w:rPr>
        <w:t>s</w:t>
      </w:r>
      <w:r w:rsidR="004C1681" w:rsidRPr="0056141F">
        <w:rPr>
          <w:rFonts w:ascii="Times New Roman" w:hAnsi="Times New Roman" w:cs="Times New Roman"/>
          <w:sz w:val="24"/>
          <w:szCs w:val="24"/>
          <w:lang w:val="id-ID"/>
        </w:rPr>
        <w:t xml:space="preserve"> the publisher standard.</w:t>
      </w:r>
    </w:p>
    <w:p w14:paraId="646FEC37" w14:textId="77777777" w:rsidR="004C1681" w:rsidRPr="00FD532D" w:rsidRDefault="004C1681" w:rsidP="0046569D">
      <w:pPr>
        <w:spacing w:after="0"/>
        <w:jc w:val="both"/>
        <w:rPr>
          <w:rFonts w:ascii="Times New Roman" w:hAnsi="Times New Roman" w:cs="Times New Roman"/>
          <w:sz w:val="24"/>
          <w:szCs w:val="24"/>
          <w:lang w:val="id-ID"/>
        </w:rPr>
      </w:pPr>
    </w:p>
    <w:p w14:paraId="34C5DEE9" w14:textId="77777777" w:rsidR="004C1681" w:rsidRPr="00FD532D" w:rsidRDefault="004C1681" w:rsidP="0046569D">
      <w:pPr>
        <w:spacing w:after="0"/>
        <w:jc w:val="both"/>
        <w:rPr>
          <w:rFonts w:ascii="Times New Roman" w:hAnsi="Times New Roman" w:cs="Times New Roman"/>
          <w:sz w:val="24"/>
          <w:szCs w:val="24"/>
          <w:lang w:val="id-ID"/>
        </w:rPr>
      </w:pPr>
      <w:r w:rsidRPr="00FD532D">
        <w:rPr>
          <w:rFonts w:ascii="Times New Roman" w:hAnsi="Times New Roman" w:cs="Times New Roman"/>
          <w:sz w:val="24"/>
          <w:szCs w:val="24"/>
          <w:lang w:val="id-ID"/>
        </w:rPr>
        <w:t>Best Regards,</w:t>
      </w:r>
    </w:p>
    <w:p w14:paraId="26055DD3" w14:textId="77777777" w:rsidR="004C1681" w:rsidRPr="00FD532D" w:rsidRDefault="004C1681" w:rsidP="0046569D">
      <w:pPr>
        <w:spacing w:after="0"/>
        <w:jc w:val="both"/>
        <w:rPr>
          <w:rFonts w:ascii="Times New Roman" w:hAnsi="Times New Roman" w:cs="Times New Roman"/>
          <w:sz w:val="24"/>
          <w:szCs w:val="24"/>
          <w:lang w:val="id-ID"/>
        </w:rPr>
      </w:pPr>
    </w:p>
    <w:p w14:paraId="36ED1E93" w14:textId="41CBBEC7" w:rsidR="004C1681" w:rsidRPr="00FD532D" w:rsidRDefault="004C1681" w:rsidP="0046569D">
      <w:pPr>
        <w:spacing w:after="0"/>
        <w:jc w:val="both"/>
        <w:rPr>
          <w:rFonts w:ascii="Times New Roman" w:hAnsi="Times New Roman" w:cs="Times New Roman"/>
          <w:sz w:val="24"/>
          <w:szCs w:val="24"/>
        </w:rPr>
      </w:pPr>
      <w:r w:rsidRPr="00FD532D">
        <w:rPr>
          <w:rFonts w:ascii="Times New Roman" w:hAnsi="Times New Roman" w:cs="Times New Roman"/>
          <w:sz w:val="24"/>
          <w:szCs w:val="24"/>
          <w:lang w:val="id-ID"/>
        </w:rPr>
        <w:t>Author</w:t>
      </w:r>
      <w:r w:rsidR="007D13A9" w:rsidRPr="00FD532D">
        <w:rPr>
          <w:rFonts w:ascii="Times New Roman" w:hAnsi="Times New Roman" w:cs="Times New Roman"/>
          <w:sz w:val="24"/>
          <w:szCs w:val="24"/>
        </w:rPr>
        <w:t>s</w:t>
      </w:r>
    </w:p>
    <w:p w14:paraId="776719C1" w14:textId="52518F93" w:rsidR="0046569D" w:rsidRPr="00FD532D" w:rsidRDefault="0046569D" w:rsidP="0046569D">
      <w:pPr>
        <w:spacing w:after="0"/>
        <w:jc w:val="both"/>
        <w:rPr>
          <w:rFonts w:ascii="Times New Roman" w:hAnsi="Times New Roman" w:cs="Times New Roman"/>
          <w:b/>
          <w:bCs/>
          <w:sz w:val="24"/>
          <w:szCs w:val="24"/>
        </w:rPr>
      </w:pPr>
      <w:r w:rsidRPr="00FD532D">
        <w:rPr>
          <w:rFonts w:ascii="Times New Roman" w:hAnsi="Times New Roman" w:cs="Times New Roman"/>
          <w:b/>
          <w:bCs/>
          <w:sz w:val="24"/>
          <w:szCs w:val="24"/>
        </w:rPr>
        <w:t>Irmadra Fransiska Ginting</w:t>
      </w:r>
    </w:p>
    <w:p w14:paraId="0B0CE44D" w14:textId="77777777" w:rsidR="0046569D" w:rsidRPr="00FD532D" w:rsidRDefault="0046569D" w:rsidP="0046569D">
      <w:pPr>
        <w:spacing w:after="0"/>
        <w:jc w:val="both"/>
        <w:rPr>
          <w:rFonts w:ascii="Times New Roman" w:hAnsi="Times New Roman" w:cs="Times New Roman"/>
          <w:sz w:val="24"/>
          <w:szCs w:val="24"/>
        </w:rPr>
      </w:pPr>
      <w:r w:rsidRPr="00FD532D">
        <w:rPr>
          <w:rFonts w:ascii="Times New Roman" w:hAnsi="Times New Roman" w:cs="Times New Roman"/>
          <w:sz w:val="24"/>
          <w:szCs w:val="24"/>
        </w:rPr>
        <w:t>Department of Fiscal Administrative Science</w:t>
      </w:r>
    </w:p>
    <w:p w14:paraId="089F17E5" w14:textId="77777777" w:rsidR="0046569D" w:rsidRPr="00FD532D" w:rsidRDefault="0046569D" w:rsidP="0046569D">
      <w:pPr>
        <w:spacing w:after="0"/>
        <w:jc w:val="both"/>
        <w:rPr>
          <w:rFonts w:ascii="Times New Roman" w:hAnsi="Times New Roman" w:cs="Times New Roman"/>
          <w:sz w:val="24"/>
          <w:szCs w:val="24"/>
        </w:rPr>
      </w:pPr>
      <w:r w:rsidRPr="00FD532D">
        <w:rPr>
          <w:rFonts w:ascii="Times New Roman" w:hAnsi="Times New Roman" w:cs="Times New Roman"/>
          <w:sz w:val="24"/>
          <w:szCs w:val="24"/>
        </w:rPr>
        <w:t>Universitas Indonesia</w:t>
      </w:r>
    </w:p>
    <w:p w14:paraId="1DFDCB1A" w14:textId="77777777" w:rsidR="0046569D" w:rsidRPr="00FD532D" w:rsidRDefault="0046569D" w:rsidP="0046569D">
      <w:pPr>
        <w:spacing w:after="0"/>
        <w:jc w:val="both"/>
        <w:rPr>
          <w:rFonts w:ascii="Times New Roman" w:hAnsi="Times New Roman" w:cs="Times New Roman"/>
          <w:b/>
          <w:bCs/>
          <w:sz w:val="24"/>
          <w:szCs w:val="24"/>
        </w:rPr>
      </w:pPr>
    </w:p>
    <w:p w14:paraId="41BACCB6" w14:textId="36D729B0" w:rsidR="004C1681" w:rsidRPr="00FD532D" w:rsidRDefault="004C1681" w:rsidP="0046569D">
      <w:pPr>
        <w:spacing w:after="0"/>
        <w:jc w:val="both"/>
        <w:rPr>
          <w:rFonts w:ascii="Times New Roman" w:hAnsi="Times New Roman" w:cs="Times New Roman"/>
          <w:sz w:val="24"/>
          <w:szCs w:val="24"/>
          <w:lang w:val="id-ID"/>
        </w:rPr>
      </w:pPr>
      <w:r w:rsidRPr="00FD532D">
        <w:rPr>
          <w:rFonts w:ascii="Times New Roman" w:hAnsi="Times New Roman" w:cs="Times New Roman"/>
          <w:b/>
          <w:bCs/>
          <w:sz w:val="24"/>
          <w:szCs w:val="24"/>
          <w:lang w:val="id-ID"/>
        </w:rPr>
        <w:t>Maria R.U.D. Tambunan</w:t>
      </w:r>
      <w:r w:rsidRPr="00FD532D">
        <w:rPr>
          <w:rFonts w:ascii="Times New Roman" w:hAnsi="Times New Roman" w:cs="Times New Roman"/>
          <w:sz w:val="24"/>
          <w:szCs w:val="24"/>
          <w:lang w:val="id-ID"/>
        </w:rPr>
        <w:t xml:space="preserve"> (</w:t>
      </w:r>
      <w:hyperlink r:id="rId5" w:history="1">
        <w:r w:rsidR="00A00AA8" w:rsidRPr="00FD532D">
          <w:rPr>
            <w:rStyle w:val="Hyperlink"/>
            <w:rFonts w:ascii="Times New Roman" w:hAnsi="Times New Roman" w:cs="Times New Roman"/>
            <w:color w:val="auto"/>
            <w:sz w:val="24"/>
            <w:szCs w:val="24"/>
            <w:u w:val="none"/>
            <w:lang w:val="id-ID"/>
          </w:rPr>
          <w:t>maria.tambunan@ui.ac.id</w:t>
        </w:r>
      </w:hyperlink>
      <w:r w:rsidRPr="00FD532D">
        <w:rPr>
          <w:rFonts w:ascii="Times New Roman" w:hAnsi="Times New Roman" w:cs="Times New Roman"/>
          <w:sz w:val="24"/>
          <w:szCs w:val="24"/>
          <w:lang w:val="id-ID"/>
        </w:rPr>
        <w:t>)</w:t>
      </w:r>
    </w:p>
    <w:p w14:paraId="20F2E73F" w14:textId="17725E61" w:rsidR="00A00AA8" w:rsidRPr="00FD532D" w:rsidRDefault="00A00AA8" w:rsidP="0046569D">
      <w:pPr>
        <w:spacing w:after="0"/>
        <w:jc w:val="both"/>
        <w:rPr>
          <w:rFonts w:ascii="Times New Roman" w:hAnsi="Times New Roman" w:cs="Times New Roman"/>
          <w:sz w:val="24"/>
          <w:szCs w:val="24"/>
        </w:rPr>
      </w:pPr>
      <w:r w:rsidRPr="00FD532D">
        <w:rPr>
          <w:rFonts w:ascii="Times New Roman" w:hAnsi="Times New Roman" w:cs="Times New Roman"/>
          <w:sz w:val="24"/>
          <w:szCs w:val="24"/>
        </w:rPr>
        <w:t>Department of Fiscal Administrative Science</w:t>
      </w:r>
    </w:p>
    <w:p w14:paraId="199B7C58" w14:textId="231C3A5C" w:rsidR="00A00AA8" w:rsidRPr="00FD532D" w:rsidRDefault="00A00AA8" w:rsidP="0046569D">
      <w:pPr>
        <w:spacing w:after="0"/>
        <w:jc w:val="both"/>
        <w:rPr>
          <w:rFonts w:ascii="Times New Roman" w:hAnsi="Times New Roman" w:cs="Times New Roman"/>
          <w:sz w:val="24"/>
          <w:szCs w:val="24"/>
        </w:rPr>
      </w:pPr>
      <w:r w:rsidRPr="00FD532D">
        <w:rPr>
          <w:rFonts w:ascii="Times New Roman" w:hAnsi="Times New Roman" w:cs="Times New Roman"/>
          <w:sz w:val="24"/>
          <w:szCs w:val="24"/>
        </w:rPr>
        <w:t>Universitas Indonesia</w:t>
      </w:r>
    </w:p>
    <w:p w14:paraId="0CF797E4" w14:textId="77777777" w:rsidR="00A00AA8" w:rsidRPr="00A00AA8" w:rsidRDefault="00A00AA8" w:rsidP="004C1681">
      <w:pPr>
        <w:spacing w:after="0"/>
        <w:jc w:val="both"/>
        <w:rPr>
          <w:rFonts w:ascii="Times New Roman" w:hAnsi="Times New Roman" w:cs="Times New Roman"/>
          <w:sz w:val="24"/>
          <w:szCs w:val="24"/>
        </w:rPr>
      </w:pPr>
    </w:p>
    <w:p w14:paraId="09D8E606" w14:textId="0D2746E3" w:rsidR="00A00AA8" w:rsidRPr="002A5B85" w:rsidRDefault="00A00AA8" w:rsidP="004C1681">
      <w:pPr>
        <w:spacing w:after="0"/>
        <w:jc w:val="both"/>
        <w:rPr>
          <w:rFonts w:ascii="Times New Roman" w:hAnsi="Times New Roman" w:cs="Times New Roman"/>
          <w:sz w:val="24"/>
          <w:szCs w:val="24"/>
        </w:rPr>
      </w:pPr>
    </w:p>
    <w:sectPr w:rsidR="00A00AA8" w:rsidRPr="002A5B85" w:rsidSect="00211A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81"/>
    <w:rsid w:val="00085025"/>
    <w:rsid w:val="000D6B6F"/>
    <w:rsid w:val="00211AEE"/>
    <w:rsid w:val="00252F6F"/>
    <w:rsid w:val="002A5B85"/>
    <w:rsid w:val="002F32A7"/>
    <w:rsid w:val="0032457C"/>
    <w:rsid w:val="00423652"/>
    <w:rsid w:val="0046569D"/>
    <w:rsid w:val="004C1681"/>
    <w:rsid w:val="0056141F"/>
    <w:rsid w:val="00644019"/>
    <w:rsid w:val="00683F74"/>
    <w:rsid w:val="007D13A9"/>
    <w:rsid w:val="007F0F66"/>
    <w:rsid w:val="00830EE4"/>
    <w:rsid w:val="0083414A"/>
    <w:rsid w:val="00850873"/>
    <w:rsid w:val="00964911"/>
    <w:rsid w:val="009D4489"/>
    <w:rsid w:val="009D7E7E"/>
    <w:rsid w:val="009E4378"/>
    <w:rsid w:val="00A00AA8"/>
    <w:rsid w:val="00B029D8"/>
    <w:rsid w:val="00B22366"/>
    <w:rsid w:val="00B417C4"/>
    <w:rsid w:val="00BA19F9"/>
    <w:rsid w:val="00C86C34"/>
    <w:rsid w:val="00FC2134"/>
    <w:rsid w:val="00FC7319"/>
    <w:rsid w:val="00FD532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5441"/>
  <w15:docId w15:val="{922D3793-9387-41D3-A8A6-DEA1622C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AE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50873"/>
    <w:pPr>
      <w:spacing w:line="240" w:lineRule="auto"/>
    </w:pPr>
    <w:rPr>
      <w:sz w:val="20"/>
      <w:szCs w:val="20"/>
    </w:rPr>
  </w:style>
  <w:style w:type="character" w:customStyle="1" w:styleId="CommentTextChar">
    <w:name w:val="Comment Text Char"/>
    <w:basedOn w:val="DefaultParagraphFont"/>
    <w:link w:val="CommentText"/>
    <w:uiPriority w:val="99"/>
    <w:semiHidden/>
    <w:rsid w:val="00850873"/>
    <w:rPr>
      <w:sz w:val="20"/>
      <w:szCs w:val="20"/>
      <w:lang w:val="en-US"/>
    </w:rPr>
  </w:style>
  <w:style w:type="character" w:styleId="CommentReference">
    <w:name w:val="annotation reference"/>
    <w:basedOn w:val="DefaultParagraphFont"/>
    <w:uiPriority w:val="99"/>
    <w:semiHidden/>
    <w:unhideWhenUsed/>
    <w:rsid w:val="00850873"/>
    <w:rPr>
      <w:sz w:val="18"/>
      <w:szCs w:val="18"/>
    </w:rPr>
  </w:style>
  <w:style w:type="paragraph" w:styleId="BalloonText">
    <w:name w:val="Balloon Text"/>
    <w:basedOn w:val="Normal"/>
    <w:link w:val="BalloonTextChar"/>
    <w:uiPriority w:val="99"/>
    <w:semiHidden/>
    <w:unhideWhenUsed/>
    <w:rsid w:val="00850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873"/>
    <w:rPr>
      <w:rFonts w:ascii="Segoe UI" w:hAnsi="Segoe UI" w:cs="Segoe UI"/>
      <w:sz w:val="18"/>
      <w:szCs w:val="18"/>
      <w:lang w:val="en-US"/>
    </w:rPr>
  </w:style>
  <w:style w:type="character" w:styleId="Hyperlink">
    <w:name w:val="Hyperlink"/>
    <w:basedOn w:val="DefaultParagraphFont"/>
    <w:uiPriority w:val="99"/>
    <w:unhideWhenUsed/>
    <w:rsid w:val="00A00AA8"/>
    <w:rPr>
      <w:color w:val="0000FF" w:themeColor="hyperlink"/>
      <w:u w:val="single"/>
    </w:rPr>
  </w:style>
  <w:style w:type="character" w:styleId="UnresolvedMention">
    <w:name w:val="Unresolved Mention"/>
    <w:basedOn w:val="DefaultParagraphFont"/>
    <w:uiPriority w:val="99"/>
    <w:semiHidden/>
    <w:unhideWhenUsed/>
    <w:rsid w:val="00A00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aria.tambunan@ui.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1E475-7992-4848-8982-E40E43E6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Gerry Methew Napitupulu</cp:lastModifiedBy>
  <cp:revision>2</cp:revision>
  <dcterms:created xsi:type="dcterms:W3CDTF">2023-12-12T15:31:00Z</dcterms:created>
  <dcterms:modified xsi:type="dcterms:W3CDTF">2023-12-12T15:31:00Z</dcterms:modified>
</cp:coreProperties>
</file>