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F006F7" w14:textId="46F1FAD9" w:rsidR="006E7B90" w:rsidRPr="00F57A22" w:rsidRDefault="00F57A22" w:rsidP="00F57A22">
      <w:pPr>
        <w:jc w:val="center"/>
        <w:rPr>
          <w:rFonts w:ascii="Cambria" w:hAnsi="Cambria"/>
          <w:b/>
          <w:bCs/>
          <w:sz w:val="24"/>
          <w:szCs w:val="24"/>
        </w:rPr>
      </w:pPr>
      <w:r w:rsidRPr="00F57A22">
        <w:rPr>
          <w:rFonts w:ascii="Cambria" w:hAnsi="Cambria"/>
          <w:b/>
          <w:bCs/>
          <w:sz w:val="24"/>
          <w:szCs w:val="24"/>
        </w:rPr>
        <w:t>MATRIKS REVISI ARTIKEL</w:t>
      </w:r>
    </w:p>
    <w:p w14:paraId="512F868A" w14:textId="274939B8" w:rsidR="00F57A22" w:rsidRPr="00F57A22" w:rsidRDefault="00F57A22" w:rsidP="00F57A22">
      <w:pPr>
        <w:spacing w:before="120" w:after="120"/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</w:pPr>
      <w:proofErr w:type="spellStart"/>
      <w:proofErr w:type="gramStart"/>
      <w:r w:rsidRPr="00F57A22">
        <w:rPr>
          <w:rFonts w:ascii="Cambria" w:hAnsi="Cambria"/>
          <w:b/>
          <w:bCs/>
          <w:sz w:val="24"/>
          <w:szCs w:val="24"/>
        </w:rPr>
        <w:t>Judul</w:t>
      </w:r>
      <w:proofErr w:type="spellEnd"/>
      <w:r w:rsidRPr="00F57A22">
        <w:rPr>
          <w:rFonts w:ascii="Cambria" w:hAnsi="Cambria"/>
          <w:b/>
          <w:bCs/>
          <w:sz w:val="24"/>
          <w:szCs w:val="24"/>
        </w:rPr>
        <w:t xml:space="preserve"> :</w:t>
      </w:r>
      <w:proofErr w:type="gramEnd"/>
      <w:r w:rsidRPr="00F57A22">
        <w:rPr>
          <w:rFonts w:ascii="Cambria" w:hAnsi="Cambria"/>
          <w:sz w:val="24"/>
          <w:szCs w:val="24"/>
        </w:rPr>
        <w:t xml:space="preserve"> </w:t>
      </w:r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br/>
      </w:r>
      <w:proofErr w:type="spellStart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>Analisis</w:t>
      </w:r>
      <w:proofErr w:type="spellEnd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 xml:space="preserve"> </w:t>
      </w:r>
      <w:proofErr w:type="spellStart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>Fungsi</w:t>
      </w:r>
      <w:proofErr w:type="spellEnd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 xml:space="preserve"> </w:t>
      </w:r>
      <w:proofErr w:type="spellStart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>Lindung</w:t>
      </w:r>
      <w:proofErr w:type="spellEnd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 xml:space="preserve"> dan </w:t>
      </w:r>
      <w:proofErr w:type="spellStart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>Jasa</w:t>
      </w:r>
      <w:proofErr w:type="spellEnd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 xml:space="preserve"> </w:t>
      </w:r>
      <w:proofErr w:type="spellStart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>Ekosistem</w:t>
      </w:r>
      <w:proofErr w:type="spellEnd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 xml:space="preserve"> </w:t>
      </w:r>
      <w:proofErr w:type="spellStart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>Penyedia</w:t>
      </w:r>
      <w:proofErr w:type="spellEnd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 xml:space="preserve"> Air di Daerah </w:t>
      </w:r>
      <w:proofErr w:type="spellStart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>Aliran</w:t>
      </w:r>
      <w:proofErr w:type="spellEnd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 xml:space="preserve"> Sungai </w:t>
      </w:r>
      <w:proofErr w:type="spellStart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>Duri</w:t>
      </w:r>
      <w:proofErr w:type="spellEnd"/>
      <w:r w:rsidRPr="00F57A22">
        <w:rPr>
          <w:rFonts w:ascii="Cambria" w:eastAsia="Times New Roman" w:hAnsi="Cambria" w:cs="Helvetica"/>
          <w:color w:val="111111"/>
          <w:sz w:val="24"/>
          <w:szCs w:val="24"/>
          <w:lang w:eastAsia="en-ID"/>
        </w:rPr>
        <w:t>, Kalimantan Barat</w:t>
      </w:r>
    </w:p>
    <w:p w14:paraId="4C3121E9" w14:textId="7FA08B61" w:rsidR="00F57A22" w:rsidRPr="00F57A22" w:rsidRDefault="00F57A22">
      <w:pPr>
        <w:rPr>
          <w:rFonts w:ascii="Cambria" w:hAnsi="Cambria"/>
          <w:sz w:val="24"/>
          <w:szCs w:val="24"/>
        </w:rPr>
      </w:pPr>
    </w:p>
    <w:p w14:paraId="4D0FFC01" w14:textId="61AE1BAB" w:rsidR="00F57A22" w:rsidRPr="00F57A22" w:rsidRDefault="00F57A22" w:rsidP="00F57A22">
      <w:pPr>
        <w:jc w:val="center"/>
        <w:rPr>
          <w:rFonts w:ascii="Cambria" w:hAnsi="Cambria"/>
          <w:sz w:val="24"/>
          <w:szCs w:val="24"/>
        </w:rPr>
      </w:pPr>
      <w:proofErr w:type="spellStart"/>
      <w:r w:rsidRPr="00F57A22">
        <w:rPr>
          <w:rFonts w:ascii="Cambria" w:hAnsi="Cambria"/>
          <w:sz w:val="24"/>
          <w:szCs w:val="24"/>
        </w:rPr>
        <w:t>Tabel</w:t>
      </w:r>
      <w:proofErr w:type="spellEnd"/>
      <w:r w:rsidRPr="00F57A22">
        <w:rPr>
          <w:rFonts w:ascii="Cambria" w:hAnsi="Cambria"/>
          <w:sz w:val="24"/>
          <w:szCs w:val="24"/>
        </w:rPr>
        <w:t xml:space="preserve"> </w:t>
      </w:r>
      <w:proofErr w:type="spellStart"/>
      <w:r w:rsidRPr="00F57A22">
        <w:rPr>
          <w:rFonts w:ascii="Cambria" w:hAnsi="Cambria"/>
          <w:sz w:val="24"/>
          <w:szCs w:val="24"/>
        </w:rPr>
        <w:t>Perbaikan</w:t>
      </w:r>
      <w:bookmarkStart w:id="0" w:name="_GoBack"/>
      <w:bookmarkEnd w:id="0"/>
      <w:proofErr w:type="spellEnd"/>
      <w:r w:rsidRPr="00F57A22">
        <w:rPr>
          <w:rFonts w:ascii="Cambria" w:hAnsi="Cambria"/>
          <w:sz w:val="24"/>
          <w:szCs w:val="24"/>
        </w:rPr>
        <w:t xml:space="preserve"> </w:t>
      </w:r>
      <w:proofErr w:type="spellStart"/>
      <w:r w:rsidRPr="00F57A22">
        <w:rPr>
          <w:rFonts w:ascii="Cambria" w:hAnsi="Cambria"/>
          <w:sz w:val="24"/>
          <w:szCs w:val="24"/>
        </w:rPr>
        <w:t>Artikel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513"/>
        <w:gridCol w:w="1185"/>
        <w:gridCol w:w="4598"/>
        <w:gridCol w:w="3043"/>
        <w:gridCol w:w="5221"/>
      </w:tblGrid>
      <w:tr w:rsidR="00F57A22" w:rsidRPr="00F57A22" w14:paraId="7F15C181" w14:textId="77777777" w:rsidTr="00F57A22">
        <w:trPr>
          <w:trHeight w:val="292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DE0BAFF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ID"/>
              </w:rPr>
              <w:t>No.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172A938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ID"/>
              </w:rPr>
              <w:t>Reviewer</w:t>
            </w:r>
          </w:p>
        </w:tc>
        <w:tc>
          <w:tcPr>
            <w:tcW w:w="1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66D2A85A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ID"/>
              </w:rPr>
              <w:t>Komentar</w:t>
            </w:r>
            <w:proofErr w:type="spellEnd"/>
            <w:r w:rsidRPr="00F57A2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ID"/>
              </w:rPr>
              <w:t>/Review</w:t>
            </w: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3A916AD3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ID"/>
              </w:rPr>
              <w:t>Tindakan</w:t>
            </w:r>
            <w:proofErr w:type="spellEnd"/>
            <w:r w:rsidRPr="00F57A2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</w:p>
        </w:tc>
        <w:tc>
          <w:tcPr>
            <w:tcW w:w="1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7BBEA3B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ID"/>
              </w:rPr>
              <w:t xml:space="preserve">Hasil </w:t>
            </w:r>
            <w:proofErr w:type="spellStart"/>
            <w:r w:rsidRPr="00F57A2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</w:p>
        </w:tc>
      </w:tr>
      <w:tr w:rsidR="00F57A22" w:rsidRPr="00F57A22" w14:paraId="699E9FEB" w14:textId="77777777" w:rsidTr="00F57A22">
        <w:trPr>
          <w:trHeight w:val="1303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7D9C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7402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73C42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Terdapat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ketidakkonsistenan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luas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DAS.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Abstrak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menyebut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43.863,79 ha,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hasil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43.958,81 ha,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sedangkan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perhitungan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DDL 43.960,80 ha.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Lokasi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juga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konsisten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antara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Kabupaten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Mempawah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–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Bengkayang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Mempawah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–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Landak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728E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Melakukan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pengecekan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ulang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luas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DAS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lokasi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administratif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serta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menyeragamkan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informasi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seluruh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bagian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naskah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60C1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Luas DAS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diseragamkan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menjadi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43.958,81 ha.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Lokasi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diseragamkan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menjadi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Kabupaten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Mempawah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Bengkayang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Kalimantan Barat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abstrak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metode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1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paragraf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Abstrak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;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3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paragraf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pertama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Metode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;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5–9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hasil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perhitungan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DDL.</w:t>
            </w:r>
          </w:p>
        </w:tc>
      </w:tr>
      <w:tr w:rsidR="00F57A22" w:rsidRPr="00F57A22" w14:paraId="7B1B1209" w14:textId="77777777" w:rsidTr="00F57A22">
        <w:trPr>
          <w:trHeight w:val="1878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EDC4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2130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15FC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Pendahuluan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masih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cukup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panjang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diarahkan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masalah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kesenjangan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kebaruan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tujuan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Klaim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sedimentasi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25%,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perubahan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curah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hujan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penurunan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luas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hutan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dicek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sumbernya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165CC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Memadatkan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mengarahkan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pendahuluan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permasalahan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terdahulu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r w:rsidRPr="00F57A22">
              <w:rPr>
                <w:rFonts w:ascii="Cambria" w:eastAsia="Times New Roman" w:hAnsi="Cambria" w:cs="Calibri"/>
                <w:i/>
                <w:iCs/>
                <w:color w:val="000000"/>
                <w:sz w:val="20"/>
                <w:szCs w:val="20"/>
                <w:lang w:eastAsia="en-ID"/>
              </w:rPr>
              <w:t>research gap</w:t>
            </w: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kebaruan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tujuan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Memeriksa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kesesuaian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referensi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pernyataan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yang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didukung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29B0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ditambahkan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permasalahan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utama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uraian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terdahulu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kesenjangan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kebaruan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berupa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integrasi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–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ekoregion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–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vegetasi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alami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Klaim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sedimentasi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25%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dihilangkan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Putra et al. (2019)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untuk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mendukung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pembahasan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erodibilitas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vegetasi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2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paragraf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3–8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3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paragraf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1.</w:t>
            </w:r>
          </w:p>
        </w:tc>
      </w:tr>
      <w:tr w:rsidR="00F57A22" w:rsidRPr="00F57A22" w14:paraId="1018FF4C" w14:textId="77777777" w:rsidTr="00F57A22">
        <w:trPr>
          <w:trHeight w:val="1331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FDFF3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50B6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0B04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Dalam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analisis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SAW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bobot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ekoregion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0,28,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0,60,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vegetasi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alami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0,12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dicantumkan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tetapi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skor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setiap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kelas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belum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disajikan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sehingga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analisis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sulit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direplikasi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7B70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Menambahkan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skor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setiap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kelas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dari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ketiga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parameter yang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dalam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analisis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SAW.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2938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ditambahkan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1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Skor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Parameter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2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Skor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Parameter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Ekoregion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3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Skor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Parameter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Vegetasi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Alami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rentang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skor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1–5.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3–4,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subbab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2.1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1–3.</w:t>
            </w:r>
          </w:p>
        </w:tc>
      </w:tr>
      <w:tr w:rsidR="00F57A22" w:rsidRPr="00F57A22" w14:paraId="1A751DDA" w14:textId="77777777" w:rsidTr="00F57A22">
        <w:trPr>
          <w:trHeight w:val="1331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B1B2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BE26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9264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dijelaskan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proses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penyetaraan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kelas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koefisien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DDL,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termasuk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dasar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pemberian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koefisien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untuk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perkebunan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pertambangan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hutan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sekunder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kelas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lainnya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F751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Menyeragamkan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kelas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koefisien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fungsi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lindung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yang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dalam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perhitungan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DDL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serta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mencantumkan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koefisien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dalam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DB55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Koefisien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fungsi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lindung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disajikan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5,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perhitungan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DDL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kelas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yang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sama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hasil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klasifikasi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5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subbab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2.2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5;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8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10.</w:t>
            </w:r>
          </w:p>
        </w:tc>
      </w:tr>
      <w:tr w:rsidR="00F57A22" w:rsidRPr="00F57A22" w14:paraId="2CFE6713" w14:textId="77777777" w:rsidTr="00F57A22">
        <w:trPr>
          <w:trHeight w:val="1331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70319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93D3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D2E7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Luas DAS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3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berbeda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luas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dalam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perhitungan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DDL.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Seluruh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peta,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perhitungan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batas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DAS yang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sama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CCC2B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Melakukan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pengecekan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menyeragamkan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luas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wilayah DAS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seluruh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perhitungan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8F2D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Seluruh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hasil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luas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43.958,81 ha,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termasuk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6,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7,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8,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9,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10,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perhitungan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DDL.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 5–9.</w:t>
            </w:r>
          </w:p>
        </w:tc>
      </w:tr>
      <w:tr w:rsidR="00F57A22" w:rsidRPr="00F57A22" w14:paraId="34A3D57C" w14:textId="77777777" w:rsidTr="00F57A22">
        <w:trPr>
          <w:trHeight w:val="1331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0072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lastRenderedPageBreak/>
              <w:t>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EE643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71CE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Pembahasan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masih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dominan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mengulang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angka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diperkuat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perbandingan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terhadap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DAS lain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penjelasan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pola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spasial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EC107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Mengurangi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pengulangan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angka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memperkuat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interpretasi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pola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spasial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serta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membandingkan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hasil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DAS lain.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01789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Pembahasan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dilengkapi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perbandingan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DAS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Phewa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, Nepal (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Paudyal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et al., 2019),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SubDAS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Logawa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(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Sarjanti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et al., 2023),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jasa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ekosistem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penyedia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air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lainnya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Interpretasi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pola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hulu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–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hilir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ekoregion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vegetasi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juga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ditambahkan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5–9,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subbab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3.1–3.5.</w:t>
            </w:r>
          </w:p>
        </w:tc>
      </w:tr>
      <w:tr w:rsidR="00F57A22" w:rsidRPr="00F57A22" w14:paraId="0D6AA9AB" w14:textId="77777777" w:rsidTr="00F57A22">
        <w:trPr>
          <w:trHeight w:val="1331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D37C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02EE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37DB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Pernyataan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mengenai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perubahan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kurang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tepat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karena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hanya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citra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tahun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2025.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Jika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ada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analisis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multitemporal,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sebaiknya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istilah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kondisi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atau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komposisi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saat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7ACC5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Menyesuaikan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interpretasi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berdasarkan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data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tahun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2025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menghindari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penggunaan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data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tersebut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untuk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menyimpulkan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perubahan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temporal.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BDBD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Interpretasi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diarahkan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kondisi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/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komposisi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tahun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2025,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tanpa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melakukan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perhitungan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perubahan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multitemporal.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3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metode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5–7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subbab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3.1–3.3.</w:t>
            </w:r>
          </w:p>
        </w:tc>
      </w:tr>
      <w:tr w:rsidR="00F57A22" w:rsidRPr="00F57A22" w14:paraId="71D48720" w14:textId="77777777" w:rsidTr="00F57A22">
        <w:trPr>
          <w:trHeight w:val="1331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CCD4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DB457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207A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Nilai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kepadatan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aliran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0,0165 km/ha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muncul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pembahasan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jasa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penyedia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air,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tetapi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prosedur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perhitungannya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dijelaskan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dalam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metode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F556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Menghilangkan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parameter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kepadatan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aliran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yang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menjadi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bagian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dari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metode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analisis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utama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agar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menimbulkan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ketidaksesuaian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antara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metode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hasil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B862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Parameter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kepadatan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aliran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0,0165 km/ha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lagi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sebagai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dasar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analisis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dalam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pembahasan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utama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Analisis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jasa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penyedia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air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difokuskan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pada parameter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ekoregion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vegetasi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alami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sesuai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metode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SAW.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3–4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metode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7–8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subbab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3.4.</w:t>
            </w:r>
          </w:p>
        </w:tc>
      </w:tr>
      <w:tr w:rsidR="00F57A22" w:rsidRPr="00F57A22" w14:paraId="00103F9A" w14:textId="77777777" w:rsidTr="00F57A22">
        <w:trPr>
          <w:trHeight w:val="1331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0DCAD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8AAE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E0AC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Interpretasi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DDL 0,67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harus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konsisten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Kategori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sedang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adalah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0,33–0,67,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sedangkan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tinggi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&gt;0,67.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9F2F2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Memperbaiki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klasifikasi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interpretasi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nilai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DDL 0,67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sesuai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rentang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kategori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dalam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metode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28E8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Nilai DDL 0,67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dinyatakan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sebagai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kategori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sedang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rentang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0,33–0,67.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4–5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subbab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2.2;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8–9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subbab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3.5 dan Kesimpulan.</w:t>
            </w:r>
          </w:p>
        </w:tc>
      </w:tr>
      <w:tr w:rsidR="00F57A22" w:rsidRPr="00F57A22" w14:paraId="238CA446" w14:textId="77777777" w:rsidTr="00F57A22">
        <w:trPr>
          <w:trHeight w:val="165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98F7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D010A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C4CE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Kesimpulan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sebaiknya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dalam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format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narasi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menghindari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hubungan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sebab-akibat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yang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belum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dibuktikan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luas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kategori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DDL yang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konsisten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serta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membedakan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temuan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implikasi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pengelolaan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D0E1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Mengubah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kesimpulan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menjadi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narasi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luas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kategori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DDL yang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konsisten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serta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memisahkan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hasil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implikasi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pengelolaan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0A80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Kesimpulan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disusun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tanpa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penomoran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luas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43.958,81 ha dan DDL 0,67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kategori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sedang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Implikasi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rehabilitasi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pengelolaan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ditempatkan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paragraf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terpisah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9,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subbab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4 Kesimpulan,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paragraf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1–2.</w:t>
            </w:r>
          </w:p>
        </w:tc>
      </w:tr>
      <w:tr w:rsidR="00F57A22" w:rsidRPr="00F57A22" w14:paraId="3EDEF81F" w14:textId="77777777" w:rsidTr="00F57A22">
        <w:trPr>
          <w:trHeight w:val="1792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C7C0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0509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26E0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dilakukan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pengecekan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silang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seluruh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sitasi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Wibowo (2023),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Prasetyo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(2022), dan KLHK 2024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terlihat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dalam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daftar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pustaka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Putra et al. (2019)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sesuai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yang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disitasi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Valerio et al. (2025)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relevan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3BE9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Melakukan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pengecekan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kesesuaian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antara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sitasi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dalam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teks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daftar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pustaka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serta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menghapus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atau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mengganti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referensi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yang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sesuai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74000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Wibowo (2023)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dihapus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Putra et al. (2019)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untuk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pembahasan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erodibilitas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tanah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vegetasi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sesuai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substansi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artikelnya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Valerio et al. (2025)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dihapus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Referensi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yang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dalam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pembahasan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disesuaikan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topik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2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pendahuluan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10 daftar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pustaka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</w:tr>
      <w:tr w:rsidR="00F57A22" w:rsidRPr="00F57A22" w14:paraId="7AD7589A" w14:textId="77777777" w:rsidTr="00F57A22">
        <w:trPr>
          <w:trHeight w:val="849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98FA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66EE3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B98D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Pembuatan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harap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mengikuti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template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jurnal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542D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Menata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kembali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penomorannya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sesuai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struktur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artikel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template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jurnal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2939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disusun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secara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berurutan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dari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1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sampai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10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ditempatkan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bagian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metode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maupun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hasil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sesuai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pembahasannya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 3–9.</w:t>
            </w:r>
          </w:p>
        </w:tc>
      </w:tr>
      <w:tr w:rsidR="00F57A22" w:rsidRPr="00F57A22" w14:paraId="62CF811D" w14:textId="77777777" w:rsidTr="00F57A22">
        <w:trPr>
          <w:trHeight w:val="1243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178A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lastRenderedPageBreak/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CBE4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B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E3F6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Kebaruan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ditegaskan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agar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kontribusi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hanya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berupa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penerapan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metode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lokasi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DAS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Duri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E3134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Menambahkan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 w:rsidRPr="00F57A22">
              <w:rPr>
                <w:rFonts w:ascii="Cambria" w:eastAsia="Times New Roman" w:hAnsi="Cambria" w:cs="Calibri"/>
                <w:i/>
                <w:iCs/>
                <w:color w:val="000000"/>
                <w:sz w:val="20"/>
                <w:szCs w:val="20"/>
                <w:lang w:eastAsia="en-ID"/>
              </w:rPr>
              <w:t>research gap</w:t>
            </w: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menjelaskan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kontribusi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integrasi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ekoregion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vegetasi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alami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73C1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Kebaruan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ditegaskan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sebagai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integrasi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tiga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informasi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spasial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—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ekoregion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vegetasi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alami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—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untuk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mengevaluasi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fungsi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penyedia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air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fungsi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lindung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secara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simultan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pada DAS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Duri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2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paragraf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7–8.</w:t>
            </w:r>
          </w:p>
        </w:tc>
      </w:tr>
      <w:tr w:rsidR="00F57A22" w:rsidRPr="00F57A22" w14:paraId="2896538B" w14:textId="77777777" w:rsidTr="00F57A22">
        <w:trPr>
          <w:trHeight w:val="1243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12BF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14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101BB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B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1C53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Interpretasi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jasa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ekosistem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penyedia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air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dibatasi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sesuai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metode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Indeks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menunjukkan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potensi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atau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kapasitas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relatif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berdasarkan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parameter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spasial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bukan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pengukuran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langsung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debit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atau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ketersediaan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air.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A19A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Memperjelas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bahwa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hasil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merupakan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penilaian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spasial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berdasarkan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parameter yang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bukan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pengukuran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langsung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debit/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ketersediaan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air.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F57C0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Interpretasi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hasil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diarahkan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kapasitas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relatif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penyediaan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air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berdasarkan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hasil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skoring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pembobotan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spasial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dengan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parameter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ekoregion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vegetasi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alami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3–4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subbab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2.1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7–8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subbab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3.4.</w:t>
            </w:r>
          </w:p>
        </w:tc>
      </w:tr>
      <w:tr w:rsidR="00F57A22" w:rsidRPr="00F57A22" w14:paraId="108A646E" w14:textId="77777777" w:rsidTr="00F57A22">
        <w:trPr>
          <w:trHeight w:val="99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B977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C606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B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BAC13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Bobot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ekoregion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0,28,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0,60,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vegetasi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alami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0,12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diperjelas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termasuk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konsekuensi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bobot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yang paling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besar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0ADA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Menjelaskan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bobot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masing-masing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parameter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menambahkan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skor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setiap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kelas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sehingga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kontribusi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parameter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dapat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ditelusuri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E1EA5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Bobot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ekoregion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0,28,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0,60,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vegetasi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alami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0,12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dicantumkan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disertai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skor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masing-masing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kelas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3–4,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subbab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2.1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1–3.</w:t>
            </w:r>
          </w:p>
        </w:tc>
      </w:tr>
      <w:tr w:rsidR="00F57A22" w:rsidRPr="00F57A22" w14:paraId="6B1F407F" w14:textId="77777777" w:rsidTr="00F57A22">
        <w:trPr>
          <w:trHeight w:val="1243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8430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F012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B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92B7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Pembahasan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lebih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menonjolkan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pola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spasial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wilayah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prioritas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pengelolaan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bukan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hanya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mengulang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angka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6ED0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Memperkuat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interpretasi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pola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spasial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berdasarkan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tutupan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ekoregion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vegetasi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alami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posisi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hulu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–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hilir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serta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menambahkan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implikasi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pengelolaan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516F9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Pembahasan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menguraikan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gradien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hulu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–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hilir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dominasi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dataran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fluvial,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perbukitan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denudasional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distribusi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hutan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sekunder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serta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kawasan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budidaya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Implikasi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pengelolaan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berupa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konservasi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rehabilitasi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juga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ditambahkan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6–9,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subbab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3.2–3.5.</w:t>
            </w:r>
          </w:p>
        </w:tc>
      </w:tr>
      <w:tr w:rsidR="00F57A22" w:rsidRPr="00F57A22" w14:paraId="43E700ED" w14:textId="77777777" w:rsidTr="00F57A22">
        <w:trPr>
          <w:trHeight w:val="99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3383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E74F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B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7673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Penggunaan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istilah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“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degradasi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”, “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penurunan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”, dan “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perubahan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”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disesuaikan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karena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analisis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temporal.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EED2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Membatasi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interpretasi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berdasarkan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kondisi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tahun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2025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menghindari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kesimpulan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mengenai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perubahan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temporal yang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dianalisis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CE58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Interpretasi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hasil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diarahkan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pada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kondisi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spasial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tahun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2025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nilai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indeks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Klaim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perubahan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temporal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digunakan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sebagai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hasil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penelitian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5–9,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subbab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3.1–3.5 dan Kesimpulan.</w:t>
            </w:r>
          </w:p>
        </w:tc>
      </w:tr>
      <w:tr w:rsidR="00F57A22" w:rsidRPr="00F57A22" w14:paraId="67FC1AA3" w14:textId="77777777" w:rsidTr="00F57A22">
        <w:trPr>
          <w:trHeight w:val="99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60CA" w14:textId="77777777" w:rsidR="00F57A22" w:rsidRPr="00F57A22" w:rsidRDefault="00F57A22" w:rsidP="00F57A2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CCF3" w14:textId="77777777" w:rsidR="00F57A22" w:rsidRPr="00F57A22" w:rsidRDefault="00F57A22" w:rsidP="00F57A2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Reviewer B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F3628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Perlu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dilakukan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pengecekan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ulang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konsistensi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luas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DAS,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lokasi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administratif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istilah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sitasi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78FE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Melakukan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pemeriksaan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silang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antara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abstrak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metode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hasil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kesimpulan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tabel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dan daftar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pustaka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787A7" w14:textId="77777777" w:rsidR="00F57A22" w:rsidRPr="00F57A22" w:rsidRDefault="00F57A22" w:rsidP="00F57A22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</w:pPr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Luas wilayah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diseragamkan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menjadi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43.958,81 ha,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lokasi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administratif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menjadi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Kabupaten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Mempawah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Bengkayang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sitasi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yang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tidak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sesuai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telah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diperbaiki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. Hasil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perbaikan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 xml:space="preserve">: </w:t>
            </w:r>
            <w:proofErr w:type="spellStart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hal</w:t>
            </w:r>
            <w:proofErr w:type="spellEnd"/>
            <w:r w:rsidRPr="00F57A2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en-ID"/>
              </w:rPr>
              <w:t>. 1, 2, 3, 5–9, dan 10.</w:t>
            </w:r>
          </w:p>
        </w:tc>
      </w:tr>
    </w:tbl>
    <w:p w14:paraId="66B070E9" w14:textId="77777777" w:rsidR="00F57A22" w:rsidRDefault="00F57A22"/>
    <w:sectPr w:rsidR="00F57A22" w:rsidSect="00F57A2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A22"/>
    <w:rsid w:val="006E7B90"/>
    <w:rsid w:val="00F5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E8B4E"/>
  <w15:chartTrackingRefBased/>
  <w15:docId w15:val="{BCE0783E-9E34-4F67-9BD1-3613614F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20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1477</Words>
  <Characters>8419</Characters>
  <Application>Microsoft Office Word</Application>
  <DocSecurity>0</DocSecurity>
  <Lines>70</Lines>
  <Paragraphs>19</Paragraphs>
  <ScaleCrop>false</ScaleCrop>
  <Company/>
  <LinksUpToDate>false</LinksUpToDate>
  <CharactersWithSpaces>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Zenbook</dc:creator>
  <cp:keywords/>
  <dc:description/>
  <cp:lastModifiedBy>ASUS Zenbook</cp:lastModifiedBy>
  <cp:revision>1</cp:revision>
  <dcterms:created xsi:type="dcterms:W3CDTF">2026-09-08T11:21:00Z</dcterms:created>
  <dcterms:modified xsi:type="dcterms:W3CDTF">2026-09-08T11:23:00Z</dcterms:modified>
</cp:coreProperties>
</file>