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723AB" w14:textId="30AC93B6" w:rsidR="00895251" w:rsidRPr="00755E53" w:rsidRDefault="00755E53" w:rsidP="00755E5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5E53">
        <w:rPr>
          <w:rFonts w:ascii="Times New Roman" w:hAnsi="Times New Roman" w:cs="Times New Roman"/>
          <w:b/>
          <w:bCs/>
          <w:sz w:val="24"/>
          <w:szCs w:val="24"/>
          <w:u w:val="single"/>
        </w:rPr>
        <w:t>LAMPIRAN TABEL</w:t>
      </w:r>
    </w:p>
    <w:tbl>
      <w:tblPr>
        <w:tblpPr w:leftFromText="187" w:rightFromText="187" w:vertAnchor="text" w:horzAnchor="margin" w:tblpXSpec="center" w:tblpY="289"/>
        <w:tblW w:w="7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80"/>
        <w:gridCol w:w="1821"/>
        <w:gridCol w:w="2444"/>
      </w:tblGrid>
      <w:tr w:rsidR="00755E53" w:rsidRPr="002508A5" w14:paraId="120ECF1C" w14:textId="77777777" w:rsidTr="00755E53">
        <w:trPr>
          <w:trHeight w:val="20"/>
        </w:trPr>
        <w:tc>
          <w:tcPr>
            <w:tcW w:w="78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3D427" w14:textId="77777777" w:rsidR="00755E53" w:rsidRPr="00AF7C89" w:rsidRDefault="00755E53" w:rsidP="00755E53">
            <w:pPr>
              <w:spacing w:after="0" w:line="25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</w:pPr>
            <w:proofErr w:type="spellStart"/>
            <w:r w:rsidRPr="00AF7C8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Tabel</w:t>
            </w:r>
            <w:proofErr w:type="spellEnd"/>
            <w:r w:rsidRPr="00AF7C8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 xml:space="preserve"> 1. </w:t>
            </w:r>
            <w:proofErr w:type="spellStart"/>
            <w:r w:rsidRPr="00AF7C89"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Karakteristik</w:t>
            </w:r>
            <w:proofErr w:type="spellEnd"/>
            <w:r w:rsidRPr="00AF7C89"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 xml:space="preserve"> </w:t>
            </w:r>
            <w:proofErr w:type="spellStart"/>
            <w:r w:rsidRPr="00AF7C89"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pasien</w:t>
            </w:r>
            <w:proofErr w:type="spellEnd"/>
          </w:p>
        </w:tc>
      </w:tr>
      <w:tr w:rsidR="00755E53" w:rsidRPr="002508A5" w14:paraId="65132940" w14:textId="77777777" w:rsidTr="00755E53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2C3139" w14:textId="77777777" w:rsidR="00755E53" w:rsidRPr="002508A5" w:rsidRDefault="00755E53" w:rsidP="00755E53">
            <w:pPr>
              <w:spacing w:after="24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val="id-ID"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Karakteristik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693F90" w14:textId="77777777" w:rsidR="00755E53" w:rsidRPr="00D9025F" w:rsidRDefault="00755E53" w:rsidP="00755E53">
            <w:pPr>
              <w:spacing w:after="24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Rerata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</w:t>
            </w:r>
            <w:r w:rsidRPr="00D9025F">
              <w:rPr>
                <w:rFonts w:ascii="Times New Roman" w:hAnsi="Times New Roman" w:cs="Times New Roman"/>
                <w:kern w:val="0"/>
                <w:sz w:val="22"/>
                <w:szCs w:val="22"/>
                <w:u w:val="single"/>
                <w:lang w:eastAsia="ko-KR"/>
                <w14:ligatures w14:val="none"/>
                <w14:cntxtAlts w14:val="0"/>
              </w:rPr>
              <w:t>+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u w:val="single"/>
                <w:lang w:eastAsia="ko-KR"/>
                <w14:ligatures w14:val="none"/>
                <w14:cntxtAlts w14:val="0"/>
              </w:rPr>
              <w:t xml:space="preserve"> </w:t>
            </w:r>
            <w:r w:rsidRPr="00D9025F"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SD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B82158" w14:textId="77777777" w:rsidR="00755E53" w:rsidRPr="00D9025F" w:rsidRDefault="00755E53" w:rsidP="00755E53">
            <w:pPr>
              <w:spacing w:after="24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Kelompok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E42959" w14:textId="77777777" w:rsidR="00755E53" w:rsidRPr="00061490" w:rsidRDefault="00755E53" w:rsidP="00755E53">
            <w:pPr>
              <w:spacing w:after="24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(%)</w:t>
            </w:r>
          </w:p>
        </w:tc>
      </w:tr>
      <w:tr w:rsidR="00755E53" w:rsidRPr="002508A5" w14:paraId="184C8E7D" w14:textId="77777777" w:rsidTr="00755E53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226813" w14:textId="77777777" w:rsidR="00755E53" w:rsidRPr="00061490" w:rsidRDefault="00755E53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Kelamin</w:t>
            </w:r>
            <w:proofErr w:type="spellEnd"/>
          </w:p>
          <w:p w14:paraId="61FF62FD" w14:textId="77777777" w:rsidR="00755E53" w:rsidRDefault="00755E53" w:rsidP="00755E5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d-ID" w:eastAsia="ko-KR"/>
                <w14:ligatures w14:val="none"/>
                <w14:cntxtAlts w14:val="0"/>
              </w:rPr>
            </w:pPr>
          </w:p>
          <w:p w14:paraId="1D8565B2" w14:textId="77777777" w:rsidR="00755E53" w:rsidRPr="00D9025F" w:rsidRDefault="00755E53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Usia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9B12B7" w14:textId="77777777" w:rsidR="00755E53" w:rsidRDefault="00755E53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</w:p>
          <w:p w14:paraId="5529C108" w14:textId="77777777" w:rsidR="00755E53" w:rsidRDefault="00755E53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</w:p>
          <w:p w14:paraId="3DDF45D8" w14:textId="77777777" w:rsidR="00755E53" w:rsidRPr="00D9025F" w:rsidRDefault="00755E53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55,98 </w:t>
            </w:r>
            <w:r w:rsidRPr="00D9025F">
              <w:rPr>
                <w:rFonts w:ascii="Times New Roman" w:hAnsi="Times New Roman" w:cs="Times New Roman"/>
                <w:kern w:val="0"/>
                <w:sz w:val="22"/>
                <w:szCs w:val="22"/>
                <w:u w:val="single"/>
                <w:lang w:eastAsia="ko-KR"/>
                <w14:ligatures w14:val="none"/>
                <w14:cntxtAlts w14:val="0"/>
              </w:rPr>
              <w:t>+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15,411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14:paraId="39874590" w14:textId="77777777" w:rsidR="00755E53" w:rsidRDefault="00755E53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Laki-laki</w:t>
            </w:r>
            <w:proofErr w:type="spellEnd"/>
          </w:p>
          <w:p w14:paraId="158473D7" w14:textId="77777777" w:rsidR="00755E53" w:rsidRDefault="00755E53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Perempuan</w:t>
            </w:r>
          </w:p>
          <w:p w14:paraId="155CC05F" w14:textId="77777777" w:rsidR="00755E53" w:rsidRDefault="00755E53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18–25</w:t>
            </w:r>
          </w:p>
          <w:p w14:paraId="224CB802" w14:textId="77777777" w:rsidR="00755E53" w:rsidRDefault="00755E53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26–35</w:t>
            </w:r>
          </w:p>
          <w:p w14:paraId="743BE0BE" w14:textId="77777777" w:rsidR="00755E53" w:rsidRDefault="00755E53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36–45</w:t>
            </w:r>
          </w:p>
          <w:p w14:paraId="3829C5D2" w14:textId="77777777" w:rsidR="00755E53" w:rsidRDefault="00755E53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46–55</w:t>
            </w:r>
          </w:p>
          <w:p w14:paraId="3596D93D" w14:textId="77777777" w:rsidR="00755E53" w:rsidRDefault="00755E53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56–65</w:t>
            </w:r>
          </w:p>
          <w:p w14:paraId="7718CBBA" w14:textId="77777777" w:rsidR="00755E53" w:rsidRPr="00061490" w:rsidRDefault="00755E53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&gt;65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4CA538" w14:textId="77777777" w:rsidR="00755E53" w:rsidRPr="000E4FE4" w:rsidRDefault="00755E53" w:rsidP="00755E53">
            <w:pPr>
              <w:spacing w:after="0" w:line="240" w:lineRule="auto"/>
              <w:ind w:left="645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18 (42,86%)</w:t>
            </w:r>
          </w:p>
          <w:p w14:paraId="506B188E" w14:textId="77777777" w:rsidR="00755E53" w:rsidRPr="000E4FE4" w:rsidRDefault="00755E53" w:rsidP="00755E53">
            <w:pPr>
              <w:spacing w:after="0" w:line="240" w:lineRule="auto"/>
              <w:ind w:left="645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24 (57,14%)</w:t>
            </w:r>
          </w:p>
          <w:p w14:paraId="3799D6CE" w14:textId="77777777" w:rsidR="00755E53" w:rsidRPr="000E4FE4" w:rsidRDefault="00755E53" w:rsidP="00755E53">
            <w:pPr>
              <w:spacing w:after="0" w:line="240" w:lineRule="auto"/>
              <w:ind w:left="645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2 (4,76%)</w:t>
            </w:r>
          </w:p>
          <w:p w14:paraId="23D260CC" w14:textId="77777777" w:rsidR="00755E53" w:rsidRPr="000E4FE4" w:rsidRDefault="00755E53" w:rsidP="00755E53">
            <w:pPr>
              <w:spacing w:after="0" w:line="240" w:lineRule="auto"/>
              <w:ind w:left="645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2 (4,76%)</w:t>
            </w:r>
          </w:p>
          <w:p w14:paraId="58D84248" w14:textId="77777777" w:rsidR="00755E53" w:rsidRPr="000E4FE4" w:rsidRDefault="00755E53" w:rsidP="00755E53">
            <w:pPr>
              <w:spacing w:after="0" w:line="240" w:lineRule="auto"/>
              <w:ind w:left="645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7 (16,67%)</w:t>
            </w:r>
          </w:p>
          <w:p w14:paraId="7B73ABA1" w14:textId="77777777" w:rsidR="00755E53" w:rsidRPr="000E4FE4" w:rsidRDefault="00755E53" w:rsidP="00755E53">
            <w:pPr>
              <w:spacing w:after="0" w:line="240" w:lineRule="auto"/>
              <w:ind w:left="645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7 (16,67%)</w:t>
            </w:r>
          </w:p>
          <w:p w14:paraId="1F8C39C6" w14:textId="77777777" w:rsidR="00755E53" w:rsidRPr="000E4FE4" w:rsidRDefault="00755E53" w:rsidP="00755E53">
            <w:pPr>
              <w:spacing w:after="0" w:line="240" w:lineRule="auto"/>
              <w:ind w:left="645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12 (28,57%)</w:t>
            </w:r>
          </w:p>
          <w:p w14:paraId="61912530" w14:textId="77777777" w:rsidR="00755E53" w:rsidRPr="000E4FE4" w:rsidRDefault="00755E53" w:rsidP="00755E53">
            <w:pPr>
              <w:spacing w:after="0" w:line="240" w:lineRule="auto"/>
              <w:ind w:left="645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12 (28,57%)</w:t>
            </w:r>
          </w:p>
        </w:tc>
      </w:tr>
    </w:tbl>
    <w:p w14:paraId="339BFA78" w14:textId="01E4953B" w:rsidR="005302B0" w:rsidRPr="005302B0" w:rsidRDefault="005302B0" w:rsidP="005302B0"/>
    <w:p w14:paraId="393D9E6C" w14:textId="0BF3729A" w:rsidR="005302B0" w:rsidRPr="005302B0" w:rsidRDefault="005302B0" w:rsidP="005302B0"/>
    <w:p w14:paraId="15802E80" w14:textId="7184B2F2" w:rsidR="005302B0" w:rsidRPr="005302B0" w:rsidRDefault="005302B0" w:rsidP="005302B0"/>
    <w:p w14:paraId="0AD1F4F0" w14:textId="33AE5AF4" w:rsidR="005302B0" w:rsidRPr="005302B0" w:rsidRDefault="005302B0" w:rsidP="005302B0"/>
    <w:p w14:paraId="42E40C38" w14:textId="41B5A86B" w:rsidR="005302B0" w:rsidRPr="005302B0" w:rsidRDefault="005302B0" w:rsidP="005302B0"/>
    <w:p w14:paraId="710AF62C" w14:textId="4C92E600" w:rsidR="005302B0" w:rsidRPr="005302B0" w:rsidRDefault="005302B0" w:rsidP="005302B0"/>
    <w:p w14:paraId="3A8E7D1F" w14:textId="0762D00D" w:rsidR="005302B0" w:rsidRPr="005302B0" w:rsidRDefault="005302B0" w:rsidP="005302B0"/>
    <w:tbl>
      <w:tblPr>
        <w:tblpPr w:leftFromText="187" w:rightFromText="187" w:vertAnchor="text" w:horzAnchor="margin" w:tblpXSpec="center" w:tblpY="607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467"/>
        <w:gridCol w:w="63"/>
        <w:gridCol w:w="1404"/>
        <w:gridCol w:w="2466"/>
      </w:tblGrid>
      <w:tr w:rsidR="00B764BC" w:rsidRPr="00AF7C89" w14:paraId="652A65D5" w14:textId="77777777" w:rsidTr="00755E53">
        <w:trPr>
          <w:trHeight w:val="20"/>
        </w:trPr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B0137" w14:textId="77777777" w:rsidR="00B764BC" w:rsidRPr="00AF7C89" w:rsidRDefault="00B764BC" w:rsidP="00755E53">
            <w:pPr>
              <w:spacing w:after="0" w:line="25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</w:pPr>
            <w:proofErr w:type="spellStart"/>
            <w:r w:rsidRPr="00AF7C8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Tabel</w:t>
            </w:r>
            <w:proofErr w:type="spellEnd"/>
            <w:r w:rsidRPr="00AF7C8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2</w:t>
            </w:r>
            <w:r w:rsidRPr="00AF7C8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infeksi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 xml:space="preserve"> sepsis</w:t>
            </w:r>
          </w:p>
        </w:tc>
      </w:tr>
      <w:tr w:rsidR="00B764BC" w:rsidRPr="00061490" w14:paraId="5C4C0E21" w14:textId="77777777" w:rsidTr="00755E53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9187D4" w14:textId="77777777" w:rsidR="00B764BC" w:rsidRPr="002508A5" w:rsidRDefault="00B764BC" w:rsidP="00755E53">
            <w:pPr>
              <w:spacing w:after="24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val="id-ID"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infeksi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1495A0" w14:textId="77777777" w:rsidR="00B764BC" w:rsidRPr="00AE6EAB" w:rsidRDefault="00B764BC" w:rsidP="00755E53">
            <w:pPr>
              <w:spacing w:after="24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Laki-laki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BCEB27" w14:textId="77777777" w:rsidR="00B764BC" w:rsidRPr="00AE6EAB" w:rsidRDefault="00B764BC" w:rsidP="00755E53">
            <w:pPr>
              <w:spacing w:after="24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Perempuan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95EA58" w14:textId="77777777" w:rsidR="00B764BC" w:rsidRPr="00061490" w:rsidRDefault="00B764BC" w:rsidP="00755E53">
            <w:pPr>
              <w:spacing w:after="24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(%)</w:t>
            </w:r>
          </w:p>
        </w:tc>
      </w:tr>
      <w:tr w:rsidR="00B764BC" w:rsidRPr="000E4FE4" w14:paraId="10C01455" w14:textId="77777777" w:rsidTr="00755E53">
        <w:trPr>
          <w:trHeight w:val="1355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C6F1DC" w14:textId="77777777" w:rsidR="00B764BC" w:rsidRPr="00061490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saraf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pusat</w:t>
            </w:r>
            <w:proofErr w:type="spellEnd"/>
          </w:p>
          <w:p w14:paraId="27397803" w14:textId="77777777" w:rsidR="00B764BC" w:rsidRPr="00AE6EAB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pencernaan</w:t>
            </w:r>
            <w:proofErr w:type="spellEnd"/>
          </w:p>
          <w:p w14:paraId="62BDE4ED" w14:textId="77777777" w:rsidR="00B764BC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respirasi</w:t>
            </w:r>
            <w:proofErr w:type="spellEnd"/>
          </w:p>
          <w:p w14:paraId="2A045022" w14:textId="77777777" w:rsidR="00B764BC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Saluran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kemih</w:t>
            </w:r>
            <w:proofErr w:type="spellEnd"/>
          </w:p>
          <w:p w14:paraId="028301BF" w14:textId="77777777" w:rsidR="00B764BC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Kulit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lunak</w:t>
            </w:r>
            <w:proofErr w:type="spellEnd"/>
          </w:p>
          <w:p w14:paraId="76E6A43F" w14:textId="77777777" w:rsidR="00B764BC" w:rsidRPr="00061490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teridentifikasi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0937F702" w14:textId="77777777" w:rsidR="00B764BC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0</w:t>
            </w:r>
          </w:p>
          <w:p w14:paraId="430BC458" w14:textId="77777777" w:rsidR="00B764BC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2</w:t>
            </w:r>
          </w:p>
          <w:p w14:paraId="35783BC9" w14:textId="77777777" w:rsidR="00B764BC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10</w:t>
            </w:r>
          </w:p>
          <w:p w14:paraId="609A635C" w14:textId="77777777" w:rsidR="00B764BC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0</w:t>
            </w:r>
          </w:p>
          <w:p w14:paraId="1DE2BC5B" w14:textId="77777777" w:rsidR="00B764BC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3</w:t>
            </w:r>
          </w:p>
          <w:p w14:paraId="1E60B32C" w14:textId="77777777" w:rsidR="00B764BC" w:rsidRPr="00061490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C656BA" w14:textId="77777777" w:rsidR="00B764BC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</w:t>
            </w:r>
          </w:p>
          <w:p w14:paraId="19FA232C" w14:textId="77777777" w:rsidR="00B764BC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</w:t>
            </w:r>
          </w:p>
          <w:p w14:paraId="2C23FD5E" w14:textId="77777777" w:rsidR="00B764BC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11</w:t>
            </w:r>
          </w:p>
          <w:p w14:paraId="7BBBC354" w14:textId="77777777" w:rsidR="00B764BC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</w:t>
            </w:r>
          </w:p>
          <w:p w14:paraId="6D4178F4" w14:textId="77777777" w:rsidR="00B764BC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6</w:t>
            </w:r>
          </w:p>
          <w:p w14:paraId="03CA2A32" w14:textId="77777777" w:rsidR="00B764BC" w:rsidRPr="00061490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C175E2" w14:textId="77777777" w:rsidR="00B764BC" w:rsidRPr="000E4FE4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 (2,38%)</w:t>
            </w:r>
          </w:p>
          <w:p w14:paraId="01D46860" w14:textId="77777777" w:rsidR="00B764BC" w:rsidRPr="000E4FE4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3 (7,14%)</w:t>
            </w:r>
          </w:p>
          <w:p w14:paraId="4CB4D55C" w14:textId="77777777" w:rsidR="00B764BC" w:rsidRPr="000E4FE4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21 (50%)</w:t>
            </w:r>
          </w:p>
          <w:p w14:paraId="506A03E3" w14:textId="77777777" w:rsidR="00B764BC" w:rsidRPr="000E4FE4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 (2,38%)</w:t>
            </w:r>
          </w:p>
          <w:p w14:paraId="0E2407AA" w14:textId="77777777" w:rsidR="00B764BC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9 (21,43%)</w:t>
            </w:r>
          </w:p>
          <w:p w14:paraId="1746C353" w14:textId="77777777" w:rsidR="00B764BC" w:rsidRPr="000E4FE4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7 (16,67%)</w:t>
            </w:r>
          </w:p>
        </w:tc>
      </w:tr>
    </w:tbl>
    <w:p w14:paraId="1305693A" w14:textId="51A287AC" w:rsidR="005302B0" w:rsidRDefault="005302B0" w:rsidP="005302B0"/>
    <w:p w14:paraId="633BB4C3" w14:textId="04929088" w:rsidR="005302B0" w:rsidRDefault="005302B0" w:rsidP="005302B0"/>
    <w:p w14:paraId="05BF7645" w14:textId="1D28E5C6" w:rsidR="005302B0" w:rsidRDefault="005302B0" w:rsidP="005302B0"/>
    <w:p w14:paraId="450392F4" w14:textId="38A0AAA2" w:rsidR="005302B0" w:rsidRDefault="005302B0" w:rsidP="005302B0"/>
    <w:p w14:paraId="06BED129" w14:textId="616AD03C" w:rsidR="005302B0" w:rsidRDefault="005302B0" w:rsidP="005302B0"/>
    <w:p w14:paraId="59C36C6E" w14:textId="3923A19C" w:rsidR="005302B0" w:rsidRDefault="005302B0" w:rsidP="005302B0"/>
    <w:p w14:paraId="26FBBBDC" w14:textId="2262A6C3" w:rsidR="005302B0" w:rsidRDefault="005302B0" w:rsidP="005302B0"/>
    <w:tbl>
      <w:tblPr>
        <w:tblpPr w:leftFromText="187" w:rightFromText="187" w:vertAnchor="text" w:horzAnchor="margin" w:tblpXSpec="center" w:tblpY="543"/>
        <w:tblW w:w="7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226"/>
        <w:gridCol w:w="1789"/>
        <w:gridCol w:w="1966"/>
      </w:tblGrid>
      <w:tr w:rsidR="00B764BC" w:rsidRPr="002508A5" w14:paraId="04DD41E8" w14:textId="77777777" w:rsidTr="00755E53">
        <w:trPr>
          <w:trHeight w:val="20"/>
        </w:trPr>
        <w:tc>
          <w:tcPr>
            <w:tcW w:w="7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9DDC3" w14:textId="77777777" w:rsidR="00B764BC" w:rsidRPr="00C956CC" w:rsidRDefault="00B764BC" w:rsidP="00755E53">
            <w:pPr>
              <w:spacing w:after="0" w:line="25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d-ID" w:eastAsia="ko-KR"/>
                <w14:ligatures w14:val="none"/>
                <w14:cntxtAlts w14:val="0"/>
              </w:rPr>
            </w:pPr>
            <w:proofErr w:type="spellStart"/>
            <w:r w:rsidRPr="00C956C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Tabel</w:t>
            </w:r>
            <w:proofErr w:type="spellEnd"/>
            <w:r w:rsidRPr="00C956C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 xml:space="preserve"> 3. </w:t>
            </w:r>
            <w:proofErr w:type="spellStart"/>
            <w:r w:rsidRPr="00C956CC"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Distribusi</w:t>
            </w:r>
            <w:proofErr w:type="spellEnd"/>
            <w:r w:rsidRPr="00C956CC"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 xml:space="preserve"> </w:t>
            </w:r>
            <w:proofErr w:type="spellStart"/>
            <w:r w:rsidRPr="00C956CC"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skor</w:t>
            </w:r>
            <w:proofErr w:type="spellEnd"/>
            <w:r w:rsidRPr="00C956CC"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 xml:space="preserve"> SOFA </w:t>
            </w:r>
            <w:proofErr w:type="spellStart"/>
            <w:r w:rsidRPr="00C956CC"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awal</w:t>
            </w:r>
            <w:proofErr w:type="spellEnd"/>
          </w:p>
        </w:tc>
      </w:tr>
      <w:tr w:rsidR="00B764BC" w:rsidRPr="002508A5" w14:paraId="2277B547" w14:textId="77777777" w:rsidTr="00755E53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36205F" w14:textId="77777777" w:rsidR="00B764BC" w:rsidRPr="00CE6315" w:rsidRDefault="00B764BC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Variabel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3284B41B" w14:textId="77777777" w:rsidR="00B764BC" w:rsidRPr="00CE6315" w:rsidRDefault="00B764BC" w:rsidP="00755E53">
            <w:pPr>
              <w:spacing w:after="24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Median (min-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maks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)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14:paraId="27FE3040" w14:textId="77777777" w:rsidR="00B764BC" w:rsidRPr="00CE6315" w:rsidRDefault="00B764BC" w:rsidP="00755E53">
            <w:pPr>
              <w:spacing w:after="24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Kelompok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8DC2D1" w14:textId="77777777" w:rsidR="00B764BC" w:rsidRPr="002508A5" w:rsidRDefault="00B764BC" w:rsidP="00755E53">
            <w:pPr>
              <w:spacing w:after="24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val="id-ID"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(%)</w:t>
            </w:r>
          </w:p>
        </w:tc>
      </w:tr>
      <w:tr w:rsidR="00755E53" w:rsidRPr="002508A5" w14:paraId="495115A9" w14:textId="77777777" w:rsidTr="00755E53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72271A" w14:textId="77777777" w:rsidR="00755E53" w:rsidRPr="00CE6315" w:rsidRDefault="00755E53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Skor SOFA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14:paraId="67530721" w14:textId="02FE674E" w:rsidR="00755E53" w:rsidRDefault="00755E53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7,5 (3–15)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67971D15" w14:textId="77777777" w:rsidR="00755E53" w:rsidRDefault="00755E53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3–9</w:t>
            </w:r>
          </w:p>
          <w:p w14:paraId="2B439BA7" w14:textId="77777777" w:rsidR="00755E53" w:rsidRDefault="00755E53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10–11</w:t>
            </w:r>
          </w:p>
          <w:p w14:paraId="14D2981A" w14:textId="5854D9DA" w:rsidR="00755E53" w:rsidRPr="002508A5" w:rsidRDefault="00755E53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val="id-ID"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&gt;11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A0B831" w14:textId="3FA216AF" w:rsidR="00755E53" w:rsidRDefault="00755E53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33 (78,57%)</w:t>
            </w:r>
          </w:p>
          <w:p w14:paraId="484D110A" w14:textId="73DCA6ED" w:rsidR="00755E53" w:rsidRDefault="00755E53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3 (7,14%)</w:t>
            </w:r>
          </w:p>
          <w:p w14:paraId="5DC0D24F" w14:textId="7E1C14C0" w:rsidR="00755E53" w:rsidRPr="002508A5" w:rsidRDefault="00755E53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val="id-ID"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6 (14,29%)</w:t>
            </w:r>
          </w:p>
        </w:tc>
      </w:tr>
    </w:tbl>
    <w:p w14:paraId="3DA45763" w14:textId="64B954EB" w:rsidR="005302B0" w:rsidRDefault="005302B0" w:rsidP="005302B0"/>
    <w:p w14:paraId="34FBA10D" w14:textId="345E35DB" w:rsidR="005302B0" w:rsidRDefault="005302B0" w:rsidP="005302B0"/>
    <w:p w14:paraId="1D44ED00" w14:textId="7844D5B0" w:rsidR="005302B0" w:rsidRDefault="005302B0" w:rsidP="005302B0"/>
    <w:p w14:paraId="03C6C617" w14:textId="7BAA0B49" w:rsidR="005302B0" w:rsidRDefault="005302B0" w:rsidP="005302B0"/>
    <w:p w14:paraId="457FF2CB" w14:textId="58923893" w:rsidR="005302B0" w:rsidRDefault="005302B0" w:rsidP="005302B0"/>
    <w:p w14:paraId="7C914FA4" w14:textId="6DA94A86" w:rsidR="005302B0" w:rsidRDefault="005302B0" w:rsidP="005302B0"/>
    <w:tbl>
      <w:tblPr>
        <w:tblpPr w:leftFromText="187" w:rightFromText="187" w:vertAnchor="text" w:horzAnchor="margin" w:tblpXSpec="center" w:tblpY="18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565"/>
        <w:gridCol w:w="1406"/>
        <w:gridCol w:w="1620"/>
        <w:gridCol w:w="1350"/>
      </w:tblGrid>
      <w:tr w:rsidR="00B764BC" w:rsidRPr="002508A5" w14:paraId="49B76C90" w14:textId="77777777" w:rsidTr="00B764BC">
        <w:trPr>
          <w:trHeight w:val="20"/>
        </w:trPr>
        <w:tc>
          <w:tcPr>
            <w:tcW w:w="76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B7795" w14:textId="77777777" w:rsidR="00B764BC" w:rsidRPr="002D5E7F" w:rsidRDefault="00B764BC" w:rsidP="00B764BC">
            <w:pPr>
              <w:spacing w:after="0" w:line="25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d-ID" w:eastAsia="ko-KR"/>
                <w14:ligatures w14:val="none"/>
                <w14:cntxtAlts w14:val="0"/>
              </w:rPr>
            </w:pPr>
            <w:proofErr w:type="spellStart"/>
            <w:r w:rsidRPr="002D5E7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Tabel</w:t>
            </w:r>
            <w:proofErr w:type="spellEnd"/>
            <w:r w:rsidRPr="002D5E7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 xml:space="preserve"> 4. </w:t>
            </w:r>
            <w:proofErr w:type="spellStart"/>
            <w:r w:rsidRPr="002D5E7F"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Pemeriksaan</w:t>
            </w:r>
            <w:proofErr w:type="spellEnd"/>
            <w:r w:rsidRPr="002D5E7F"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 xml:space="preserve"> Hb dan </w:t>
            </w:r>
            <w:proofErr w:type="spellStart"/>
            <w:r w:rsidRPr="002D5E7F"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leukosit</w:t>
            </w:r>
            <w:proofErr w:type="spellEnd"/>
          </w:p>
        </w:tc>
      </w:tr>
      <w:tr w:rsidR="00755E53" w:rsidRPr="002508A5" w14:paraId="33752AE1" w14:textId="77777777" w:rsidTr="00755E53">
        <w:trPr>
          <w:trHeight w:val="20"/>
        </w:trPr>
        <w:tc>
          <w:tcPr>
            <w:tcW w:w="1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CCCBD8F" w14:textId="77777777" w:rsidR="00755E53" w:rsidRPr="002D5E7F" w:rsidRDefault="00755E53" w:rsidP="00755E5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Laboratorium</w:t>
            </w:r>
            <w:proofErr w:type="spellEnd"/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90EA57" w14:textId="77777777" w:rsidR="00755E53" w:rsidRPr="002D5E7F" w:rsidRDefault="00755E53" w:rsidP="00B764BC">
            <w:pPr>
              <w:spacing w:after="24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Laki-laki</w:t>
            </w:r>
            <w:proofErr w:type="spellEnd"/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37B122D" w14:textId="77777777" w:rsidR="00755E53" w:rsidRPr="002D5E7F" w:rsidRDefault="00755E53" w:rsidP="00B764BC">
            <w:pPr>
              <w:spacing w:after="24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Perempuan</w:t>
            </w:r>
          </w:p>
        </w:tc>
      </w:tr>
      <w:tr w:rsidR="00755E53" w:rsidRPr="002508A5" w14:paraId="266170DA" w14:textId="77777777" w:rsidTr="002363D1">
        <w:trPr>
          <w:trHeight w:val="20"/>
        </w:trPr>
        <w:tc>
          <w:tcPr>
            <w:tcW w:w="1709" w:type="dxa"/>
            <w:vMerge/>
            <w:tcBorders>
              <w:left w:val="nil"/>
              <w:bottom w:val="single" w:sz="4" w:space="0" w:color="auto"/>
            </w:tcBorders>
          </w:tcPr>
          <w:p w14:paraId="30FACE1C" w14:textId="77777777" w:rsidR="00755E53" w:rsidRDefault="00755E53" w:rsidP="00B764B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20C1CFE1" w14:textId="77777777" w:rsidR="00755E53" w:rsidRDefault="00755E53" w:rsidP="00B764BC">
            <w:pPr>
              <w:spacing w:after="24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Kadar 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4650BE0F" w14:textId="77777777" w:rsidR="00755E53" w:rsidRDefault="00755E53" w:rsidP="00B764BC">
            <w:pPr>
              <w:spacing w:after="24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(%)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2981EB1" w14:textId="77777777" w:rsidR="00755E53" w:rsidRDefault="00755E53" w:rsidP="00B764BC">
            <w:pPr>
              <w:spacing w:after="24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Kadar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DE2C97" w14:textId="77777777" w:rsidR="00755E53" w:rsidRDefault="00755E53" w:rsidP="00B764BC">
            <w:pPr>
              <w:spacing w:after="24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(%)</w:t>
            </w:r>
          </w:p>
        </w:tc>
      </w:tr>
      <w:tr w:rsidR="00B764BC" w:rsidRPr="002508A5" w14:paraId="01B55CB7" w14:textId="77777777" w:rsidTr="00B764BC"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33266D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Hb (g/dl)</w:t>
            </w:r>
          </w:p>
          <w:p w14:paraId="5C55E529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</w:p>
          <w:p w14:paraId="66452D43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</w:p>
          <w:p w14:paraId="06E64C3E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</w:p>
          <w:p w14:paraId="4C07A563" w14:textId="6E18C9C8" w:rsidR="00B764BC" w:rsidRPr="002D5E7F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Leukosit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(</w:t>
            </w:r>
            <w:proofErr w:type="spellStart"/>
            <w:r w:rsidR="00C67A48"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jumlah</w:t>
            </w:r>
            <w:proofErr w:type="spellEnd"/>
            <w:r w:rsidR="00C67A48"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</w:t>
            </w:r>
            <w:r>
              <w:rPr>
                <w:rFonts w:ascii="Matura MT Script Capitals" w:hAnsi="Matura MT Script Capitals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µ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l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5C60B003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u w:val="single"/>
                <w:lang w:eastAsia="ko-KR"/>
                <w14:ligatures w14:val="none"/>
                <w14:cntxtAlts w14:val="0"/>
              </w:rPr>
              <w:t>&gt;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13</w:t>
            </w:r>
          </w:p>
          <w:p w14:paraId="044D5642" w14:textId="7C4BE486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11–12,9</w:t>
            </w:r>
          </w:p>
          <w:p w14:paraId="25F2DC6C" w14:textId="195180A5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8–10,9</w:t>
            </w:r>
          </w:p>
          <w:p w14:paraId="70FEE8C8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&lt;8</w:t>
            </w:r>
          </w:p>
          <w:p w14:paraId="7E3540C8" w14:textId="151B741F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4.000–11.000</w:t>
            </w:r>
          </w:p>
          <w:p w14:paraId="5C0329DF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&lt;4.000</w:t>
            </w:r>
          </w:p>
          <w:p w14:paraId="006A3B8A" w14:textId="77777777" w:rsidR="00B764BC" w:rsidRPr="007667A0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&gt;11.000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067AC35A" w14:textId="77777777" w:rsidR="00B764BC" w:rsidRPr="007667A0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3 (7,14%)</w:t>
            </w:r>
          </w:p>
          <w:p w14:paraId="2EA4F93D" w14:textId="77777777" w:rsidR="00B764BC" w:rsidRPr="007667A0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6 (14,28%)</w:t>
            </w:r>
          </w:p>
          <w:p w14:paraId="09FA5836" w14:textId="77777777" w:rsidR="00B764BC" w:rsidRPr="007667A0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5 (11,90%)</w:t>
            </w:r>
          </w:p>
          <w:p w14:paraId="6416C8E6" w14:textId="77777777" w:rsidR="00B764BC" w:rsidRPr="007667A0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2 (4,76%)</w:t>
            </w:r>
          </w:p>
          <w:p w14:paraId="5926075E" w14:textId="77777777" w:rsidR="00B764BC" w:rsidRPr="001D2F7F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3 (7,14%)</w:t>
            </w:r>
          </w:p>
          <w:p w14:paraId="22F58135" w14:textId="77777777" w:rsidR="00B764BC" w:rsidRPr="001D2F7F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 (2,38%)</w:t>
            </w:r>
          </w:p>
          <w:p w14:paraId="3F6AA2D9" w14:textId="77777777" w:rsidR="00B764BC" w:rsidRPr="001D2F7F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12 (28,56%)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8F63B71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u w:val="single"/>
                <w:lang w:eastAsia="ko-KR"/>
                <w14:ligatures w14:val="none"/>
                <w14:cntxtAlts w14:val="0"/>
              </w:rPr>
              <w:t>&gt;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12</w:t>
            </w:r>
          </w:p>
          <w:p w14:paraId="19534B60" w14:textId="660E97F6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11–11,9</w:t>
            </w:r>
          </w:p>
          <w:p w14:paraId="2B7F55F4" w14:textId="6F1DD753" w:rsidR="00B764BC" w:rsidRPr="001D2F7F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8–10,9</w:t>
            </w:r>
          </w:p>
          <w:p w14:paraId="4F112E55" w14:textId="77777777" w:rsidR="00B764BC" w:rsidRPr="001D2F7F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&lt;8</w:t>
            </w:r>
          </w:p>
          <w:p w14:paraId="612B51A9" w14:textId="6968D07F" w:rsidR="00B764BC" w:rsidRPr="001D2F7F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4.000–11.000</w:t>
            </w:r>
          </w:p>
          <w:p w14:paraId="55E8B7FB" w14:textId="77777777" w:rsidR="00B764BC" w:rsidRPr="001D2F7F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&lt;4.000</w:t>
            </w:r>
          </w:p>
          <w:p w14:paraId="5BE6EE20" w14:textId="77777777" w:rsidR="00B764BC" w:rsidRPr="001D2F7F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&gt;11.000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4A2894" w14:textId="77777777" w:rsidR="00B764BC" w:rsidRPr="001D2F7F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5 (11,90%)</w:t>
            </w:r>
          </w:p>
          <w:p w14:paraId="49037F45" w14:textId="77777777" w:rsidR="00B764BC" w:rsidRPr="001D2F7F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 (2,38%)</w:t>
            </w:r>
          </w:p>
          <w:p w14:paraId="26365B2D" w14:textId="77777777" w:rsidR="00B764BC" w:rsidRPr="001D2F7F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10 (23,81%)</w:t>
            </w:r>
          </w:p>
          <w:p w14:paraId="0E549069" w14:textId="77777777" w:rsidR="00B764BC" w:rsidRPr="001D2F7F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4 (9,52%)</w:t>
            </w:r>
          </w:p>
          <w:p w14:paraId="5D34D56C" w14:textId="77777777" w:rsidR="00B764BC" w:rsidRPr="001D2F7F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6 (14,29%)</w:t>
            </w:r>
          </w:p>
          <w:p w14:paraId="4EEC82CD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0 (0%)</w:t>
            </w:r>
          </w:p>
          <w:p w14:paraId="6262C1E5" w14:textId="77777777" w:rsidR="00B764BC" w:rsidRPr="001D2F7F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13 (30.96%)</w:t>
            </w:r>
          </w:p>
        </w:tc>
      </w:tr>
    </w:tbl>
    <w:p w14:paraId="129CF1F1" w14:textId="29FA5663" w:rsidR="005302B0" w:rsidRDefault="005302B0" w:rsidP="005302B0"/>
    <w:p w14:paraId="03D0D169" w14:textId="7CFE5A85" w:rsidR="005302B0" w:rsidRDefault="005302B0" w:rsidP="005302B0"/>
    <w:p w14:paraId="44E3950E" w14:textId="69DA13EC" w:rsidR="005302B0" w:rsidRDefault="005302B0" w:rsidP="005302B0"/>
    <w:p w14:paraId="6E3B3CC4" w14:textId="71972AF4" w:rsidR="005302B0" w:rsidRDefault="005302B0" w:rsidP="005302B0"/>
    <w:p w14:paraId="4F57C74E" w14:textId="7585CE21" w:rsidR="005302B0" w:rsidRDefault="005302B0" w:rsidP="005302B0"/>
    <w:p w14:paraId="2941BD2E" w14:textId="5A03447B" w:rsidR="005302B0" w:rsidRDefault="005302B0" w:rsidP="005302B0"/>
    <w:p w14:paraId="4A671A6B" w14:textId="706D5EBF" w:rsidR="005302B0" w:rsidRDefault="005302B0" w:rsidP="005302B0"/>
    <w:p w14:paraId="2ED8CA76" w14:textId="4DDBDB1F" w:rsidR="005302B0" w:rsidRDefault="005302B0" w:rsidP="005302B0"/>
    <w:p w14:paraId="06720E54" w14:textId="609C6CBA" w:rsidR="005302B0" w:rsidRDefault="005302B0" w:rsidP="005302B0"/>
    <w:p w14:paraId="6C040EF5" w14:textId="72BEC2B7" w:rsidR="005302B0" w:rsidRDefault="005302B0" w:rsidP="005302B0"/>
    <w:p w14:paraId="0E7A31F8" w14:textId="56E9F526" w:rsidR="005302B0" w:rsidRDefault="005302B0" w:rsidP="005302B0"/>
    <w:tbl>
      <w:tblPr>
        <w:tblpPr w:leftFromText="187" w:rightFromText="187" w:vertAnchor="text" w:horzAnchor="margin" w:tblpXSpec="center" w:tblpY="-224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211"/>
        <w:gridCol w:w="1604"/>
        <w:gridCol w:w="9"/>
        <w:gridCol w:w="1350"/>
        <w:gridCol w:w="1440"/>
        <w:gridCol w:w="1350"/>
      </w:tblGrid>
      <w:tr w:rsidR="00B764BC" w:rsidRPr="002508A5" w14:paraId="46EB7AC4" w14:textId="77777777" w:rsidTr="00B764BC">
        <w:trPr>
          <w:trHeight w:val="20"/>
        </w:trPr>
        <w:tc>
          <w:tcPr>
            <w:tcW w:w="8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1B863" w14:textId="77777777" w:rsidR="00B764BC" w:rsidRPr="002508A5" w:rsidRDefault="00B764BC" w:rsidP="00B764BC">
            <w:pPr>
              <w:spacing w:after="0" w:line="252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d-ID"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 xml:space="preserve"> 5.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 xml:space="preserve"> Hasil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 xml:space="preserve"> Kultur Darah</w:t>
            </w:r>
          </w:p>
        </w:tc>
      </w:tr>
      <w:tr w:rsidR="00B764BC" w:rsidRPr="002508A5" w14:paraId="4CDB4AA4" w14:textId="77777777" w:rsidTr="00B764BC">
        <w:trPr>
          <w:trHeight w:val="144"/>
        </w:trPr>
        <w:tc>
          <w:tcPr>
            <w:tcW w:w="85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D19202" w14:textId="77777777" w:rsidR="00B764BC" w:rsidRPr="008632B9" w:rsidRDefault="00B764BC" w:rsidP="00B764BC">
            <w:pPr>
              <w:spacing w:after="24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Hasil Kultur Darah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Positif</w:t>
            </w:r>
            <w:proofErr w:type="spellEnd"/>
          </w:p>
        </w:tc>
      </w:tr>
      <w:tr w:rsidR="00B764BC" w:rsidRPr="002508A5" w14:paraId="56B6F98A" w14:textId="77777777" w:rsidTr="00B764BC">
        <w:trPr>
          <w:trHeight w:val="20"/>
        </w:trPr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3CB4F58" w14:textId="77777777" w:rsidR="00B764BC" w:rsidRDefault="00B764BC" w:rsidP="00B764BC">
            <w:pPr>
              <w:spacing w:after="24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Bakteri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gram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positif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AFADAB" w14:textId="77777777" w:rsidR="00B764BC" w:rsidRDefault="00B764BC" w:rsidP="00B764BC">
            <w:pPr>
              <w:spacing w:after="24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Jumlah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A67CFE" w14:textId="77777777" w:rsidR="00B764BC" w:rsidRDefault="00B764BC" w:rsidP="00B764BC">
            <w:pPr>
              <w:spacing w:after="24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Bakteri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gram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negatif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16107E" w14:textId="77777777" w:rsidR="00B764BC" w:rsidRDefault="00B764BC" w:rsidP="00B764BC">
            <w:pPr>
              <w:spacing w:after="24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Jumlah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835AAF" w14:textId="77777777" w:rsidR="00B764BC" w:rsidRDefault="00B764BC" w:rsidP="00B764BC">
            <w:pPr>
              <w:spacing w:after="24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Jamur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ACC28" w14:textId="77777777" w:rsidR="00B764BC" w:rsidRDefault="00B764BC" w:rsidP="00B764BC">
            <w:pPr>
              <w:spacing w:after="24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Jumlah</w:t>
            </w:r>
            <w:proofErr w:type="spellEnd"/>
          </w:p>
        </w:tc>
      </w:tr>
      <w:tr w:rsidR="00B764BC" w:rsidRPr="002508A5" w14:paraId="65F3652D" w14:textId="77777777" w:rsidTr="00B764BC"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900943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 w:rsidRPr="00117340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Staphylococcus aureus</w:t>
            </w:r>
          </w:p>
          <w:p w14:paraId="64C018EB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Staphylococcus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haemolyticus</w:t>
            </w:r>
            <w:proofErr w:type="spellEnd"/>
          </w:p>
          <w:p w14:paraId="3888D773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Staphylococcus capitis</w:t>
            </w:r>
          </w:p>
          <w:p w14:paraId="74BE15B7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Staphylococcus hominis</w:t>
            </w:r>
          </w:p>
          <w:p w14:paraId="3B53FD80" w14:textId="220AFA88" w:rsidR="00B764BC" w:rsidRPr="00117340" w:rsidRDefault="00755E53" w:rsidP="00B764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Streptococcus</w:t>
            </w:r>
            <w:r w:rsidR="00B764BC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</w:t>
            </w:r>
            <w:proofErr w:type="spellStart"/>
            <w:r w:rsidR="00B764BC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viridans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30E042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3 (13,04%)</w:t>
            </w:r>
          </w:p>
          <w:p w14:paraId="0E1805C4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</w:p>
          <w:p w14:paraId="4AA1F61C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 (4,35%)</w:t>
            </w:r>
          </w:p>
          <w:p w14:paraId="426B7C12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</w:p>
          <w:p w14:paraId="30838798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 (4,35%)</w:t>
            </w:r>
          </w:p>
          <w:p w14:paraId="40F5AFE1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</w:p>
          <w:p w14:paraId="2C692687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 (4,35%)</w:t>
            </w:r>
          </w:p>
          <w:p w14:paraId="58F7D013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</w:p>
          <w:p w14:paraId="35F64A3C" w14:textId="77777777" w:rsidR="00B764BC" w:rsidRPr="00117340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 (4,35%)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8AB7C3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 w:rsidRPr="00117340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Acinetobacter </w:t>
            </w:r>
            <w:proofErr w:type="spellStart"/>
            <w:r w:rsidRPr="00117340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baumannii</w:t>
            </w:r>
            <w:proofErr w:type="spellEnd"/>
          </w:p>
          <w:p w14:paraId="18B8971F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Klebsiella pneumoniae</w:t>
            </w:r>
          </w:p>
          <w:p w14:paraId="7C8A4D96" w14:textId="77777777" w:rsidR="00B764BC" w:rsidRPr="00117340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Eschericia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coli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CF5EB7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6 (26,08%)</w:t>
            </w:r>
          </w:p>
          <w:p w14:paraId="0E7169A0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</w:p>
          <w:p w14:paraId="2FEDDC1E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4 (17,4%)</w:t>
            </w:r>
          </w:p>
          <w:p w14:paraId="53223F31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</w:p>
          <w:p w14:paraId="63DF21E6" w14:textId="77777777" w:rsidR="00B764BC" w:rsidRPr="00117340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2 (8,69%)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24725D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 w:rsidRPr="00117340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Candida </w:t>
            </w:r>
            <w:proofErr w:type="spellStart"/>
            <w:r w:rsidRPr="00117340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norvogensis</w:t>
            </w:r>
            <w:proofErr w:type="spellEnd"/>
          </w:p>
          <w:p w14:paraId="4B440C49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Candida tropicalis</w:t>
            </w:r>
          </w:p>
          <w:p w14:paraId="0C9836B3" w14:textId="77777777" w:rsidR="00B764BC" w:rsidRPr="00117340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Candida albicans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723E7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 (4,35%)</w:t>
            </w:r>
          </w:p>
          <w:p w14:paraId="63A93B91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</w:p>
          <w:p w14:paraId="6E5F2408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2 (8,69%)</w:t>
            </w:r>
          </w:p>
          <w:p w14:paraId="52F6387F" w14:textId="77777777" w:rsidR="00B764BC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</w:p>
          <w:p w14:paraId="4AE24810" w14:textId="77777777" w:rsidR="00B764BC" w:rsidRPr="00117340" w:rsidRDefault="00B764BC" w:rsidP="00B764B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 (4,35%)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72"/>
        <w:tblW w:w="7380" w:type="dxa"/>
        <w:tblLook w:val="04A0" w:firstRow="1" w:lastRow="0" w:firstColumn="1" w:lastColumn="0" w:noHBand="0" w:noVBand="1"/>
      </w:tblPr>
      <w:tblGrid>
        <w:gridCol w:w="3150"/>
        <w:gridCol w:w="2430"/>
        <w:gridCol w:w="1800"/>
      </w:tblGrid>
      <w:tr w:rsidR="00755E53" w14:paraId="0F89B9DE" w14:textId="77777777" w:rsidTr="00755E53"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3AE7D" w14:textId="77777777" w:rsidR="00755E53" w:rsidRPr="00EC4E8C" w:rsidRDefault="00755E53" w:rsidP="00755E53">
            <w:pPr>
              <w:pStyle w:val="BadanA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bivariat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risiko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perawatan</w:t>
            </w:r>
            <w:proofErr w:type="spellEnd"/>
          </w:p>
        </w:tc>
      </w:tr>
      <w:tr w:rsidR="00755E53" w14:paraId="46D6D057" w14:textId="77777777" w:rsidTr="00755E53"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</w:tcPr>
          <w:p w14:paraId="31AC45ED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proofErr w:type="spellStart"/>
            <w:r w:rsidRPr="00EC4E8C">
              <w:rPr>
                <w:rFonts w:ascii="Times New Roman" w:hAnsi="Times New Roman" w:cs="Times New Roman"/>
                <w14:ligatures w14:val="none"/>
              </w:rPr>
              <w:t>Variabel</w:t>
            </w:r>
            <w:proofErr w:type="spellEnd"/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14:paraId="39036B7E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EC4E8C">
              <w:rPr>
                <w:rFonts w:ascii="Times New Roman" w:hAnsi="Times New Roman" w:cs="Times New Roman"/>
                <w14:ligatures w14:val="none"/>
              </w:rPr>
              <w:t>Median (min-</w:t>
            </w:r>
            <w:proofErr w:type="spellStart"/>
            <w:r w:rsidRPr="00EC4E8C">
              <w:rPr>
                <w:rFonts w:ascii="Times New Roman" w:hAnsi="Times New Roman" w:cs="Times New Roman"/>
                <w14:ligatures w14:val="none"/>
              </w:rPr>
              <w:t>maks</w:t>
            </w:r>
            <w:proofErr w:type="spellEnd"/>
            <w:r w:rsidRPr="00EC4E8C">
              <w:rPr>
                <w:rFonts w:ascii="Times New Roman" w:hAnsi="Times New Roman" w:cs="Times New Roman"/>
                <w14:ligatures w14:val="none"/>
              </w:rPr>
              <w:t>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14:paraId="533F84CF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EC4E8C">
              <w:rPr>
                <w:rFonts w:ascii="Times New Roman" w:hAnsi="Times New Roman" w:cs="Times New Roman"/>
                <w:i/>
                <w:iCs/>
                <w14:ligatures w14:val="none"/>
              </w:rPr>
              <w:t>P value</w:t>
            </w:r>
          </w:p>
        </w:tc>
      </w:tr>
      <w:tr w:rsidR="00755E53" w14:paraId="4C415694" w14:textId="77777777" w:rsidTr="00755E53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37CF6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EC4E8C">
              <w:rPr>
                <w:rFonts w:ascii="Times New Roman" w:hAnsi="Times New Roman" w:cs="Times New Roman"/>
                <w14:ligatures w14:val="none"/>
              </w:rPr>
              <w:t xml:space="preserve">Riwayat </w:t>
            </w:r>
            <w:proofErr w:type="spellStart"/>
            <w:r w:rsidRPr="00EC4E8C">
              <w:rPr>
                <w:rFonts w:ascii="Times New Roman" w:hAnsi="Times New Roman" w:cs="Times New Roman"/>
                <w14:ligatures w14:val="none"/>
              </w:rPr>
              <w:t>penyakit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DBDAA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1E37E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755E53" w14:paraId="67EBF8CE" w14:textId="77777777" w:rsidTr="00755E53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1A344B6" w14:textId="77777777" w:rsidR="00755E53" w:rsidRPr="00EC4E8C" w:rsidRDefault="00755E53" w:rsidP="00755E53">
            <w:pPr>
              <w:pStyle w:val="BadanA"/>
              <w:spacing w:line="24" w:lineRule="atLeast"/>
              <w:ind w:firstLine="157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EC4E8C">
              <w:rPr>
                <w:rFonts w:ascii="Times New Roman" w:hAnsi="Times New Roman" w:cs="Times New Roman"/>
                <w14:ligatures w14:val="none"/>
              </w:rPr>
              <w:t>Ada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F8F9E88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3,5 (1–16)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C1ABE2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0,41</w:t>
            </w:r>
          </w:p>
        </w:tc>
      </w:tr>
      <w:tr w:rsidR="00755E53" w14:paraId="01425372" w14:textId="77777777" w:rsidTr="00755E53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2B4F2D7" w14:textId="77777777" w:rsidR="00755E53" w:rsidRPr="00EC4E8C" w:rsidRDefault="00755E53" w:rsidP="00755E53">
            <w:pPr>
              <w:pStyle w:val="BadanA"/>
              <w:spacing w:line="24" w:lineRule="atLeast"/>
              <w:ind w:firstLine="157"/>
              <w:jc w:val="both"/>
              <w:rPr>
                <w:rFonts w:ascii="Times New Roman" w:hAnsi="Times New Roman" w:cs="Times New Roman"/>
                <w14:ligatures w14:val="none"/>
              </w:rPr>
            </w:pPr>
            <w:proofErr w:type="spellStart"/>
            <w:r w:rsidRPr="00EC4E8C">
              <w:rPr>
                <w:rFonts w:ascii="Times New Roman" w:hAnsi="Times New Roman" w:cs="Times New Roman"/>
                <w14:ligatures w14:val="none"/>
              </w:rPr>
              <w:t>Tidak</w:t>
            </w:r>
            <w:proofErr w:type="spellEnd"/>
            <w:r w:rsidRPr="00EC4E8C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proofErr w:type="spellStart"/>
            <w:r w:rsidRPr="00EC4E8C">
              <w:rPr>
                <w:rFonts w:ascii="Times New Roman" w:hAnsi="Times New Roman" w:cs="Times New Roman"/>
                <w14:ligatures w14:val="none"/>
              </w:rPr>
              <w:t>ada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2D5138C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2 (1 –30)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5BBBD9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755E53" w14:paraId="004E7FC0" w14:textId="77777777" w:rsidTr="00755E53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887E732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EC4E8C">
              <w:rPr>
                <w:rFonts w:ascii="Times New Roman" w:hAnsi="Times New Roman" w:cs="Times New Roman"/>
                <w14:ligatures w14:val="none"/>
              </w:rPr>
              <w:t xml:space="preserve">Riwayat </w:t>
            </w:r>
            <w:proofErr w:type="spellStart"/>
            <w:r w:rsidRPr="00EC4E8C">
              <w:rPr>
                <w:rFonts w:ascii="Times New Roman" w:hAnsi="Times New Roman" w:cs="Times New Roman"/>
                <w14:ligatures w14:val="none"/>
              </w:rPr>
              <w:t>konsumsi</w:t>
            </w:r>
            <w:proofErr w:type="spellEnd"/>
            <w:r w:rsidRPr="00EC4E8C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proofErr w:type="spellStart"/>
            <w:r w:rsidRPr="00EC4E8C">
              <w:rPr>
                <w:rFonts w:ascii="Times New Roman" w:hAnsi="Times New Roman" w:cs="Times New Roman"/>
                <w14:ligatures w14:val="none"/>
              </w:rPr>
              <w:t>obat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0BD5E81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DF4B0A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755E53" w14:paraId="1A49BFE3" w14:textId="77777777" w:rsidTr="00755E53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E87964E" w14:textId="77777777" w:rsidR="00755E53" w:rsidRPr="00EC4E8C" w:rsidRDefault="00755E53" w:rsidP="00755E53">
            <w:pPr>
              <w:pStyle w:val="BadanA"/>
              <w:spacing w:line="24" w:lineRule="atLeast"/>
              <w:ind w:firstLine="157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EC4E8C">
              <w:rPr>
                <w:rFonts w:ascii="Times New Roman" w:hAnsi="Times New Roman" w:cs="Times New Roman"/>
                <w14:ligatures w14:val="none"/>
              </w:rPr>
              <w:t>Ada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29E18F7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5 (1–22)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306970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0,15</w:t>
            </w:r>
          </w:p>
        </w:tc>
      </w:tr>
      <w:tr w:rsidR="00755E53" w14:paraId="7E21B546" w14:textId="77777777" w:rsidTr="00755E53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A5324E9" w14:textId="77777777" w:rsidR="00755E53" w:rsidRPr="00EC4E8C" w:rsidRDefault="00755E53" w:rsidP="00755E53">
            <w:pPr>
              <w:pStyle w:val="BadanA"/>
              <w:spacing w:line="24" w:lineRule="atLeast"/>
              <w:ind w:firstLine="157"/>
              <w:jc w:val="both"/>
              <w:rPr>
                <w:rFonts w:ascii="Times New Roman" w:hAnsi="Times New Roman" w:cs="Times New Roman"/>
                <w14:ligatures w14:val="none"/>
              </w:rPr>
            </w:pPr>
            <w:proofErr w:type="spellStart"/>
            <w:r w:rsidRPr="00EC4E8C">
              <w:rPr>
                <w:rFonts w:ascii="Times New Roman" w:hAnsi="Times New Roman" w:cs="Times New Roman"/>
                <w14:ligatures w14:val="none"/>
              </w:rPr>
              <w:t>Tidak</w:t>
            </w:r>
            <w:proofErr w:type="spellEnd"/>
            <w:r w:rsidRPr="00EC4E8C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proofErr w:type="spellStart"/>
            <w:r w:rsidRPr="00EC4E8C">
              <w:rPr>
                <w:rFonts w:ascii="Times New Roman" w:hAnsi="Times New Roman" w:cs="Times New Roman"/>
                <w14:ligatures w14:val="none"/>
              </w:rPr>
              <w:t>ada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2BBB007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2 (1–30)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5CA48D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755E53" w14:paraId="1B8410F6" w14:textId="77777777" w:rsidTr="00755E53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E343F87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EC4E8C">
              <w:rPr>
                <w:rFonts w:ascii="Times New Roman" w:hAnsi="Times New Roman" w:cs="Times New Roman"/>
                <w14:ligatures w14:val="none"/>
              </w:rPr>
              <w:t xml:space="preserve">Diagnosis </w:t>
            </w:r>
            <w:proofErr w:type="spellStart"/>
            <w:r w:rsidRPr="00EC4E8C">
              <w:rPr>
                <w:rFonts w:ascii="Times New Roman" w:hAnsi="Times New Roman" w:cs="Times New Roman"/>
                <w14:ligatures w14:val="none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14:ligatures w14:val="non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14:ligatures w14:val="none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14:ligatures w14:val="none"/>
              </w:rPr>
              <w:t xml:space="preserve"> organ)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5761D0B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452AB3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755E53" w14:paraId="155D0D3E" w14:textId="77777777" w:rsidTr="00755E53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48B71A1" w14:textId="77777777" w:rsidR="00755E53" w:rsidRPr="00EC4E8C" w:rsidRDefault="00755E53" w:rsidP="00755E53">
            <w:pPr>
              <w:pStyle w:val="BadanA"/>
              <w:spacing w:line="24" w:lineRule="atLeast"/>
              <w:ind w:firstLine="157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EC4E8C">
              <w:rPr>
                <w:rFonts w:ascii="Times New Roman" w:hAnsi="Times New Roman" w:cs="Times New Roman"/>
                <w:u w:val="single"/>
                <w14:ligatures w14:val="none"/>
              </w:rPr>
              <w:t>&gt;</w:t>
            </w:r>
            <w:r w:rsidRPr="00EC4E8C">
              <w:rPr>
                <w:rFonts w:ascii="Times New Roman" w:hAnsi="Times New Roman" w:cs="Times New Roman"/>
                <w14:ligatures w14:val="none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492F32B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6 (1–30)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87B5F9" w14:textId="2B869032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0,05</w:t>
            </w:r>
            <w:r w:rsidR="00B06847">
              <w:rPr>
                <w:rFonts w:ascii="Times New Roman" w:hAnsi="Times New Roman" w:cs="Times New Roman"/>
                <w14:ligatures w14:val="none"/>
              </w:rPr>
              <w:t>*</w:t>
            </w:r>
          </w:p>
        </w:tc>
      </w:tr>
      <w:tr w:rsidR="00755E53" w14:paraId="5DF915E6" w14:textId="77777777" w:rsidTr="00755E53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DD1B9B3" w14:textId="77777777" w:rsidR="00755E53" w:rsidRPr="00EC4E8C" w:rsidRDefault="00755E53" w:rsidP="00755E53">
            <w:pPr>
              <w:pStyle w:val="BadanA"/>
              <w:spacing w:line="24" w:lineRule="atLeast"/>
              <w:ind w:firstLine="157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EC4E8C">
              <w:rPr>
                <w:rFonts w:ascii="Times New Roman" w:hAnsi="Times New Roman" w:cs="Times New Roman"/>
                <w14:ligatures w14:val="none"/>
              </w:rPr>
              <w:t>&lt;2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1CDC804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1,5 (1–22)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7F1FF0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755E53" w14:paraId="61D181A3" w14:textId="77777777" w:rsidTr="00755E53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7C9FEFC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A</w:t>
            </w:r>
            <w:r w:rsidRPr="00EC4E8C">
              <w:rPr>
                <w:rFonts w:ascii="Times New Roman" w:hAnsi="Times New Roman" w:cs="Times New Roman"/>
                <w14:ligatures w14:val="none"/>
              </w:rPr>
              <w:t xml:space="preserve">lat </w:t>
            </w:r>
            <w:proofErr w:type="spellStart"/>
            <w:r w:rsidRPr="00EC4E8C">
              <w:rPr>
                <w:rFonts w:ascii="Times New Roman" w:hAnsi="Times New Roman" w:cs="Times New Roman"/>
                <w14:ligatures w14:val="none"/>
              </w:rPr>
              <w:t>medis</w:t>
            </w:r>
            <w:proofErr w:type="spellEnd"/>
            <w:r w:rsidRPr="00EC4E8C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proofErr w:type="spellStart"/>
            <w:r w:rsidRPr="00EC4E8C">
              <w:rPr>
                <w:rFonts w:ascii="Times New Roman" w:hAnsi="Times New Roman" w:cs="Times New Roman"/>
                <w14:ligatures w14:val="none"/>
              </w:rPr>
              <w:t>invasif</w:t>
            </w:r>
            <w:proofErr w:type="spellEnd"/>
            <w:r>
              <w:rPr>
                <w:rFonts w:ascii="Times New Roman" w:hAnsi="Times New Roman" w:cs="Times New Roman"/>
                <w14:ligatures w14:val="non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14:ligatures w14:val="none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14:ligatures w14:val="none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B47C8A3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E8ECCE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755E53" w14:paraId="6117B5C5" w14:textId="77777777" w:rsidTr="00755E53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D672C26" w14:textId="77777777" w:rsidR="00755E53" w:rsidRPr="00EC4E8C" w:rsidRDefault="00755E53" w:rsidP="00755E53">
            <w:pPr>
              <w:pStyle w:val="BadanA"/>
              <w:spacing w:line="24" w:lineRule="atLeast"/>
              <w:ind w:firstLine="157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EC4E8C">
              <w:rPr>
                <w:rFonts w:ascii="Times New Roman" w:hAnsi="Times New Roman" w:cs="Times New Roman"/>
                <w14:ligatures w14:val="none"/>
              </w:rPr>
              <w:t>&gt;4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A1570CB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3 (1–30)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94DE0E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0,41</w:t>
            </w:r>
          </w:p>
        </w:tc>
      </w:tr>
      <w:tr w:rsidR="00755E53" w14:paraId="27236840" w14:textId="77777777" w:rsidTr="006D5807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53BFA" w14:textId="77777777" w:rsidR="00755E53" w:rsidRPr="00EC4E8C" w:rsidRDefault="00755E53" w:rsidP="00755E53">
            <w:pPr>
              <w:pStyle w:val="BadanA"/>
              <w:spacing w:line="24" w:lineRule="atLeast"/>
              <w:ind w:firstLine="157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EC4E8C">
              <w:rPr>
                <w:rFonts w:ascii="Times New Roman" w:hAnsi="Times New Roman" w:cs="Times New Roman"/>
                <w:u w:val="single"/>
                <w14:ligatures w14:val="none"/>
              </w:rPr>
              <w:t>&lt;</w:t>
            </w:r>
            <w:r w:rsidRPr="00EC4E8C">
              <w:rPr>
                <w:rFonts w:ascii="Times New Roman" w:hAnsi="Times New Roman" w:cs="Times New Roman"/>
                <w14:ligatures w14:val="none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AD7DD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2 (1–16)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7FE4B" w14:textId="77777777" w:rsidR="00755E53" w:rsidRPr="00EC4E8C" w:rsidRDefault="00755E53" w:rsidP="00755E53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6D5807" w14:paraId="664AD357" w14:textId="77777777" w:rsidTr="006D5807">
        <w:trPr>
          <w:trHeight w:val="70"/>
        </w:trPr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7DB09" w14:textId="25EA24EB" w:rsidR="006D5807" w:rsidRPr="00EC4E8C" w:rsidRDefault="006D5807" w:rsidP="006D5807">
            <w:pPr>
              <w:pStyle w:val="BadanA"/>
              <w:spacing w:line="24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B857C4">
              <w:rPr>
                <w:rFonts w:ascii="Times New Roman" w:hAnsi="Times New Roman" w:cs="Times New Roman"/>
                <w14:ligatures w14:val="none"/>
              </w:rPr>
              <w:t>*</w:t>
            </w:r>
            <w:proofErr w:type="spellStart"/>
            <w:r w:rsidRPr="00B857C4">
              <w:rPr>
                <w:rFonts w:ascii="Times New Roman" w:hAnsi="Times New Roman" w:cs="Times New Roman"/>
                <w14:ligatures w14:val="none"/>
              </w:rPr>
              <w:t>bermakna</w:t>
            </w:r>
            <w:proofErr w:type="spellEnd"/>
            <w:r w:rsidRPr="00B857C4">
              <w:rPr>
                <w:rFonts w:ascii="Times New Roman" w:hAnsi="Times New Roman" w:cs="Times New Roman"/>
                <w14:ligatures w14:val="none"/>
              </w:rPr>
              <w:t xml:space="preserve">, </w:t>
            </w:r>
            <w:r w:rsidRPr="00B857C4">
              <w:rPr>
                <w:rFonts w:ascii="Times New Roman" w:hAnsi="Times New Roman" w:cs="Times New Roman"/>
                <w:i/>
                <w:iCs/>
                <w14:ligatures w14:val="none"/>
              </w:rPr>
              <w:t>p</w:t>
            </w:r>
            <w:r w:rsidRPr="00B857C4">
              <w:rPr>
                <w:rFonts w:ascii="Times New Roman" w:hAnsi="Times New Roman" w:cs="Times New Roman"/>
                <w:u w:val="single"/>
                <w14:ligatures w14:val="none"/>
              </w:rPr>
              <w:t>&lt;</w:t>
            </w:r>
            <w:r w:rsidRPr="00B857C4">
              <w:rPr>
                <w:rFonts w:ascii="Times New Roman" w:hAnsi="Times New Roman" w:cs="Times New Roman"/>
                <w14:ligatures w14:val="none"/>
              </w:rPr>
              <w:t xml:space="preserve">0,05; </w:t>
            </w:r>
            <w:proofErr w:type="spellStart"/>
            <w:r w:rsidRPr="00B857C4">
              <w:rPr>
                <w:rFonts w:ascii="Times New Roman" w:hAnsi="Times New Roman" w:cs="Times New Roman"/>
                <w14:ligatures w14:val="none"/>
              </w:rPr>
              <w:t>hasil</w:t>
            </w:r>
            <w:proofErr w:type="spellEnd"/>
            <w:r w:rsidRPr="00B857C4">
              <w:rPr>
                <w:rFonts w:ascii="Times New Roman" w:hAnsi="Times New Roman" w:cs="Times New Roman"/>
                <w14:ligatures w14:val="none"/>
              </w:rPr>
              <w:t xml:space="preserve"> uji </w:t>
            </w:r>
            <w:proofErr w:type="spellStart"/>
            <w:r w:rsidRPr="00B857C4">
              <w:rPr>
                <w:rFonts w:ascii="Times New Roman" w:hAnsi="Times New Roman" w:cs="Times New Roman"/>
                <w14:ligatures w14:val="none"/>
              </w:rPr>
              <w:t>mann</w:t>
            </w:r>
            <w:proofErr w:type="spellEnd"/>
            <w:r w:rsidRPr="00B857C4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proofErr w:type="spellStart"/>
            <w:r w:rsidRPr="00B857C4">
              <w:rPr>
                <w:rFonts w:ascii="Times New Roman" w:hAnsi="Times New Roman" w:cs="Times New Roman"/>
                <w14:ligatures w14:val="none"/>
              </w:rPr>
              <w:t>whitney</w:t>
            </w:r>
            <w:proofErr w:type="spellEnd"/>
          </w:p>
        </w:tc>
      </w:tr>
    </w:tbl>
    <w:p w14:paraId="686E86CC" w14:textId="6B25BED9" w:rsidR="005302B0" w:rsidRDefault="005302B0" w:rsidP="005302B0"/>
    <w:p w14:paraId="221778E7" w14:textId="7986094F" w:rsidR="005302B0" w:rsidRDefault="005302B0" w:rsidP="005302B0"/>
    <w:p w14:paraId="26202246" w14:textId="39CF9399" w:rsidR="005302B0" w:rsidRDefault="005302B0" w:rsidP="005302B0"/>
    <w:p w14:paraId="6B5E28F3" w14:textId="1655E05A" w:rsidR="005302B0" w:rsidRDefault="005302B0" w:rsidP="005302B0"/>
    <w:p w14:paraId="778C89B9" w14:textId="658C84C7" w:rsidR="005302B0" w:rsidRDefault="005302B0" w:rsidP="005302B0"/>
    <w:p w14:paraId="5ACEA8D3" w14:textId="452F7B06" w:rsidR="005302B0" w:rsidRDefault="005302B0" w:rsidP="005302B0"/>
    <w:p w14:paraId="498F5CE3" w14:textId="1BEB43CA" w:rsidR="005302B0" w:rsidRDefault="005302B0" w:rsidP="005302B0"/>
    <w:p w14:paraId="2B944F43" w14:textId="73B17DA0" w:rsidR="005302B0" w:rsidRDefault="005302B0" w:rsidP="005302B0"/>
    <w:p w14:paraId="7B2D5D7B" w14:textId="1668295A" w:rsidR="005302B0" w:rsidRDefault="005302B0" w:rsidP="005302B0"/>
    <w:p w14:paraId="35072A4D" w14:textId="6EEEA62F" w:rsidR="005302B0" w:rsidRDefault="005302B0" w:rsidP="005302B0"/>
    <w:p w14:paraId="546A4D96" w14:textId="0D2F5EB8" w:rsidR="005302B0" w:rsidRDefault="005302B0" w:rsidP="005302B0"/>
    <w:tbl>
      <w:tblPr>
        <w:tblpPr w:leftFromText="187" w:rightFromText="187" w:vertAnchor="text" w:horzAnchor="margin" w:tblpXSpec="center" w:tblpY="38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170"/>
        <w:gridCol w:w="1120"/>
        <w:gridCol w:w="1425"/>
        <w:gridCol w:w="2405"/>
      </w:tblGrid>
      <w:tr w:rsidR="00755E53" w:rsidRPr="002508A5" w14:paraId="6D483400" w14:textId="77777777" w:rsidTr="00755E53">
        <w:trPr>
          <w:trHeight w:val="20"/>
        </w:trPr>
        <w:tc>
          <w:tcPr>
            <w:tcW w:w="8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00477" w14:textId="77777777" w:rsidR="00755E53" w:rsidRPr="00FB7A5F" w:rsidRDefault="00755E53" w:rsidP="00755E53">
            <w:pPr>
              <w:spacing w:after="0" w:line="25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</w:pPr>
            <w:bookmarkStart w:id="0" w:name="_Hlk44176640"/>
            <w:bookmarkStart w:id="1" w:name="_Hlk44177070"/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multivariat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risiko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 xml:space="preserve"> lama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perawatan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  <w:lang w:eastAsia="ko-KR"/>
                <w14:ligatures w14:val="none"/>
                <w14:cntxtAlts w14:val="0"/>
              </w:rPr>
              <w:t>&gt;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ko-KR"/>
                <w14:ligatures w14:val="none"/>
                <w14:cntxtAlts w14:val="0"/>
              </w:rPr>
              <w:t>hari</w:t>
            </w:r>
            <w:proofErr w:type="spellEnd"/>
          </w:p>
        </w:tc>
      </w:tr>
      <w:tr w:rsidR="00755E53" w:rsidRPr="002508A5" w14:paraId="2D0B97C8" w14:textId="77777777" w:rsidTr="00755E53">
        <w:trPr>
          <w:trHeight w:val="333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5FFDDFD" w14:textId="77777777" w:rsidR="00755E53" w:rsidRPr="00C737FA" w:rsidRDefault="00755E53" w:rsidP="00755E53">
            <w:pPr>
              <w:spacing w:after="24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Variabel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3F3DB4C" w14:textId="77777777" w:rsidR="00755E53" w:rsidRPr="00C737FA" w:rsidRDefault="00755E53" w:rsidP="00755E53">
            <w:pPr>
              <w:spacing w:after="24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D30C8C6" w14:textId="77777777" w:rsidR="00755E53" w:rsidRPr="00C737FA" w:rsidRDefault="00755E53" w:rsidP="00755E53">
            <w:pPr>
              <w:spacing w:after="240" w:line="240" w:lineRule="auto"/>
              <w:jc w:val="center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P value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3934FC9" w14:textId="77777777" w:rsidR="00755E53" w:rsidRPr="00C737FA" w:rsidRDefault="00755E53" w:rsidP="00755E53">
            <w:pPr>
              <w:spacing w:after="240" w:line="240" w:lineRule="auto"/>
              <w:jc w:val="center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Odds Ratio </w:t>
            </w:r>
            <w:r w:rsidRPr="00C737FA"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(OR)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8B599" w14:textId="77777777" w:rsidR="00755E53" w:rsidRPr="00E32BB8" w:rsidRDefault="00755E53" w:rsidP="00755E53">
            <w:pPr>
              <w:spacing w:after="24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 w:rsidRPr="006361E2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Confidence Interval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(CI) 95%</w:t>
            </w:r>
          </w:p>
        </w:tc>
      </w:tr>
      <w:tr w:rsidR="00755E53" w:rsidRPr="002508A5" w14:paraId="7084FA74" w14:textId="77777777" w:rsidTr="00755E53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0CAAE65" w14:textId="77777777" w:rsidR="00755E53" w:rsidRDefault="00755E53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Diagnosis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masuk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6A913141" w14:textId="77777777" w:rsidR="00755E53" w:rsidRDefault="00755E53" w:rsidP="00755E5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1,158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5F1B7F46" w14:textId="77777777" w:rsidR="00755E53" w:rsidRDefault="00755E53" w:rsidP="00755E5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0,11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CEE9984" w14:textId="77777777" w:rsidR="00755E53" w:rsidRDefault="00755E53" w:rsidP="00755E5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3,183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8424D0" w14:textId="77777777" w:rsidR="00755E53" w:rsidRDefault="00755E53" w:rsidP="00755E5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0,756–13,397</w:t>
            </w:r>
          </w:p>
        </w:tc>
      </w:tr>
      <w:tr w:rsidR="00755E53" w:rsidRPr="002508A5" w14:paraId="0BDD96D7" w14:textId="77777777" w:rsidTr="006D580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8892B81" w14:textId="77777777" w:rsidR="00755E53" w:rsidRDefault="00755E53" w:rsidP="00755E5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Riwayat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konsumsi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obat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156B4FB" w14:textId="77777777" w:rsidR="00755E53" w:rsidRDefault="00755E53" w:rsidP="00755E5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1,158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669AEBD" w14:textId="77777777" w:rsidR="00755E53" w:rsidRDefault="00755E53" w:rsidP="00755E5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0,11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F617349" w14:textId="77777777" w:rsidR="00755E53" w:rsidRDefault="00755E53" w:rsidP="00755E5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3,183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088D1" w14:textId="77777777" w:rsidR="00755E53" w:rsidRDefault="00755E53" w:rsidP="00755E5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0,756–13,397</w:t>
            </w:r>
          </w:p>
        </w:tc>
      </w:tr>
      <w:tr w:rsidR="006D5807" w:rsidRPr="002508A5" w14:paraId="04883F10" w14:textId="77777777" w:rsidTr="006D5807">
        <w:trPr>
          <w:trHeight w:val="70"/>
        </w:trPr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14FB3761" w14:textId="1268B326" w:rsidR="006D5807" w:rsidRDefault="006D5807" w:rsidP="006D580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uji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regresi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logistik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ko-KR"/>
                <w14:ligatures w14:val="none"/>
                <w14:cntxtAlts w14:val="0"/>
              </w:rPr>
              <w:t>berganda</w:t>
            </w:r>
            <w:proofErr w:type="spellEnd"/>
          </w:p>
        </w:tc>
      </w:tr>
      <w:bookmarkEnd w:id="0"/>
      <w:bookmarkEnd w:id="1"/>
    </w:tbl>
    <w:p w14:paraId="6D51698B" w14:textId="7948AC21" w:rsidR="005302B0" w:rsidRDefault="005302B0" w:rsidP="005302B0"/>
    <w:p w14:paraId="740054A3" w14:textId="4BBBEBB9" w:rsidR="00755E53" w:rsidRDefault="00755E53" w:rsidP="005302B0"/>
    <w:p w14:paraId="034EF173" w14:textId="77777777" w:rsidR="00755E53" w:rsidRPr="005302B0" w:rsidRDefault="00755E53" w:rsidP="005302B0"/>
    <w:sectPr w:rsidR="00755E53" w:rsidRPr="00530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FF610" w14:textId="77777777" w:rsidR="00AF2D77" w:rsidRDefault="00AF2D77" w:rsidP="00AF2D77">
      <w:pPr>
        <w:spacing w:after="0" w:line="240" w:lineRule="auto"/>
      </w:pPr>
      <w:r>
        <w:separator/>
      </w:r>
    </w:p>
  </w:endnote>
  <w:endnote w:type="continuationSeparator" w:id="0">
    <w:p w14:paraId="095F81A2" w14:textId="77777777" w:rsidR="00AF2D77" w:rsidRDefault="00AF2D77" w:rsidP="00AF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43550" w14:textId="77777777" w:rsidR="00AF2D77" w:rsidRDefault="00AF2D77" w:rsidP="00AF2D77">
      <w:pPr>
        <w:spacing w:after="0" w:line="240" w:lineRule="auto"/>
      </w:pPr>
      <w:r>
        <w:separator/>
      </w:r>
    </w:p>
  </w:footnote>
  <w:footnote w:type="continuationSeparator" w:id="0">
    <w:p w14:paraId="2640B216" w14:textId="77777777" w:rsidR="00AF2D77" w:rsidRDefault="00AF2D77" w:rsidP="00AF2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B0"/>
    <w:rsid w:val="005302B0"/>
    <w:rsid w:val="006D5807"/>
    <w:rsid w:val="00755E53"/>
    <w:rsid w:val="00895251"/>
    <w:rsid w:val="00AF2D77"/>
    <w:rsid w:val="00B06847"/>
    <w:rsid w:val="00B764BC"/>
    <w:rsid w:val="00C67A48"/>
    <w:rsid w:val="00E1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6E3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2B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danA">
    <w:name w:val="Badan A"/>
    <w:rsid w:val="00755E53"/>
    <w:pPr>
      <w:spacing w:line="252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table" w:styleId="TableGrid">
    <w:name w:val="Table Grid"/>
    <w:basedOn w:val="TableNormal"/>
    <w:uiPriority w:val="39"/>
    <w:rsid w:val="0075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D77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F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77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2020-08-25T05:35:00Z</dcterms:created>
  <dcterms:modified xsi:type="dcterms:W3CDTF">2020-08-25T05:36:00Z</dcterms:modified>
</cp:coreProperties>
</file>