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27E90" w14:textId="77777777" w:rsidR="00551E9D" w:rsidRDefault="0087249E">
      <w:pPr>
        <w:spacing w:before="59"/>
        <w:ind w:left="1094" w:right="1110"/>
        <w:jc w:val="center"/>
        <w:rPr>
          <w:b/>
          <w:i/>
          <w:sz w:val="28"/>
        </w:rPr>
      </w:pPr>
      <w:r>
        <w:rPr>
          <w:b/>
          <w:sz w:val="28"/>
        </w:rPr>
        <w:t>JAI</w:t>
      </w:r>
      <w:r>
        <w:rPr>
          <w:b/>
          <w:spacing w:val="-10"/>
          <w:sz w:val="28"/>
        </w:rPr>
        <w:t xml:space="preserve"> </w:t>
      </w:r>
      <w:r>
        <w:rPr>
          <w:b/>
          <w:sz w:val="28"/>
        </w:rPr>
        <w:t>(JURNAL</w:t>
      </w:r>
      <w:r>
        <w:rPr>
          <w:b/>
          <w:spacing w:val="-11"/>
          <w:sz w:val="28"/>
        </w:rPr>
        <w:t xml:space="preserve"> </w:t>
      </w:r>
      <w:r>
        <w:rPr>
          <w:b/>
          <w:sz w:val="28"/>
        </w:rPr>
        <w:t>ANESTESIOLOGI</w:t>
      </w:r>
      <w:r>
        <w:rPr>
          <w:b/>
          <w:spacing w:val="-10"/>
          <w:sz w:val="28"/>
        </w:rPr>
        <w:t xml:space="preserve"> </w:t>
      </w:r>
      <w:r>
        <w:rPr>
          <w:b/>
          <w:sz w:val="28"/>
        </w:rPr>
        <w:t>INDONESIA) PERJANJIAN PENGALIHAN HAK CIPTA (</w:t>
      </w:r>
      <w:r>
        <w:rPr>
          <w:b/>
          <w:i/>
          <w:sz w:val="28"/>
        </w:rPr>
        <w:t>COPYRIGHT TRANSFER AGREEMENT)</w:t>
      </w:r>
    </w:p>
    <w:p w14:paraId="2CFE410A" w14:textId="77777777" w:rsidR="00551E9D" w:rsidRDefault="0087249E">
      <w:pPr>
        <w:pStyle w:val="BodyText"/>
        <w:spacing w:before="195"/>
        <w:ind w:left="100" w:right="124"/>
        <w:jc w:val="both"/>
      </w:pPr>
      <w:r>
        <w:t xml:space="preserve">Saya yang bertanda tangan di bawah ini, atas nama semua penulis, dengan ini menyatakan bahwa artikel berikut adalah hasil karya tulis orisinil dari penulis dan belum pernah </w:t>
      </w:r>
      <w:r>
        <w:rPr>
          <w:spacing w:val="-2"/>
        </w:rPr>
        <w:t>dipublikasikan.</w:t>
      </w:r>
    </w:p>
    <w:p w14:paraId="5FC300A9" w14:textId="394FB2CC" w:rsidR="0087249E" w:rsidRPr="003B1B1F" w:rsidRDefault="0087249E" w:rsidP="0087249E">
      <w:pPr>
        <w:ind w:left="2880" w:right="28" w:hanging="2880"/>
        <w:rPr>
          <w:b/>
          <w:spacing w:val="-3"/>
          <w:lang w:val="sv-SE"/>
        </w:rPr>
      </w:pPr>
      <w:r>
        <w:rPr>
          <w:spacing w:val="-2"/>
        </w:rPr>
        <w:t>Judul</w:t>
      </w:r>
      <w:r>
        <w:rPr>
          <w:spacing w:val="-2"/>
        </w:rPr>
        <w:tab/>
      </w:r>
      <w:r>
        <w:t>:</w:t>
      </w:r>
      <w:r>
        <w:rPr>
          <w:spacing w:val="20"/>
        </w:rPr>
        <w:t xml:space="preserve"> </w:t>
      </w:r>
      <w:r w:rsidRPr="003B1B1F">
        <w:rPr>
          <w:b/>
          <w:spacing w:val="1"/>
          <w:lang w:val="sv-SE"/>
        </w:rPr>
        <w:t>PERBANDINGAN EFEK FENTANIL 0,7 MCG/KGBB DENGAN KETAMIN 0,2 MG/KGBB TERHADAP KUALITAS PEMULIHAN PASKA ANESTESIA UMUM DENGAN SKORING QOR-40 PADA OPERASI LAPARATOMI</w:t>
      </w:r>
    </w:p>
    <w:p w14:paraId="3135D505" w14:textId="4FDF03E0" w:rsidR="00551E9D" w:rsidRDefault="0087249E" w:rsidP="0087249E">
      <w:pPr>
        <w:pStyle w:val="BodyText"/>
        <w:tabs>
          <w:tab w:val="left" w:pos="2551"/>
        </w:tabs>
        <w:spacing w:before="199"/>
        <w:ind w:right="250"/>
      </w:pPr>
      <w:r>
        <w:rPr>
          <w:spacing w:val="-2"/>
        </w:rPr>
        <w:t>Penulis</w:t>
      </w:r>
      <w:r>
        <w:tab/>
        <w:t xml:space="preserve">: </w:t>
      </w:r>
      <w:r>
        <w:rPr>
          <w:spacing w:val="-5"/>
        </w:rPr>
        <w:t xml:space="preserve">1. Imam Syahputra </w:t>
      </w:r>
    </w:p>
    <w:p w14:paraId="7939EA9E" w14:textId="4ADD629A" w:rsidR="00551E9D" w:rsidRDefault="0087249E" w:rsidP="0087249E">
      <w:pPr>
        <w:pStyle w:val="BodyText"/>
        <w:spacing w:before="202"/>
        <w:ind w:left="2160" w:right="1240"/>
      </w:pPr>
      <w:r>
        <w:rPr>
          <w:spacing w:val="-5"/>
        </w:rPr>
        <w:t xml:space="preserve">         2. Rr sinta Irina </w:t>
      </w:r>
    </w:p>
    <w:p w14:paraId="3DEAAC61" w14:textId="62A99A03" w:rsidR="00551E9D" w:rsidRDefault="0087249E" w:rsidP="0087249E">
      <w:pPr>
        <w:pStyle w:val="BodyText"/>
        <w:spacing w:before="200"/>
        <w:ind w:left="2160" w:right="3490"/>
      </w:pPr>
      <w:r>
        <w:rPr>
          <w:spacing w:val="-5"/>
        </w:rPr>
        <w:t xml:space="preserve">         3. Bastian Lubis  </w:t>
      </w:r>
    </w:p>
    <w:p w14:paraId="6EE3DE2D" w14:textId="119B1165" w:rsidR="00551E9D" w:rsidRDefault="0087249E" w:rsidP="0087249E">
      <w:pPr>
        <w:pStyle w:val="BodyText"/>
        <w:tabs>
          <w:tab w:val="left" w:pos="2551"/>
        </w:tabs>
        <w:spacing w:before="196"/>
        <w:ind w:left="2880" w:right="682" w:hanging="2880"/>
      </w:pPr>
      <w:r>
        <w:t>Organisasi</w:t>
      </w:r>
      <w:r>
        <w:rPr>
          <w:spacing w:val="-3"/>
        </w:rPr>
        <w:t xml:space="preserve"> </w:t>
      </w:r>
      <w:r>
        <w:t>atau</w:t>
      </w:r>
      <w:r>
        <w:rPr>
          <w:spacing w:val="-2"/>
        </w:rPr>
        <w:t xml:space="preserve"> institusi</w:t>
      </w:r>
      <w:r>
        <w:tab/>
        <w:t>:</w:t>
      </w:r>
      <w:r>
        <w:rPr>
          <w:spacing w:val="20"/>
        </w:rPr>
        <w:t xml:space="preserve"> Departemen Anestesi dan Terapi Intensif Universitas Sumatera Utara </w:t>
      </w:r>
    </w:p>
    <w:p w14:paraId="2CD6344D" w14:textId="13837752" w:rsidR="00551E9D" w:rsidRDefault="0087249E" w:rsidP="0087249E">
      <w:pPr>
        <w:pStyle w:val="BodyText"/>
        <w:tabs>
          <w:tab w:val="left" w:pos="2700"/>
        </w:tabs>
        <w:ind w:right="682"/>
        <w:jc w:val="right"/>
      </w:pPr>
      <w:r>
        <w:tab/>
      </w:r>
    </w:p>
    <w:p w14:paraId="30A13561" w14:textId="77777777" w:rsidR="00551E9D" w:rsidRDefault="0087249E">
      <w:pPr>
        <w:pStyle w:val="BodyText"/>
        <w:ind w:left="100" w:right="119"/>
        <w:jc w:val="both"/>
      </w:pPr>
      <w:r>
        <w:t>Jika</w:t>
      </w:r>
      <w:r>
        <w:rPr>
          <w:spacing w:val="-15"/>
        </w:rPr>
        <w:t xml:space="preserve"> </w:t>
      </w:r>
      <w:r>
        <w:t>artikel</w:t>
      </w:r>
      <w:r>
        <w:rPr>
          <w:spacing w:val="-15"/>
        </w:rPr>
        <w:t xml:space="preserve"> </w:t>
      </w:r>
      <w:r>
        <w:t>ini</w:t>
      </w:r>
      <w:r>
        <w:rPr>
          <w:spacing w:val="-15"/>
        </w:rPr>
        <w:t xml:space="preserve"> </w:t>
      </w:r>
      <w:r>
        <w:t>diterima</w:t>
      </w:r>
      <w:r>
        <w:rPr>
          <w:spacing w:val="-15"/>
        </w:rPr>
        <w:t xml:space="preserve"> </w:t>
      </w:r>
      <w:r>
        <w:t>untuk</w:t>
      </w:r>
      <w:r>
        <w:rPr>
          <w:spacing w:val="-15"/>
        </w:rPr>
        <w:t xml:space="preserve"> </w:t>
      </w:r>
      <w:r>
        <w:t>dipublikasikan</w:t>
      </w:r>
      <w:r>
        <w:rPr>
          <w:spacing w:val="-15"/>
        </w:rPr>
        <w:t xml:space="preserve"> </w:t>
      </w:r>
      <w:r>
        <w:t>dalam</w:t>
      </w:r>
      <w:r>
        <w:rPr>
          <w:spacing w:val="-15"/>
        </w:rPr>
        <w:t xml:space="preserve"> </w:t>
      </w:r>
      <w:r>
        <w:t>nomor</w:t>
      </w:r>
      <w:r>
        <w:rPr>
          <w:spacing w:val="-15"/>
        </w:rPr>
        <w:t xml:space="preserve"> </w:t>
      </w:r>
      <w:r>
        <w:t>terbitan</w:t>
      </w:r>
      <w:r>
        <w:rPr>
          <w:spacing w:val="-15"/>
        </w:rPr>
        <w:t xml:space="preserve"> </w:t>
      </w:r>
      <w:r>
        <w:t>di</w:t>
      </w:r>
      <w:r>
        <w:rPr>
          <w:spacing w:val="-15"/>
        </w:rPr>
        <w:t xml:space="preserve"> </w:t>
      </w:r>
      <w:r>
        <w:t>JAI</w:t>
      </w:r>
      <w:r>
        <w:rPr>
          <w:spacing w:val="-15"/>
        </w:rPr>
        <w:t xml:space="preserve"> </w:t>
      </w:r>
      <w:r>
        <w:t>(Jurnal</w:t>
      </w:r>
      <w:r>
        <w:rPr>
          <w:spacing w:val="-15"/>
        </w:rPr>
        <w:t xml:space="preserve"> </w:t>
      </w:r>
      <w:r>
        <w:t>Anestesiologi Indonesia),</w:t>
      </w:r>
      <w:r>
        <w:rPr>
          <w:spacing w:val="-15"/>
        </w:rPr>
        <w:t xml:space="preserve"> </w:t>
      </w:r>
      <w:r>
        <w:t>maka</w:t>
      </w:r>
      <w:r>
        <w:rPr>
          <w:spacing w:val="-15"/>
        </w:rPr>
        <w:t xml:space="preserve"> </w:t>
      </w:r>
      <w:r>
        <w:t>saya</w:t>
      </w:r>
      <w:r>
        <w:rPr>
          <w:spacing w:val="-15"/>
        </w:rPr>
        <w:t xml:space="preserve"> </w:t>
      </w:r>
      <w:r>
        <w:t>dengan</w:t>
      </w:r>
      <w:r>
        <w:rPr>
          <w:spacing w:val="-15"/>
        </w:rPr>
        <w:t xml:space="preserve"> </w:t>
      </w:r>
      <w:r>
        <w:t>ini</w:t>
      </w:r>
      <w:r>
        <w:rPr>
          <w:spacing w:val="-15"/>
        </w:rPr>
        <w:t xml:space="preserve"> </w:t>
      </w:r>
      <w:r>
        <w:t>menyerahkan</w:t>
      </w:r>
      <w:r>
        <w:rPr>
          <w:spacing w:val="-15"/>
        </w:rPr>
        <w:t xml:space="preserve"> </w:t>
      </w:r>
      <w:r>
        <w:t>semua</w:t>
      </w:r>
      <w:r>
        <w:rPr>
          <w:spacing w:val="-15"/>
        </w:rPr>
        <w:t xml:space="preserve"> </w:t>
      </w:r>
      <w:r>
        <w:t>hak</w:t>
      </w:r>
      <w:r>
        <w:rPr>
          <w:spacing w:val="-15"/>
        </w:rPr>
        <w:t xml:space="preserve"> </w:t>
      </w:r>
      <w:r>
        <w:t>cipta</w:t>
      </w:r>
      <w:r>
        <w:rPr>
          <w:spacing w:val="-15"/>
        </w:rPr>
        <w:t xml:space="preserve"> </w:t>
      </w:r>
      <w:r>
        <w:t>(</w:t>
      </w:r>
      <w:r>
        <w:rPr>
          <w:i/>
        </w:rPr>
        <w:t>copyright)</w:t>
      </w:r>
      <w:r>
        <w:rPr>
          <w:i/>
          <w:spacing w:val="-15"/>
        </w:rPr>
        <w:t xml:space="preserve"> </w:t>
      </w:r>
      <w:r>
        <w:t>kepada</w:t>
      </w:r>
      <w:r>
        <w:rPr>
          <w:spacing w:val="-15"/>
        </w:rPr>
        <w:t xml:space="preserve"> </w:t>
      </w:r>
      <w:r>
        <w:t>JAI</w:t>
      </w:r>
      <w:r>
        <w:rPr>
          <w:spacing w:val="-15"/>
        </w:rPr>
        <w:t xml:space="preserve"> </w:t>
      </w:r>
      <w:r>
        <w:t>(Jurnal Anestesiologi Indonesia) dan Departemen Anestesiologi dan Terapi Intensif, Fakultas Kedokteran, Universitas Diponegoro sebagai penerbit jurnal. Hak cipta meliputi hak untuk memproduksi dan memberikan artikel dalam semua bentuk dan media, termasuk cetak ulang, foto, mikrofilm dan setiap reproduksi lain yang sejenis, serta terjemahan.</w:t>
      </w:r>
    </w:p>
    <w:p w14:paraId="3389A80D" w14:textId="77777777" w:rsidR="00551E9D" w:rsidRDefault="00551E9D">
      <w:pPr>
        <w:pStyle w:val="BodyText"/>
        <w:spacing w:before="1"/>
      </w:pPr>
    </w:p>
    <w:p w14:paraId="4300BE15" w14:textId="637E1D0A" w:rsidR="00551E9D" w:rsidRDefault="0087249E">
      <w:pPr>
        <w:pStyle w:val="BodyText"/>
        <w:ind w:left="100" w:right="119"/>
        <w:jc w:val="both"/>
      </w:pPr>
      <w:r>
        <w:t xml:space="preserve">Saya bertanggung jawab terhadap keseluruhan isi artikel yang dikirimkan. Saya setuju pengalihan hak ini juga berlaku bagi seluruh salinan yang dibuat dalam kaitan dengan pengiriman artikel ini dan saya akan menginformasikan kesepakatan ini kepada para penulis </w:t>
      </w:r>
      <w:r>
        <w:rPr>
          <w:spacing w:val="-2"/>
        </w:rPr>
        <w:t>lain.</w:t>
      </w:r>
    </w:p>
    <w:p w14:paraId="0E8910C9" w14:textId="6962B599" w:rsidR="00551E9D" w:rsidRDefault="00551E9D">
      <w:pPr>
        <w:pStyle w:val="BodyText"/>
      </w:pPr>
    </w:p>
    <w:p w14:paraId="3B55AABD" w14:textId="2106C9AC" w:rsidR="00551E9D" w:rsidRPr="0087249E" w:rsidRDefault="0087249E">
      <w:pPr>
        <w:pStyle w:val="BodyText"/>
        <w:tabs>
          <w:tab w:val="left" w:pos="2652"/>
        </w:tabs>
        <w:ind w:left="100"/>
        <w:rPr>
          <w:spacing w:val="50"/>
          <w:w w:val="150"/>
        </w:rPr>
      </w:pPr>
      <w:r>
        <w:rPr>
          <w:spacing w:val="-2"/>
        </w:rPr>
        <w:t>Tanggal</w:t>
      </w:r>
      <w:r w:rsidRPr="0087249E">
        <w:tab/>
        <w:t>:</w:t>
      </w:r>
      <w:r w:rsidRPr="0087249E">
        <w:rPr>
          <w:spacing w:val="50"/>
          <w:w w:val="150"/>
        </w:rPr>
        <w:t xml:space="preserve"> 2 desember 2024</w:t>
      </w:r>
    </w:p>
    <w:p w14:paraId="32D26D8A" w14:textId="25E36B36" w:rsidR="0087249E" w:rsidRDefault="0087249E">
      <w:pPr>
        <w:pStyle w:val="BodyText"/>
        <w:tabs>
          <w:tab w:val="left" w:pos="2652"/>
        </w:tabs>
        <w:ind w:left="100"/>
      </w:pPr>
    </w:p>
    <w:p w14:paraId="6083E595" w14:textId="6B0C5DA1" w:rsidR="00551E9D" w:rsidRDefault="0087249E">
      <w:pPr>
        <w:pStyle w:val="BodyText"/>
        <w:tabs>
          <w:tab w:val="left" w:pos="2652"/>
        </w:tabs>
        <w:ind w:left="100"/>
        <w:rPr>
          <w:spacing w:val="-2"/>
        </w:rPr>
      </w:pPr>
      <w:r>
        <w:t>Nama</w:t>
      </w:r>
      <w:r>
        <w:rPr>
          <w:spacing w:val="-2"/>
        </w:rPr>
        <w:t xml:space="preserve"> penulis</w:t>
      </w:r>
      <w:r>
        <w:tab/>
        <w:t>:</w:t>
      </w:r>
      <w:r>
        <w:rPr>
          <w:spacing w:val="-2"/>
        </w:rPr>
        <w:t xml:space="preserve"> Imam Syahputra </w:t>
      </w:r>
    </w:p>
    <w:p w14:paraId="0D16EA09" w14:textId="6B4ADE48" w:rsidR="003D326E" w:rsidRDefault="003D326E">
      <w:pPr>
        <w:pStyle w:val="BodyText"/>
        <w:tabs>
          <w:tab w:val="left" w:pos="2652"/>
        </w:tabs>
        <w:ind w:left="100"/>
      </w:pPr>
      <w:r w:rsidRPr="003D326E">
        <w:rPr>
          <w:spacing w:val="-1"/>
          <w:lang w:val="en-US"/>
        </w:rPr>
        <w:drawing>
          <wp:anchor distT="0" distB="0" distL="114300" distR="114300" simplePos="0" relativeHeight="487588864" behindDoc="1" locked="0" layoutInCell="1" allowOverlap="1" wp14:anchorId="2C48A98F" wp14:editId="323E6F16">
            <wp:simplePos x="0" y="0"/>
            <wp:positionH relativeFrom="column">
              <wp:posOffset>2108200</wp:posOffset>
            </wp:positionH>
            <wp:positionV relativeFrom="paragraph">
              <wp:posOffset>46355</wp:posOffset>
            </wp:positionV>
            <wp:extent cx="662305" cy="656590"/>
            <wp:effectExtent l="0" t="0" r="4445" b="0"/>
            <wp:wrapTight wrapText="bothSides">
              <wp:wrapPolygon edited="0">
                <wp:start x="0" y="0"/>
                <wp:lineTo x="0" y="20681"/>
                <wp:lineTo x="21124" y="20681"/>
                <wp:lineTo x="21124" y="0"/>
                <wp:lineTo x="0" y="0"/>
              </wp:wrapPolygon>
            </wp:wrapTight>
            <wp:docPr id="363238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515" t="37961" r="15575" b="30920"/>
                    <a:stretch/>
                  </pic:blipFill>
                  <pic:spPr bwMode="auto">
                    <a:xfrm>
                      <a:off x="0" y="0"/>
                      <a:ext cx="662305" cy="656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9D8DB1" w14:textId="2B295266" w:rsidR="003D326E" w:rsidRPr="003D326E" w:rsidRDefault="0087249E" w:rsidP="003D326E">
      <w:pPr>
        <w:pStyle w:val="BodyText"/>
        <w:ind w:left="100"/>
        <w:rPr>
          <w:spacing w:val="-1"/>
          <w:lang w:val="en-US"/>
        </w:rPr>
      </w:pPr>
      <w:r>
        <w:t>Tanda</w:t>
      </w:r>
      <w:r>
        <w:rPr>
          <w:spacing w:val="-4"/>
        </w:rPr>
        <w:t xml:space="preserve"> </w:t>
      </w:r>
      <w:r>
        <w:t>tangan</w:t>
      </w:r>
      <w:r>
        <w:rPr>
          <w:spacing w:val="-1"/>
        </w:rPr>
        <w:t xml:space="preserve"> </w:t>
      </w:r>
      <w:r>
        <w:t>penulis</w:t>
      </w:r>
      <w:r>
        <w:rPr>
          <w:spacing w:val="-1"/>
        </w:rPr>
        <w:t xml:space="preserve"> </w:t>
      </w:r>
      <w:r>
        <w:t>utama :</w:t>
      </w:r>
      <w:r>
        <w:rPr>
          <w:spacing w:val="-1"/>
        </w:rPr>
        <w:t xml:space="preserve"> </w:t>
      </w:r>
    </w:p>
    <w:p w14:paraId="33441663" w14:textId="0951A8BB" w:rsidR="00551E9D" w:rsidRDefault="00551E9D" w:rsidP="0087249E">
      <w:pPr>
        <w:pStyle w:val="BodyText"/>
        <w:ind w:left="100"/>
        <w:rPr>
          <w:spacing w:val="-1"/>
        </w:rPr>
      </w:pPr>
    </w:p>
    <w:p w14:paraId="6725C5CF" w14:textId="77777777" w:rsidR="0087249E" w:rsidRDefault="0087249E" w:rsidP="0087249E">
      <w:pPr>
        <w:pStyle w:val="BodyText"/>
        <w:ind w:left="100"/>
      </w:pPr>
    </w:p>
    <w:p w14:paraId="561B9BF8" w14:textId="77777777" w:rsidR="00551E9D" w:rsidRDefault="00551E9D">
      <w:pPr>
        <w:pStyle w:val="BodyText"/>
      </w:pPr>
    </w:p>
    <w:p w14:paraId="7C3B6849" w14:textId="77777777" w:rsidR="00551E9D" w:rsidRDefault="0087249E">
      <w:pPr>
        <w:pStyle w:val="BodyText"/>
        <w:ind w:left="100"/>
      </w:pPr>
      <w:r>
        <w:t>Catatan:</w:t>
      </w:r>
      <w:r>
        <w:rPr>
          <w:spacing w:val="-4"/>
        </w:rPr>
        <w:t xml:space="preserve"> </w:t>
      </w:r>
      <w:r>
        <w:t>bilamana</w:t>
      </w:r>
      <w:r>
        <w:rPr>
          <w:spacing w:val="-2"/>
        </w:rPr>
        <w:t xml:space="preserve"> </w:t>
      </w:r>
      <w:r>
        <w:t>artikel</w:t>
      </w:r>
      <w:r>
        <w:rPr>
          <w:spacing w:val="1"/>
        </w:rPr>
        <w:t xml:space="preserve"> </w:t>
      </w:r>
      <w:r>
        <w:t>anda</w:t>
      </w:r>
      <w:r>
        <w:rPr>
          <w:spacing w:val="-2"/>
        </w:rPr>
        <w:t xml:space="preserve"> </w:t>
      </w:r>
      <w:r>
        <w:t>tidak</w:t>
      </w:r>
      <w:r>
        <w:rPr>
          <w:spacing w:val="-1"/>
        </w:rPr>
        <w:t xml:space="preserve"> </w:t>
      </w:r>
      <w:r>
        <w:t>diterima</w:t>
      </w:r>
      <w:r>
        <w:rPr>
          <w:spacing w:val="-2"/>
        </w:rPr>
        <w:t xml:space="preserve"> </w:t>
      </w:r>
      <w:r>
        <w:t>maka</w:t>
      </w:r>
      <w:r>
        <w:rPr>
          <w:spacing w:val="-2"/>
        </w:rPr>
        <w:t xml:space="preserve"> </w:t>
      </w:r>
      <w:r>
        <w:t>surat</w:t>
      </w:r>
      <w:r>
        <w:rPr>
          <w:spacing w:val="-1"/>
        </w:rPr>
        <w:t xml:space="preserve"> </w:t>
      </w:r>
      <w:r>
        <w:t>ini</w:t>
      </w:r>
      <w:r>
        <w:rPr>
          <w:spacing w:val="-1"/>
        </w:rPr>
        <w:t xml:space="preserve"> </w:t>
      </w:r>
      <w:r>
        <w:t>dinyatakan</w:t>
      </w:r>
      <w:r>
        <w:rPr>
          <w:spacing w:val="-1"/>
        </w:rPr>
        <w:t xml:space="preserve"> </w:t>
      </w:r>
      <w:r>
        <w:t>tidak</w:t>
      </w:r>
      <w:r>
        <w:rPr>
          <w:spacing w:val="-1"/>
        </w:rPr>
        <w:t xml:space="preserve"> </w:t>
      </w:r>
      <w:r>
        <w:rPr>
          <w:spacing w:val="-2"/>
        </w:rPr>
        <w:t>berlaku.</w:t>
      </w:r>
    </w:p>
    <w:p w14:paraId="0E1CA7A4" w14:textId="77777777" w:rsidR="00551E9D" w:rsidRDefault="0087249E">
      <w:pPr>
        <w:pStyle w:val="BodyText"/>
        <w:spacing w:before="192"/>
        <w:rPr>
          <w:sz w:val="20"/>
        </w:rPr>
      </w:pPr>
      <w:r>
        <w:rPr>
          <w:noProof/>
        </w:rPr>
        <mc:AlternateContent>
          <mc:Choice Requires="wps">
            <w:drawing>
              <wp:anchor distT="0" distB="0" distL="0" distR="0" simplePos="0" relativeHeight="487587840" behindDoc="1" locked="0" layoutInCell="1" allowOverlap="1" wp14:anchorId="5978953D" wp14:editId="02022CCA">
                <wp:simplePos x="0" y="0"/>
                <wp:positionH relativeFrom="page">
                  <wp:posOffset>914704</wp:posOffset>
                </wp:positionH>
                <wp:positionV relativeFrom="paragraph">
                  <wp:posOffset>283748</wp:posOffset>
                </wp:positionV>
                <wp:extent cx="13684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797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FDD699A" id="Graphic 1" o:spid="_x0000_s1026" style="position:absolute;margin-left:1in;margin-top:22.35pt;width:10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" path="m,l1367974,e" filled="f" strokeweight=".31239mm">
                <v:stroke dashstyle="dash"/>
                <v:path arrowok="t"/>
                <w10:wrap type="topAndBottom" anchorx="page"/>
              </v:shape>
            </w:pict>
          </mc:Fallback>
        </mc:AlternateContent>
      </w:r>
    </w:p>
    <w:p w14:paraId="7C580070" w14:textId="77777777" w:rsidR="00551E9D" w:rsidRDefault="0087249E">
      <w:pPr>
        <w:pStyle w:val="Title"/>
        <w:spacing w:line="237" w:lineRule="auto"/>
        <w:rPr>
          <w:b w:val="0"/>
        </w:rPr>
      </w:pPr>
      <w:r>
        <w:t>Formulir yang telah diisi dan ditandatangani di-</w:t>
      </w:r>
      <w:r>
        <w:rPr>
          <w:i/>
        </w:rPr>
        <w:t xml:space="preserve">scan </w:t>
      </w:r>
      <w:r>
        <w:t>dan disimpan dalam format PDF dan harus</w:t>
      </w:r>
      <w:r>
        <w:rPr>
          <w:spacing w:val="-2"/>
        </w:rPr>
        <w:t xml:space="preserve"> </w:t>
      </w:r>
      <w:r>
        <w:t xml:space="preserve">dikirimkan sebagai file </w:t>
      </w:r>
      <w:r>
        <w:rPr>
          <w:i/>
        </w:rPr>
        <w:t xml:space="preserve">supplementary </w:t>
      </w:r>
      <w:r>
        <w:t xml:space="preserve">saat pengiriman artikel. Jika kesulitan penulis dapat mengirimkan melalui email </w:t>
      </w:r>
      <w:hyperlink r:id="rId5">
        <w:r>
          <w:rPr>
            <w:b w:val="0"/>
            <w:color w:val="0000FF"/>
            <w:u w:val="single" w:color="0000FF"/>
          </w:rPr>
          <w:t>janestesiologi@gmail.com</w:t>
        </w:r>
      </w:hyperlink>
    </w:p>
    <w:p w14:paraId="5715BBED" w14:textId="77777777" w:rsidR="00551E9D" w:rsidRDefault="00551E9D">
      <w:pPr>
        <w:pStyle w:val="BodyText"/>
        <w:rPr>
          <w:sz w:val="18"/>
        </w:rPr>
      </w:pPr>
    </w:p>
    <w:p w14:paraId="77D75B05" w14:textId="77777777" w:rsidR="00551E9D" w:rsidRDefault="00551E9D">
      <w:pPr>
        <w:pStyle w:val="BodyText"/>
        <w:rPr>
          <w:sz w:val="18"/>
        </w:rPr>
      </w:pPr>
    </w:p>
    <w:p w14:paraId="1BCBCC8C" w14:textId="77777777" w:rsidR="00551E9D" w:rsidRDefault="00551E9D">
      <w:pPr>
        <w:pStyle w:val="BodyText"/>
        <w:rPr>
          <w:sz w:val="18"/>
        </w:rPr>
      </w:pPr>
    </w:p>
    <w:p w14:paraId="7472E8E7" w14:textId="77777777" w:rsidR="00551E9D" w:rsidRDefault="00551E9D">
      <w:pPr>
        <w:pStyle w:val="BodyText"/>
        <w:rPr>
          <w:sz w:val="18"/>
        </w:rPr>
      </w:pPr>
    </w:p>
    <w:p w14:paraId="775DE225" w14:textId="6D385FBB" w:rsidR="00551E9D" w:rsidRDefault="00551E9D">
      <w:pPr>
        <w:pStyle w:val="BodyText"/>
        <w:rPr>
          <w:sz w:val="18"/>
        </w:rPr>
      </w:pPr>
    </w:p>
    <w:p w14:paraId="67B9ABF0" w14:textId="0DC4A01B" w:rsidR="00551E9D" w:rsidRDefault="00551E9D">
      <w:pPr>
        <w:pStyle w:val="BodyText"/>
        <w:rPr>
          <w:sz w:val="18"/>
        </w:rPr>
      </w:pPr>
    </w:p>
    <w:p w14:paraId="5905F1D3" w14:textId="77777777" w:rsidR="00551E9D" w:rsidRDefault="00551E9D">
      <w:pPr>
        <w:pStyle w:val="BodyText"/>
        <w:rPr>
          <w:sz w:val="18"/>
        </w:rPr>
      </w:pPr>
    </w:p>
    <w:p w14:paraId="541B0B1C" w14:textId="77777777" w:rsidR="00551E9D" w:rsidRDefault="00551E9D">
      <w:pPr>
        <w:pStyle w:val="BodyText"/>
        <w:rPr>
          <w:sz w:val="18"/>
        </w:rPr>
      </w:pPr>
    </w:p>
    <w:p w14:paraId="2C861ABF" w14:textId="77777777" w:rsidR="00551E9D" w:rsidRDefault="00551E9D">
      <w:pPr>
        <w:pStyle w:val="BodyText"/>
        <w:rPr>
          <w:sz w:val="18"/>
        </w:rPr>
      </w:pPr>
    </w:p>
    <w:p w14:paraId="2FBCE89B" w14:textId="77777777" w:rsidR="00551E9D" w:rsidRDefault="00551E9D">
      <w:pPr>
        <w:pStyle w:val="BodyText"/>
        <w:spacing w:before="16"/>
        <w:rPr>
          <w:sz w:val="18"/>
        </w:rPr>
      </w:pPr>
    </w:p>
    <w:p w14:paraId="7D344644" w14:textId="5F9239AB" w:rsidR="00551E9D" w:rsidRDefault="0087249E">
      <w:pPr>
        <w:tabs>
          <w:tab w:val="left" w:pos="5966"/>
        </w:tabs>
        <w:ind w:left="100"/>
        <w:rPr>
          <w:i/>
          <w:sz w:val="18"/>
        </w:rPr>
      </w:pPr>
      <w:r>
        <w:rPr>
          <w:i/>
          <w:sz w:val="18"/>
        </w:rPr>
        <w:t>©2018,</w:t>
      </w:r>
      <w:r>
        <w:rPr>
          <w:i/>
          <w:spacing w:val="-2"/>
          <w:sz w:val="18"/>
        </w:rPr>
        <w:t xml:space="preserve"> </w:t>
      </w:r>
      <w:r>
        <w:rPr>
          <w:i/>
          <w:sz w:val="18"/>
        </w:rPr>
        <w:t>JAI</w:t>
      </w:r>
      <w:r>
        <w:rPr>
          <w:i/>
          <w:spacing w:val="-2"/>
          <w:sz w:val="18"/>
        </w:rPr>
        <w:t xml:space="preserve"> </w:t>
      </w:r>
      <w:r>
        <w:rPr>
          <w:i/>
          <w:sz w:val="18"/>
        </w:rPr>
        <w:t>(Jurnal</w:t>
      </w:r>
      <w:r>
        <w:rPr>
          <w:i/>
          <w:spacing w:val="-2"/>
          <w:sz w:val="18"/>
        </w:rPr>
        <w:t xml:space="preserve"> </w:t>
      </w:r>
      <w:r>
        <w:rPr>
          <w:i/>
          <w:sz w:val="18"/>
        </w:rPr>
        <w:t>Anestesiologi</w:t>
      </w:r>
      <w:r>
        <w:rPr>
          <w:i/>
          <w:spacing w:val="-3"/>
          <w:sz w:val="18"/>
        </w:rPr>
        <w:t xml:space="preserve"> </w:t>
      </w:r>
      <w:r>
        <w:rPr>
          <w:i/>
          <w:sz w:val="18"/>
        </w:rPr>
        <w:t>Indonesia)</w:t>
      </w:r>
      <w:r>
        <w:rPr>
          <w:i/>
          <w:spacing w:val="-1"/>
          <w:sz w:val="18"/>
        </w:rPr>
        <w:t xml:space="preserve"> </w:t>
      </w:r>
      <w:r>
        <w:rPr>
          <w:i/>
          <w:sz w:val="18"/>
        </w:rPr>
        <w:t>(E-ISSN:</w:t>
      </w:r>
      <w:r>
        <w:rPr>
          <w:i/>
          <w:spacing w:val="-3"/>
          <w:sz w:val="18"/>
        </w:rPr>
        <w:t xml:space="preserve"> </w:t>
      </w:r>
      <w:r>
        <w:rPr>
          <w:i/>
          <w:sz w:val="18"/>
        </w:rPr>
        <w:t>2089-</w:t>
      </w:r>
      <w:r>
        <w:rPr>
          <w:i/>
          <w:spacing w:val="-4"/>
          <w:sz w:val="18"/>
        </w:rPr>
        <w:t>970X</w:t>
      </w:r>
      <w:r>
        <w:rPr>
          <w:i/>
          <w:spacing w:val="-4"/>
          <w:sz w:val="20"/>
        </w:rPr>
        <w:t>)</w:t>
      </w:r>
      <w:r>
        <w:rPr>
          <w:i/>
          <w:sz w:val="20"/>
        </w:rPr>
        <w:tab/>
      </w:r>
      <w:r>
        <w:rPr>
          <w:i/>
          <w:sz w:val="18"/>
        </w:rPr>
        <w:t>Formulir</w:t>
      </w:r>
      <w:r>
        <w:rPr>
          <w:i/>
          <w:spacing w:val="1"/>
          <w:sz w:val="18"/>
        </w:rPr>
        <w:t xml:space="preserve"> </w:t>
      </w:r>
      <w:r>
        <w:rPr>
          <w:i/>
          <w:sz w:val="18"/>
        </w:rPr>
        <w:t>Perjanjian</w:t>
      </w:r>
      <w:r>
        <w:rPr>
          <w:i/>
          <w:spacing w:val="3"/>
          <w:sz w:val="18"/>
        </w:rPr>
        <w:t xml:space="preserve"> </w:t>
      </w:r>
      <w:r>
        <w:rPr>
          <w:i/>
          <w:sz w:val="18"/>
        </w:rPr>
        <w:t>Pengalihan</w:t>
      </w:r>
      <w:r>
        <w:rPr>
          <w:i/>
          <w:spacing w:val="2"/>
          <w:sz w:val="18"/>
        </w:rPr>
        <w:t xml:space="preserve"> </w:t>
      </w:r>
      <w:r>
        <w:rPr>
          <w:i/>
          <w:sz w:val="18"/>
        </w:rPr>
        <w:t>Hak</w:t>
      </w:r>
      <w:r>
        <w:rPr>
          <w:i/>
          <w:spacing w:val="1"/>
          <w:sz w:val="18"/>
        </w:rPr>
        <w:t xml:space="preserve"> </w:t>
      </w:r>
      <w:r>
        <w:rPr>
          <w:i/>
          <w:spacing w:val="-2"/>
          <w:sz w:val="18"/>
        </w:rPr>
        <w:t>Cipta</w:t>
      </w:r>
    </w:p>
    <w:sectPr w:rsidR="00551E9D">
      <w:type w:val="continuous"/>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9D"/>
    <w:rsid w:val="003053BC"/>
    <w:rsid w:val="003D326E"/>
    <w:rsid w:val="00551E9D"/>
    <w:rsid w:val="0087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92E9"/>
  <w15:docId w15:val="{30B412D9-F41C-44A5-9B84-DB9AFC8B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4"/>
      <w:ind w:left="100" w:right="117"/>
      <w:jc w:val="both"/>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D32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041809">
      <w:bodyDiv w:val="1"/>
      <w:marLeft w:val="0"/>
      <w:marRight w:val="0"/>
      <w:marTop w:val="0"/>
      <w:marBottom w:val="0"/>
      <w:divBdr>
        <w:top w:val="none" w:sz="0" w:space="0" w:color="auto"/>
        <w:left w:val="none" w:sz="0" w:space="0" w:color="auto"/>
        <w:bottom w:val="none" w:sz="0" w:space="0" w:color="auto"/>
        <w:right w:val="none" w:sz="0" w:space="0" w:color="auto"/>
      </w:divBdr>
    </w:div>
    <w:div w:id="43760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estesiologi@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JAI (Jurnal Anestesiologi Indonesia)</dc:title>
  <dc:creator>F</dc:creator>
  <cp:lastModifiedBy>Asus Vivobook</cp:lastModifiedBy>
  <cp:revision>3</cp:revision>
  <dcterms:created xsi:type="dcterms:W3CDTF">2024-12-02T10:22:00Z</dcterms:created>
  <dcterms:modified xsi:type="dcterms:W3CDTF">2024-12-02T10:28:00Z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Microsoft® Word 2016</vt:lpwstr>
  </property>
  <property fmtid="{D5CDD505-2E9C-101B-9397-08002B2CF9AE}" pid="4" name="LastSaved">
    <vt:filetime>2024-12-02T00:00:00Z</vt:filetime>
  </property>
  <property fmtid="{D5CDD505-2E9C-101B-9397-08002B2CF9AE}" pid="5" name="Producer">
    <vt:lpwstr>Microsoft® Word 2016</vt:lpwstr>
  </property>
</Properties>
</file>