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3425F" w14:textId="2092E613" w:rsidR="008B58E5" w:rsidRDefault="0053421D" w:rsidP="00A963DA">
      <w:pPr>
        <w:spacing w:after="0" w:line="24" w:lineRule="atLeast"/>
        <w:jc w:val="right"/>
        <w:rPr>
          <w:rFonts w:ascii="Times New Roman" w:hAnsi="Times New Roman" w:cs="Times New Roman"/>
          <w:b/>
          <w:i/>
          <w:color w:val="auto"/>
          <w:sz w:val="26"/>
          <w:szCs w:val="26"/>
          <w:lang w:val="en-ID"/>
        </w:rPr>
      </w:pPr>
      <w:r>
        <w:rPr>
          <w:rFonts w:ascii="Times New Roman" w:hAnsi="Times New Roman" w:cs="Times New Roman"/>
          <w:b/>
          <w:i/>
          <w:color w:val="auto"/>
          <w:sz w:val="26"/>
          <w:szCs w:val="26"/>
          <w:lang w:val="en-ID"/>
        </w:rPr>
        <w:t>RESEARCH</w:t>
      </w:r>
    </w:p>
    <w:p w14:paraId="2445EBF0" w14:textId="77777777" w:rsidR="00E447FB" w:rsidRPr="00A45BD7" w:rsidRDefault="00E447FB" w:rsidP="00A963DA">
      <w:pPr>
        <w:spacing w:after="0" w:line="24" w:lineRule="atLeast"/>
        <w:jc w:val="right"/>
        <w:rPr>
          <w:rFonts w:ascii="Times New Roman" w:hAnsi="Times New Roman" w:cs="Times New Roman"/>
          <w:b/>
          <w:i/>
          <w:iCs/>
          <w:color w:val="auto"/>
          <w:sz w:val="26"/>
          <w:szCs w:val="26"/>
          <w:lang w:val="en-ID"/>
        </w:rPr>
      </w:pPr>
    </w:p>
    <w:p w14:paraId="179C7A5D" w14:textId="634B6344" w:rsidR="002508A5" w:rsidRPr="004056C9" w:rsidRDefault="0053421D" w:rsidP="004056C9">
      <w:pPr>
        <w:pStyle w:val="BadanA"/>
        <w:spacing w:after="0" w:line="24" w:lineRule="atLeast"/>
        <w:jc w:val="both"/>
        <w:rPr>
          <w:rFonts w:ascii="Times New Roman" w:hAnsi="Times New Roman" w:cs="Times New Roman"/>
          <w:b/>
          <w:bCs/>
          <w:sz w:val="32"/>
          <w:szCs w:val="32"/>
          <w:lang w:val="de-DE"/>
          <w14:ligatures w14:val="none"/>
        </w:rPr>
      </w:pPr>
      <w:r w:rsidRPr="004056C9">
        <w:rPr>
          <w:rFonts w:ascii="Times New Roman" w:hAnsi="Times New Roman" w:cs="Times New Roman"/>
          <w:b/>
          <w:bCs/>
          <w:sz w:val="32"/>
          <w:szCs w:val="32"/>
          <w:lang w:val="de-DE"/>
          <w14:ligatures w14:val="none"/>
        </w:rPr>
        <w:t>A Comparison Of Endotracheal Intubation Success Using Video Laryngoscopy And Reconstructed Laryngoscope Among Health Workers In Nusa Penida</w:t>
      </w:r>
    </w:p>
    <w:p w14:paraId="7CB9ABCD" w14:textId="77777777" w:rsidR="00A45BD7" w:rsidRDefault="00A45BD7" w:rsidP="000631A2">
      <w:pPr>
        <w:pStyle w:val="BadanA"/>
        <w:spacing w:after="0" w:line="24" w:lineRule="atLeast"/>
        <w:rPr>
          <w:rFonts w:ascii="Times New Roman" w:hAnsi="Times New Roman" w:cs="Times New Roman"/>
          <w:b/>
          <w:bCs/>
          <w:sz w:val="24"/>
          <w:szCs w:val="24"/>
          <w14:ligatures w14:val="none"/>
        </w:rPr>
      </w:pPr>
    </w:p>
    <w:p w14:paraId="6AF58F49" w14:textId="52D4E16A" w:rsidR="002508A5" w:rsidRPr="002508A5" w:rsidRDefault="00A45BD7" w:rsidP="00C15C7E">
      <w:pPr>
        <w:spacing w:after="240" w:line="24" w:lineRule="atLeast"/>
        <w:jc w:val="both"/>
        <w:rPr>
          <w:rFonts w:ascii="Times New Roman" w:eastAsia="Batang" w:hAnsi="Times New Roman" w:cs="Times New Roman"/>
          <w:kern w:val="0"/>
          <w:sz w:val="24"/>
          <w:szCs w:val="24"/>
          <w:lang w:val="id-ID" w:eastAsia="ko-KR"/>
          <w14:ligatures w14:val="none"/>
          <w14:cntxtAlts w14:val="0"/>
        </w:rPr>
      </w:pPr>
      <w:proofErr w:type="spellStart"/>
      <w:r w:rsidRPr="00A45BD7">
        <w:rPr>
          <w:rFonts w:ascii="Times New Roman" w:eastAsia="Batang" w:hAnsi="Times New Roman" w:cs="Times New Roman"/>
          <w:kern w:val="0"/>
          <w:sz w:val="24"/>
          <w:szCs w:val="24"/>
          <w:lang w:eastAsia="ko-KR"/>
          <w14:ligatures w14:val="none"/>
          <w14:cntxtAlts w14:val="0"/>
        </w:rPr>
        <w:t>Pontisomaya</w:t>
      </w:r>
      <w:proofErr w:type="spellEnd"/>
      <w:r w:rsidRPr="00A45BD7">
        <w:rPr>
          <w:rFonts w:ascii="Times New Roman" w:eastAsia="Batang" w:hAnsi="Times New Roman" w:cs="Times New Roman"/>
          <w:kern w:val="0"/>
          <w:sz w:val="24"/>
          <w:szCs w:val="24"/>
          <w:lang w:eastAsia="ko-KR"/>
          <w14:ligatures w14:val="none"/>
          <w14:cntxtAlts w14:val="0"/>
        </w:rPr>
        <w:t xml:space="preserve"> </w:t>
      </w:r>
      <w:proofErr w:type="spellStart"/>
      <w:r w:rsidRPr="00A45BD7">
        <w:rPr>
          <w:rFonts w:ascii="Times New Roman" w:eastAsia="Batang" w:hAnsi="Times New Roman" w:cs="Times New Roman"/>
          <w:kern w:val="0"/>
          <w:sz w:val="24"/>
          <w:szCs w:val="24"/>
          <w:lang w:eastAsia="ko-KR"/>
          <w14:ligatures w14:val="none"/>
          <w14:cntxtAlts w14:val="0"/>
        </w:rPr>
        <w:t>Parami</w:t>
      </w:r>
      <w:proofErr w:type="spellEnd"/>
      <w:r w:rsidRPr="00A45BD7">
        <w:rPr>
          <w:rFonts w:ascii="Times New Roman" w:eastAsia="Batang" w:hAnsi="Times New Roman" w:cs="Times New Roman"/>
          <w:kern w:val="0"/>
          <w:sz w:val="24"/>
          <w:szCs w:val="24"/>
          <w:lang w:eastAsia="ko-KR"/>
          <w14:ligatures w14:val="none"/>
          <w14:cntxtAlts w14:val="0"/>
        </w:rPr>
        <w:t xml:space="preserve"> </w:t>
      </w:r>
      <w:r w:rsidR="002508A5" w:rsidRPr="002508A5">
        <w:rPr>
          <w:rFonts w:ascii="Times New Roman" w:eastAsia="Batang" w:hAnsi="Times New Roman" w:cs="Times New Roman"/>
          <w:kern w:val="0"/>
          <w:sz w:val="24"/>
          <w:szCs w:val="24"/>
          <w:vertAlign w:val="superscript"/>
          <w:lang w:val="id-ID" w:eastAsia="ko-KR"/>
          <w14:ligatures w14:val="none"/>
          <w14:cntxtAlts w14:val="0"/>
        </w:rPr>
        <w:sym w:font="Wingdings" w:char="F02A"/>
      </w:r>
      <w:r w:rsidR="002508A5" w:rsidRPr="002508A5">
        <w:rPr>
          <w:rFonts w:ascii="Times New Roman" w:eastAsia="Batang" w:hAnsi="Times New Roman" w:cs="Times New Roman"/>
          <w:kern w:val="0"/>
          <w:sz w:val="24"/>
          <w:szCs w:val="24"/>
          <w:lang w:val="id-ID" w:eastAsia="ko-KR"/>
          <w14:ligatures w14:val="none"/>
          <w14:cntxtAlts w14:val="0"/>
        </w:rPr>
        <w:t xml:space="preserve">, </w:t>
      </w:r>
      <w:r w:rsidRPr="00A45BD7">
        <w:rPr>
          <w:rFonts w:ascii="Times New Roman" w:eastAsia="Batang" w:hAnsi="Times New Roman" w:cs="Times New Roman"/>
          <w:kern w:val="0"/>
          <w:sz w:val="24"/>
          <w:szCs w:val="24"/>
          <w:lang w:eastAsia="ko-KR"/>
          <w14:ligatures w14:val="none"/>
          <w14:cntxtAlts w14:val="0"/>
        </w:rPr>
        <w:t>Heinz Tethool</w:t>
      </w:r>
      <w:r>
        <w:rPr>
          <w:rFonts w:ascii="Times New Roman" w:eastAsia="Batang" w:hAnsi="Times New Roman" w:cs="Times New Roman"/>
          <w:kern w:val="0"/>
          <w:sz w:val="24"/>
          <w:szCs w:val="24"/>
          <w:lang w:eastAsia="ko-KR"/>
          <w14:ligatures w14:val="none"/>
          <w14:cntxtAlts w14:val="0"/>
        </w:rPr>
        <w:t xml:space="preserve">, </w:t>
      </w:r>
      <w:r w:rsidRPr="00A45BD7">
        <w:rPr>
          <w:rFonts w:ascii="Times New Roman" w:eastAsia="Batang" w:hAnsi="Times New Roman" w:cs="Times New Roman"/>
          <w:kern w:val="0"/>
          <w:sz w:val="24"/>
          <w:szCs w:val="24"/>
          <w:lang w:eastAsia="ko-KR"/>
          <w14:ligatures w14:val="none"/>
          <w14:cntxtAlts w14:val="0"/>
        </w:rPr>
        <w:t>Steven Chandra</w:t>
      </w:r>
    </w:p>
    <w:p w14:paraId="29D72198" w14:textId="3D3082C9" w:rsidR="00A45BD7" w:rsidRDefault="00A45BD7" w:rsidP="00A45BD7">
      <w:pPr>
        <w:tabs>
          <w:tab w:val="center" w:pos="4255"/>
        </w:tabs>
        <w:spacing w:after="0" w:line="24" w:lineRule="atLeast"/>
        <w:jc w:val="both"/>
        <w:rPr>
          <w:rFonts w:ascii="Times New Roman" w:eastAsia="Batang" w:hAnsi="Times New Roman" w:cs="Times New Roman"/>
          <w:kern w:val="0"/>
          <w:sz w:val="22"/>
          <w:szCs w:val="22"/>
          <w:lang w:eastAsia="ko-KR"/>
          <w14:ligatures w14:val="none"/>
          <w14:cntxtAlts w14:val="0"/>
        </w:rPr>
      </w:pPr>
      <w:r w:rsidRPr="00A45BD7">
        <w:rPr>
          <w:rFonts w:ascii="Times New Roman" w:eastAsia="Batang" w:hAnsi="Times New Roman" w:cs="Times New Roman"/>
          <w:kern w:val="0"/>
          <w:sz w:val="22"/>
          <w:szCs w:val="22"/>
          <w:lang w:eastAsia="ko-KR"/>
          <w14:ligatures w14:val="none"/>
          <w14:cntxtAlts w14:val="0"/>
        </w:rPr>
        <w:t>Department of Anesthesiology and Intensive Care, Faculty of Medicine, Udayana University, Bali, Indonesia</w:t>
      </w:r>
    </w:p>
    <w:p w14:paraId="0B12E1DC" w14:textId="77777777" w:rsidR="009D11BF" w:rsidRPr="00A45BD7" w:rsidRDefault="009D11BF" w:rsidP="00A45BD7">
      <w:pPr>
        <w:tabs>
          <w:tab w:val="center" w:pos="4255"/>
        </w:tabs>
        <w:spacing w:after="0" w:line="24" w:lineRule="atLeast"/>
        <w:jc w:val="both"/>
        <w:rPr>
          <w:rFonts w:ascii="Times New Roman" w:eastAsia="Batang" w:hAnsi="Times New Roman" w:cs="Times New Roman"/>
          <w:kern w:val="0"/>
          <w:sz w:val="22"/>
          <w:szCs w:val="22"/>
          <w:lang w:eastAsia="ko-KR"/>
          <w14:ligatures w14:val="none"/>
          <w14:cntxtAlts w14:val="0"/>
        </w:rPr>
      </w:pPr>
    </w:p>
    <w:p w14:paraId="6A6FF4DA" w14:textId="0B0AF583" w:rsidR="002508A5" w:rsidRPr="002508A5" w:rsidRDefault="002508A5" w:rsidP="00C15C7E">
      <w:pPr>
        <w:spacing w:after="0" w:line="24" w:lineRule="atLeast"/>
        <w:jc w:val="both"/>
        <w:rPr>
          <w:rFonts w:ascii="Times New Roman" w:eastAsia="Batang" w:hAnsi="Times New Roman" w:cs="Times New Roman"/>
          <w:kern w:val="0"/>
          <w:sz w:val="22"/>
          <w:szCs w:val="22"/>
          <w:lang w:val="en-ID" w:eastAsia="ko-KR"/>
          <w14:ligatures w14:val="none"/>
          <w14:cntxtAlts w14:val="0"/>
        </w:rPr>
      </w:pPr>
      <w:r w:rsidRPr="002508A5">
        <w:rPr>
          <w:rFonts w:ascii="Times New Roman" w:eastAsia="Batang" w:hAnsi="Times New Roman" w:cs="Times New Roman"/>
          <w:kern w:val="0"/>
          <w:sz w:val="24"/>
          <w:szCs w:val="24"/>
          <w:vertAlign w:val="superscript"/>
          <w:lang w:val="id-ID" w:eastAsia="ko-KR"/>
          <w14:ligatures w14:val="none"/>
          <w14:cntxtAlts w14:val="0"/>
        </w:rPr>
        <w:sym w:font="Wingdings" w:char="F02A"/>
      </w:r>
      <w:r w:rsidR="004B4215">
        <w:rPr>
          <w:rFonts w:ascii="Times New Roman" w:eastAsia="Batang" w:hAnsi="Times New Roman" w:cs="Times New Roman"/>
          <w:kern w:val="0"/>
          <w:sz w:val="22"/>
          <w:szCs w:val="22"/>
          <w:lang w:eastAsia="ko-KR"/>
          <w14:ligatures w14:val="none"/>
          <w14:cntxtAlts w14:val="0"/>
        </w:rPr>
        <w:t>Correspondence</w:t>
      </w:r>
      <w:r w:rsidRPr="002508A5">
        <w:rPr>
          <w:rFonts w:ascii="Times New Roman" w:eastAsia="Batang" w:hAnsi="Times New Roman" w:cs="Times New Roman"/>
          <w:kern w:val="0"/>
          <w:sz w:val="22"/>
          <w:szCs w:val="22"/>
          <w:lang w:val="id-ID" w:eastAsia="ko-KR"/>
          <w14:ligatures w14:val="none"/>
          <w14:cntxtAlts w14:val="0"/>
        </w:rPr>
        <w:t xml:space="preserve">: </w:t>
      </w:r>
      <w:hyperlink r:id="rId8" w:history="1">
        <w:r w:rsidR="004056C9" w:rsidRPr="008953B4">
          <w:rPr>
            <w:rStyle w:val="Hyperlink"/>
            <w:rFonts w:ascii="Times New Roman" w:hAnsi="Times New Roman" w:cs="Times New Roman"/>
            <w:sz w:val="22"/>
            <w:szCs w:val="22"/>
            <w:lang w:val="en-AU"/>
          </w:rPr>
          <w:t>ponti@unud.ac.id</w:t>
        </w:r>
      </w:hyperlink>
      <w:r w:rsidR="004056C9">
        <w:rPr>
          <w:rFonts w:ascii="Times New Roman" w:eastAsia="Batang" w:hAnsi="Times New Roman" w:cs="Times New Roman"/>
          <w:kern w:val="0"/>
          <w:sz w:val="22"/>
          <w:szCs w:val="22"/>
          <w:lang w:val="en-ID" w:eastAsia="ko-KR"/>
          <w14:ligatures w14:val="none"/>
          <w14:cntxtAlts w14:val="0"/>
        </w:rPr>
        <w:t xml:space="preserve"> </w:t>
      </w:r>
    </w:p>
    <w:p w14:paraId="6DB0ACC9" w14:textId="4E9E97DC" w:rsidR="002508A5" w:rsidRDefault="002508A5" w:rsidP="000631A2">
      <w:pPr>
        <w:pStyle w:val="BadanA"/>
        <w:spacing w:after="0" w:line="24" w:lineRule="atLeast"/>
        <w:rPr>
          <w:rFonts w:ascii="Times New Roman" w:hAnsi="Times New Roman" w:cs="Times New Roman"/>
          <w:b/>
          <w:bCs/>
          <w:sz w:val="24"/>
          <w:szCs w:val="24"/>
          <w14:ligatures w14:val="none"/>
        </w:rPr>
      </w:pPr>
    </w:p>
    <w:p w14:paraId="3534C424" w14:textId="77777777" w:rsidR="002508A5" w:rsidRDefault="002508A5" w:rsidP="000631A2">
      <w:pPr>
        <w:pStyle w:val="BadanA"/>
        <w:spacing w:after="0" w:line="24" w:lineRule="atLeast"/>
        <w:rPr>
          <w:rFonts w:ascii="Times New Roman" w:hAnsi="Times New Roman" w:cs="Times New Roman"/>
          <w:b/>
          <w:bCs/>
          <w:sz w:val="24"/>
          <w:szCs w:val="24"/>
          <w14:ligatures w14:val="none"/>
        </w:rPr>
      </w:pPr>
    </w:p>
    <w:p w14:paraId="3168F6D9" w14:textId="77777777" w:rsidR="002508A5" w:rsidRPr="0083286B" w:rsidRDefault="002508A5" w:rsidP="00370BDE">
      <w:pPr>
        <w:spacing w:after="0" w:line="24" w:lineRule="atLeast"/>
        <w:jc w:val="both"/>
        <w:rPr>
          <w:rFonts w:ascii="Times New Roman" w:eastAsia="Batang" w:hAnsi="Times New Roman" w:cs="Times New Roman"/>
          <w:b/>
          <w:iCs/>
          <w:kern w:val="0"/>
          <w:sz w:val="24"/>
          <w:szCs w:val="24"/>
          <w:lang w:val="id-ID" w:eastAsia="ko-KR"/>
          <w14:ligatures w14:val="none"/>
          <w14:cntxtAlts w14:val="0"/>
        </w:rPr>
      </w:pPr>
      <w:r w:rsidRPr="0083286B">
        <w:rPr>
          <w:rFonts w:ascii="Times New Roman" w:eastAsia="Batang" w:hAnsi="Times New Roman" w:cs="Times New Roman"/>
          <w:b/>
          <w:iCs/>
          <w:kern w:val="0"/>
          <w:sz w:val="24"/>
          <w:szCs w:val="24"/>
          <w:lang w:val="id-ID" w:eastAsia="ko-KR"/>
          <w14:ligatures w14:val="none"/>
          <w14:cntxtAlts w14:val="0"/>
        </w:rPr>
        <w:t xml:space="preserve">ABSTRACT </w:t>
      </w:r>
    </w:p>
    <w:p w14:paraId="6B86EBDD" w14:textId="5B8E68C9" w:rsidR="004B5186" w:rsidRDefault="004B5186" w:rsidP="00C40930">
      <w:pPr>
        <w:spacing w:after="0" w:line="240" w:lineRule="auto"/>
        <w:jc w:val="both"/>
        <w:rPr>
          <w:rFonts w:ascii="Times New Roman" w:eastAsia="Batang" w:hAnsi="Times New Roman" w:cs="Times New Roman"/>
          <w:iCs/>
          <w:kern w:val="0"/>
          <w:sz w:val="24"/>
          <w:szCs w:val="24"/>
          <w:lang w:val="en-ID" w:eastAsia="ko-KR"/>
          <w14:ligatures w14:val="none"/>
          <w14:cntxtAlts w14:val="0"/>
        </w:rPr>
      </w:pPr>
      <w:r w:rsidRPr="004B5186">
        <w:rPr>
          <w:rFonts w:ascii="Times New Roman" w:eastAsia="Batang" w:hAnsi="Times New Roman" w:cs="Times New Roman"/>
          <w:b/>
          <w:bCs/>
          <w:iCs/>
          <w:kern w:val="0"/>
          <w:sz w:val="24"/>
          <w:szCs w:val="24"/>
          <w:lang w:val="en-ID" w:eastAsia="ko-KR"/>
          <w14:ligatures w14:val="none"/>
          <w14:cntxtAlts w14:val="0"/>
        </w:rPr>
        <w:t>Background:</w:t>
      </w:r>
      <w:r w:rsidRPr="004B5186">
        <w:rPr>
          <w:rFonts w:ascii="Times New Roman" w:eastAsia="Batang" w:hAnsi="Times New Roman" w:cs="Times New Roman"/>
          <w:iCs/>
          <w:kern w:val="0"/>
          <w:sz w:val="24"/>
          <w:szCs w:val="24"/>
          <w:lang w:val="en-ID" w:eastAsia="ko-KR"/>
          <w14:ligatures w14:val="none"/>
          <w14:cntxtAlts w14:val="0"/>
        </w:rPr>
        <w:t xml:space="preserve"> Endotracheal intubation is a critical procedure in the management of patients with respiratory distress. The two main methods used are video laryngoscopy and reconstructive laryngoscopy. This study aims to compare the duration and number of intubation attempts using video laryngoscopy and reconstructed laryngoscopy in health workers in Nusa Penida.</w:t>
      </w:r>
    </w:p>
    <w:p w14:paraId="1751D9F3" w14:textId="77777777" w:rsidR="00CC0741" w:rsidRDefault="0053421D" w:rsidP="00C40930">
      <w:pPr>
        <w:spacing w:after="0" w:line="240" w:lineRule="auto"/>
        <w:jc w:val="both"/>
        <w:rPr>
          <w:rFonts w:ascii="Times New Roman" w:eastAsia="Batang" w:hAnsi="Times New Roman" w:cs="Times New Roman"/>
          <w:iCs/>
          <w:kern w:val="0"/>
          <w:sz w:val="24"/>
          <w:szCs w:val="24"/>
          <w:lang w:val="en-ID" w:eastAsia="ko-KR"/>
          <w14:ligatures w14:val="none"/>
          <w14:cntxtAlts w14:val="0"/>
        </w:rPr>
      </w:pPr>
      <w:r w:rsidRPr="0053421D">
        <w:rPr>
          <w:rFonts w:ascii="Times New Roman" w:eastAsia="Batang" w:hAnsi="Times New Roman" w:cs="Times New Roman"/>
          <w:b/>
          <w:bCs/>
          <w:iCs/>
          <w:kern w:val="0"/>
          <w:sz w:val="24"/>
          <w:szCs w:val="24"/>
          <w:lang w:val="en-ID" w:eastAsia="ko-KR"/>
          <w14:ligatures w14:val="none"/>
          <w14:cntxtAlts w14:val="0"/>
        </w:rPr>
        <w:t>Objective :</w:t>
      </w:r>
      <w:r>
        <w:rPr>
          <w:rFonts w:ascii="Times New Roman" w:eastAsia="Batang" w:hAnsi="Times New Roman" w:cs="Times New Roman"/>
          <w:b/>
          <w:bCs/>
          <w:iCs/>
          <w:kern w:val="0"/>
          <w:sz w:val="24"/>
          <w:szCs w:val="24"/>
          <w:lang w:val="en-ID" w:eastAsia="ko-KR"/>
          <w14:ligatures w14:val="none"/>
          <w14:cntxtAlts w14:val="0"/>
        </w:rPr>
        <w:t xml:space="preserve"> </w:t>
      </w:r>
      <w:r w:rsidR="00CC0741" w:rsidRPr="00CC0741">
        <w:rPr>
          <w:rFonts w:ascii="Times New Roman" w:eastAsia="Batang" w:hAnsi="Times New Roman" w:cs="Times New Roman"/>
          <w:iCs/>
          <w:kern w:val="0"/>
          <w:sz w:val="24"/>
          <w:szCs w:val="24"/>
          <w:lang w:val="en-ID" w:eastAsia="ko-KR"/>
          <w14:ligatures w14:val="none"/>
          <w14:cntxtAlts w14:val="0"/>
        </w:rPr>
        <w:t>This study aimed to compare the time and number of endotracheal intubations performed by healthcare workers in Nusa Penida using two strategies, video laryngoscopy and repeat laryngoscopy. The study involved healthcare specialists who performed intubations in the model, with two groups of 31 people each.</w:t>
      </w:r>
    </w:p>
    <w:p w14:paraId="32137A0B" w14:textId="579557B0" w:rsidR="004B5186" w:rsidRPr="004B5186" w:rsidRDefault="004B5186" w:rsidP="00C40930">
      <w:pPr>
        <w:spacing w:after="0" w:line="240" w:lineRule="auto"/>
        <w:jc w:val="both"/>
        <w:rPr>
          <w:rFonts w:ascii="Times New Roman" w:eastAsia="Batang" w:hAnsi="Times New Roman" w:cs="Times New Roman"/>
          <w:iCs/>
          <w:kern w:val="0"/>
          <w:sz w:val="24"/>
          <w:szCs w:val="24"/>
          <w:lang w:val="en-ID" w:eastAsia="ko-KR"/>
          <w14:ligatures w14:val="none"/>
          <w14:cntxtAlts w14:val="0"/>
        </w:rPr>
      </w:pPr>
      <w:r w:rsidRPr="004B5186">
        <w:rPr>
          <w:rFonts w:ascii="Times New Roman" w:eastAsia="Batang" w:hAnsi="Times New Roman" w:cs="Times New Roman"/>
          <w:b/>
          <w:bCs/>
          <w:iCs/>
          <w:kern w:val="0"/>
          <w:sz w:val="24"/>
          <w:szCs w:val="24"/>
          <w:lang w:val="en-ID" w:eastAsia="ko-KR"/>
          <w14:ligatures w14:val="none"/>
          <w14:cntxtAlts w14:val="0"/>
        </w:rPr>
        <w:t>Methods:</w:t>
      </w:r>
      <w:r w:rsidRPr="004B5186">
        <w:rPr>
          <w:rFonts w:ascii="Times New Roman" w:eastAsia="Batang" w:hAnsi="Times New Roman" w:cs="Times New Roman"/>
          <w:iCs/>
          <w:kern w:val="0"/>
          <w:sz w:val="24"/>
          <w:szCs w:val="24"/>
          <w:lang w:val="en-ID" w:eastAsia="ko-KR"/>
          <w14:ligatures w14:val="none"/>
          <w14:cntxtAlts w14:val="0"/>
        </w:rPr>
        <w:t xml:space="preserve"> This study used a quasi-experimental design involving health workers in Nusa Penida who performed endotracheal intubation using video laryngoscope and reconstructed laryngoscope on mannequins. Two groups of 31 samples were created for the study, and both were given intubation training using laryngoscope video and recorded laryngoscopy.</w:t>
      </w:r>
    </w:p>
    <w:p w14:paraId="303DBC1B" w14:textId="77777777" w:rsidR="004B5186" w:rsidRPr="004B5186" w:rsidRDefault="004B5186" w:rsidP="00C40930">
      <w:pPr>
        <w:spacing w:after="0" w:line="240" w:lineRule="auto"/>
        <w:jc w:val="both"/>
        <w:rPr>
          <w:rFonts w:ascii="Times New Roman" w:eastAsia="Batang" w:hAnsi="Times New Roman" w:cs="Times New Roman"/>
          <w:iCs/>
          <w:kern w:val="0"/>
          <w:sz w:val="24"/>
          <w:szCs w:val="24"/>
          <w:lang w:val="en-ID" w:eastAsia="ko-KR"/>
          <w14:ligatures w14:val="none"/>
          <w14:cntxtAlts w14:val="0"/>
        </w:rPr>
      </w:pPr>
      <w:r w:rsidRPr="004B5186">
        <w:rPr>
          <w:rFonts w:ascii="Times New Roman" w:eastAsia="Batang" w:hAnsi="Times New Roman" w:cs="Times New Roman"/>
          <w:b/>
          <w:bCs/>
          <w:iCs/>
          <w:kern w:val="0"/>
          <w:sz w:val="24"/>
          <w:szCs w:val="24"/>
          <w:lang w:val="en-ID" w:eastAsia="ko-KR"/>
          <w14:ligatures w14:val="none"/>
          <w14:cntxtAlts w14:val="0"/>
        </w:rPr>
        <w:t>Results:</w:t>
      </w:r>
      <w:r w:rsidRPr="004B5186">
        <w:rPr>
          <w:rFonts w:ascii="Times New Roman" w:eastAsia="Batang" w:hAnsi="Times New Roman" w:cs="Times New Roman"/>
          <w:iCs/>
          <w:kern w:val="0"/>
          <w:sz w:val="24"/>
          <w:szCs w:val="24"/>
          <w:lang w:val="en-ID" w:eastAsia="ko-KR"/>
          <w14:ligatures w14:val="none"/>
          <w14:cntxtAlts w14:val="0"/>
        </w:rPr>
        <w:t xml:space="preserve"> The outcomes of this study were the duration of intubation and the number of attempts required by each respondent to successfully intubate after training. The study used statistical analysis to compare outcomes, employing a paired t-test. The results indicated that the average duration of intubation using laryngoscopy was 31.7 seconds (range: 13 - 93 seconds), while video laryngoscopy took 22.9 seconds (range: 11-49 seconds), with a significance level of P &lt; 0.014. Additionally, the average number of intubation trials was 1.29 (range: 1 - 3) for recorded laryngoscopy and 1.03 (range: 1 - 2) for video laryngoscopy, with a significance level of P &lt; 0.018.</w:t>
      </w:r>
    </w:p>
    <w:p w14:paraId="4B6635EB" w14:textId="3E796C8B" w:rsidR="004B5186" w:rsidRDefault="004B5186" w:rsidP="00C40930">
      <w:pPr>
        <w:spacing w:after="0" w:line="240" w:lineRule="auto"/>
        <w:jc w:val="both"/>
        <w:rPr>
          <w:rFonts w:ascii="Times New Roman" w:eastAsia="Batang" w:hAnsi="Times New Roman" w:cs="Times New Roman"/>
          <w:iCs/>
          <w:kern w:val="0"/>
          <w:sz w:val="24"/>
          <w:szCs w:val="24"/>
          <w:lang w:val="en-ID" w:eastAsia="ko-KR"/>
          <w14:ligatures w14:val="none"/>
          <w14:cntxtAlts w14:val="0"/>
        </w:rPr>
      </w:pPr>
      <w:r w:rsidRPr="004B5186">
        <w:rPr>
          <w:rFonts w:ascii="Times New Roman" w:eastAsia="Batang" w:hAnsi="Times New Roman" w:cs="Times New Roman"/>
          <w:b/>
          <w:bCs/>
          <w:iCs/>
          <w:kern w:val="0"/>
          <w:sz w:val="24"/>
          <w:szCs w:val="24"/>
          <w:lang w:val="en-ID" w:eastAsia="ko-KR"/>
          <w14:ligatures w14:val="none"/>
          <w14:cntxtAlts w14:val="0"/>
        </w:rPr>
        <w:t>Conclusion:</w:t>
      </w:r>
      <w:r w:rsidRPr="004B5186">
        <w:rPr>
          <w:rFonts w:ascii="Times New Roman" w:eastAsia="Batang" w:hAnsi="Times New Roman" w:cs="Times New Roman"/>
          <w:iCs/>
          <w:kern w:val="0"/>
          <w:sz w:val="24"/>
          <w:szCs w:val="24"/>
          <w:lang w:val="en-ID" w:eastAsia="ko-KR"/>
          <w14:ligatures w14:val="none"/>
          <w14:cntxtAlts w14:val="0"/>
        </w:rPr>
        <w:t>  There is a difference in the use of video laryngoscope better in terms of duration and intubation attempts.</w:t>
      </w:r>
    </w:p>
    <w:p w14:paraId="5345F50D" w14:textId="5E2C10D3" w:rsidR="004056C9" w:rsidRPr="004B5186" w:rsidRDefault="0053421D" w:rsidP="00C40930">
      <w:pPr>
        <w:spacing w:after="0" w:line="240" w:lineRule="auto"/>
        <w:jc w:val="both"/>
        <w:rPr>
          <w:rFonts w:ascii="Times New Roman" w:eastAsia="Batang" w:hAnsi="Times New Roman" w:cs="Times New Roman"/>
          <w:iCs/>
          <w:kern w:val="0"/>
          <w:sz w:val="24"/>
          <w:szCs w:val="24"/>
          <w:lang w:val="en-ID" w:eastAsia="ko-KR"/>
          <w14:ligatures w14:val="none"/>
          <w14:cntxtAlts w14:val="0"/>
        </w:rPr>
      </w:pPr>
      <w:r>
        <w:rPr>
          <w:rFonts w:ascii="Times New Roman" w:eastAsia="Batang" w:hAnsi="Times New Roman" w:cs="Times New Roman"/>
          <w:iCs/>
          <w:kern w:val="0"/>
          <w:sz w:val="24"/>
          <w:szCs w:val="24"/>
          <w:lang w:val="en-ID" w:eastAsia="ko-KR"/>
          <w14:ligatures w14:val="none"/>
          <w14:cntxtAlts w14:val="0"/>
        </w:rPr>
        <w:t xml:space="preserve"> </w:t>
      </w:r>
    </w:p>
    <w:p w14:paraId="365614B3" w14:textId="28ADA367" w:rsidR="00425BC3" w:rsidRPr="004B5186" w:rsidRDefault="004B5186" w:rsidP="00C40930">
      <w:pPr>
        <w:spacing w:after="0" w:line="240" w:lineRule="auto"/>
        <w:jc w:val="both"/>
        <w:rPr>
          <w:rFonts w:ascii="Times New Roman" w:eastAsia="Batang" w:hAnsi="Times New Roman" w:cs="Times New Roman"/>
          <w:iCs/>
          <w:kern w:val="0"/>
          <w:sz w:val="24"/>
          <w:szCs w:val="24"/>
          <w:lang w:val="en-ID" w:eastAsia="ko-KR"/>
          <w14:ligatures w14:val="none"/>
          <w14:cntxtAlts w14:val="0"/>
        </w:rPr>
      </w:pPr>
      <w:r w:rsidRPr="004B5186">
        <w:rPr>
          <w:rFonts w:ascii="Times New Roman" w:eastAsia="Batang" w:hAnsi="Times New Roman" w:cs="Times New Roman"/>
          <w:b/>
          <w:bCs/>
          <w:iCs/>
          <w:kern w:val="0"/>
          <w:sz w:val="24"/>
          <w:szCs w:val="24"/>
          <w:lang w:val="en-ID" w:eastAsia="ko-KR"/>
          <w14:ligatures w14:val="none"/>
          <w14:cntxtAlts w14:val="0"/>
        </w:rPr>
        <w:t>Keywords:</w:t>
      </w:r>
      <w:r w:rsidRPr="004B5186">
        <w:rPr>
          <w:rFonts w:ascii="Times New Roman" w:eastAsia="Batang" w:hAnsi="Times New Roman" w:cs="Times New Roman"/>
          <w:iCs/>
          <w:kern w:val="0"/>
          <w:sz w:val="24"/>
          <w:szCs w:val="24"/>
          <w:lang w:val="en-ID" w:eastAsia="ko-KR"/>
          <w14:ligatures w14:val="none"/>
          <w14:cntxtAlts w14:val="0"/>
        </w:rPr>
        <w:t xml:space="preserve"> </w:t>
      </w:r>
      <w:r w:rsidR="00926E41" w:rsidRPr="00CC0741">
        <w:rPr>
          <w:rFonts w:ascii="Times New Roman" w:eastAsia="Batang" w:hAnsi="Times New Roman" w:cs="Times New Roman"/>
          <w:iCs/>
          <w:kern w:val="0"/>
          <w:sz w:val="24"/>
          <w:szCs w:val="24"/>
          <w:lang w:val="en-ID" w:eastAsia="ko-KR"/>
          <w14:ligatures w14:val="none"/>
          <w14:cntxtAlts w14:val="0"/>
        </w:rPr>
        <w:t>endotracheal intubation</w:t>
      </w:r>
      <w:r w:rsidR="00926E41">
        <w:rPr>
          <w:rFonts w:ascii="Times New Roman" w:eastAsia="Batang" w:hAnsi="Times New Roman" w:cs="Times New Roman"/>
          <w:iCs/>
          <w:kern w:val="0"/>
          <w:sz w:val="24"/>
          <w:szCs w:val="24"/>
          <w:lang w:val="en-ID" w:eastAsia="ko-KR"/>
          <w14:ligatures w14:val="none"/>
          <w14:cntxtAlts w14:val="0"/>
        </w:rPr>
        <w:t>; intubation time; number of intubation attempt;</w:t>
      </w:r>
      <w:r w:rsidR="00926E41" w:rsidRPr="00CC0741">
        <w:rPr>
          <w:rFonts w:ascii="Times New Roman" w:eastAsia="Batang" w:hAnsi="Times New Roman" w:cs="Times New Roman"/>
          <w:iCs/>
          <w:kern w:val="0"/>
          <w:sz w:val="24"/>
          <w:szCs w:val="24"/>
          <w:lang w:val="en-ID" w:eastAsia="ko-KR"/>
          <w14:ligatures w14:val="none"/>
          <w14:cntxtAlts w14:val="0"/>
        </w:rPr>
        <w:t xml:space="preserve"> reconstructed laryngoscopy</w:t>
      </w:r>
      <w:r w:rsidR="00926E41">
        <w:rPr>
          <w:rFonts w:ascii="Times New Roman" w:eastAsia="Batang" w:hAnsi="Times New Roman" w:cs="Times New Roman"/>
          <w:iCs/>
          <w:kern w:val="0"/>
          <w:sz w:val="24"/>
          <w:szCs w:val="24"/>
          <w:lang w:val="en-ID" w:eastAsia="ko-KR"/>
          <w14:ligatures w14:val="none"/>
          <w14:cntxtAlts w14:val="0"/>
        </w:rPr>
        <w:t>;</w:t>
      </w:r>
      <w:r w:rsidR="00926E41" w:rsidRPr="00CC0741">
        <w:rPr>
          <w:rFonts w:ascii="Times New Roman" w:eastAsia="Batang" w:hAnsi="Times New Roman" w:cs="Times New Roman"/>
          <w:iCs/>
          <w:kern w:val="0"/>
          <w:sz w:val="24"/>
          <w:szCs w:val="24"/>
          <w:lang w:val="en-ID" w:eastAsia="ko-KR"/>
          <w14:ligatures w14:val="none"/>
          <w14:cntxtAlts w14:val="0"/>
        </w:rPr>
        <w:t xml:space="preserve"> video laryngoscopy</w:t>
      </w:r>
    </w:p>
    <w:p w14:paraId="360569F4" w14:textId="77777777" w:rsidR="0083286B" w:rsidRDefault="0083286B" w:rsidP="002508A5">
      <w:pPr>
        <w:spacing w:after="0" w:line="24" w:lineRule="atLeast"/>
        <w:ind w:right="-74"/>
        <w:jc w:val="both"/>
        <w:rPr>
          <w:rFonts w:ascii="Times New Roman" w:eastAsia="Batang" w:hAnsi="Times New Roman" w:cs="Times New Roman"/>
          <w:b/>
          <w:kern w:val="0"/>
          <w:sz w:val="24"/>
          <w:szCs w:val="24"/>
          <w:lang w:val="id-ID" w:eastAsia="ko-KR"/>
          <w14:ligatures w14:val="none"/>
          <w14:cntxtAlts w14:val="0"/>
        </w:rPr>
      </w:pPr>
    </w:p>
    <w:p w14:paraId="63BD4A3F" w14:textId="77777777" w:rsidR="0083286B" w:rsidRDefault="0083286B" w:rsidP="002508A5">
      <w:pPr>
        <w:spacing w:after="0" w:line="24" w:lineRule="atLeast"/>
        <w:ind w:right="-74"/>
        <w:jc w:val="both"/>
        <w:rPr>
          <w:rFonts w:ascii="Times New Roman" w:eastAsia="Batang" w:hAnsi="Times New Roman" w:cs="Times New Roman"/>
          <w:b/>
          <w:kern w:val="0"/>
          <w:sz w:val="24"/>
          <w:szCs w:val="24"/>
          <w:lang w:val="id-ID" w:eastAsia="ko-KR"/>
          <w14:ligatures w14:val="none"/>
          <w14:cntxtAlts w14:val="0"/>
        </w:rPr>
      </w:pPr>
    </w:p>
    <w:p w14:paraId="59AC1118" w14:textId="77777777" w:rsidR="000C639C" w:rsidRDefault="000C639C" w:rsidP="002508A5">
      <w:pPr>
        <w:spacing w:after="0" w:line="24" w:lineRule="atLeast"/>
        <w:ind w:right="-74"/>
        <w:jc w:val="both"/>
        <w:rPr>
          <w:rFonts w:ascii="Times New Roman" w:eastAsia="Batang" w:hAnsi="Times New Roman" w:cs="Times New Roman"/>
          <w:b/>
          <w:kern w:val="0"/>
          <w:sz w:val="24"/>
          <w:szCs w:val="24"/>
          <w:lang w:val="id-ID" w:eastAsia="ko-KR"/>
          <w14:ligatures w14:val="none"/>
          <w14:cntxtAlts w14:val="0"/>
        </w:rPr>
      </w:pPr>
    </w:p>
    <w:p w14:paraId="0199B805" w14:textId="77777777" w:rsidR="000C639C" w:rsidRDefault="000C639C" w:rsidP="002508A5">
      <w:pPr>
        <w:spacing w:after="0" w:line="24" w:lineRule="atLeast"/>
        <w:ind w:right="-74"/>
        <w:jc w:val="both"/>
        <w:rPr>
          <w:rFonts w:ascii="Times New Roman" w:eastAsia="Batang" w:hAnsi="Times New Roman" w:cs="Times New Roman"/>
          <w:b/>
          <w:kern w:val="0"/>
          <w:sz w:val="24"/>
          <w:szCs w:val="24"/>
          <w:lang w:val="id-ID" w:eastAsia="ko-KR"/>
          <w14:ligatures w14:val="none"/>
          <w14:cntxtAlts w14:val="0"/>
        </w:rPr>
      </w:pPr>
    </w:p>
    <w:p w14:paraId="759EC205" w14:textId="77777777" w:rsidR="000C639C" w:rsidRDefault="000C639C" w:rsidP="002508A5">
      <w:pPr>
        <w:spacing w:after="0" w:line="24" w:lineRule="atLeast"/>
        <w:ind w:right="-74"/>
        <w:jc w:val="both"/>
        <w:rPr>
          <w:rFonts w:ascii="Times New Roman" w:eastAsia="Batang" w:hAnsi="Times New Roman" w:cs="Times New Roman"/>
          <w:b/>
          <w:kern w:val="0"/>
          <w:sz w:val="24"/>
          <w:szCs w:val="24"/>
          <w:lang w:val="id-ID" w:eastAsia="ko-KR"/>
          <w14:ligatures w14:val="none"/>
          <w14:cntxtAlts w14:val="0"/>
        </w:rPr>
      </w:pPr>
    </w:p>
    <w:p w14:paraId="0190FFA2" w14:textId="4A0E18F4" w:rsidR="000C639C" w:rsidRDefault="000C639C" w:rsidP="002508A5">
      <w:pPr>
        <w:spacing w:after="0" w:line="24" w:lineRule="atLeast"/>
        <w:ind w:right="-74"/>
        <w:jc w:val="both"/>
        <w:rPr>
          <w:rFonts w:ascii="Times New Roman" w:eastAsia="Batang" w:hAnsi="Times New Roman" w:cs="Times New Roman"/>
          <w:b/>
          <w:kern w:val="0"/>
          <w:sz w:val="24"/>
          <w:szCs w:val="24"/>
          <w:lang w:val="id-ID" w:eastAsia="ko-KR"/>
          <w14:ligatures w14:val="none"/>
          <w14:cntxtAlts w14:val="0"/>
        </w:rPr>
        <w:sectPr w:rsidR="000C639C" w:rsidSect="0062476D">
          <w:headerReference w:type="default" r:id="rId9"/>
          <w:footerReference w:type="default" r:id="rId10"/>
          <w:type w:val="continuous"/>
          <w:pgSz w:w="11906" w:h="16838" w:code="9"/>
          <w:pgMar w:top="1701" w:right="1701" w:bottom="1701" w:left="1701" w:header="680" w:footer="510" w:gutter="0"/>
          <w:cols w:space="709"/>
          <w:docGrid w:linePitch="360"/>
        </w:sectPr>
      </w:pPr>
    </w:p>
    <w:p w14:paraId="5EB0B77D" w14:textId="7902EDE7" w:rsidR="002508A5" w:rsidRPr="0083286B" w:rsidRDefault="0083286B" w:rsidP="0001680E">
      <w:pPr>
        <w:spacing w:after="0" w:line="24" w:lineRule="atLeast"/>
        <w:jc w:val="both"/>
        <w:rPr>
          <w:rFonts w:ascii="Times New Roman" w:eastAsia="Batang" w:hAnsi="Times New Roman" w:cs="Times New Roman"/>
          <w:b/>
          <w:kern w:val="0"/>
          <w:sz w:val="24"/>
          <w:szCs w:val="24"/>
          <w:lang w:eastAsia="ko-KR"/>
          <w14:ligatures w14:val="none"/>
          <w14:cntxtAlts w14:val="0"/>
        </w:rPr>
      </w:pPr>
      <w:r>
        <w:rPr>
          <w:rFonts w:ascii="Times New Roman" w:eastAsia="Batang" w:hAnsi="Times New Roman" w:cs="Times New Roman"/>
          <w:b/>
          <w:kern w:val="0"/>
          <w:sz w:val="24"/>
          <w:szCs w:val="24"/>
          <w:lang w:eastAsia="ko-KR"/>
          <w14:ligatures w14:val="none"/>
          <w14:cntxtAlts w14:val="0"/>
        </w:rPr>
        <w:lastRenderedPageBreak/>
        <w:t>INTRODUCTION</w:t>
      </w:r>
    </w:p>
    <w:p w14:paraId="4F473A4C" w14:textId="263A5C2F" w:rsidR="00A61FF9" w:rsidRDefault="00A61FF9" w:rsidP="00C40930">
      <w:pPr>
        <w:pStyle w:val="8paragraf"/>
        <w:spacing w:line="240" w:lineRule="auto"/>
        <w:jc w:val="both"/>
      </w:pPr>
      <w:r w:rsidRPr="004B0FC0">
        <w:t>Nowadays, visualization techniques are becoming increasingly popular as they can reduce the risk of severe intubation reactions and intubation failure. However, airway difficulties, whether expected or unexpected, can still lead to intubation failure, which not only puts the anesthesiologist in an embarrassing situation, but also threatens the patient's life and safety.</w:t>
      </w:r>
      <w:sdt>
        <w:sdtPr>
          <w:rPr>
            <w:color w:val="000000"/>
          </w:rPr>
          <w:tag w:val="MENDELEY_CITATION_v3_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"/>
          <w:id w:val="1919745377"/>
          <w:placeholder>
            <w:docPart w:val="DefaultPlaceholder_-1854013440"/>
          </w:placeholder>
        </w:sdtPr>
        <w:sdtContent>
          <w:r w:rsidR="00EE5CAE" w:rsidRPr="00921E0A">
            <w:rPr>
              <w:color w:val="000000"/>
              <w:vertAlign w:val="superscript"/>
            </w:rPr>
            <w:t>1</w:t>
          </w:r>
        </w:sdtContent>
      </w:sdt>
      <w:r w:rsidR="00500B2B">
        <w:rPr>
          <w:color w:val="000000"/>
        </w:rPr>
        <w:t xml:space="preserve"> </w:t>
      </w:r>
      <w:r w:rsidRPr="004B0FC0">
        <w:t>The use of laryngoscope-assisted intubation has become standard in modern medical practice. But as the technology advances, video laryngoscopy is becoming more and more popular and is thought to have some advantages over direct laryngoscopy in some cases.</w:t>
      </w:r>
      <w:sdt>
        <w:sdtPr>
          <w:rPr>
            <w:color w:val="000000"/>
          </w:rPr>
          <w:tag w:val="MENDELEY_CITATION_v3_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"/>
          <w:id w:val="1913662896"/>
          <w:placeholder>
            <w:docPart w:val="DefaultPlaceholder_-1854013440"/>
          </w:placeholder>
        </w:sdtPr>
        <w:sdtContent>
          <w:r w:rsidR="00EE5CAE" w:rsidRPr="00921E0A">
            <w:rPr>
              <w:color w:val="000000"/>
              <w:vertAlign w:val="superscript"/>
            </w:rPr>
            <w:t>2</w:t>
          </w:r>
        </w:sdtContent>
      </w:sdt>
      <w:r w:rsidR="0059512F" w:rsidRPr="00500B2B">
        <w:rPr>
          <w:color w:val="000000"/>
          <w:vertAlign w:val="superscript"/>
        </w:rPr>
        <w:t>,</w:t>
      </w:r>
      <w:r w:rsidR="0059512F">
        <w:rPr>
          <w:color w:val="000000"/>
          <w:vertAlign w:val="superscript"/>
        </w:rPr>
        <w:t>3</w:t>
      </w:r>
      <w:r w:rsidR="004D3CC6">
        <w:t xml:space="preserve"> </w:t>
      </w:r>
      <w:r w:rsidRPr="004B0FC0">
        <w:t>In performing tracheal intubation, two types of laryngoscopes are commonly used: the direct laryngoscope and the video laryngoscope</w:t>
      </w:r>
      <w:r w:rsidR="009936BC">
        <w:t>.</w:t>
      </w:r>
      <w:r w:rsidR="00A86337" w:rsidRPr="00A86337">
        <w:rPr>
          <w:vertAlign w:val="superscript"/>
        </w:rPr>
        <w:t>4</w:t>
      </w:r>
      <w:r w:rsidRPr="004B0FC0">
        <w:t xml:space="preserve"> These procedures can pose a significant risk when performed outside the operating room. They are often carried out by inexperienced individuals on physiologically unstable patients, as demonstrated</w:t>
      </w:r>
      <w:r w:rsidR="002C3936">
        <w:t>.</w:t>
      </w:r>
      <w:sdt>
        <w:sdtPr>
          <w:rPr>
            <w:color w:val="000000"/>
          </w:rPr>
          <w:tag w:val="MENDELEY_CITATION_v3_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"/>
          <w:id w:val="533002779"/>
          <w:placeholder>
            <w:docPart w:val="DefaultPlaceholder_-1854013440"/>
          </w:placeholder>
        </w:sdtPr>
        <w:sdtContent>
          <w:r w:rsidR="00EE5CAE" w:rsidRPr="00921E0A">
            <w:rPr>
              <w:color w:val="000000"/>
              <w:vertAlign w:val="superscript"/>
            </w:rPr>
            <w:t>3</w:t>
          </w:r>
        </w:sdtContent>
      </w:sdt>
      <w:r w:rsidR="00EB10B1" w:rsidRPr="00EE5CAE">
        <w:rPr>
          <w:vertAlign w:val="superscript"/>
        </w:rPr>
        <w:t>,</w:t>
      </w:r>
      <w:sdt>
        <w:sdtPr>
          <w:rPr>
            <w:color w:val="000000"/>
          </w:rPr>
          <w:tag w:val="MENDELEY_CITATION_v3_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"/>
          <w:id w:val="-784040413"/>
          <w:placeholder>
            <w:docPart w:val="DefaultPlaceholder_-1854013440"/>
          </w:placeholder>
        </w:sdtPr>
        <w:sdtContent>
          <w:r w:rsidR="00EE5CAE" w:rsidRPr="00921E0A">
            <w:rPr>
              <w:color w:val="000000"/>
              <w:vertAlign w:val="superscript"/>
            </w:rPr>
            <w:t>4</w:t>
          </w:r>
        </w:sdtContent>
      </w:sdt>
      <w:r w:rsidR="002C3936" w:rsidRPr="00EE5CAE">
        <w:rPr>
          <w:color w:val="000000"/>
          <w:vertAlign w:val="superscript"/>
        </w:rPr>
        <w:t>,</w:t>
      </w:r>
      <w:r w:rsidR="00262E26" w:rsidRPr="00EE5CAE">
        <w:rPr>
          <w:color w:val="000000"/>
          <w:vertAlign w:val="superscript"/>
        </w:rPr>
        <w:t>7</w:t>
      </w:r>
      <w:r w:rsidR="00262E26">
        <w:t xml:space="preserve"> </w:t>
      </w:r>
      <w:r w:rsidRPr="002C3936">
        <w:t>The</w:t>
      </w:r>
      <w:r w:rsidRPr="004B0FC0">
        <w:t xml:space="preserve"> recorder laryngoscope is widely available in Indonesia for endotracheal intubation, but recent anesthesia journal studies recommend the use of the </w:t>
      </w:r>
      <w:proofErr w:type="spellStart"/>
      <w:r w:rsidRPr="004B0FC0">
        <w:t>Vidio</w:t>
      </w:r>
      <w:proofErr w:type="spellEnd"/>
      <w:r w:rsidRPr="004B0FC0">
        <w:t xml:space="preserve"> laryngoscope. It has been observed that using a video laryngoscope leads to better first-attempt success compared to a direct laryngoscope.</w:t>
      </w:r>
      <w:sdt>
        <w:sdtPr>
          <w:rPr>
            <w:color w:val="000000"/>
          </w:rPr>
          <w:tag w:val="MENDELEY_CITATION_v3_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"/>
          <w:id w:val="-1930803677"/>
          <w:placeholder>
            <w:docPart w:val="DefaultPlaceholder_-1854013440"/>
          </w:placeholder>
        </w:sdtPr>
        <w:sdtContent>
          <w:r w:rsidR="00EE5CAE" w:rsidRPr="00921E0A">
            <w:rPr>
              <w:color w:val="000000"/>
              <w:vertAlign w:val="superscript"/>
            </w:rPr>
            <w:t>5</w:t>
          </w:r>
        </w:sdtContent>
      </w:sdt>
      <w:r w:rsidR="002C3936" w:rsidRPr="00EE5CAE">
        <w:rPr>
          <w:vertAlign w:val="superscript"/>
        </w:rPr>
        <w:t>,</w:t>
      </w:r>
      <w:r w:rsidR="00E604F6">
        <w:rPr>
          <w:vertAlign w:val="superscript"/>
        </w:rPr>
        <w:t>6,</w:t>
      </w:r>
      <w:r w:rsidR="00EE5CAE" w:rsidRPr="00EE5CAE">
        <w:rPr>
          <w:color w:val="000000"/>
          <w:vertAlign w:val="superscript"/>
        </w:rPr>
        <w:t>8</w:t>
      </w:r>
      <w:r w:rsidR="00FE694B">
        <w:rPr>
          <w:color w:val="000000"/>
          <w:vertAlign w:val="superscript"/>
        </w:rPr>
        <w:t xml:space="preserve"> </w:t>
      </w:r>
      <w:r w:rsidRPr="004B0FC0">
        <w:t>Additionally, the application of a video laryngoscope provides good visualization of the larynx, as mentioned</w:t>
      </w:r>
      <w:commentRangeStart w:id="0"/>
      <w:r w:rsidR="009E29FD">
        <w:t>.</w:t>
      </w:r>
      <w:r w:rsidR="007A4F74" w:rsidRPr="007A4F74">
        <w:rPr>
          <w:color w:val="000000"/>
          <w:vertAlign w:val="superscript"/>
        </w:rPr>
        <w:t>9</w:t>
      </w:r>
      <w:commentRangeEnd w:id="0"/>
      <w:r w:rsidR="00921E0A">
        <w:rPr>
          <w:rStyle w:val="ReferensiKomentar"/>
          <w:rFonts w:ascii="Calibri" w:eastAsia="Times New Roman" w:hAnsi="Calibri" w:cs="Calibri"/>
          <w:color w:val="000000"/>
          <w:kern w:val="28"/>
          <w:lang w:eastAsia="en-US"/>
          <w14:ligatures w14:val="standard"/>
          <w14:cntxtAlts/>
        </w:rPr>
        <w:commentReference w:id="0"/>
      </w:r>
    </w:p>
    <w:p w14:paraId="54E925D4" w14:textId="7A9446D4" w:rsidR="00A61FF9" w:rsidRDefault="00A61FF9" w:rsidP="00C40930">
      <w:pPr>
        <w:pStyle w:val="8paragraf"/>
        <w:spacing w:line="240" w:lineRule="auto"/>
        <w:jc w:val="both"/>
      </w:pPr>
    </w:p>
    <w:p w14:paraId="2BF47E4D" w14:textId="3626EA4A" w:rsidR="00A61FF9" w:rsidRDefault="00A61FF9" w:rsidP="00C40930">
      <w:pPr>
        <w:pStyle w:val="8paragraf"/>
        <w:spacing w:line="240" w:lineRule="auto"/>
        <w:jc w:val="both"/>
      </w:pPr>
      <w:r w:rsidRPr="00A61FF9">
        <w:t>The Nusa Penida Islands in Klungkung Regency are included in the</w:t>
      </w:r>
      <w:r w:rsidR="005E2B01">
        <w:t xml:space="preserve"> </w:t>
      </w:r>
      <w:r w:rsidRPr="00A61FF9">
        <w:t xml:space="preserve">strategic tourism areas of Bali. The area consists of three islands that are rich in natural wealth and beauty and diverse tourism potential, namely Nusa Penida, Nusa </w:t>
      </w:r>
      <w:proofErr w:type="spellStart"/>
      <w:r w:rsidRPr="00A61FF9">
        <w:t>Lembongan</w:t>
      </w:r>
      <w:proofErr w:type="spellEnd"/>
      <w:r w:rsidRPr="00A61FF9">
        <w:t>, and Nusa Treasure Island</w:t>
      </w:r>
      <w:r w:rsidR="00773598">
        <w:t xml:space="preserve">. </w:t>
      </w:r>
      <w:r w:rsidRPr="00A61FF9">
        <w:t>Based on statistics, the number of tourists traveling to Nusa Penida in 2018 was 133,848 people, an increase of 10.23% compared to the previous year</w:t>
      </w:r>
      <w:r w:rsidR="00773598">
        <w:t>.</w:t>
      </w:r>
      <w:r w:rsidR="00773598" w:rsidRPr="00773598">
        <w:rPr>
          <w:vertAlign w:val="superscript"/>
        </w:rPr>
        <w:t>10</w:t>
      </w:r>
      <w:r w:rsidR="00773598">
        <w:t xml:space="preserve"> </w:t>
      </w:r>
      <w:r w:rsidRPr="00A61FF9">
        <w:t xml:space="preserve">The increase in the number of visitors must accommodate the availability of tourist facilities in the Nusa Penida area, including accommodation and </w:t>
      </w:r>
      <w:r w:rsidRPr="00A61FF9">
        <w:t>health facilities. Therefore, researchers conducted a comparative study of the duration and trial of tracheal intubation using video laryngoscopy versus recorded laryngoscopy in health workers in Nusa Penida.</w:t>
      </w:r>
    </w:p>
    <w:p w14:paraId="537CDDE4" w14:textId="1EA80AAC" w:rsidR="0062476D" w:rsidRDefault="0062476D" w:rsidP="00C40930">
      <w:pPr>
        <w:pStyle w:val="BadanA"/>
        <w:spacing w:after="0" w:line="240" w:lineRule="auto"/>
        <w:jc w:val="both"/>
        <w:rPr>
          <w:rFonts w:ascii="Times New Roman" w:eastAsia="Batang" w:hAnsi="Times New Roman" w:cs="Times New Roman"/>
          <w:kern w:val="0"/>
          <w:sz w:val="24"/>
          <w:szCs w:val="24"/>
          <w:lang w:val="en-ID" w:eastAsia="ko-KR"/>
          <w14:ligatures w14:val="none"/>
          <w14:cntxtAlts w14:val="0"/>
        </w:rPr>
      </w:pPr>
    </w:p>
    <w:p w14:paraId="59DBF101" w14:textId="585517BF" w:rsidR="002508A5" w:rsidRPr="002508A5" w:rsidRDefault="0083286B" w:rsidP="00C40930">
      <w:pPr>
        <w:pStyle w:val="BadanA"/>
        <w:spacing w:after="0" w:line="240" w:lineRule="auto"/>
        <w:jc w:val="both"/>
        <w:rPr>
          <w:rFonts w:ascii="Times New Roman" w:eastAsia="Batang" w:hAnsi="Times New Roman" w:cs="Times New Roman"/>
          <w:kern w:val="0"/>
          <w:sz w:val="24"/>
          <w:szCs w:val="24"/>
          <w:lang w:val="en-ID" w:eastAsia="ko-KR"/>
          <w14:ligatures w14:val="none"/>
          <w14:cntxtAlts w14:val="0"/>
        </w:rPr>
      </w:pPr>
      <w:r>
        <w:rPr>
          <w:rFonts w:ascii="Times New Roman" w:eastAsia="Batang" w:hAnsi="Times New Roman" w:cs="Times New Roman"/>
          <w:b/>
          <w:kern w:val="0"/>
          <w:sz w:val="24"/>
          <w:szCs w:val="24"/>
          <w:lang w:val="en-ID" w:eastAsia="ko-KR"/>
          <w14:ligatures w14:val="none"/>
          <w14:cntxtAlts w14:val="0"/>
        </w:rPr>
        <w:t>METHOD</w:t>
      </w:r>
    </w:p>
    <w:p w14:paraId="45A25651" w14:textId="29D0B284" w:rsidR="0062476D" w:rsidRDefault="00166691" w:rsidP="00C40930">
      <w:pPr>
        <w:pStyle w:val="BadanA"/>
        <w:spacing w:after="0" w:line="240" w:lineRule="auto"/>
        <w:jc w:val="both"/>
        <w:rPr>
          <w:rFonts w:ascii="Times New Roman" w:eastAsia="Batang" w:hAnsi="Times New Roman" w:cs="Times New Roman"/>
          <w:kern w:val="0"/>
          <w:sz w:val="24"/>
          <w:szCs w:val="24"/>
          <w:lang w:val="id-ID" w:eastAsia="ko-KR"/>
          <w14:ligatures w14:val="none"/>
          <w14:cntxtAlts w14:val="0"/>
        </w:rPr>
      </w:pPr>
      <w:r w:rsidRPr="00166691">
        <w:rPr>
          <w:rFonts w:ascii="Times New Roman" w:eastAsia="Batang" w:hAnsi="Times New Roman" w:cs="Times New Roman"/>
          <w:kern w:val="0"/>
          <w:sz w:val="24"/>
          <w:szCs w:val="24"/>
          <w:lang w:val="id-ID" w:eastAsia="ko-KR"/>
          <w14:ligatures w14:val="none"/>
          <w14:cntxtAlts w14:val="0"/>
        </w:rPr>
        <w:t xml:space="preserve">This research is a quasi-experimental study using the </w:t>
      </w:r>
      <w:r w:rsidR="0054188A">
        <w:rPr>
          <w:rFonts w:ascii="Times New Roman" w:eastAsia="Batang" w:hAnsi="Times New Roman" w:cs="Times New Roman"/>
          <w:kern w:val="0"/>
          <w:sz w:val="24"/>
          <w:szCs w:val="24"/>
          <w:lang w:eastAsia="ko-KR"/>
          <w14:ligatures w14:val="none"/>
          <w14:cntxtAlts w14:val="0"/>
        </w:rPr>
        <w:t>C</w:t>
      </w:r>
      <w:r w:rsidR="0054188A">
        <w:rPr>
          <w:rFonts w:ascii="Times New Roman" w:eastAsia="Batang" w:hAnsi="Times New Roman" w:cs="Times New Roman"/>
          <w:kern w:val="0"/>
          <w:sz w:val="24"/>
          <w:szCs w:val="24"/>
          <w:lang w:val="id-ID" w:eastAsia="ko-KR"/>
          <w14:ligatures w14:val="none"/>
          <w14:cntxtAlts w14:val="0"/>
        </w:rPr>
        <w:t>ounterbalanced</w:t>
      </w:r>
      <w:r w:rsidRPr="00166691">
        <w:rPr>
          <w:rFonts w:ascii="Times New Roman" w:eastAsia="Batang" w:hAnsi="Times New Roman" w:cs="Times New Roman"/>
          <w:kern w:val="0"/>
          <w:sz w:val="24"/>
          <w:szCs w:val="24"/>
          <w:lang w:val="id-ID" w:eastAsia="ko-KR"/>
          <w14:ligatures w14:val="none"/>
          <w14:cntxtAlts w14:val="0"/>
        </w:rPr>
        <w:t xml:space="preserve"> Design approach. Respondents in the study were split into two groups and assessed for intubation time and duration of intubation attempts. The first group used recorded laryngoscopy for intubation, while the second group used video laryngoscopy. The study evaluated the duration (in seconds) and the number of trials performed for each method. The study was carried out on May 8, 2024, at Gema Santi Nusa Penida Hospital in Batununggul Village, Nusa Penida District, with a total sample size of 31 people.</w:t>
      </w:r>
    </w:p>
    <w:p w14:paraId="08221AE4" w14:textId="77777777" w:rsidR="00166691" w:rsidRDefault="00166691" w:rsidP="00C40930">
      <w:pPr>
        <w:pStyle w:val="BadanA"/>
        <w:spacing w:after="0" w:line="240" w:lineRule="auto"/>
        <w:jc w:val="both"/>
        <w:rPr>
          <w:rFonts w:ascii="Times New Roman" w:eastAsia="Batang" w:hAnsi="Times New Roman" w:cs="Times New Roman"/>
          <w:b/>
          <w:kern w:val="0"/>
          <w:sz w:val="24"/>
          <w:szCs w:val="24"/>
          <w:lang w:val="en-ID" w:eastAsia="ko-KR"/>
          <w14:ligatures w14:val="none"/>
          <w14:cntxtAlts w14:val="0"/>
        </w:rPr>
      </w:pPr>
    </w:p>
    <w:p w14:paraId="78E4DAE5" w14:textId="5EAC03FE" w:rsidR="002508A5" w:rsidRPr="002508A5" w:rsidRDefault="0083286B" w:rsidP="00C40930">
      <w:pPr>
        <w:pStyle w:val="BadanA"/>
        <w:spacing w:after="0" w:line="240" w:lineRule="auto"/>
        <w:jc w:val="both"/>
        <w:rPr>
          <w:rFonts w:ascii="Times New Roman" w:eastAsia="Batang" w:hAnsi="Times New Roman" w:cs="Times New Roman"/>
          <w:b/>
          <w:kern w:val="0"/>
          <w:sz w:val="24"/>
          <w:szCs w:val="24"/>
          <w:lang w:val="en-ID" w:eastAsia="ko-KR"/>
          <w14:ligatures w14:val="none"/>
          <w14:cntxtAlts w14:val="0"/>
        </w:rPr>
      </w:pPr>
      <w:r>
        <w:rPr>
          <w:rFonts w:ascii="Times New Roman" w:eastAsia="Batang" w:hAnsi="Times New Roman" w:cs="Times New Roman"/>
          <w:b/>
          <w:kern w:val="0"/>
          <w:sz w:val="24"/>
          <w:szCs w:val="24"/>
          <w:lang w:val="en-ID" w:eastAsia="ko-KR"/>
          <w14:ligatures w14:val="none"/>
          <w14:cntxtAlts w14:val="0"/>
        </w:rPr>
        <w:t>RESULTS</w:t>
      </w:r>
    </w:p>
    <w:p w14:paraId="45AF83C2" w14:textId="0C7C1610" w:rsidR="0062476D" w:rsidRDefault="00555019" w:rsidP="00C40930">
      <w:pPr>
        <w:pStyle w:val="8paragraf"/>
        <w:spacing w:line="240" w:lineRule="auto"/>
        <w:jc w:val="both"/>
      </w:pPr>
      <w:r w:rsidRPr="005570AE">
        <w:t xml:space="preserve">Quasi-experimental method in analyzing the relationship between variables expressed numerically. Where can I find a comparison of the duration of endotracheal intubation using video laryngoscopy versus direct laryngoscopy among health workers in Nusa Penida? This study was analyzed with the help of </w:t>
      </w:r>
      <w:r w:rsidR="004B4E8F" w:rsidRPr="004B4E8F">
        <w:t>Statistical Package for the Social Sciences</w:t>
      </w:r>
      <w:r w:rsidRPr="005570AE">
        <w:t xml:space="preserve"> 22 using a paired sample t-test. In this study, the sample was 31 health workers who participated in the training. In the intubation duration group, samples were collected using video laryngoscopy and recorded laryngoscopy based on the duration of intubation. The number of intubation attempts using video laryngoscopy and recorded laryngoscopy were also documented and analyzed usin</w:t>
      </w:r>
      <w:r w:rsidR="00C87620">
        <w:t xml:space="preserve">g Statistical Package for the Social </w:t>
      </w:r>
      <w:proofErr w:type="gramStart"/>
      <w:r w:rsidR="00C87620">
        <w:t>Sciences</w:t>
      </w:r>
      <w:r w:rsidR="00C87620">
        <w:rPr>
          <w:rStyle w:val="ReferensiKomentar"/>
          <w:rFonts w:ascii="Calibri" w:eastAsia="Times New Roman" w:hAnsi="Calibri" w:cs="Calibri"/>
          <w:color w:val="000000"/>
          <w:kern w:val="28"/>
          <w:lang w:eastAsia="en-US"/>
          <w14:ligatures w14:val="standard"/>
          <w14:cntxtAlts/>
        </w:rPr>
        <w:t xml:space="preserve">  </w:t>
      </w:r>
      <w:r w:rsidR="00C87620" w:rsidRPr="00C87620">
        <w:rPr>
          <w:rStyle w:val="ReferensiKomentar"/>
          <w:rFonts w:ascii="Calibri" w:eastAsia="Times New Roman" w:hAnsi="Calibri" w:cs="Calibri"/>
          <w:color w:val="000000"/>
          <w:kern w:val="28"/>
          <w:sz w:val="22"/>
          <w:szCs w:val="22"/>
          <w:lang w:eastAsia="en-US"/>
          <w14:ligatures w14:val="standard"/>
          <w14:cntxtAlts/>
        </w:rPr>
        <w:t>22</w:t>
      </w:r>
      <w:proofErr w:type="gramEnd"/>
      <w:r w:rsidR="00C87620">
        <w:rPr>
          <w:rStyle w:val="ReferensiKomentar"/>
          <w:rFonts w:ascii="Calibri" w:eastAsia="Times New Roman" w:hAnsi="Calibri" w:cs="Calibri"/>
          <w:color w:val="000000"/>
          <w:kern w:val="28"/>
          <w:lang w:eastAsia="en-US"/>
          <w14:ligatures w14:val="standard"/>
          <w14:cntxtAlts/>
        </w:rPr>
        <w:t xml:space="preserve">. </w:t>
      </w:r>
      <w:r w:rsidRPr="005570AE">
        <w:t xml:space="preserve">In Table 1, the characteristics of the research subjects are described in terms of their occupation and age. The data in the table indicates that there were 8 doctors and 23 nurses among the respondents. In </w:t>
      </w:r>
      <w:r w:rsidRPr="005570AE">
        <w:lastRenderedPageBreak/>
        <w:t>addition, "the number of males was higher" in the training group based on gender characteristics.</w:t>
      </w:r>
    </w:p>
    <w:p w14:paraId="09FA895E" w14:textId="77777777" w:rsidR="00D43392" w:rsidRPr="00555019" w:rsidRDefault="00D43392" w:rsidP="00C40930">
      <w:pPr>
        <w:pStyle w:val="8paragraf"/>
        <w:spacing w:line="240" w:lineRule="auto"/>
        <w:jc w:val="both"/>
      </w:pPr>
    </w:p>
    <w:p w14:paraId="126084C3" w14:textId="77777777" w:rsidR="00555019" w:rsidRPr="00D64474" w:rsidRDefault="00555019" w:rsidP="00C40930">
      <w:pPr>
        <w:pStyle w:val="8paragraf"/>
        <w:spacing w:line="240" w:lineRule="auto"/>
        <w:jc w:val="both"/>
      </w:pPr>
      <w:r w:rsidRPr="00D64474">
        <w:t xml:space="preserve">Table I above describes the characteristics of respondents based on the type of work where the occupational group consists of nurses 23 respondents and general practitioners 8 respondents. The variables of </w:t>
      </w:r>
      <w:r w:rsidRPr="00D64474">
        <w:t xml:space="preserve">this study were intubation duration and intubation attempts. Each of which was treated with intubation using a video laryngoscope and a reconstructed laryngoscope. The following is the frequency distribution of intubation trial research variables. </w:t>
      </w:r>
    </w:p>
    <w:p w14:paraId="0F44192D" w14:textId="77777777" w:rsidR="00555019" w:rsidRDefault="00555019" w:rsidP="0062476D">
      <w:pPr>
        <w:pStyle w:val="BadanA"/>
        <w:spacing w:after="0" w:line="24" w:lineRule="atLeast"/>
        <w:jc w:val="both"/>
        <w:rPr>
          <w:rFonts w:ascii="Times New Roman" w:eastAsia="Batang" w:hAnsi="Times New Roman" w:cs="Times New Roman"/>
          <w:b/>
          <w:kern w:val="0"/>
          <w:sz w:val="24"/>
          <w:szCs w:val="24"/>
          <w:lang w:val="en-ID" w:eastAsia="ko-KR"/>
          <w14:ligatures w14:val="none"/>
          <w14:cntxtAlts w14:val="0"/>
        </w:rPr>
      </w:pPr>
    </w:p>
    <w:p w14:paraId="396F9C29" w14:textId="77777777" w:rsidR="00555019" w:rsidRDefault="00555019" w:rsidP="0019175A">
      <w:pPr>
        <w:pStyle w:val="8paragraf"/>
        <w:sectPr w:rsidR="00555019" w:rsidSect="0062476D">
          <w:type w:val="continuous"/>
          <w:pgSz w:w="11906" w:h="16838" w:code="9"/>
          <w:pgMar w:top="1701" w:right="1701" w:bottom="1701" w:left="1701" w:header="709" w:footer="454" w:gutter="0"/>
          <w:cols w:num="2" w:space="709"/>
          <w:docGrid w:linePitch="360"/>
        </w:sectPr>
      </w:pPr>
    </w:p>
    <w:p w14:paraId="5BDB7594" w14:textId="77777777" w:rsidR="00555019" w:rsidRPr="0019175A" w:rsidRDefault="00555019" w:rsidP="0019175A">
      <w:pPr>
        <w:pStyle w:val="8paragraf"/>
        <w:rPr>
          <w:b/>
          <w:bCs/>
        </w:rPr>
      </w:pPr>
      <w:r w:rsidRPr="0019175A">
        <w:rPr>
          <w:b/>
          <w:bCs/>
        </w:rPr>
        <w:t>Table 1</w:t>
      </w:r>
      <w:r w:rsidRPr="0019175A">
        <w:t>. Distribution of Patient Characteristics</w:t>
      </w:r>
    </w:p>
    <w:tbl>
      <w:tblPr>
        <w:tblW w:w="7976" w:type="dxa"/>
        <w:tblInd w:w="567" w:type="dxa"/>
        <w:tblBorders>
          <w:top w:val="single" w:sz="4" w:space="0" w:color="auto"/>
          <w:bottom w:val="single" w:sz="4" w:space="0" w:color="auto"/>
          <w:insideH w:val="single" w:sz="4" w:space="0" w:color="auto"/>
        </w:tblBorders>
        <w:tblLook w:val="04A0" w:firstRow="1" w:lastRow="0" w:firstColumn="1" w:lastColumn="0" w:noHBand="0" w:noVBand="1"/>
      </w:tblPr>
      <w:tblGrid>
        <w:gridCol w:w="892"/>
        <w:gridCol w:w="2762"/>
        <w:gridCol w:w="3453"/>
        <w:gridCol w:w="869"/>
      </w:tblGrid>
      <w:tr w:rsidR="00555019" w14:paraId="63F9BE23" w14:textId="77777777" w:rsidTr="0019175A">
        <w:trPr>
          <w:trHeight w:val="143"/>
        </w:trPr>
        <w:tc>
          <w:tcPr>
            <w:tcW w:w="901" w:type="dxa"/>
          </w:tcPr>
          <w:p w14:paraId="0D3AA874" w14:textId="77777777" w:rsidR="00555019" w:rsidRPr="00CE690E" w:rsidRDefault="00555019" w:rsidP="005D5274">
            <w:pPr>
              <w:pStyle w:val="93tabelcel"/>
              <w:spacing w:line="276" w:lineRule="auto"/>
              <w:ind w:left="-69"/>
              <w:rPr>
                <w:sz w:val="22"/>
                <w:szCs w:val="22"/>
                <w:lang w:val="en-US"/>
              </w:rPr>
            </w:pPr>
            <w:r w:rsidRPr="00CE690E">
              <w:rPr>
                <w:sz w:val="22"/>
                <w:szCs w:val="22"/>
                <w:lang w:val="en-US"/>
              </w:rPr>
              <w:t>No</w:t>
            </w:r>
          </w:p>
        </w:tc>
        <w:tc>
          <w:tcPr>
            <w:tcW w:w="2790" w:type="dxa"/>
          </w:tcPr>
          <w:p w14:paraId="1E5D1D05" w14:textId="77777777" w:rsidR="00555019" w:rsidRPr="00CE690E" w:rsidRDefault="00555019" w:rsidP="005D5274">
            <w:pPr>
              <w:pStyle w:val="93tabelcel"/>
              <w:spacing w:line="276" w:lineRule="auto"/>
              <w:ind w:left="-69"/>
              <w:rPr>
                <w:sz w:val="22"/>
                <w:szCs w:val="22"/>
                <w:lang w:val="en-US"/>
              </w:rPr>
            </w:pPr>
            <w:proofErr w:type="spellStart"/>
            <w:r w:rsidRPr="00CE690E">
              <w:rPr>
                <w:sz w:val="22"/>
                <w:szCs w:val="22"/>
                <w:lang w:val="en-US"/>
              </w:rPr>
              <w:t>Karakteristik</w:t>
            </w:r>
            <w:proofErr w:type="spellEnd"/>
          </w:p>
        </w:tc>
        <w:tc>
          <w:tcPr>
            <w:tcW w:w="3498" w:type="dxa"/>
          </w:tcPr>
          <w:p w14:paraId="752F091A" w14:textId="7A1D316D" w:rsidR="00555019" w:rsidRPr="00CE690E" w:rsidRDefault="0019175A" w:rsidP="005D5274">
            <w:pPr>
              <w:pStyle w:val="93tabelcel"/>
              <w:spacing w:line="276" w:lineRule="auto"/>
              <w:ind w:left="-69"/>
              <w:rPr>
                <w:sz w:val="22"/>
                <w:szCs w:val="22"/>
                <w:lang w:val="en-US"/>
              </w:rPr>
            </w:pPr>
            <w:r w:rsidRPr="0019175A">
              <w:rPr>
                <w:sz w:val="22"/>
                <w:szCs w:val="22"/>
                <w:lang w:val="en-US"/>
              </w:rPr>
              <w:t>Type of work</w:t>
            </w:r>
          </w:p>
        </w:tc>
        <w:tc>
          <w:tcPr>
            <w:tcW w:w="787" w:type="dxa"/>
          </w:tcPr>
          <w:p w14:paraId="287D24CE" w14:textId="19B13835" w:rsidR="00555019" w:rsidRPr="00CE690E" w:rsidRDefault="0019175A" w:rsidP="005D5274">
            <w:pPr>
              <w:pStyle w:val="93tabelcel"/>
              <w:spacing w:line="276" w:lineRule="auto"/>
              <w:ind w:left="-69"/>
              <w:rPr>
                <w:sz w:val="22"/>
                <w:szCs w:val="22"/>
                <w:lang w:val="en-US"/>
              </w:rPr>
            </w:pPr>
            <w:r w:rsidRPr="0019175A">
              <w:rPr>
                <w:sz w:val="22"/>
                <w:szCs w:val="22"/>
                <w:lang w:val="en-US"/>
              </w:rPr>
              <w:t>Amount</w:t>
            </w:r>
          </w:p>
        </w:tc>
      </w:tr>
      <w:tr w:rsidR="00555019" w14:paraId="794B3334" w14:textId="77777777" w:rsidTr="0019175A">
        <w:trPr>
          <w:trHeight w:val="149"/>
        </w:trPr>
        <w:tc>
          <w:tcPr>
            <w:tcW w:w="901" w:type="dxa"/>
            <w:tcBorders>
              <w:bottom w:val="nil"/>
            </w:tcBorders>
          </w:tcPr>
          <w:p w14:paraId="7F00339B" w14:textId="77777777" w:rsidR="00555019" w:rsidRPr="00CE690E" w:rsidRDefault="00555019" w:rsidP="005D5274">
            <w:pPr>
              <w:pStyle w:val="93tabelcel"/>
              <w:spacing w:line="276" w:lineRule="auto"/>
              <w:ind w:left="-69"/>
              <w:jc w:val="center"/>
              <w:rPr>
                <w:sz w:val="22"/>
                <w:szCs w:val="22"/>
                <w:lang w:val="en-US"/>
              </w:rPr>
            </w:pPr>
            <w:r w:rsidRPr="00CE690E">
              <w:rPr>
                <w:sz w:val="22"/>
                <w:szCs w:val="22"/>
                <w:lang w:val="en-US"/>
              </w:rPr>
              <w:t>1</w:t>
            </w:r>
          </w:p>
        </w:tc>
        <w:tc>
          <w:tcPr>
            <w:tcW w:w="2790" w:type="dxa"/>
            <w:tcBorders>
              <w:bottom w:val="nil"/>
            </w:tcBorders>
          </w:tcPr>
          <w:p w14:paraId="45C8BAEB" w14:textId="77777777" w:rsidR="00555019" w:rsidRPr="00CE690E" w:rsidRDefault="00555019" w:rsidP="005D5274">
            <w:pPr>
              <w:pStyle w:val="93tabelcel"/>
              <w:ind w:left="-113"/>
              <w:jc w:val="center"/>
              <w:rPr>
                <w:sz w:val="22"/>
                <w:szCs w:val="22"/>
                <w:lang w:val="en-US"/>
              </w:rPr>
            </w:pPr>
            <w:r>
              <w:rPr>
                <w:sz w:val="22"/>
                <w:szCs w:val="22"/>
                <w:lang w:val="en-US"/>
              </w:rPr>
              <w:t>Doctor</w:t>
            </w:r>
          </w:p>
        </w:tc>
        <w:tc>
          <w:tcPr>
            <w:tcW w:w="3498" w:type="dxa"/>
            <w:tcBorders>
              <w:bottom w:val="nil"/>
            </w:tcBorders>
          </w:tcPr>
          <w:p w14:paraId="40B79BB8" w14:textId="77777777" w:rsidR="00555019" w:rsidRPr="00CE690E" w:rsidRDefault="00555019" w:rsidP="005D5274">
            <w:pPr>
              <w:pStyle w:val="93tabelcel"/>
              <w:ind w:left="-113"/>
              <w:jc w:val="center"/>
              <w:rPr>
                <w:sz w:val="22"/>
                <w:szCs w:val="22"/>
                <w:lang w:val="en-US"/>
              </w:rPr>
            </w:pPr>
          </w:p>
        </w:tc>
        <w:tc>
          <w:tcPr>
            <w:tcW w:w="787" w:type="dxa"/>
            <w:tcBorders>
              <w:bottom w:val="nil"/>
            </w:tcBorders>
          </w:tcPr>
          <w:p w14:paraId="5EDDAD38" w14:textId="77777777" w:rsidR="00555019" w:rsidRPr="00CE690E" w:rsidRDefault="00555019" w:rsidP="005D5274">
            <w:pPr>
              <w:pStyle w:val="93tabelcel"/>
              <w:ind w:left="-113"/>
              <w:jc w:val="center"/>
              <w:rPr>
                <w:sz w:val="22"/>
                <w:szCs w:val="22"/>
                <w:lang w:val="en-US"/>
              </w:rPr>
            </w:pPr>
          </w:p>
        </w:tc>
      </w:tr>
      <w:tr w:rsidR="00555019" w14:paraId="433EAE9A" w14:textId="77777777" w:rsidTr="0019175A">
        <w:trPr>
          <w:trHeight w:val="521"/>
        </w:trPr>
        <w:tc>
          <w:tcPr>
            <w:tcW w:w="901" w:type="dxa"/>
            <w:tcBorders>
              <w:top w:val="nil"/>
              <w:bottom w:val="nil"/>
            </w:tcBorders>
          </w:tcPr>
          <w:p w14:paraId="54F84761" w14:textId="77777777" w:rsidR="00555019" w:rsidRPr="00CE690E" w:rsidRDefault="00555019" w:rsidP="005D5274">
            <w:pPr>
              <w:pStyle w:val="93tabelcel"/>
              <w:spacing w:line="276" w:lineRule="auto"/>
              <w:ind w:left="-69"/>
              <w:jc w:val="center"/>
              <w:rPr>
                <w:sz w:val="22"/>
                <w:szCs w:val="22"/>
                <w:lang w:val="en-US"/>
              </w:rPr>
            </w:pPr>
          </w:p>
        </w:tc>
        <w:tc>
          <w:tcPr>
            <w:tcW w:w="2790" w:type="dxa"/>
            <w:tcBorders>
              <w:top w:val="nil"/>
              <w:bottom w:val="nil"/>
            </w:tcBorders>
          </w:tcPr>
          <w:p w14:paraId="53D726E2" w14:textId="77777777" w:rsidR="00555019" w:rsidRPr="00CE690E" w:rsidRDefault="00555019" w:rsidP="005D5274">
            <w:pPr>
              <w:pStyle w:val="93tabelcel"/>
              <w:ind w:left="-113"/>
              <w:jc w:val="center"/>
              <w:rPr>
                <w:sz w:val="22"/>
                <w:szCs w:val="22"/>
                <w:lang w:val="en-US"/>
              </w:rPr>
            </w:pPr>
            <w:proofErr w:type="spellStart"/>
            <w:r>
              <w:rPr>
                <w:sz w:val="22"/>
                <w:szCs w:val="22"/>
                <w:lang w:val="en-US"/>
              </w:rPr>
              <w:t>eneral</w:t>
            </w:r>
            <w:proofErr w:type="spellEnd"/>
            <w:r>
              <w:rPr>
                <w:sz w:val="22"/>
                <w:szCs w:val="22"/>
                <w:lang w:val="en-US"/>
              </w:rPr>
              <w:t xml:space="preserve"> Practitioner of the Health Center</w:t>
            </w:r>
          </w:p>
        </w:tc>
        <w:tc>
          <w:tcPr>
            <w:tcW w:w="3498" w:type="dxa"/>
            <w:tcBorders>
              <w:top w:val="nil"/>
              <w:bottom w:val="nil"/>
            </w:tcBorders>
          </w:tcPr>
          <w:p w14:paraId="7FFB9359" w14:textId="77777777" w:rsidR="00555019" w:rsidRPr="00CE690E" w:rsidRDefault="00555019" w:rsidP="005D5274">
            <w:pPr>
              <w:pStyle w:val="93tabelcel"/>
              <w:ind w:left="-113"/>
              <w:jc w:val="center"/>
              <w:rPr>
                <w:sz w:val="22"/>
                <w:szCs w:val="22"/>
                <w:lang w:val="en-US"/>
              </w:rPr>
            </w:pPr>
            <w:r>
              <w:rPr>
                <w:sz w:val="22"/>
                <w:szCs w:val="22"/>
                <w:lang w:val="en-US"/>
              </w:rPr>
              <w:t>Nusa Penida Health Center 1,2, and 3</w:t>
            </w:r>
          </w:p>
        </w:tc>
        <w:tc>
          <w:tcPr>
            <w:tcW w:w="787" w:type="dxa"/>
            <w:tcBorders>
              <w:top w:val="nil"/>
              <w:bottom w:val="nil"/>
            </w:tcBorders>
          </w:tcPr>
          <w:p w14:paraId="7150C912" w14:textId="77777777" w:rsidR="00555019" w:rsidRPr="00CE690E" w:rsidRDefault="00555019" w:rsidP="005D5274">
            <w:pPr>
              <w:pStyle w:val="93tabelcel"/>
              <w:ind w:left="-113"/>
              <w:jc w:val="center"/>
              <w:rPr>
                <w:sz w:val="22"/>
                <w:szCs w:val="22"/>
                <w:lang w:val="en-US"/>
              </w:rPr>
            </w:pPr>
            <w:r w:rsidRPr="00CE690E">
              <w:rPr>
                <w:sz w:val="22"/>
                <w:szCs w:val="22"/>
                <w:lang w:val="en-US"/>
              </w:rPr>
              <w:t>3</w:t>
            </w:r>
          </w:p>
        </w:tc>
      </w:tr>
      <w:tr w:rsidR="00555019" w14:paraId="54648CAF" w14:textId="77777777" w:rsidTr="0019175A">
        <w:trPr>
          <w:trHeight w:val="385"/>
        </w:trPr>
        <w:tc>
          <w:tcPr>
            <w:tcW w:w="901" w:type="dxa"/>
            <w:tcBorders>
              <w:top w:val="nil"/>
              <w:bottom w:val="nil"/>
            </w:tcBorders>
          </w:tcPr>
          <w:p w14:paraId="56BD158C" w14:textId="77777777" w:rsidR="00555019" w:rsidRPr="00CE690E" w:rsidRDefault="00555019" w:rsidP="005D5274">
            <w:pPr>
              <w:pStyle w:val="93tabelcel"/>
              <w:spacing w:line="276" w:lineRule="auto"/>
              <w:ind w:left="-69"/>
              <w:jc w:val="center"/>
              <w:rPr>
                <w:sz w:val="22"/>
                <w:szCs w:val="22"/>
                <w:lang w:val="en-US"/>
              </w:rPr>
            </w:pPr>
          </w:p>
        </w:tc>
        <w:tc>
          <w:tcPr>
            <w:tcW w:w="2790" w:type="dxa"/>
            <w:tcBorders>
              <w:top w:val="nil"/>
              <w:bottom w:val="nil"/>
            </w:tcBorders>
          </w:tcPr>
          <w:p w14:paraId="2EF08044" w14:textId="77777777" w:rsidR="00555019" w:rsidRPr="00CE690E" w:rsidRDefault="00555019" w:rsidP="005D5274">
            <w:pPr>
              <w:pStyle w:val="93tabelcel"/>
              <w:ind w:left="-113"/>
              <w:jc w:val="center"/>
              <w:rPr>
                <w:sz w:val="22"/>
                <w:szCs w:val="22"/>
                <w:lang w:val="en-US"/>
              </w:rPr>
            </w:pPr>
            <w:r>
              <w:rPr>
                <w:sz w:val="22"/>
                <w:szCs w:val="22"/>
                <w:lang w:val="en-US"/>
              </w:rPr>
              <w:t>Hospital General Practitioner</w:t>
            </w:r>
          </w:p>
        </w:tc>
        <w:tc>
          <w:tcPr>
            <w:tcW w:w="3498" w:type="dxa"/>
            <w:tcBorders>
              <w:top w:val="nil"/>
              <w:bottom w:val="nil"/>
            </w:tcBorders>
          </w:tcPr>
          <w:p w14:paraId="5B757376" w14:textId="77777777" w:rsidR="00555019" w:rsidRPr="00CE690E" w:rsidRDefault="00555019" w:rsidP="005D5274">
            <w:pPr>
              <w:pStyle w:val="93tabelcel"/>
              <w:ind w:left="-113"/>
              <w:jc w:val="center"/>
              <w:rPr>
                <w:sz w:val="22"/>
                <w:szCs w:val="22"/>
                <w:lang w:val="en-US"/>
              </w:rPr>
            </w:pPr>
            <w:r>
              <w:rPr>
                <w:sz w:val="22"/>
                <w:szCs w:val="22"/>
                <w:lang w:val="en-US"/>
              </w:rPr>
              <w:t>General Practitioner Gemma Santi Hospital</w:t>
            </w:r>
          </w:p>
        </w:tc>
        <w:tc>
          <w:tcPr>
            <w:tcW w:w="787" w:type="dxa"/>
            <w:tcBorders>
              <w:top w:val="nil"/>
              <w:bottom w:val="nil"/>
            </w:tcBorders>
          </w:tcPr>
          <w:p w14:paraId="43DB7000" w14:textId="77777777" w:rsidR="00555019" w:rsidRPr="00CE690E" w:rsidRDefault="00555019" w:rsidP="005D5274">
            <w:pPr>
              <w:pStyle w:val="93tabelcel"/>
              <w:ind w:left="-113"/>
              <w:jc w:val="center"/>
              <w:rPr>
                <w:sz w:val="22"/>
                <w:szCs w:val="22"/>
                <w:lang w:val="en-US"/>
              </w:rPr>
            </w:pPr>
            <w:r w:rsidRPr="00CE690E">
              <w:rPr>
                <w:sz w:val="22"/>
                <w:szCs w:val="22"/>
                <w:lang w:val="en-US"/>
              </w:rPr>
              <w:t>5</w:t>
            </w:r>
          </w:p>
        </w:tc>
      </w:tr>
      <w:tr w:rsidR="00555019" w14:paraId="59F9637E" w14:textId="77777777" w:rsidTr="0019175A">
        <w:trPr>
          <w:trHeight w:val="149"/>
        </w:trPr>
        <w:tc>
          <w:tcPr>
            <w:tcW w:w="901" w:type="dxa"/>
            <w:tcBorders>
              <w:top w:val="nil"/>
              <w:bottom w:val="nil"/>
            </w:tcBorders>
          </w:tcPr>
          <w:p w14:paraId="307609DD" w14:textId="77777777" w:rsidR="00555019" w:rsidRPr="00CE690E" w:rsidRDefault="00555019" w:rsidP="005D5274">
            <w:pPr>
              <w:pStyle w:val="93tabelcel"/>
              <w:spacing w:line="276" w:lineRule="auto"/>
              <w:ind w:left="-69"/>
              <w:jc w:val="center"/>
              <w:rPr>
                <w:sz w:val="22"/>
                <w:szCs w:val="22"/>
                <w:lang w:val="en-US"/>
              </w:rPr>
            </w:pPr>
            <w:r w:rsidRPr="00CE690E">
              <w:rPr>
                <w:sz w:val="22"/>
                <w:szCs w:val="22"/>
                <w:lang w:val="en-US"/>
              </w:rPr>
              <w:t>2</w:t>
            </w:r>
          </w:p>
        </w:tc>
        <w:tc>
          <w:tcPr>
            <w:tcW w:w="2790" w:type="dxa"/>
            <w:tcBorders>
              <w:top w:val="nil"/>
              <w:bottom w:val="nil"/>
            </w:tcBorders>
          </w:tcPr>
          <w:p w14:paraId="3B653987" w14:textId="77777777" w:rsidR="00555019" w:rsidRPr="00CE690E" w:rsidRDefault="00555019" w:rsidP="005D5274">
            <w:pPr>
              <w:pStyle w:val="93tabelcel"/>
              <w:ind w:left="-113"/>
              <w:jc w:val="center"/>
              <w:rPr>
                <w:sz w:val="22"/>
                <w:szCs w:val="22"/>
                <w:lang w:val="en-US"/>
              </w:rPr>
            </w:pPr>
            <w:r>
              <w:rPr>
                <w:sz w:val="22"/>
                <w:szCs w:val="22"/>
                <w:lang w:val="en-US"/>
              </w:rPr>
              <w:t>Nurse</w:t>
            </w:r>
          </w:p>
        </w:tc>
        <w:tc>
          <w:tcPr>
            <w:tcW w:w="3498" w:type="dxa"/>
            <w:tcBorders>
              <w:top w:val="nil"/>
              <w:bottom w:val="nil"/>
            </w:tcBorders>
          </w:tcPr>
          <w:p w14:paraId="355CCC81" w14:textId="77777777" w:rsidR="00555019" w:rsidRPr="00CE690E" w:rsidRDefault="00555019" w:rsidP="005D5274">
            <w:pPr>
              <w:pStyle w:val="93tabelcel"/>
              <w:ind w:left="-113"/>
              <w:jc w:val="center"/>
              <w:rPr>
                <w:sz w:val="22"/>
                <w:szCs w:val="22"/>
                <w:lang w:val="en-US"/>
              </w:rPr>
            </w:pPr>
          </w:p>
        </w:tc>
        <w:tc>
          <w:tcPr>
            <w:tcW w:w="787" w:type="dxa"/>
            <w:tcBorders>
              <w:top w:val="nil"/>
              <w:bottom w:val="nil"/>
            </w:tcBorders>
          </w:tcPr>
          <w:p w14:paraId="441E503F" w14:textId="77777777" w:rsidR="00555019" w:rsidRPr="00CE690E" w:rsidRDefault="00555019" w:rsidP="005D5274">
            <w:pPr>
              <w:pStyle w:val="93tabelcel"/>
              <w:ind w:left="-113"/>
              <w:jc w:val="center"/>
              <w:rPr>
                <w:sz w:val="22"/>
                <w:szCs w:val="22"/>
                <w:lang w:val="en-US"/>
              </w:rPr>
            </w:pPr>
          </w:p>
        </w:tc>
      </w:tr>
      <w:tr w:rsidR="00555019" w14:paraId="42FE1F41" w14:textId="77777777" w:rsidTr="0019175A">
        <w:trPr>
          <w:trHeight w:val="264"/>
        </w:trPr>
        <w:tc>
          <w:tcPr>
            <w:tcW w:w="901" w:type="dxa"/>
            <w:tcBorders>
              <w:top w:val="nil"/>
              <w:bottom w:val="nil"/>
            </w:tcBorders>
          </w:tcPr>
          <w:p w14:paraId="4F6AB41C" w14:textId="77777777" w:rsidR="00555019" w:rsidRPr="00CE690E" w:rsidRDefault="00555019" w:rsidP="005D5274">
            <w:pPr>
              <w:pStyle w:val="93tabelcel"/>
              <w:spacing w:line="276" w:lineRule="auto"/>
              <w:ind w:left="-69"/>
              <w:jc w:val="center"/>
              <w:rPr>
                <w:sz w:val="22"/>
                <w:szCs w:val="22"/>
                <w:lang w:val="en-US"/>
              </w:rPr>
            </w:pPr>
          </w:p>
        </w:tc>
        <w:tc>
          <w:tcPr>
            <w:tcW w:w="2790" w:type="dxa"/>
            <w:tcBorders>
              <w:top w:val="nil"/>
              <w:bottom w:val="nil"/>
            </w:tcBorders>
          </w:tcPr>
          <w:p w14:paraId="4B8C801F" w14:textId="77777777" w:rsidR="00555019" w:rsidRPr="00CE690E" w:rsidRDefault="00555019" w:rsidP="005D5274">
            <w:pPr>
              <w:pStyle w:val="93tabelcel"/>
              <w:ind w:left="-113"/>
              <w:jc w:val="center"/>
              <w:rPr>
                <w:sz w:val="22"/>
                <w:szCs w:val="22"/>
                <w:lang w:val="en-US"/>
              </w:rPr>
            </w:pPr>
            <w:r>
              <w:rPr>
                <w:sz w:val="22"/>
                <w:szCs w:val="22"/>
                <w:lang w:val="en-US"/>
              </w:rPr>
              <w:t>Hospital Nurse</w:t>
            </w:r>
          </w:p>
        </w:tc>
        <w:tc>
          <w:tcPr>
            <w:tcW w:w="3498" w:type="dxa"/>
            <w:tcBorders>
              <w:top w:val="nil"/>
              <w:bottom w:val="nil"/>
            </w:tcBorders>
          </w:tcPr>
          <w:p w14:paraId="681BF8F4" w14:textId="77777777" w:rsidR="00555019" w:rsidRPr="00CE690E" w:rsidRDefault="00555019" w:rsidP="005D5274">
            <w:pPr>
              <w:pStyle w:val="93tabelcel"/>
              <w:ind w:left="-113"/>
              <w:jc w:val="center"/>
              <w:rPr>
                <w:sz w:val="22"/>
                <w:szCs w:val="22"/>
                <w:lang w:val="en-US"/>
              </w:rPr>
            </w:pPr>
            <w:r>
              <w:rPr>
                <w:sz w:val="22"/>
                <w:szCs w:val="22"/>
                <w:lang w:val="en-US"/>
              </w:rPr>
              <w:t>Emergency Department Nurse</w:t>
            </w:r>
          </w:p>
        </w:tc>
        <w:tc>
          <w:tcPr>
            <w:tcW w:w="787" w:type="dxa"/>
            <w:tcBorders>
              <w:top w:val="nil"/>
              <w:bottom w:val="nil"/>
            </w:tcBorders>
          </w:tcPr>
          <w:p w14:paraId="142AA4BA" w14:textId="77777777" w:rsidR="00555019" w:rsidRPr="00CE690E" w:rsidRDefault="00555019" w:rsidP="005D5274">
            <w:pPr>
              <w:pStyle w:val="93tabelcel"/>
              <w:ind w:left="-113"/>
              <w:jc w:val="center"/>
              <w:rPr>
                <w:sz w:val="22"/>
                <w:szCs w:val="22"/>
                <w:lang w:val="en-US"/>
              </w:rPr>
            </w:pPr>
            <w:r w:rsidRPr="00CE690E">
              <w:rPr>
                <w:sz w:val="22"/>
                <w:szCs w:val="22"/>
                <w:lang w:val="en-US"/>
              </w:rPr>
              <w:t>3</w:t>
            </w:r>
          </w:p>
        </w:tc>
      </w:tr>
      <w:tr w:rsidR="00555019" w14:paraId="33EFBCD8" w14:textId="77777777" w:rsidTr="0019175A">
        <w:trPr>
          <w:trHeight w:val="149"/>
        </w:trPr>
        <w:tc>
          <w:tcPr>
            <w:tcW w:w="901" w:type="dxa"/>
            <w:tcBorders>
              <w:top w:val="nil"/>
              <w:bottom w:val="nil"/>
            </w:tcBorders>
          </w:tcPr>
          <w:p w14:paraId="2A01D67C" w14:textId="77777777" w:rsidR="00555019" w:rsidRPr="00CE690E" w:rsidRDefault="00555019" w:rsidP="005D5274">
            <w:pPr>
              <w:pStyle w:val="93tabelcel"/>
              <w:spacing w:line="276" w:lineRule="auto"/>
              <w:ind w:left="-69"/>
              <w:jc w:val="center"/>
              <w:rPr>
                <w:sz w:val="22"/>
                <w:szCs w:val="22"/>
                <w:lang w:val="en-US"/>
              </w:rPr>
            </w:pPr>
          </w:p>
        </w:tc>
        <w:tc>
          <w:tcPr>
            <w:tcW w:w="2790" w:type="dxa"/>
            <w:tcBorders>
              <w:top w:val="nil"/>
              <w:bottom w:val="nil"/>
            </w:tcBorders>
          </w:tcPr>
          <w:p w14:paraId="238E0CAB" w14:textId="77777777" w:rsidR="00555019" w:rsidRPr="00CE690E" w:rsidRDefault="00555019" w:rsidP="005D5274">
            <w:pPr>
              <w:pStyle w:val="93tabelcel"/>
              <w:ind w:left="-113"/>
              <w:jc w:val="center"/>
              <w:rPr>
                <w:sz w:val="22"/>
                <w:szCs w:val="22"/>
                <w:lang w:val="en-US"/>
              </w:rPr>
            </w:pPr>
          </w:p>
        </w:tc>
        <w:tc>
          <w:tcPr>
            <w:tcW w:w="3498" w:type="dxa"/>
            <w:tcBorders>
              <w:top w:val="nil"/>
              <w:bottom w:val="nil"/>
            </w:tcBorders>
          </w:tcPr>
          <w:p w14:paraId="1B88C9C0" w14:textId="77777777" w:rsidR="00555019" w:rsidRPr="00CE690E" w:rsidRDefault="00555019" w:rsidP="005D5274">
            <w:pPr>
              <w:pStyle w:val="93tabelcel"/>
              <w:ind w:left="-113"/>
              <w:jc w:val="center"/>
              <w:rPr>
                <w:sz w:val="22"/>
                <w:szCs w:val="22"/>
                <w:lang w:val="en-US"/>
              </w:rPr>
            </w:pPr>
            <w:r>
              <w:rPr>
                <w:sz w:val="22"/>
                <w:szCs w:val="22"/>
                <w:lang w:val="en-US"/>
              </w:rPr>
              <w:t>ICU Nurse</w:t>
            </w:r>
          </w:p>
        </w:tc>
        <w:tc>
          <w:tcPr>
            <w:tcW w:w="787" w:type="dxa"/>
            <w:tcBorders>
              <w:top w:val="nil"/>
              <w:bottom w:val="nil"/>
            </w:tcBorders>
          </w:tcPr>
          <w:p w14:paraId="69B0851E" w14:textId="77777777" w:rsidR="00555019" w:rsidRPr="00CE690E" w:rsidRDefault="00555019" w:rsidP="005D5274">
            <w:pPr>
              <w:pStyle w:val="93tabelcel"/>
              <w:ind w:left="-113"/>
              <w:jc w:val="center"/>
              <w:rPr>
                <w:sz w:val="22"/>
                <w:szCs w:val="22"/>
                <w:lang w:val="en-US"/>
              </w:rPr>
            </w:pPr>
            <w:r w:rsidRPr="00CE690E">
              <w:rPr>
                <w:sz w:val="22"/>
                <w:szCs w:val="22"/>
                <w:lang w:val="en-US"/>
              </w:rPr>
              <w:t>3</w:t>
            </w:r>
          </w:p>
        </w:tc>
      </w:tr>
      <w:tr w:rsidR="00555019" w14:paraId="6C358A1E" w14:textId="77777777" w:rsidTr="0019175A">
        <w:trPr>
          <w:trHeight w:val="143"/>
        </w:trPr>
        <w:tc>
          <w:tcPr>
            <w:tcW w:w="901" w:type="dxa"/>
            <w:tcBorders>
              <w:top w:val="nil"/>
              <w:bottom w:val="nil"/>
            </w:tcBorders>
          </w:tcPr>
          <w:p w14:paraId="0F2C885B" w14:textId="77777777" w:rsidR="00555019" w:rsidRPr="00CE690E" w:rsidRDefault="00555019" w:rsidP="005D5274">
            <w:pPr>
              <w:pStyle w:val="93tabelcel"/>
              <w:spacing w:line="276" w:lineRule="auto"/>
              <w:ind w:left="-69"/>
              <w:jc w:val="center"/>
              <w:rPr>
                <w:sz w:val="22"/>
                <w:szCs w:val="22"/>
                <w:lang w:val="en-US"/>
              </w:rPr>
            </w:pPr>
          </w:p>
        </w:tc>
        <w:tc>
          <w:tcPr>
            <w:tcW w:w="2790" w:type="dxa"/>
            <w:tcBorders>
              <w:top w:val="nil"/>
              <w:bottom w:val="nil"/>
            </w:tcBorders>
          </w:tcPr>
          <w:p w14:paraId="3A77D563" w14:textId="77777777" w:rsidR="00555019" w:rsidRPr="00CE690E" w:rsidRDefault="00555019" w:rsidP="005D5274">
            <w:pPr>
              <w:pStyle w:val="93tabelcel"/>
              <w:ind w:left="-113"/>
              <w:jc w:val="center"/>
              <w:rPr>
                <w:sz w:val="22"/>
                <w:szCs w:val="22"/>
                <w:lang w:val="en-US"/>
              </w:rPr>
            </w:pPr>
          </w:p>
        </w:tc>
        <w:tc>
          <w:tcPr>
            <w:tcW w:w="3498" w:type="dxa"/>
            <w:tcBorders>
              <w:top w:val="nil"/>
              <w:bottom w:val="nil"/>
            </w:tcBorders>
          </w:tcPr>
          <w:p w14:paraId="22421800" w14:textId="77777777" w:rsidR="00555019" w:rsidRPr="00CE690E" w:rsidRDefault="00555019" w:rsidP="005D5274">
            <w:pPr>
              <w:pStyle w:val="93tabelcel"/>
              <w:ind w:left="-113"/>
              <w:jc w:val="center"/>
              <w:rPr>
                <w:sz w:val="22"/>
                <w:szCs w:val="22"/>
                <w:lang w:val="en-US"/>
              </w:rPr>
            </w:pPr>
            <w:r>
              <w:rPr>
                <w:sz w:val="22"/>
                <w:szCs w:val="22"/>
                <w:lang w:val="en-US"/>
              </w:rPr>
              <w:t>Room Nurse</w:t>
            </w:r>
          </w:p>
        </w:tc>
        <w:tc>
          <w:tcPr>
            <w:tcW w:w="787" w:type="dxa"/>
            <w:tcBorders>
              <w:top w:val="nil"/>
              <w:bottom w:val="nil"/>
            </w:tcBorders>
          </w:tcPr>
          <w:p w14:paraId="5C9F7417" w14:textId="77777777" w:rsidR="00555019" w:rsidRPr="00CE690E" w:rsidRDefault="00555019" w:rsidP="005D5274">
            <w:pPr>
              <w:pStyle w:val="93tabelcel"/>
              <w:ind w:left="-113"/>
              <w:jc w:val="center"/>
              <w:rPr>
                <w:sz w:val="22"/>
                <w:szCs w:val="22"/>
                <w:lang w:val="en-US"/>
              </w:rPr>
            </w:pPr>
            <w:r w:rsidRPr="00CE690E">
              <w:rPr>
                <w:sz w:val="22"/>
                <w:szCs w:val="22"/>
                <w:lang w:val="en-US"/>
              </w:rPr>
              <w:t>5</w:t>
            </w:r>
          </w:p>
        </w:tc>
      </w:tr>
      <w:tr w:rsidR="00555019" w14:paraId="176BF900" w14:textId="77777777" w:rsidTr="0019175A">
        <w:trPr>
          <w:trHeight w:val="264"/>
        </w:trPr>
        <w:tc>
          <w:tcPr>
            <w:tcW w:w="901" w:type="dxa"/>
            <w:tcBorders>
              <w:top w:val="nil"/>
              <w:bottom w:val="nil"/>
            </w:tcBorders>
          </w:tcPr>
          <w:p w14:paraId="5D009316" w14:textId="77777777" w:rsidR="00555019" w:rsidRPr="00CE690E" w:rsidRDefault="00555019" w:rsidP="005D5274">
            <w:pPr>
              <w:pStyle w:val="93tabelcel"/>
              <w:spacing w:line="276" w:lineRule="auto"/>
              <w:ind w:left="-69"/>
              <w:jc w:val="center"/>
              <w:rPr>
                <w:sz w:val="22"/>
                <w:szCs w:val="22"/>
                <w:lang w:val="en-US"/>
              </w:rPr>
            </w:pPr>
          </w:p>
        </w:tc>
        <w:tc>
          <w:tcPr>
            <w:tcW w:w="2790" w:type="dxa"/>
            <w:tcBorders>
              <w:top w:val="nil"/>
              <w:bottom w:val="nil"/>
            </w:tcBorders>
          </w:tcPr>
          <w:p w14:paraId="7A17AC4C" w14:textId="77777777" w:rsidR="00555019" w:rsidRPr="00CE690E" w:rsidRDefault="00555019" w:rsidP="005D5274">
            <w:pPr>
              <w:pStyle w:val="93tabelcel"/>
              <w:ind w:left="-113"/>
              <w:jc w:val="center"/>
              <w:rPr>
                <w:sz w:val="22"/>
                <w:szCs w:val="22"/>
                <w:lang w:val="en-US"/>
              </w:rPr>
            </w:pPr>
            <w:r>
              <w:rPr>
                <w:sz w:val="22"/>
                <w:szCs w:val="22"/>
                <w:lang w:val="en-US"/>
              </w:rPr>
              <w:t>Health center nurse</w:t>
            </w:r>
          </w:p>
        </w:tc>
        <w:tc>
          <w:tcPr>
            <w:tcW w:w="3498" w:type="dxa"/>
            <w:tcBorders>
              <w:top w:val="nil"/>
              <w:bottom w:val="nil"/>
            </w:tcBorders>
          </w:tcPr>
          <w:p w14:paraId="7939E2BB" w14:textId="77777777" w:rsidR="00555019" w:rsidRPr="00CE690E" w:rsidRDefault="00555019" w:rsidP="005D5274">
            <w:pPr>
              <w:pStyle w:val="93tabelcel"/>
              <w:ind w:left="-113"/>
              <w:jc w:val="center"/>
              <w:rPr>
                <w:sz w:val="22"/>
                <w:szCs w:val="22"/>
                <w:lang w:val="en-US"/>
              </w:rPr>
            </w:pPr>
            <w:r>
              <w:rPr>
                <w:sz w:val="22"/>
                <w:szCs w:val="22"/>
                <w:lang w:val="en-US"/>
              </w:rPr>
              <w:t>Nusa Penida Health Center Nurse 1</w:t>
            </w:r>
          </w:p>
        </w:tc>
        <w:tc>
          <w:tcPr>
            <w:tcW w:w="787" w:type="dxa"/>
            <w:tcBorders>
              <w:top w:val="nil"/>
              <w:bottom w:val="nil"/>
            </w:tcBorders>
          </w:tcPr>
          <w:p w14:paraId="3CBC1B31" w14:textId="77777777" w:rsidR="00555019" w:rsidRPr="00CE690E" w:rsidRDefault="00555019" w:rsidP="005D5274">
            <w:pPr>
              <w:pStyle w:val="93tabelcel"/>
              <w:ind w:left="-113"/>
              <w:jc w:val="center"/>
              <w:rPr>
                <w:sz w:val="22"/>
                <w:szCs w:val="22"/>
                <w:lang w:val="en-US"/>
              </w:rPr>
            </w:pPr>
            <w:r w:rsidRPr="00CE690E">
              <w:rPr>
                <w:sz w:val="22"/>
                <w:szCs w:val="22"/>
                <w:lang w:val="en-US"/>
              </w:rPr>
              <w:t>4</w:t>
            </w:r>
          </w:p>
        </w:tc>
      </w:tr>
      <w:tr w:rsidR="00555019" w14:paraId="178A5461" w14:textId="77777777" w:rsidTr="0019175A">
        <w:trPr>
          <w:trHeight w:val="256"/>
        </w:trPr>
        <w:tc>
          <w:tcPr>
            <w:tcW w:w="901" w:type="dxa"/>
            <w:tcBorders>
              <w:top w:val="nil"/>
              <w:bottom w:val="nil"/>
            </w:tcBorders>
          </w:tcPr>
          <w:p w14:paraId="243C3271" w14:textId="77777777" w:rsidR="00555019" w:rsidRPr="00CE690E" w:rsidRDefault="00555019" w:rsidP="005D5274">
            <w:pPr>
              <w:pStyle w:val="93tabelcel"/>
              <w:spacing w:line="276" w:lineRule="auto"/>
              <w:ind w:left="-69"/>
              <w:jc w:val="center"/>
              <w:rPr>
                <w:sz w:val="22"/>
                <w:szCs w:val="22"/>
                <w:lang w:val="en-US"/>
              </w:rPr>
            </w:pPr>
          </w:p>
        </w:tc>
        <w:tc>
          <w:tcPr>
            <w:tcW w:w="2790" w:type="dxa"/>
            <w:tcBorders>
              <w:top w:val="nil"/>
              <w:bottom w:val="nil"/>
            </w:tcBorders>
          </w:tcPr>
          <w:p w14:paraId="3467F0CB" w14:textId="77777777" w:rsidR="00555019" w:rsidRPr="00CE690E" w:rsidRDefault="00555019" w:rsidP="005D5274">
            <w:pPr>
              <w:pStyle w:val="93tabelcel"/>
              <w:ind w:left="-113"/>
              <w:jc w:val="center"/>
              <w:rPr>
                <w:sz w:val="22"/>
                <w:szCs w:val="22"/>
                <w:lang w:val="en-US"/>
              </w:rPr>
            </w:pPr>
          </w:p>
        </w:tc>
        <w:tc>
          <w:tcPr>
            <w:tcW w:w="3498" w:type="dxa"/>
            <w:tcBorders>
              <w:top w:val="nil"/>
              <w:bottom w:val="nil"/>
            </w:tcBorders>
          </w:tcPr>
          <w:p w14:paraId="128D6A20" w14:textId="77777777" w:rsidR="00555019" w:rsidRPr="00CE690E" w:rsidRDefault="00555019" w:rsidP="005D5274">
            <w:pPr>
              <w:pStyle w:val="93tabelcel"/>
              <w:ind w:left="-113"/>
              <w:jc w:val="center"/>
              <w:rPr>
                <w:sz w:val="22"/>
                <w:szCs w:val="22"/>
                <w:lang w:val="en-US"/>
              </w:rPr>
            </w:pPr>
            <w:r>
              <w:rPr>
                <w:sz w:val="22"/>
                <w:szCs w:val="22"/>
                <w:lang w:val="en-US"/>
              </w:rPr>
              <w:t>Nusa Penida Health Center Nurse 2</w:t>
            </w:r>
          </w:p>
        </w:tc>
        <w:tc>
          <w:tcPr>
            <w:tcW w:w="787" w:type="dxa"/>
            <w:tcBorders>
              <w:top w:val="nil"/>
              <w:bottom w:val="nil"/>
            </w:tcBorders>
          </w:tcPr>
          <w:p w14:paraId="562D00F3" w14:textId="77777777" w:rsidR="00555019" w:rsidRPr="00CE690E" w:rsidRDefault="00555019" w:rsidP="005D5274">
            <w:pPr>
              <w:pStyle w:val="93tabelcel"/>
              <w:ind w:left="-113"/>
              <w:jc w:val="center"/>
              <w:rPr>
                <w:sz w:val="22"/>
                <w:szCs w:val="22"/>
                <w:lang w:val="en-US"/>
              </w:rPr>
            </w:pPr>
            <w:r w:rsidRPr="00CE690E">
              <w:rPr>
                <w:sz w:val="22"/>
                <w:szCs w:val="22"/>
                <w:lang w:val="en-US"/>
              </w:rPr>
              <w:t>4</w:t>
            </w:r>
          </w:p>
        </w:tc>
      </w:tr>
      <w:tr w:rsidR="00555019" w14:paraId="0F0D193B" w14:textId="77777777" w:rsidTr="0019175A">
        <w:trPr>
          <w:trHeight w:val="729"/>
        </w:trPr>
        <w:tc>
          <w:tcPr>
            <w:tcW w:w="901" w:type="dxa"/>
            <w:tcBorders>
              <w:top w:val="nil"/>
            </w:tcBorders>
          </w:tcPr>
          <w:p w14:paraId="47BFF0B4" w14:textId="77777777" w:rsidR="00555019" w:rsidRDefault="00555019" w:rsidP="00555019">
            <w:pPr>
              <w:pStyle w:val="93tabelcel"/>
              <w:spacing w:line="276" w:lineRule="auto"/>
              <w:rPr>
                <w:sz w:val="22"/>
                <w:szCs w:val="22"/>
                <w:lang w:val="en-US"/>
              </w:rPr>
            </w:pPr>
          </w:p>
          <w:p w14:paraId="47CEE8CF" w14:textId="77777777" w:rsidR="0019175A" w:rsidRDefault="0019175A" w:rsidP="005D5274">
            <w:pPr>
              <w:pStyle w:val="93tabelcel"/>
              <w:spacing w:line="276" w:lineRule="auto"/>
              <w:ind w:left="-69"/>
              <w:jc w:val="center"/>
              <w:rPr>
                <w:sz w:val="22"/>
                <w:szCs w:val="22"/>
                <w:lang w:val="en-US"/>
              </w:rPr>
            </w:pPr>
          </w:p>
          <w:p w14:paraId="2981FC30" w14:textId="0E0DF078" w:rsidR="00555019" w:rsidRPr="00CE690E" w:rsidRDefault="00555019" w:rsidP="005D5274">
            <w:pPr>
              <w:pStyle w:val="93tabelcel"/>
              <w:spacing w:line="276" w:lineRule="auto"/>
              <w:ind w:left="-69"/>
              <w:jc w:val="center"/>
              <w:rPr>
                <w:sz w:val="22"/>
                <w:szCs w:val="22"/>
                <w:lang w:val="en-US"/>
              </w:rPr>
            </w:pPr>
            <w:r w:rsidRPr="00CE690E">
              <w:rPr>
                <w:sz w:val="22"/>
                <w:szCs w:val="22"/>
                <w:lang w:val="en-US"/>
              </w:rPr>
              <w:t>3</w:t>
            </w:r>
          </w:p>
          <w:p w14:paraId="7AB48C42" w14:textId="77777777" w:rsidR="00555019" w:rsidRPr="00CE690E" w:rsidRDefault="00555019" w:rsidP="005D5274">
            <w:pPr>
              <w:pStyle w:val="93tabelcel"/>
              <w:spacing w:line="276" w:lineRule="auto"/>
              <w:ind w:left="-69"/>
              <w:jc w:val="center"/>
              <w:rPr>
                <w:sz w:val="22"/>
                <w:szCs w:val="22"/>
                <w:lang w:val="en-US"/>
              </w:rPr>
            </w:pPr>
          </w:p>
        </w:tc>
        <w:tc>
          <w:tcPr>
            <w:tcW w:w="2790" w:type="dxa"/>
            <w:tcBorders>
              <w:top w:val="nil"/>
            </w:tcBorders>
          </w:tcPr>
          <w:p w14:paraId="7B75C379" w14:textId="77777777" w:rsidR="00555019" w:rsidRPr="00CE690E" w:rsidRDefault="00555019" w:rsidP="005D5274">
            <w:pPr>
              <w:pStyle w:val="93tabelcel"/>
              <w:ind w:left="-113"/>
              <w:jc w:val="center"/>
              <w:rPr>
                <w:sz w:val="22"/>
                <w:szCs w:val="22"/>
                <w:lang w:val="en-US"/>
              </w:rPr>
            </w:pPr>
          </w:p>
          <w:p w14:paraId="6FD8F0C4" w14:textId="77777777" w:rsidR="00555019" w:rsidRDefault="00555019" w:rsidP="005D5274">
            <w:pPr>
              <w:pStyle w:val="93tabelcel"/>
              <w:ind w:left="-113"/>
              <w:jc w:val="center"/>
              <w:rPr>
                <w:sz w:val="22"/>
                <w:szCs w:val="22"/>
                <w:lang w:val="en-US"/>
              </w:rPr>
            </w:pPr>
          </w:p>
          <w:p w14:paraId="70997A20" w14:textId="77777777" w:rsidR="00555019" w:rsidRDefault="00555019" w:rsidP="005D5274">
            <w:pPr>
              <w:pStyle w:val="93tabelcel"/>
              <w:ind w:left="-113"/>
              <w:jc w:val="center"/>
              <w:rPr>
                <w:sz w:val="22"/>
                <w:szCs w:val="22"/>
                <w:lang w:val="en-US"/>
              </w:rPr>
            </w:pPr>
            <w:r>
              <w:rPr>
                <w:sz w:val="22"/>
                <w:szCs w:val="22"/>
                <w:lang w:val="en-US"/>
              </w:rPr>
              <w:t>Type of Gender</w:t>
            </w:r>
          </w:p>
          <w:p w14:paraId="4AEEFF42" w14:textId="77777777" w:rsidR="00555019" w:rsidRDefault="00555019" w:rsidP="005D5274">
            <w:pPr>
              <w:pStyle w:val="93tabelcel"/>
              <w:ind w:left="-113"/>
              <w:jc w:val="center"/>
              <w:rPr>
                <w:sz w:val="22"/>
                <w:szCs w:val="22"/>
                <w:lang w:val="en-US"/>
              </w:rPr>
            </w:pPr>
            <w:r>
              <w:rPr>
                <w:sz w:val="22"/>
                <w:szCs w:val="22"/>
                <w:lang w:val="en-US"/>
              </w:rPr>
              <w:t>Male</w:t>
            </w:r>
          </w:p>
          <w:p w14:paraId="4DC35487" w14:textId="77777777" w:rsidR="00555019" w:rsidRPr="00CE690E" w:rsidRDefault="00555019" w:rsidP="005D5274">
            <w:pPr>
              <w:pStyle w:val="93tabelcel"/>
              <w:ind w:left="-113"/>
              <w:jc w:val="center"/>
              <w:rPr>
                <w:sz w:val="22"/>
                <w:szCs w:val="22"/>
                <w:lang w:val="en-US"/>
              </w:rPr>
            </w:pPr>
            <w:r>
              <w:rPr>
                <w:sz w:val="22"/>
                <w:szCs w:val="22"/>
                <w:lang w:val="en-US"/>
              </w:rPr>
              <w:t>Female</w:t>
            </w:r>
          </w:p>
        </w:tc>
        <w:tc>
          <w:tcPr>
            <w:tcW w:w="3498" w:type="dxa"/>
            <w:tcBorders>
              <w:top w:val="nil"/>
            </w:tcBorders>
          </w:tcPr>
          <w:p w14:paraId="4E8907E7" w14:textId="67C63665" w:rsidR="00555019" w:rsidRPr="00CE690E" w:rsidRDefault="00555019" w:rsidP="0019175A">
            <w:pPr>
              <w:pStyle w:val="93tabelcel"/>
              <w:ind w:left="-113"/>
              <w:jc w:val="center"/>
              <w:rPr>
                <w:sz w:val="22"/>
                <w:szCs w:val="22"/>
                <w:lang w:val="en-US"/>
              </w:rPr>
            </w:pPr>
            <w:r>
              <w:rPr>
                <w:sz w:val="22"/>
                <w:szCs w:val="22"/>
                <w:lang w:val="en-US"/>
              </w:rPr>
              <w:t>Nusa Penida Health Center Nurse 3</w:t>
            </w:r>
          </w:p>
        </w:tc>
        <w:tc>
          <w:tcPr>
            <w:tcW w:w="787" w:type="dxa"/>
            <w:tcBorders>
              <w:top w:val="nil"/>
            </w:tcBorders>
          </w:tcPr>
          <w:p w14:paraId="7A01066D" w14:textId="77777777" w:rsidR="00555019" w:rsidRPr="00CE690E" w:rsidRDefault="00555019" w:rsidP="005D5274">
            <w:pPr>
              <w:pStyle w:val="93tabelcel"/>
              <w:ind w:left="-113"/>
              <w:jc w:val="center"/>
              <w:rPr>
                <w:sz w:val="22"/>
                <w:szCs w:val="22"/>
                <w:lang w:val="en-US"/>
              </w:rPr>
            </w:pPr>
            <w:r w:rsidRPr="00CE690E">
              <w:rPr>
                <w:sz w:val="22"/>
                <w:szCs w:val="22"/>
                <w:lang w:val="en-US"/>
              </w:rPr>
              <w:t>4</w:t>
            </w:r>
          </w:p>
          <w:p w14:paraId="146077D0" w14:textId="77777777" w:rsidR="00555019" w:rsidRPr="00CE690E" w:rsidRDefault="00555019" w:rsidP="005D5274">
            <w:pPr>
              <w:pStyle w:val="93tabelcel"/>
              <w:ind w:left="-113"/>
              <w:jc w:val="center"/>
              <w:rPr>
                <w:sz w:val="22"/>
                <w:szCs w:val="22"/>
                <w:lang w:val="en-US"/>
              </w:rPr>
            </w:pPr>
          </w:p>
          <w:p w14:paraId="53E135E9" w14:textId="77777777" w:rsidR="00555019" w:rsidRDefault="00555019" w:rsidP="005D5274">
            <w:pPr>
              <w:pStyle w:val="93tabelcel"/>
              <w:ind w:left="-113"/>
              <w:jc w:val="center"/>
              <w:rPr>
                <w:sz w:val="22"/>
                <w:szCs w:val="22"/>
                <w:lang w:val="en-US"/>
              </w:rPr>
            </w:pPr>
          </w:p>
          <w:p w14:paraId="01DE1333" w14:textId="77777777" w:rsidR="00555019" w:rsidRPr="00CE690E" w:rsidRDefault="00555019" w:rsidP="005D5274">
            <w:pPr>
              <w:pStyle w:val="93tabelcel"/>
              <w:ind w:left="-113"/>
              <w:jc w:val="center"/>
              <w:rPr>
                <w:sz w:val="22"/>
                <w:szCs w:val="22"/>
                <w:lang w:val="en-US"/>
              </w:rPr>
            </w:pPr>
            <w:r w:rsidRPr="00CE690E">
              <w:rPr>
                <w:sz w:val="22"/>
                <w:szCs w:val="22"/>
                <w:lang w:val="en-US"/>
              </w:rPr>
              <w:t>18</w:t>
            </w:r>
          </w:p>
          <w:p w14:paraId="3F93400D" w14:textId="77777777" w:rsidR="00555019" w:rsidRPr="00CE690E" w:rsidRDefault="00555019" w:rsidP="005D5274">
            <w:pPr>
              <w:pStyle w:val="93tabelcel"/>
              <w:ind w:left="-113"/>
              <w:jc w:val="center"/>
              <w:rPr>
                <w:sz w:val="22"/>
                <w:szCs w:val="22"/>
                <w:lang w:val="en-US"/>
              </w:rPr>
            </w:pPr>
            <w:r w:rsidRPr="00CE690E">
              <w:rPr>
                <w:sz w:val="22"/>
                <w:szCs w:val="22"/>
                <w:lang w:val="en-US"/>
              </w:rPr>
              <w:t>13</w:t>
            </w:r>
          </w:p>
        </w:tc>
      </w:tr>
    </w:tbl>
    <w:p w14:paraId="048DA323" w14:textId="77777777" w:rsidR="00555019" w:rsidRPr="001624CE" w:rsidRDefault="00555019" w:rsidP="0019175A">
      <w:pPr>
        <w:pStyle w:val="8paragraf"/>
      </w:pPr>
    </w:p>
    <w:p w14:paraId="727C0B22" w14:textId="77777777" w:rsidR="0019175A" w:rsidRDefault="0019175A" w:rsidP="0019175A">
      <w:pPr>
        <w:spacing w:after="0" w:line="276" w:lineRule="auto"/>
        <w:ind w:right="35" w:firstLine="720"/>
        <w:jc w:val="both"/>
        <w:rPr>
          <w:rFonts w:ascii="Times New Roman" w:eastAsia="SimSun" w:hAnsi="Times New Roman" w:cs="Times New Roman"/>
          <w:color w:val="auto"/>
          <w:kern w:val="0"/>
          <w:sz w:val="24"/>
          <w:szCs w:val="24"/>
          <w:lang w:val="en-AU" w:eastAsia="zh-CN"/>
          <w14:ligatures w14:val="none"/>
          <w14:cntxtAlts w14:val="0"/>
        </w:rPr>
        <w:sectPr w:rsidR="0019175A" w:rsidSect="00555019">
          <w:type w:val="continuous"/>
          <w:pgSz w:w="11906" w:h="16838" w:code="9"/>
          <w:pgMar w:top="1701" w:right="1701" w:bottom="1701" w:left="1701" w:header="709" w:footer="454" w:gutter="0"/>
          <w:cols w:space="709"/>
          <w:docGrid w:linePitch="360"/>
        </w:sectPr>
      </w:pPr>
    </w:p>
    <w:p w14:paraId="0D3E54A9" w14:textId="77777777" w:rsidR="0019175A" w:rsidRPr="0019175A" w:rsidRDefault="0019175A" w:rsidP="00C40930">
      <w:pPr>
        <w:spacing w:after="0" w:line="240" w:lineRule="auto"/>
        <w:ind w:right="35" w:firstLine="720"/>
        <w:jc w:val="both"/>
        <w:rPr>
          <w:rFonts w:ascii="Times New Roman" w:eastAsia="SimSun" w:hAnsi="Times New Roman" w:cs="Times New Roman"/>
          <w:color w:val="auto"/>
          <w:kern w:val="0"/>
          <w:sz w:val="24"/>
          <w:szCs w:val="24"/>
          <w:lang w:val="en-AU" w:eastAsia="zh-CN"/>
          <w14:ligatures w14:val="none"/>
          <w14:cntxtAlts w14:val="0"/>
        </w:rPr>
      </w:pPr>
      <w:r w:rsidRPr="0019175A">
        <w:rPr>
          <w:rFonts w:ascii="Times New Roman" w:eastAsia="SimSun" w:hAnsi="Times New Roman" w:cs="Times New Roman"/>
          <w:color w:val="auto"/>
          <w:kern w:val="0"/>
          <w:sz w:val="24"/>
          <w:szCs w:val="24"/>
          <w:lang w:val="en-AU" w:eastAsia="zh-CN"/>
          <w14:ligatures w14:val="none"/>
          <w14:cntxtAlts w14:val="0"/>
        </w:rPr>
        <w:t xml:space="preserve">Table 2 shows that in the first trial using video </w:t>
      </w:r>
      <w:proofErr w:type="spellStart"/>
      <w:r w:rsidRPr="0019175A">
        <w:rPr>
          <w:rFonts w:ascii="Times New Roman" w:eastAsia="SimSun" w:hAnsi="Times New Roman" w:cs="Times New Roman"/>
          <w:color w:val="auto"/>
          <w:kern w:val="0"/>
          <w:sz w:val="24"/>
          <w:szCs w:val="24"/>
          <w:lang w:val="en-AU" w:eastAsia="zh-CN"/>
          <w14:ligatures w14:val="none"/>
          <w14:cntxtAlts w14:val="0"/>
        </w:rPr>
        <w:t>laryngoscopic</w:t>
      </w:r>
      <w:proofErr w:type="spellEnd"/>
      <w:r w:rsidRPr="0019175A">
        <w:rPr>
          <w:rFonts w:ascii="Times New Roman" w:eastAsia="SimSun" w:hAnsi="Times New Roman" w:cs="Times New Roman"/>
          <w:color w:val="auto"/>
          <w:kern w:val="0"/>
          <w:sz w:val="24"/>
          <w:szCs w:val="24"/>
          <w:lang w:val="en-AU" w:eastAsia="zh-CN"/>
          <w14:ligatures w14:val="none"/>
          <w14:cntxtAlts w14:val="0"/>
        </w:rPr>
        <w:t xml:space="preserve"> intubation, there were 3 respondents who failed the first trial. Whereas in </w:t>
      </w:r>
      <w:r w:rsidRPr="0019175A">
        <w:rPr>
          <w:rFonts w:ascii="Times New Roman" w:eastAsia="SimSun" w:hAnsi="Times New Roman" w:cs="Times New Roman"/>
          <w:color w:val="auto"/>
          <w:kern w:val="0"/>
          <w:sz w:val="24"/>
          <w:szCs w:val="24"/>
          <w:lang w:val="en-AU" w:eastAsia="zh-CN"/>
          <w14:ligatures w14:val="none"/>
          <w14:cntxtAlts w14:val="0"/>
        </w:rPr>
        <w:t xml:space="preserve">intubation using </w:t>
      </w:r>
      <w:proofErr w:type="spellStart"/>
      <w:r w:rsidRPr="0019175A">
        <w:rPr>
          <w:rFonts w:ascii="Times New Roman" w:eastAsia="SimSun" w:hAnsi="Times New Roman" w:cs="Times New Roman"/>
          <w:color w:val="auto"/>
          <w:kern w:val="0"/>
          <w:sz w:val="24"/>
          <w:szCs w:val="24"/>
          <w:lang w:val="en-AU" w:eastAsia="zh-CN"/>
          <w14:ligatures w14:val="none"/>
          <w14:cntxtAlts w14:val="0"/>
        </w:rPr>
        <w:t>direk</w:t>
      </w:r>
      <w:proofErr w:type="spellEnd"/>
      <w:r w:rsidRPr="0019175A">
        <w:rPr>
          <w:rFonts w:ascii="Times New Roman" w:eastAsia="SimSun" w:hAnsi="Times New Roman" w:cs="Times New Roman"/>
          <w:color w:val="auto"/>
          <w:kern w:val="0"/>
          <w:sz w:val="24"/>
          <w:szCs w:val="24"/>
          <w:lang w:val="en-AU" w:eastAsia="zh-CN"/>
          <w14:ligatures w14:val="none"/>
          <w14:cntxtAlts w14:val="0"/>
        </w:rPr>
        <w:t xml:space="preserve"> </w:t>
      </w:r>
      <w:proofErr w:type="spellStart"/>
      <w:r w:rsidRPr="0019175A">
        <w:rPr>
          <w:rFonts w:ascii="Times New Roman" w:eastAsia="SimSun" w:hAnsi="Times New Roman" w:cs="Times New Roman"/>
          <w:color w:val="auto"/>
          <w:kern w:val="0"/>
          <w:sz w:val="24"/>
          <w:szCs w:val="24"/>
          <w:lang w:val="en-AU" w:eastAsia="zh-CN"/>
          <w14:ligatures w14:val="none"/>
          <w14:cntxtAlts w14:val="0"/>
        </w:rPr>
        <w:t>laryngoscop</w:t>
      </w:r>
      <w:proofErr w:type="spellEnd"/>
      <w:r w:rsidRPr="0019175A">
        <w:rPr>
          <w:rFonts w:ascii="Times New Roman" w:eastAsia="SimSun" w:hAnsi="Times New Roman" w:cs="Times New Roman"/>
          <w:color w:val="auto"/>
          <w:kern w:val="0"/>
          <w:sz w:val="24"/>
          <w:szCs w:val="24"/>
          <w:lang w:val="en-AU" w:eastAsia="zh-CN"/>
          <w14:ligatures w14:val="none"/>
          <w14:cntxtAlts w14:val="0"/>
        </w:rPr>
        <w:t xml:space="preserve"> there were 8 respondents who needed endotracheal intubation more than once.</w:t>
      </w:r>
    </w:p>
    <w:p w14:paraId="1BC414C9" w14:textId="77777777" w:rsidR="0019175A" w:rsidRDefault="0019175A" w:rsidP="0019175A">
      <w:pPr>
        <w:spacing w:after="0" w:line="276" w:lineRule="auto"/>
        <w:ind w:right="35"/>
        <w:jc w:val="center"/>
        <w:rPr>
          <w:rFonts w:ascii="Times New Roman" w:eastAsia="SimSun" w:hAnsi="Times New Roman" w:cs="Times New Roman"/>
          <w:color w:val="auto"/>
          <w:kern w:val="0"/>
          <w:sz w:val="22"/>
          <w:szCs w:val="24"/>
          <w:lang w:val="en-AU" w:eastAsia="zh-CN"/>
          <w14:ligatures w14:val="none"/>
          <w14:cntxtAlts w14:val="0"/>
        </w:rPr>
        <w:sectPr w:rsidR="0019175A" w:rsidSect="0019175A">
          <w:type w:val="continuous"/>
          <w:pgSz w:w="11906" w:h="16838" w:code="9"/>
          <w:pgMar w:top="1701" w:right="1701" w:bottom="1701" w:left="1701" w:header="709" w:footer="454" w:gutter="0"/>
          <w:cols w:num="2" w:space="709"/>
          <w:docGrid w:linePitch="360"/>
        </w:sectPr>
      </w:pPr>
    </w:p>
    <w:p w14:paraId="3C5B0AD1" w14:textId="77777777" w:rsidR="0019175A" w:rsidRDefault="0019175A" w:rsidP="0019175A">
      <w:pPr>
        <w:pStyle w:val="8paragraf"/>
      </w:pPr>
    </w:p>
    <w:p w14:paraId="00E8D1C1" w14:textId="430F4872" w:rsidR="0019175A" w:rsidRPr="001624CE" w:rsidRDefault="0019175A" w:rsidP="0019175A">
      <w:pPr>
        <w:pStyle w:val="8paragraf"/>
      </w:pPr>
      <w:r w:rsidRPr="0019175A">
        <w:rPr>
          <w:b/>
          <w:bCs/>
        </w:rPr>
        <w:t>Table 2.</w:t>
      </w:r>
      <w:r w:rsidRPr="001624CE">
        <w:t xml:space="preserve"> Distribution of Dependent Variable Characteristics by Intubation Trial</w:t>
      </w:r>
    </w:p>
    <w:tbl>
      <w:tblPr>
        <w:tblW w:w="8764" w:type="dxa"/>
        <w:tblBorders>
          <w:top w:val="single" w:sz="4" w:space="0" w:color="auto"/>
          <w:bottom w:val="single" w:sz="4" w:space="0" w:color="auto"/>
        </w:tblBorders>
        <w:tblLayout w:type="fixed"/>
        <w:tblLook w:val="04A0" w:firstRow="1" w:lastRow="0" w:firstColumn="1" w:lastColumn="0" w:noHBand="0" w:noVBand="1"/>
      </w:tblPr>
      <w:tblGrid>
        <w:gridCol w:w="709"/>
        <w:gridCol w:w="2126"/>
        <w:gridCol w:w="1184"/>
        <w:gridCol w:w="1084"/>
        <w:gridCol w:w="127"/>
        <w:gridCol w:w="2141"/>
        <w:gridCol w:w="337"/>
        <w:gridCol w:w="797"/>
        <w:gridCol w:w="259"/>
      </w:tblGrid>
      <w:tr w:rsidR="0019175A" w14:paraId="18678F01" w14:textId="77777777" w:rsidTr="0019175A">
        <w:trPr>
          <w:trHeight w:val="200"/>
        </w:trPr>
        <w:tc>
          <w:tcPr>
            <w:tcW w:w="709" w:type="dxa"/>
            <w:tcBorders>
              <w:top w:val="single" w:sz="4" w:space="0" w:color="auto"/>
              <w:bottom w:val="nil"/>
            </w:tcBorders>
          </w:tcPr>
          <w:p w14:paraId="7EC39880" w14:textId="77777777" w:rsidR="0019175A" w:rsidRDefault="0019175A" w:rsidP="0019175A">
            <w:pPr>
              <w:pStyle w:val="8paragraf"/>
            </w:pPr>
            <w:r>
              <w:t>No</w:t>
            </w:r>
          </w:p>
        </w:tc>
        <w:tc>
          <w:tcPr>
            <w:tcW w:w="2126" w:type="dxa"/>
            <w:vMerge w:val="restart"/>
            <w:tcBorders>
              <w:top w:val="single" w:sz="4" w:space="0" w:color="auto"/>
            </w:tcBorders>
            <w:vAlign w:val="center"/>
          </w:tcPr>
          <w:p w14:paraId="30BE59F8" w14:textId="77777777" w:rsidR="0019175A" w:rsidRDefault="0019175A" w:rsidP="0019175A">
            <w:pPr>
              <w:pStyle w:val="8paragraf"/>
            </w:pPr>
            <w:r>
              <w:t>Intubation Attempt</w:t>
            </w:r>
          </w:p>
        </w:tc>
        <w:tc>
          <w:tcPr>
            <w:tcW w:w="5929" w:type="dxa"/>
            <w:gridSpan w:val="7"/>
            <w:tcBorders>
              <w:top w:val="single" w:sz="4" w:space="0" w:color="auto"/>
              <w:bottom w:val="single" w:sz="4" w:space="0" w:color="auto"/>
            </w:tcBorders>
          </w:tcPr>
          <w:p w14:paraId="118E3A84" w14:textId="4BD65089" w:rsidR="0019175A" w:rsidRDefault="0019175A" w:rsidP="0019175A">
            <w:pPr>
              <w:pStyle w:val="8paragraf"/>
              <w:jc w:val="left"/>
            </w:pPr>
            <w:r>
              <w:t xml:space="preserve">                         </w:t>
            </w:r>
            <w:proofErr w:type="spellStart"/>
            <w:r>
              <w:t>Variabel</w:t>
            </w:r>
            <w:proofErr w:type="spellEnd"/>
            <w:r>
              <w:t xml:space="preserve"> </w:t>
            </w:r>
            <w:proofErr w:type="spellStart"/>
            <w:r>
              <w:t>Dependen</w:t>
            </w:r>
            <w:proofErr w:type="spellEnd"/>
          </w:p>
        </w:tc>
      </w:tr>
      <w:tr w:rsidR="0019175A" w14:paraId="003E28E1" w14:textId="77777777" w:rsidTr="0019175A">
        <w:trPr>
          <w:gridAfter w:val="2"/>
          <w:wAfter w:w="1056" w:type="dxa"/>
          <w:trHeight w:val="559"/>
        </w:trPr>
        <w:tc>
          <w:tcPr>
            <w:tcW w:w="709" w:type="dxa"/>
            <w:tcBorders>
              <w:top w:val="nil"/>
              <w:bottom w:val="single" w:sz="4" w:space="0" w:color="auto"/>
            </w:tcBorders>
          </w:tcPr>
          <w:p w14:paraId="57E5E3EA" w14:textId="77777777" w:rsidR="0019175A" w:rsidRDefault="0019175A" w:rsidP="0019175A">
            <w:pPr>
              <w:pStyle w:val="8paragraf"/>
            </w:pPr>
          </w:p>
        </w:tc>
        <w:tc>
          <w:tcPr>
            <w:tcW w:w="2126" w:type="dxa"/>
            <w:vMerge/>
            <w:tcBorders>
              <w:bottom w:val="single" w:sz="4" w:space="0" w:color="auto"/>
            </w:tcBorders>
          </w:tcPr>
          <w:p w14:paraId="29657DF2" w14:textId="77777777" w:rsidR="0019175A" w:rsidRDefault="0019175A" w:rsidP="0019175A">
            <w:pPr>
              <w:pStyle w:val="8paragraf"/>
            </w:pPr>
          </w:p>
        </w:tc>
        <w:tc>
          <w:tcPr>
            <w:tcW w:w="2395" w:type="dxa"/>
            <w:gridSpan w:val="3"/>
            <w:tcBorders>
              <w:top w:val="single" w:sz="4" w:space="0" w:color="auto"/>
              <w:bottom w:val="single" w:sz="4" w:space="0" w:color="auto"/>
            </w:tcBorders>
          </w:tcPr>
          <w:p w14:paraId="359D8302" w14:textId="77777777" w:rsidR="0019175A" w:rsidRDefault="0019175A" w:rsidP="0019175A">
            <w:pPr>
              <w:pStyle w:val="8paragraf"/>
            </w:pPr>
            <w:proofErr w:type="spellStart"/>
            <w:r>
              <w:t>Laryngoscopic</w:t>
            </w:r>
            <w:proofErr w:type="spellEnd"/>
            <w:r>
              <w:t xml:space="preserve"> Video Experiment (n=31)</w:t>
            </w:r>
          </w:p>
        </w:tc>
        <w:tc>
          <w:tcPr>
            <w:tcW w:w="2478" w:type="dxa"/>
            <w:gridSpan w:val="2"/>
            <w:tcBorders>
              <w:top w:val="single" w:sz="4" w:space="0" w:color="auto"/>
              <w:bottom w:val="single" w:sz="4" w:space="0" w:color="auto"/>
            </w:tcBorders>
          </w:tcPr>
          <w:p w14:paraId="76B7B240" w14:textId="77777777" w:rsidR="0019175A" w:rsidRDefault="0019175A" w:rsidP="0019175A">
            <w:pPr>
              <w:pStyle w:val="8paragraf"/>
            </w:pPr>
            <w:r>
              <w:t>Laryngoscope Experiment Direk (n=31)</w:t>
            </w:r>
          </w:p>
        </w:tc>
      </w:tr>
      <w:tr w:rsidR="0019175A" w14:paraId="2ADF1026" w14:textId="77777777" w:rsidTr="0019175A">
        <w:trPr>
          <w:gridAfter w:val="1"/>
          <w:wAfter w:w="259" w:type="dxa"/>
          <w:trHeight w:val="200"/>
        </w:trPr>
        <w:tc>
          <w:tcPr>
            <w:tcW w:w="709" w:type="dxa"/>
            <w:tcBorders>
              <w:top w:val="single" w:sz="4" w:space="0" w:color="auto"/>
            </w:tcBorders>
          </w:tcPr>
          <w:p w14:paraId="6BB2FB4E" w14:textId="77777777" w:rsidR="0019175A" w:rsidRDefault="0019175A" w:rsidP="0019175A">
            <w:pPr>
              <w:pStyle w:val="8paragraf"/>
            </w:pPr>
          </w:p>
        </w:tc>
        <w:tc>
          <w:tcPr>
            <w:tcW w:w="2126" w:type="dxa"/>
            <w:tcBorders>
              <w:top w:val="single" w:sz="4" w:space="0" w:color="auto"/>
            </w:tcBorders>
          </w:tcPr>
          <w:p w14:paraId="4C5FC8B0" w14:textId="77777777" w:rsidR="0019175A" w:rsidRDefault="0019175A" w:rsidP="0019175A">
            <w:pPr>
              <w:pStyle w:val="8paragraf"/>
            </w:pPr>
          </w:p>
        </w:tc>
        <w:tc>
          <w:tcPr>
            <w:tcW w:w="1184" w:type="dxa"/>
            <w:tcBorders>
              <w:top w:val="single" w:sz="4" w:space="0" w:color="auto"/>
            </w:tcBorders>
          </w:tcPr>
          <w:p w14:paraId="11A2D8A3" w14:textId="77777777" w:rsidR="0019175A" w:rsidRDefault="0019175A" w:rsidP="0019175A">
            <w:pPr>
              <w:pStyle w:val="8paragraf"/>
              <w:rPr>
                <w:b/>
                <w:bCs/>
              </w:rPr>
            </w:pPr>
            <w:r w:rsidRPr="00900D51">
              <w:t>Frequency</w:t>
            </w:r>
          </w:p>
        </w:tc>
        <w:tc>
          <w:tcPr>
            <w:tcW w:w="1084" w:type="dxa"/>
            <w:tcBorders>
              <w:top w:val="single" w:sz="4" w:space="0" w:color="auto"/>
            </w:tcBorders>
          </w:tcPr>
          <w:p w14:paraId="2F5DB0BE" w14:textId="77777777" w:rsidR="0019175A" w:rsidRDefault="0019175A" w:rsidP="0019175A">
            <w:pPr>
              <w:pStyle w:val="8paragraf"/>
            </w:pPr>
            <w:r>
              <w:t>%</w:t>
            </w:r>
          </w:p>
        </w:tc>
        <w:tc>
          <w:tcPr>
            <w:tcW w:w="2268" w:type="dxa"/>
            <w:gridSpan w:val="2"/>
            <w:tcBorders>
              <w:top w:val="single" w:sz="4" w:space="0" w:color="auto"/>
            </w:tcBorders>
          </w:tcPr>
          <w:p w14:paraId="38524676" w14:textId="77777777" w:rsidR="0019175A" w:rsidRDefault="0019175A" w:rsidP="0019175A">
            <w:pPr>
              <w:pStyle w:val="8paragraf"/>
              <w:rPr>
                <w:b/>
                <w:bCs/>
              </w:rPr>
            </w:pPr>
            <w:r w:rsidRPr="00900D51">
              <w:t>Frequency</w:t>
            </w:r>
          </w:p>
        </w:tc>
        <w:tc>
          <w:tcPr>
            <w:tcW w:w="1134" w:type="dxa"/>
            <w:gridSpan w:val="2"/>
            <w:tcBorders>
              <w:top w:val="single" w:sz="4" w:space="0" w:color="auto"/>
            </w:tcBorders>
          </w:tcPr>
          <w:p w14:paraId="4765E3C0" w14:textId="77777777" w:rsidR="0019175A" w:rsidRDefault="0019175A" w:rsidP="0019175A">
            <w:pPr>
              <w:pStyle w:val="8paragraf"/>
            </w:pPr>
            <w:r>
              <w:t>%</w:t>
            </w:r>
          </w:p>
        </w:tc>
      </w:tr>
      <w:tr w:rsidR="0019175A" w14:paraId="79718967" w14:textId="77777777" w:rsidTr="0019175A">
        <w:trPr>
          <w:gridAfter w:val="1"/>
          <w:wAfter w:w="259" w:type="dxa"/>
          <w:trHeight w:val="402"/>
        </w:trPr>
        <w:tc>
          <w:tcPr>
            <w:tcW w:w="709" w:type="dxa"/>
          </w:tcPr>
          <w:p w14:paraId="4A7B3BA6" w14:textId="77777777" w:rsidR="0019175A" w:rsidRDefault="0019175A" w:rsidP="0019175A">
            <w:pPr>
              <w:pStyle w:val="8paragraf"/>
            </w:pPr>
            <w:r>
              <w:t>1</w:t>
            </w:r>
          </w:p>
        </w:tc>
        <w:tc>
          <w:tcPr>
            <w:tcW w:w="2126" w:type="dxa"/>
          </w:tcPr>
          <w:p w14:paraId="74AC31D5" w14:textId="77777777" w:rsidR="0019175A" w:rsidRDefault="0019175A" w:rsidP="0019175A">
            <w:pPr>
              <w:pStyle w:val="8paragraf"/>
            </w:pPr>
            <w:r>
              <w:t>First attempt at intubation</w:t>
            </w:r>
          </w:p>
        </w:tc>
        <w:tc>
          <w:tcPr>
            <w:tcW w:w="1184" w:type="dxa"/>
          </w:tcPr>
          <w:p w14:paraId="0D00B31D" w14:textId="77777777" w:rsidR="0019175A" w:rsidRDefault="0019175A" w:rsidP="0019175A">
            <w:pPr>
              <w:pStyle w:val="8paragraf"/>
            </w:pPr>
            <w:r>
              <w:t>28</w:t>
            </w:r>
          </w:p>
        </w:tc>
        <w:tc>
          <w:tcPr>
            <w:tcW w:w="1084" w:type="dxa"/>
          </w:tcPr>
          <w:p w14:paraId="6EE4273D" w14:textId="77777777" w:rsidR="0019175A" w:rsidRDefault="0019175A" w:rsidP="0019175A">
            <w:pPr>
              <w:pStyle w:val="8paragraf"/>
            </w:pPr>
            <w:r>
              <w:t>90.32 %</w:t>
            </w:r>
          </w:p>
        </w:tc>
        <w:tc>
          <w:tcPr>
            <w:tcW w:w="2268" w:type="dxa"/>
            <w:gridSpan w:val="2"/>
          </w:tcPr>
          <w:p w14:paraId="41C248D8" w14:textId="77777777" w:rsidR="0019175A" w:rsidRDefault="0019175A" w:rsidP="0019175A">
            <w:pPr>
              <w:pStyle w:val="8paragraf"/>
            </w:pPr>
            <w:r>
              <w:t>23</w:t>
            </w:r>
          </w:p>
        </w:tc>
        <w:tc>
          <w:tcPr>
            <w:tcW w:w="1134" w:type="dxa"/>
            <w:gridSpan w:val="2"/>
          </w:tcPr>
          <w:p w14:paraId="55715FB5" w14:textId="77777777" w:rsidR="0019175A" w:rsidRDefault="0019175A" w:rsidP="0019175A">
            <w:pPr>
              <w:pStyle w:val="8paragraf"/>
            </w:pPr>
            <w:r>
              <w:t>74.19 %</w:t>
            </w:r>
          </w:p>
        </w:tc>
      </w:tr>
      <w:tr w:rsidR="0019175A" w14:paraId="659112A1" w14:textId="77777777" w:rsidTr="0019175A">
        <w:trPr>
          <w:gridAfter w:val="1"/>
          <w:wAfter w:w="259" w:type="dxa"/>
          <w:trHeight w:val="215"/>
        </w:trPr>
        <w:tc>
          <w:tcPr>
            <w:tcW w:w="709" w:type="dxa"/>
          </w:tcPr>
          <w:p w14:paraId="13B12EC7" w14:textId="77777777" w:rsidR="0019175A" w:rsidRDefault="0019175A" w:rsidP="0019175A">
            <w:pPr>
              <w:pStyle w:val="8paragraf"/>
            </w:pPr>
            <w:r>
              <w:t>2</w:t>
            </w:r>
          </w:p>
        </w:tc>
        <w:tc>
          <w:tcPr>
            <w:tcW w:w="2126" w:type="dxa"/>
          </w:tcPr>
          <w:p w14:paraId="0F5C5399" w14:textId="77777777" w:rsidR="0019175A" w:rsidRDefault="0019175A" w:rsidP="0019175A">
            <w:pPr>
              <w:pStyle w:val="8paragraf"/>
            </w:pPr>
            <w:r>
              <w:t>Intubation attempts more than 1 time</w:t>
            </w:r>
          </w:p>
        </w:tc>
        <w:tc>
          <w:tcPr>
            <w:tcW w:w="1184" w:type="dxa"/>
          </w:tcPr>
          <w:p w14:paraId="63FFDD1C" w14:textId="77777777" w:rsidR="0019175A" w:rsidRDefault="0019175A" w:rsidP="0019175A">
            <w:pPr>
              <w:pStyle w:val="8paragraf"/>
            </w:pPr>
            <w:r>
              <w:t>3</w:t>
            </w:r>
          </w:p>
        </w:tc>
        <w:tc>
          <w:tcPr>
            <w:tcW w:w="1084" w:type="dxa"/>
          </w:tcPr>
          <w:p w14:paraId="69D274C7" w14:textId="77777777" w:rsidR="0019175A" w:rsidRDefault="0019175A" w:rsidP="0019175A">
            <w:pPr>
              <w:pStyle w:val="8paragraf"/>
            </w:pPr>
            <w:r>
              <w:t>9.68 %</w:t>
            </w:r>
          </w:p>
        </w:tc>
        <w:tc>
          <w:tcPr>
            <w:tcW w:w="2268" w:type="dxa"/>
            <w:gridSpan w:val="2"/>
          </w:tcPr>
          <w:p w14:paraId="49D6EEED" w14:textId="77777777" w:rsidR="0019175A" w:rsidRDefault="0019175A" w:rsidP="0019175A">
            <w:pPr>
              <w:pStyle w:val="8paragraf"/>
            </w:pPr>
            <w:r>
              <w:t>8</w:t>
            </w:r>
          </w:p>
        </w:tc>
        <w:tc>
          <w:tcPr>
            <w:tcW w:w="1134" w:type="dxa"/>
            <w:gridSpan w:val="2"/>
          </w:tcPr>
          <w:p w14:paraId="5598E4DF" w14:textId="77777777" w:rsidR="0019175A" w:rsidRDefault="0019175A" w:rsidP="0019175A">
            <w:pPr>
              <w:pStyle w:val="8paragraf"/>
            </w:pPr>
            <w:r>
              <w:t>25.81 %</w:t>
            </w:r>
          </w:p>
        </w:tc>
      </w:tr>
    </w:tbl>
    <w:p w14:paraId="4FF605C5" w14:textId="77777777" w:rsidR="00555019" w:rsidRDefault="00555019" w:rsidP="0062476D">
      <w:pPr>
        <w:pStyle w:val="BadanA"/>
        <w:spacing w:after="0" w:line="24" w:lineRule="atLeast"/>
        <w:jc w:val="both"/>
        <w:rPr>
          <w:rFonts w:ascii="Times New Roman" w:eastAsia="Batang" w:hAnsi="Times New Roman" w:cs="Times New Roman"/>
          <w:b/>
          <w:kern w:val="0"/>
          <w:sz w:val="24"/>
          <w:szCs w:val="24"/>
          <w:lang w:val="en-ID" w:eastAsia="ko-KR"/>
          <w14:ligatures w14:val="none"/>
          <w14:cntxtAlts w14:val="0"/>
        </w:rPr>
      </w:pPr>
    </w:p>
    <w:p w14:paraId="4662C448" w14:textId="77777777" w:rsidR="0019175A" w:rsidRDefault="0019175A" w:rsidP="0019175A">
      <w:pPr>
        <w:tabs>
          <w:tab w:val="left" w:pos="630"/>
        </w:tabs>
        <w:spacing w:after="0" w:line="276" w:lineRule="auto"/>
        <w:jc w:val="both"/>
        <w:rPr>
          <w:rFonts w:ascii="Times New Roman" w:eastAsia="SimSun" w:hAnsi="Times New Roman" w:cs="Times New Roman"/>
          <w:color w:val="auto"/>
          <w:kern w:val="0"/>
          <w:sz w:val="22"/>
          <w:szCs w:val="22"/>
          <w:lang w:eastAsia="x-none"/>
          <w14:ligatures w14:val="none"/>
          <w14:cntxtAlts w14:val="0"/>
        </w:rPr>
        <w:sectPr w:rsidR="0019175A" w:rsidSect="00555019">
          <w:type w:val="continuous"/>
          <w:pgSz w:w="11906" w:h="16838" w:code="9"/>
          <w:pgMar w:top="1701" w:right="1701" w:bottom="1701" w:left="1701" w:header="709" w:footer="454" w:gutter="0"/>
          <w:cols w:space="709"/>
          <w:docGrid w:linePitch="360"/>
        </w:sectPr>
      </w:pPr>
    </w:p>
    <w:p w14:paraId="606CE9C7" w14:textId="77777777" w:rsidR="00D43392" w:rsidRDefault="00D43392" w:rsidP="00C40930">
      <w:pPr>
        <w:tabs>
          <w:tab w:val="left" w:pos="630"/>
        </w:tabs>
        <w:spacing w:after="0" w:line="240" w:lineRule="auto"/>
        <w:jc w:val="both"/>
        <w:rPr>
          <w:rFonts w:ascii="Times New Roman" w:eastAsia="SimSun" w:hAnsi="Times New Roman" w:cs="Times New Roman"/>
          <w:color w:val="auto"/>
          <w:kern w:val="0"/>
          <w:sz w:val="22"/>
          <w:szCs w:val="22"/>
          <w:lang w:eastAsia="x-none"/>
          <w14:ligatures w14:val="none"/>
          <w14:cntxtAlts w14:val="0"/>
        </w:rPr>
      </w:pPr>
    </w:p>
    <w:p w14:paraId="45E13D28" w14:textId="77777777" w:rsidR="00D43392" w:rsidRDefault="00D43392" w:rsidP="00C40930">
      <w:pPr>
        <w:tabs>
          <w:tab w:val="left" w:pos="630"/>
        </w:tabs>
        <w:spacing w:after="0" w:line="240" w:lineRule="auto"/>
        <w:jc w:val="both"/>
        <w:rPr>
          <w:rFonts w:ascii="Times New Roman" w:eastAsia="SimSun" w:hAnsi="Times New Roman" w:cs="Times New Roman"/>
          <w:color w:val="auto"/>
          <w:kern w:val="0"/>
          <w:sz w:val="22"/>
          <w:szCs w:val="22"/>
          <w:lang w:eastAsia="x-none"/>
          <w14:ligatures w14:val="none"/>
          <w14:cntxtAlts w14:val="0"/>
        </w:rPr>
      </w:pPr>
    </w:p>
    <w:p w14:paraId="6ACB09D1" w14:textId="77777777" w:rsidR="00D43392" w:rsidRDefault="00D43392" w:rsidP="00C40930">
      <w:pPr>
        <w:tabs>
          <w:tab w:val="left" w:pos="630"/>
        </w:tabs>
        <w:spacing w:after="0" w:line="240" w:lineRule="auto"/>
        <w:jc w:val="both"/>
        <w:rPr>
          <w:rFonts w:ascii="Times New Roman" w:eastAsia="SimSun" w:hAnsi="Times New Roman" w:cs="Times New Roman"/>
          <w:color w:val="auto"/>
          <w:kern w:val="0"/>
          <w:sz w:val="22"/>
          <w:szCs w:val="22"/>
          <w:lang w:eastAsia="x-none"/>
          <w14:ligatures w14:val="none"/>
          <w14:cntxtAlts w14:val="0"/>
        </w:rPr>
      </w:pPr>
    </w:p>
    <w:p w14:paraId="551DFCA3" w14:textId="77777777" w:rsidR="00921E0A" w:rsidRDefault="00921E0A" w:rsidP="00C40930">
      <w:pPr>
        <w:tabs>
          <w:tab w:val="left" w:pos="630"/>
        </w:tabs>
        <w:spacing w:after="0" w:line="240" w:lineRule="auto"/>
        <w:jc w:val="both"/>
        <w:rPr>
          <w:rFonts w:ascii="Times New Roman" w:eastAsia="SimSun" w:hAnsi="Times New Roman" w:cs="Times New Roman"/>
          <w:color w:val="auto"/>
          <w:kern w:val="0"/>
          <w:sz w:val="22"/>
          <w:szCs w:val="22"/>
          <w:lang w:eastAsia="x-none"/>
          <w14:ligatures w14:val="none"/>
          <w14:cntxtAlts w14:val="0"/>
        </w:rPr>
      </w:pPr>
    </w:p>
    <w:p w14:paraId="7E38B50B" w14:textId="77777777" w:rsidR="00921E0A" w:rsidRDefault="00921E0A" w:rsidP="00C40930">
      <w:pPr>
        <w:tabs>
          <w:tab w:val="left" w:pos="630"/>
        </w:tabs>
        <w:spacing w:after="0" w:line="240" w:lineRule="auto"/>
        <w:jc w:val="both"/>
        <w:rPr>
          <w:rFonts w:ascii="Times New Roman" w:eastAsia="SimSun" w:hAnsi="Times New Roman" w:cs="Times New Roman"/>
          <w:color w:val="auto"/>
          <w:kern w:val="0"/>
          <w:sz w:val="22"/>
          <w:szCs w:val="22"/>
          <w:lang w:eastAsia="x-none"/>
          <w14:ligatures w14:val="none"/>
          <w14:cntxtAlts w14:val="0"/>
        </w:rPr>
      </w:pPr>
    </w:p>
    <w:p w14:paraId="2000D7F7" w14:textId="77777777" w:rsidR="00921E0A" w:rsidRDefault="00921E0A" w:rsidP="00C40930">
      <w:pPr>
        <w:tabs>
          <w:tab w:val="left" w:pos="630"/>
        </w:tabs>
        <w:spacing w:after="0" w:line="240" w:lineRule="auto"/>
        <w:jc w:val="both"/>
        <w:rPr>
          <w:rFonts w:ascii="Times New Roman" w:eastAsia="SimSun" w:hAnsi="Times New Roman" w:cs="Times New Roman"/>
          <w:color w:val="auto"/>
          <w:kern w:val="0"/>
          <w:sz w:val="22"/>
          <w:szCs w:val="22"/>
          <w:lang w:eastAsia="x-none"/>
          <w14:ligatures w14:val="none"/>
          <w14:cntxtAlts w14:val="0"/>
        </w:rPr>
      </w:pPr>
    </w:p>
    <w:p w14:paraId="08331017" w14:textId="77777777" w:rsidR="00921E0A" w:rsidRDefault="00921E0A" w:rsidP="00C40930">
      <w:pPr>
        <w:tabs>
          <w:tab w:val="left" w:pos="630"/>
        </w:tabs>
        <w:spacing w:after="0" w:line="240" w:lineRule="auto"/>
        <w:jc w:val="both"/>
        <w:rPr>
          <w:rFonts w:ascii="Times New Roman" w:eastAsia="SimSun" w:hAnsi="Times New Roman" w:cs="Times New Roman"/>
          <w:color w:val="auto"/>
          <w:kern w:val="0"/>
          <w:sz w:val="22"/>
          <w:szCs w:val="22"/>
          <w:lang w:eastAsia="x-none"/>
          <w14:ligatures w14:val="none"/>
          <w14:cntxtAlts w14:val="0"/>
        </w:rPr>
      </w:pPr>
    </w:p>
    <w:p w14:paraId="154F495A" w14:textId="5B69E2EA" w:rsidR="0019175A" w:rsidRPr="0019175A" w:rsidRDefault="0019175A" w:rsidP="00C40930">
      <w:pPr>
        <w:tabs>
          <w:tab w:val="left" w:pos="630"/>
        </w:tabs>
        <w:spacing w:after="0" w:line="240" w:lineRule="auto"/>
        <w:jc w:val="both"/>
        <w:rPr>
          <w:rFonts w:ascii="Times New Roman" w:eastAsia="SimSun" w:hAnsi="Times New Roman" w:cs="Times New Roman"/>
          <w:color w:val="auto"/>
          <w:kern w:val="0"/>
          <w:sz w:val="22"/>
          <w:szCs w:val="22"/>
          <w:lang w:eastAsia="x-none"/>
          <w14:ligatures w14:val="none"/>
          <w14:cntxtAlts w14:val="0"/>
        </w:rPr>
      </w:pPr>
      <w:r w:rsidRPr="0019175A">
        <w:rPr>
          <w:rFonts w:ascii="Times New Roman" w:eastAsia="SimSun" w:hAnsi="Times New Roman" w:cs="Times New Roman"/>
          <w:color w:val="auto"/>
          <w:kern w:val="0"/>
          <w:sz w:val="22"/>
          <w:szCs w:val="22"/>
          <w:lang w:eastAsia="x-none"/>
          <w14:ligatures w14:val="none"/>
          <w14:cntxtAlts w14:val="0"/>
        </w:rPr>
        <w:lastRenderedPageBreak/>
        <w:t xml:space="preserve">Table 3 illustrates the intubation time required by the training group using video laryngoscopy and recorded laryngoscopy. In the intubation group using video </w:t>
      </w:r>
      <w:r w:rsidRPr="0019175A">
        <w:rPr>
          <w:rFonts w:ascii="Times New Roman" w:eastAsia="SimSun" w:hAnsi="Times New Roman" w:cs="Times New Roman"/>
          <w:color w:val="auto"/>
          <w:kern w:val="0"/>
          <w:sz w:val="22"/>
          <w:szCs w:val="22"/>
          <w:lang w:eastAsia="x-none"/>
          <w14:ligatures w14:val="none"/>
          <w14:cntxtAlts w14:val="0"/>
        </w:rPr>
        <w:t>laryngoscopy has a shorter time than intubation using a reconstructed laryngoscope, with the results of the t-test illustrating Sig. (2 tailed) of (P &lt; 0.014).</w:t>
      </w:r>
    </w:p>
    <w:p w14:paraId="5610DC91" w14:textId="77777777" w:rsidR="0019175A" w:rsidRDefault="0019175A" w:rsidP="00C40930">
      <w:pPr>
        <w:pStyle w:val="BadanA"/>
        <w:spacing w:after="0" w:line="240" w:lineRule="auto"/>
        <w:jc w:val="both"/>
        <w:rPr>
          <w:rFonts w:ascii="Times New Roman" w:eastAsia="Batang" w:hAnsi="Times New Roman" w:cs="Times New Roman"/>
          <w:b/>
          <w:kern w:val="0"/>
          <w:sz w:val="24"/>
          <w:szCs w:val="24"/>
          <w:lang w:val="en-ID" w:eastAsia="ko-KR"/>
          <w14:ligatures w14:val="none"/>
          <w14:cntxtAlts w14:val="0"/>
        </w:rPr>
        <w:sectPr w:rsidR="0019175A" w:rsidSect="0019175A">
          <w:type w:val="continuous"/>
          <w:pgSz w:w="11906" w:h="16838" w:code="9"/>
          <w:pgMar w:top="1701" w:right="1701" w:bottom="1701" w:left="1701" w:header="709" w:footer="454" w:gutter="0"/>
          <w:cols w:num="2" w:space="709"/>
          <w:docGrid w:linePitch="360"/>
        </w:sectPr>
      </w:pPr>
    </w:p>
    <w:p w14:paraId="675E5921" w14:textId="77777777" w:rsidR="0019175A" w:rsidRDefault="0019175A" w:rsidP="00C40930">
      <w:pPr>
        <w:pStyle w:val="BadanA"/>
        <w:spacing w:after="0" w:line="240" w:lineRule="auto"/>
        <w:jc w:val="both"/>
        <w:rPr>
          <w:rFonts w:ascii="Times New Roman" w:eastAsia="Batang" w:hAnsi="Times New Roman" w:cs="Times New Roman"/>
          <w:b/>
          <w:kern w:val="0"/>
          <w:sz w:val="24"/>
          <w:szCs w:val="24"/>
          <w:lang w:val="en-ID" w:eastAsia="ko-KR"/>
          <w14:ligatures w14:val="none"/>
          <w14:cntxtAlts w14:val="0"/>
        </w:rPr>
      </w:pPr>
    </w:p>
    <w:p w14:paraId="7CBC3051" w14:textId="77777777" w:rsidR="0019175A" w:rsidRPr="0019175A" w:rsidRDefault="0019175A" w:rsidP="0019175A">
      <w:pPr>
        <w:spacing w:after="0" w:line="276" w:lineRule="auto"/>
        <w:ind w:left="720" w:right="35" w:firstLine="720"/>
        <w:jc w:val="both"/>
        <w:rPr>
          <w:rFonts w:ascii="Times New Roman" w:eastAsia="SimSun" w:hAnsi="Times New Roman" w:cs="Times New Roman"/>
          <w:color w:val="auto"/>
          <w:kern w:val="0"/>
          <w:sz w:val="24"/>
          <w:szCs w:val="24"/>
          <w:lang w:val="id-ID" w:eastAsia="zh-CN"/>
          <w14:ligatures w14:val="none"/>
          <w14:cntxtAlts w14:val="0"/>
        </w:rPr>
      </w:pPr>
      <w:r w:rsidRPr="0019175A">
        <w:rPr>
          <w:rFonts w:ascii="Times New Roman" w:eastAsia="SimSun" w:hAnsi="Times New Roman" w:cs="Times New Roman"/>
          <w:b/>
          <w:bCs/>
          <w:color w:val="auto"/>
          <w:kern w:val="0"/>
          <w:sz w:val="22"/>
          <w:szCs w:val="24"/>
          <w:lang w:val="en-AU" w:eastAsia="zh-CN"/>
          <w14:ligatures w14:val="none"/>
          <w14:cntxtAlts w14:val="0"/>
        </w:rPr>
        <w:t xml:space="preserve">Table. </w:t>
      </w:r>
      <w:proofErr w:type="gramStart"/>
      <w:r w:rsidRPr="0019175A">
        <w:rPr>
          <w:rFonts w:ascii="Times New Roman" w:eastAsia="SimSun" w:hAnsi="Times New Roman" w:cs="Times New Roman"/>
          <w:b/>
          <w:bCs/>
          <w:color w:val="auto"/>
          <w:kern w:val="0"/>
          <w:sz w:val="22"/>
          <w:szCs w:val="24"/>
          <w:lang w:val="en-AU" w:eastAsia="zh-CN"/>
          <w14:ligatures w14:val="none"/>
          <w14:cntxtAlts w14:val="0"/>
        </w:rPr>
        <w:t>3 :</w:t>
      </w:r>
      <w:proofErr w:type="gramEnd"/>
      <w:r w:rsidRPr="0019175A">
        <w:rPr>
          <w:rFonts w:ascii="Times New Roman" w:eastAsia="SimSun" w:hAnsi="Times New Roman" w:cs="Times New Roman"/>
          <w:color w:val="auto"/>
          <w:kern w:val="0"/>
          <w:sz w:val="22"/>
          <w:szCs w:val="24"/>
          <w:lang w:val="en-AU" w:eastAsia="zh-CN"/>
          <w14:ligatures w14:val="none"/>
          <w14:cntxtAlts w14:val="0"/>
        </w:rPr>
        <w:t xml:space="preserve"> Comparison of intubation time required by training groups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981"/>
        <w:gridCol w:w="1559"/>
      </w:tblGrid>
      <w:tr w:rsidR="0019175A" w:rsidRPr="0019175A" w14:paraId="397CF1E5" w14:textId="77777777" w:rsidTr="0019175A">
        <w:trPr>
          <w:trHeight w:val="392"/>
        </w:trPr>
        <w:tc>
          <w:tcPr>
            <w:tcW w:w="2965" w:type="dxa"/>
            <w:tcBorders>
              <w:left w:val="nil"/>
              <w:bottom w:val="single" w:sz="4" w:space="0" w:color="auto"/>
              <w:right w:val="nil"/>
            </w:tcBorders>
          </w:tcPr>
          <w:p w14:paraId="5A969234" w14:textId="77777777" w:rsidR="0019175A" w:rsidRPr="0019175A" w:rsidRDefault="0019175A" w:rsidP="0019175A">
            <w:pPr>
              <w:spacing w:after="0" w:line="276" w:lineRule="auto"/>
              <w:ind w:right="36"/>
              <w:jc w:val="both"/>
              <w:rPr>
                <w:rFonts w:ascii="Times New Roman" w:eastAsia="SimSun" w:hAnsi="Times New Roman" w:cs="Times New Roman"/>
                <w:color w:val="auto"/>
                <w:kern w:val="0"/>
                <w:sz w:val="22"/>
                <w:szCs w:val="22"/>
                <w:lang w:eastAsia="x-none"/>
                <w14:ligatures w14:val="none"/>
                <w14:cntxtAlts w14:val="0"/>
              </w:rPr>
            </w:pPr>
            <w:r w:rsidRPr="0019175A">
              <w:rPr>
                <w:rFonts w:ascii="Times New Roman" w:eastAsia="SimSun" w:hAnsi="Times New Roman" w:cs="Times New Roman"/>
                <w:color w:val="auto"/>
                <w:kern w:val="0"/>
                <w:sz w:val="22"/>
                <w:szCs w:val="22"/>
                <w:lang w:eastAsia="x-none"/>
                <w14:ligatures w14:val="none"/>
                <w14:cntxtAlts w14:val="0"/>
              </w:rPr>
              <w:t>Treatment</w:t>
            </w:r>
          </w:p>
        </w:tc>
        <w:tc>
          <w:tcPr>
            <w:tcW w:w="3981" w:type="dxa"/>
            <w:tcBorders>
              <w:left w:val="nil"/>
              <w:bottom w:val="single" w:sz="4" w:space="0" w:color="auto"/>
              <w:right w:val="nil"/>
            </w:tcBorders>
          </w:tcPr>
          <w:p w14:paraId="5D73BB9E" w14:textId="77777777" w:rsidR="0019175A" w:rsidRPr="0019175A" w:rsidRDefault="0019175A" w:rsidP="0019175A">
            <w:pPr>
              <w:spacing w:after="0" w:line="276" w:lineRule="auto"/>
              <w:ind w:right="36"/>
              <w:jc w:val="both"/>
              <w:rPr>
                <w:rFonts w:ascii="Times New Roman" w:eastAsia="SimSun" w:hAnsi="Times New Roman" w:cs="Times New Roman"/>
                <w:color w:val="auto"/>
                <w:kern w:val="0"/>
                <w:sz w:val="22"/>
                <w:szCs w:val="22"/>
                <w:lang w:eastAsia="x-none"/>
                <w14:ligatures w14:val="none"/>
                <w14:cntxtAlts w14:val="0"/>
              </w:rPr>
            </w:pPr>
            <w:r w:rsidRPr="0019175A">
              <w:rPr>
                <w:rFonts w:ascii="Times New Roman" w:eastAsia="SimSun" w:hAnsi="Times New Roman" w:cs="Times New Roman"/>
                <w:color w:val="auto"/>
                <w:kern w:val="0"/>
                <w:sz w:val="22"/>
                <w:szCs w:val="22"/>
                <w:lang w:eastAsia="x-none"/>
                <w14:ligatures w14:val="none"/>
                <w14:cntxtAlts w14:val="0"/>
              </w:rPr>
              <w:t>Duration of Intubation (seconds)</w:t>
            </w:r>
          </w:p>
        </w:tc>
        <w:tc>
          <w:tcPr>
            <w:tcW w:w="1559" w:type="dxa"/>
            <w:tcBorders>
              <w:left w:val="nil"/>
              <w:bottom w:val="single" w:sz="4" w:space="0" w:color="auto"/>
              <w:right w:val="nil"/>
            </w:tcBorders>
          </w:tcPr>
          <w:p w14:paraId="3BF1775D" w14:textId="77777777" w:rsidR="0019175A" w:rsidRPr="0019175A" w:rsidRDefault="0019175A" w:rsidP="0019175A">
            <w:pPr>
              <w:spacing w:after="0" w:line="276" w:lineRule="auto"/>
              <w:ind w:right="36"/>
              <w:jc w:val="both"/>
              <w:rPr>
                <w:rFonts w:ascii="Times New Roman" w:eastAsia="SimSun" w:hAnsi="Times New Roman" w:cs="Times New Roman"/>
                <w:color w:val="auto"/>
                <w:kern w:val="0"/>
                <w:sz w:val="22"/>
                <w:szCs w:val="22"/>
                <w:lang w:eastAsia="x-none"/>
                <w14:ligatures w14:val="none"/>
                <w14:cntxtAlts w14:val="0"/>
              </w:rPr>
            </w:pPr>
            <w:r w:rsidRPr="0019175A">
              <w:rPr>
                <w:rFonts w:ascii="Times New Roman" w:eastAsia="SimSun" w:hAnsi="Times New Roman" w:cs="Times New Roman"/>
                <w:color w:val="auto"/>
                <w:kern w:val="0"/>
                <w:sz w:val="22"/>
                <w:szCs w:val="22"/>
                <w:lang w:eastAsia="x-none"/>
                <w14:ligatures w14:val="none"/>
                <w14:cntxtAlts w14:val="0"/>
              </w:rPr>
              <w:t>Sig. (2-tailed)</w:t>
            </w:r>
          </w:p>
        </w:tc>
      </w:tr>
      <w:tr w:rsidR="0019175A" w:rsidRPr="0019175A" w14:paraId="472F2313" w14:textId="77777777" w:rsidTr="0019175A">
        <w:trPr>
          <w:trHeight w:val="589"/>
        </w:trPr>
        <w:tc>
          <w:tcPr>
            <w:tcW w:w="2965" w:type="dxa"/>
            <w:tcBorders>
              <w:left w:val="nil"/>
              <w:bottom w:val="nil"/>
              <w:right w:val="nil"/>
            </w:tcBorders>
          </w:tcPr>
          <w:p w14:paraId="0958A022" w14:textId="77777777" w:rsidR="0019175A" w:rsidRPr="0019175A" w:rsidRDefault="0019175A" w:rsidP="0019175A">
            <w:pPr>
              <w:spacing w:after="0" w:line="276" w:lineRule="auto"/>
              <w:ind w:right="36"/>
              <w:jc w:val="both"/>
              <w:rPr>
                <w:rFonts w:ascii="Times New Roman" w:eastAsia="SimSun" w:hAnsi="Times New Roman" w:cs="Times New Roman"/>
                <w:color w:val="auto"/>
                <w:kern w:val="0"/>
                <w:sz w:val="22"/>
                <w:szCs w:val="22"/>
                <w:lang w:eastAsia="x-none"/>
                <w14:ligatures w14:val="none"/>
                <w14:cntxtAlts w14:val="0"/>
              </w:rPr>
            </w:pPr>
            <w:r w:rsidRPr="0019175A">
              <w:rPr>
                <w:rFonts w:ascii="Times New Roman" w:eastAsia="SimSun" w:hAnsi="Times New Roman" w:cs="Times New Roman"/>
                <w:color w:val="auto"/>
                <w:kern w:val="0"/>
                <w:sz w:val="22"/>
                <w:szCs w:val="22"/>
                <w:lang w:eastAsia="x-none"/>
                <w14:ligatures w14:val="none"/>
                <w14:cntxtAlts w14:val="0"/>
              </w:rPr>
              <w:t>Laryngoscopy Direk</w:t>
            </w:r>
          </w:p>
        </w:tc>
        <w:tc>
          <w:tcPr>
            <w:tcW w:w="3981" w:type="dxa"/>
            <w:tcBorders>
              <w:left w:val="nil"/>
              <w:bottom w:val="nil"/>
              <w:right w:val="nil"/>
            </w:tcBorders>
          </w:tcPr>
          <w:p w14:paraId="2803E5D6" w14:textId="77777777" w:rsidR="0019175A" w:rsidRPr="0019175A" w:rsidRDefault="0019175A" w:rsidP="0019175A">
            <w:pPr>
              <w:spacing w:after="0" w:line="276" w:lineRule="auto"/>
              <w:ind w:right="36"/>
              <w:jc w:val="both"/>
              <w:rPr>
                <w:rFonts w:ascii="Times New Roman" w:eastAsia="SimSun" w:hAnsi="Times New Roman" w:cs="Times New Roman"/>
                <w:color w:val="auto"/>
                <w:kern w:val="0"/>
                <w:sz w:val="22"/>
                <w:szCs w:val="22"/>
                <w:lang w:eastAsia="x-none"/>
                <w14:ligatures w14:val="none"/>
                <w14:cntxtAlts w14:val="0"/>
              </w:rPr>
            </w:pPr>
            <w:r w:rsidRPr="0019175A">
              <w:rPr>
                <w:rFonts w:ascii="Times New Roman" w:eastAsia="SimSun" w:hAnsi="Times New Roman" w:cs="Times New Roman"/>
                <w:color w:val="auto"/>
                <w:kern w:val="0"/>
                <w:sz w:val="22"/>
                <w:szCs w:val="22"/>
                <w:lang w:eastAsia="x-none"/>
                <w14:ligatures w14:val="none"/>
                <w14:cntxtAlts w14:val="0"/>
              </w:rPr>
              <w:t>31.7 (13 – 93)</w:t>
            </w:r>
          </w:p>
        </w:tc>
        <w:tc>
          <w:tcPr>
            <w:tcW w:w="1559" w:type="dxa"/>
            <w:tcBorders>
              <w:left w:val="nil"/>
              <w:bottom w:val="nil"/>
              <w:right w:val="nil"/>
            </w:tcBorders>
          </w:tcPr>
          <w:p w14:paraId="38950009" w14:textId="77777777" w:rsidR="0019175A" w:rsidRPr="0019175A" w:rsidRDefault="0019175A" w:rsidP="0019175A">
            <w:pPr>
              <w:spacing w:after="0" w:line="276" w:lineRule="auto"/>
              <w:ind w:right="36"/>
              <w:jc w:val="both"/>
              <w:rPr>
                <w:rFonts w:ascii="Times New Roman" w:eastAsia="SimSun" w:hAnsi="Times New Roman" w:cs="Times New Roman"/>
                <w:color w:val="auto"/>
                <w:kern w:val="0"/>
                <w:sz w:val="22"/>
                <w:szCs w:val="22"/>
                <w:lang w:eastAsia="x-none"/>
                <w14:ligatures w14:val="none"/>
                <w14:cntxtAlts w14:val="0"/>
              </w:rPr>
            </w:pPr>
            <w:proofErr w:type="gramStart"/>
            <w:r w:rsidRPr="0019175A">
              <w:rPr>
                <w:rFonts w:ascii="Times New Roman" w:eastAsia="SimSun" w:hAnsi="Times New Roman" w:cs="Times New Roman"/>
                <w:color w:val="auto"/>
                <w:kern w:val="0"/>
                <w:sz w:val="22"/>
                <w:szCs w:val="22"/>
                <w:lang w:eastAsia="x-none"/>
                <w14:ligatures w14:val="none"/>
                <w14:cntxtAlts w14:val="0"/>
              </w:rPr>
              <w:t>P  &lt;</w:t>
            </w:r>
            <w:proofErr w:type="gramEnd"/>
            <w:r w:rsidRPr="0019175A">
              <w:rPr>
                <w:rFonts w:ascii="Times New Roman" w:eastAsia="SimSun" w:hAnsi="Times New Roman" w:cs="Times New Roman"/>
                <w:color w:val="auto"/>
                <w:kern w:val="0"/>
                <w:sz w:val="22"/>
                <w:szCs w:val="22"/>
                <w:lang w:eastAsia="x-none"/>
                <w14:ligatures w14:val="none"/>
                <w14:cntxtAlts w14:val="0"/>
              </w:rPr>
              <w:t xml:space="preserve"> 0.014</w:t>
            </w:r>
          </w:p>
        </w:tc>
      </w:tr>
      <w:tr w:rsidR="0019175A" w:rsidRPr="0019175A" w14:paraId="427C2377" w14:textId="77777777" w:rsidTr="0019175A">
        <w:trPr>
          <w:trHeight w:val="369"/>
        </w:trPr>
        <w:tc>
          <w:tcPr>
            <w:tcW w:w="2965" w:type="dxa"/>
            <w:tcBorders>
              <w:top w:val="nil"/>
              <w:left w:val="nil"/>
              <w:right w:val="nil"/>
            </w:tcBorders>
          </w:tcPr>
          <w:p w14:paraId="76616684" w14:textId="77777777" w:rsidR="0019175A" w:rsidRPr="0019175A" w:rsidRDefault="0019175A" w:rsidP="0019175A">
            <w:pPr>
              <w:spacing w:after="0" w:line="276" w:lineRule="auto"/>
              <w:ind w:right="36"/>
              <w:jc w:val="both"/>
              <w:rPr>
                <w:rFonts w:ascii="Times New Roman" w:eastAsia="SimSun" w:hAnsi="Times New Roman" w:cs="Times New Roman"/>
                <w:color w:val="auto"/>
                <w:kern w:val="0"/>
                <w:sz w:val="22"/>
                <w:szCs w:val="22"/>
                <w:lang w:eastAsia="x-none"/>
                <w14:ligatures w14:val="none"/>
                <w14:cntxtAlts w14:val="0"/>
              </w:rPr>
            </w:pPr>
            <w:r w:rsidRPr="0019175A">
              <w:rPr>
                <w:rFonts w:ascii="Times New Roman" w:eastAsia="SimSun" w:hAnsi="Times New Roman" w:cs="Times New Roman"/>
                <w:color w:val="auto"/>
                <w:kern w:val="0"/>
                <w:sz w:val="22"/>
                <w:szCs w:val="22"/>
                <w:lang w:eastAsia="x-none"/>
                <w14:ligatures w14:val="none"/>
                <w14:cntxtAlts w14:val="0"/>
              </w:rPr>
              <w:t>Laryngoscopy Video</w:t>
            </w:r>
          </w:p>
        </w:tc>
        <w:tc>
          <w:tcPr>
            <w:tcW w:w="3981" w:type="dxa"/>
            <w:tcBorders>
              <w:top w:val="nil"/>
              <w:left w:val="nil"/>
              <w:right w:val="nil"/>
            </w:tcBorders>
          </w:tcPr>
          <w:p w14:paraId="11A6D542" w14:textId="77777777" w:rsidR="0019175A" w:rsidRPr="0019175A" w:rsidRDefault="0019175A" w:rsidP="0019175A">
            <w:pPr>
              <w:spacing w:after="0" w:line="276" w:lineRule="auto"/>
              <w:ind w:right="36"/>
              <w:jc w:val="both"/>
              <w:rPr>
                <w:rFonts w:ascii="Times New Roman" w:eastAsia="SimSun" w:hAnsi="Times New Roman" w:cs="Times New Roman"/>
                <w:color w:val="auto"/>
                <w:kern w:val="0"/>
                <w:sz w:val="22"/>
                <w:szCs w:val="22"/>
                <w:lang w:eastAsia="x-none"/>
                <w14:ligatures w14:val="none"/>
                <w14:cntxtAlts w14:val="0"/>
              </w:rPr>
            </w:pPr>
            <w:r w:rsidRPr="0019175A">
              <w:rPr>
                <w:rFonts w:ascii="Times New Roman" w:eastAsia="SimSun" w:hAnsi="Times New Roman" w:cs="Times New Roman"/>
                <w:color w:val="auto"/>
                <w:kern w:val="0"/>
                <w:sz w:val="22"/>
                <w:szCs w:val="22"/>
                <w:lang w:eastAsia="x-none"/>
                <w14:ligatures w14:val="none"/>
                <w14:cntxtAlts w14:val="0"/>
              </w:rPr>
              <w:t>22.9 (11-49)</w:t>
            </w:r>
          </w:p>
        </w:tc>
        <w:tc>
          <w:tcPr>
            <w:tcW w:w="1559" w:type="dxa"/>
            <w:tcBorders>
              <w:top w:val="nil"/>
              <w:left w:val="nil"/>
              <w:right w:val="nil"/>
            </w:tcBorders>
          </w:tcPr>
          <w:p w14:paraId="48500FD4" w14:textId="77777777" w:rsidR="0019175A" w:rsidRPr="0019175A" w:rsidRDefault="0019175A" w:rsidP="0019175A">
            <w:pPr>
              <w:spacing w:after="0" w:line="276" w:lineRule="auto"/>
              <w:ind w:right="36"/>
              <w:jc w:val="both"/>
              <w:rPr>
                <w:rFonts w:ascii="Times New Roman" w:eastAsia="SimSun" w:hAnsi="Times New Roman" w:cs="Times New Roman"/>
                <w:color w:val="auto"/>
                <w:kern w:val="0"/>
                <w:sz w:val="22"/>
                <w:szCs w:val="22"/>
                <w:lang w:eastAsia="x-none"/>
                <w14:ligatures w14:val="none"/>
                <w14:cntxtAlts w14:val="0"/>
              </w:rPr>
            </w:pPr>
          </w:p>
        </w:tc>
      </w:tr>
    </w:tbl>
    <w:p w14:paraId="2F6951D7" w14:textId="77777777" w:rsidR="0019175A" w:rsidRPr="0019175A" w:rsidRDefault="0019175A" w:rsidP="0019175A">
      <w:pPr>
        <w:spacing w:after="0" w:line="276" w:lineRule="auto"/>
        <w:ind w:right="36"/>
        <w:jc w:val="both"/>
        <w:rPr>
          <w:rFonts w:ascii="Times New Roman" w:eastAsia="SimSun" w:hAnsi="Times New Roman" w:cs="Times New Roman"/>
          <w:color w:val="auto"/>
          <w:kern w:val="0"/>
          <w:sz w:val="22"/>
          <w:szCs w:val="22"/>
          <w:lang w:eastAsia="x-none"/>
          <w14:ligatures w14:val="none"/>
          <w14:cntxtAlts w14:val="0"/>
        </w:rPr>
      </w:pPr>
    </w:p>
    <w:p w14:paraId="78BDAFA0" w14:textId="77777777" w:rsidR="0019175A" w:rsidRDefault="0019175A" w:rsidP="0019175A">
      <w:pPr>
        <w:spacing w:after="0" w:line="276" w:lineRule="auto"/>
        <w:ind w:right="35" w:firstLine="720"/>
        <w:jc w:val="both"/>
        <w:rPr>
          <w:rFonts w:ascii="Times New Roman" w:eastAsia="SimSun" w:hAnsi="Times New Roman" w:cs="Times New Roman"/>
          <w:color w:val="auto"/>
          <w:kern w:val="0"/>
          <w:sz w:val="24"/>
          <w:szCs w:val="24"/>
          <w:lang w:val="id-ID" w:eastAsia="zh-CN"/>
          <w14:ligatures w14:val="none"/>
          <w14:cntxtAlts w14:val="0"/>
        </w:rPr>
        <w:sectPr w:rsidR="0019175A" w:rsidSect="00555019">
          <w:type w:val="continuous"/>
          <w:pgSz w:w="11906" w:h="16838" w:code="9"/>
          <w:pgMar w:top="1701" w:right="1701" w:bottom="1701" w:left="1701" w:header="709" w:footer="454" w:gutter="0"/>
          <w:cols w:space="709"/>
          <w:docGrid w:linePitch="360"/>
        </w:sectPr>
      </w:pPr>
    </w:p>
    <w:p w14:paraId="200793D9" w14:textId="5EF2213E" w:rsidR="0019175A" w:rsidRPr="005C77C9" w:rsidRDefault="0019175A" w:rsidP="00C40930">
      <w:pPr>
        <w:spacing w:after="0" w:line="240" w:lineRule="auto"/>
        <w:ind w:right="35" w:firstLine="720"/>
        <w:jc w:val="both"/>
        <w:rPr>
          <w:rFonts w:ascii="Times New Roman" w:eastAsia="SimSun" w:hAnsi="Times New Roman" w:cs="Times New Roman"/>
          <w:color w:val="auto"/>
          <w:kern w:val="0"/>
          <w:sz w:val="24"/>
          <w:szCs w:val="24"/>
          <w:lang w:val="en-AU" w:eastAsia="zh-CN"/>
          <w14:ligatures w14:val="none"/>
          <w14:cntxtAlts w14:val="0"/>
        </w:rPr>
        <w:sectPr w:rsidR="0019175A" w:rsidRPr="005C77C9" w:rsidSect="0019175A">
          <w:type w:val="continuous"/>
          <w:pgSz w:w="11906" w:h="16838" w:code="9"/>
          <w:pgMar w:top="1701" w:right="1701" w:bottom="1701" w:left="1701" w:header="709" w:footer="454" w:gutter="0"/>
          <w:cols w:num="2" w:space="709"/>
          <w:docGrid w:linePitch="360"/>
        </w:sectPr>
      </w:pPr>
      <w:r w:rsidRPr="0019175A">
        <w:rPr>
          <w:rFonts w:ascii="Times New Roman" w:eastAsia="SimSun" w:hAnsi="Times New Roman" w:cs="Times New Roman"/>
          <w:color w:val="auto"/>
          <w:kern w:val="0"/>
          <w:sz w:val="24"/>
          <w:szCs w:val="24"/>
          <w:lang w:val="id-ID" w:eastAsia="zh-CN"/>
          <w14:ligatures w14:val="none"/>
          <w14:cntxtAlts w14:val="0"/>
        </w:rPr>
        <w:t xml:space="preserve">Table 4 shows the number of intubation attempts using video laryngoscopy compared with recorded </w:t>
      </w:r>
      <w:r w:rsidRPr="0019175A">
        <w:rPr>
          <w:rFonts w:ascii="Times New Roman" w:eastAsia="SimSun" w:hAnsi="Times New Roman" w:cs="Times New Roman"/>
          <w:color w:val="auto"/>
          <w:kern w:val="0"/>
          <w:sz w:val="24"/>
          <w:szCs w:val="24"/>
          <w:lang w:val="id-ID" w:eastAsia="zh-CN"/>
          <w14:ligatures w14:val="none"/>
          <w14:cntxtAlts w14:val="0"/>
        </w:rPr>
        <w:t xml:space="preserve">laryngoscopy was significantly different with a higher success rate of intubation attempts using video with a P value </w:t>
      </w:r>
      <w:r w:rsidR="005C77C9">
        <w:rPr>
          <w:rFonts w:ascii="Times New Roman" w:eastAsia="SimSun" w:hAnsi="Times New Roman" w:cs="Times New Roman"/>
          <w:color w:val="auto"/>
          <w:kern w:val="0"/>
          <w:sz w:val="24"/>
          <w:szCs w:val="24"/>
          <w:lang w:val="id-ID" w:eastAsia="zh-CN"/>
          <w14:ligatures w14:val="none"/>
          <w14:cntxtAlts w14:val="0"/>
        </w:rPr>
        <w:t>.</w:t>
      </w:r>
    </w:p>
    <w:p w14:paraId="418DA26B" w14:textId="77777777" w:rsidR="0019175A" w:rsidRDefault="0019175A" w:rsidP="0062476D">
      <w:pPr>
        <w:pStyle w:val="BadanA"/>
        <w:spacing w:after="0" w:line="24" w:lineRule="atLeast"/>
        <w:jc w:val="both"/>
        <w:rPr>
          <w:rFonts w:ascii="Times New Roman" w:eastAsia="Batang" w:hAnsi="Times New Roman" w:cs="Times New Roman"/>
          <w:b/>
          <w:kern w:val="0"/>
          <w:sz w:val="24"/>
          <w:szCs w:val="24"/>
          <w:lang w:val="en-ID" w:eastAsia="ko-KR"/>
          <w14:ligatures w14:val="none"/>
          <w14:cntxtAlts w14:val="0"/>
        </w:rPr>
      </w:pPr>
    </w:p>
    <w:p w14:paraId="22EC9676" w14:textId="77777777" w:rsidR="005C77C9" w:rsidRPr="005C77C9" w:rsidRDefault="005C77C9" w:rsidP="005C77C9">
      <w:pPr>
        <w:spacing w:after="0" w:line="276" w:lineRule="auto"/>
        <w:ind w:right="35"/>
        <w:jc w:val="both"/>
        <w:rPr>
          <w:rFonts w:ascii="Times New Roman" w:eastAsia="SimSun" w:hAnsi="Times New Roman" w:cs="Times New Roman"/>
          <w:color w:val="auto"/>
          <w:kern w:val="0"/>
          <w:sz w:val="22"/>
          <w:szCs w:val="24"/>
          <w:lang w:val="en-AU" w:eastAsia="zh-CN"/>
          <w14:ligatures w14:val="none"/>
          <w14:cntxtAlts w14:val="0"/>
        </w:rPr>
      </w:pPr>
      <w:r w:rsidRPr="005C77C9">
        <w:rPr>
          <w:rFonts w:ascii="Times New Roman" w:eastAsia="SimSun" w:hAnsi="Times New Roman" w:cs="Times New Roman"/>
          <w:b/>
          <w:bCs/>
          <w:color w:val="auto"/>
          <w:kern w:val="0"/>
          <w:sz w:val="22"/>
          <w:szCs w:val="24"/>
          <w:lang w:val="en-AU" w:eastAsia="zh-CN"/>
          <w14:ligatures w14:val="none"/>
          <w14:cntxtAlts w14:val="0"/>
        </w:rPr>
        <w:t xml:space="preserve">Table. </w:t>
      </w:r>
      <w:proofErr w:type="gramStart"/>
      <w:r w:rsidRPr="005C77C9">
        <w:rPr>
          <w:rFonts w:ascii="Times New Roman" w:eastAsia="SimSun" w:hAnsi="Times New Roman" w:cs="Times New Roman"/>
          <w:b/>
          <w:bCs/>
          <w:color w:val="auto"/>
          <w:kern w:val="0"/>
          <w:sz w:val="22"/>
          <w:szCs w:val="24"/>
          <w:lang w:val="en-AU" w:eastAsia="zh-CN"/>
          <w14:ligatures w14:val="none"/>
          <w14:cntxtAlts w14:val="0"/>
        </w:rPr>
        <w:t>4 :</w:t>
      </w:r>
      <w:proofErr w:type="gramEnd"/>
      <w:r w:rsidRPr="005C77C9">
        <w:rPr>
          <w:rFonts w:ascii="Times New Roman" w:eastAsia="SimSun" w:hAnsi="Times New Roman" w:cs="Times New Roman"/>
          <w:color w:val="auto"/>
          <w:kern w:val="0"/>
          <w:sz w:val="22"/>
          <w:szCs w:val="24"/>
          <w:lang w:val="en-AU" w:eastAsia="zh-CN"/>
          <w14:ligatures w14:val="none"/>
          <w14:cntxtAlts w14:val="0"/>
        </w:rPr>
        <w:t xml:space="preserve"> Comparison of Intubation trials using video laryngoscopy and recorded laryngoscopy.</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543"/>
        <w:gridCol w:w="1701"/>
      </w:tblGrid>
      <w:tr w:rsidR="005C77C9" w:rsidRPr="005C77C9" w14:paraId="18F06B80" w14:textId="77777777" w:rsidTr="005C77C9">
        <w:trPr>
          <w:trHeight w:val="381"/>
        </w:trPr>
        <w:tc>
          <w:tcPr>
            <w:tcW w:w="3261" w:type="dxa"/>
            <w:tcBorders>
              <w:left w:val="nil"/>
              <w:bottom w:val="single" w:sz="4" w:space="0" w:color="auto"/>
              <w:right w:val="nil"/>
            </w:tcBorders>
          </w:tcPr>
          <w:p w14:paraId="6954F6BF" w14:textId="77777777" w:rsidR="005C77C9" w:rsidRPr="005C77C9" w:rsidRDefault="005C77C9" w:rsidP="005C77C9">
            <w:pPr>
              <w:spacing w:after="0" w:line="276" w:lineRule="auto"/>
              <w:ind w:right="35"/>
              <w:jc w:val="both"/>
              <w:rPr>
                <w:rFonts w:ascii="Times New Roman" w:eastAsia="SimSun" w:hAnsi="Times New Roman" w:cs="Times New Roman"/>
                <w:color w:val="auto"/>
                <w:kern w:val="0"/>
                <w:sz w:val="22"/>
                <w:szCs w:val="22"/>
                <w:lang w:eastAsia="zh-CN"/>
                <w14:ligatures w14:val="none"/>
                <w14:cntxtAlts w14:val="0"/>
              </w:rPr>
            </w:pPr>
            <w:r w:rsidRPr="005C77C9">
              <w:rPr>
                <w:rFonts w:ascii="Times New Roman" w:eastAsia="SimSun" w:hAnsi="Times New Roman" w:cs="Times New Roman"/>
                <w:color w:val="auto"/>
                <w:kern w:val="0"/>
                <w:sz w:val="22"/>
                <w:szCs w:val="22"/>
                <w:lang w:val="en-AU" w:eastAsia="zh-CN"/>
                <w14:ligatures w14:val="none"/>
                <w14:cntxtAlts w14:val="0"/>
              </w:rPr>
              <w:t>Treatment</w:t>
            </w:r>
          </w:p>
        </w:tc>
        <w:tc>
          <w:tcPr>
            <w:tcW w:w="3543" w:type="dxa"/>
            <w:tcBorders>
              <w:left w:val="nil"/>
              <w:bottom w:val="single" w:sz="4" w:space="0" w:color="auto"/>
              <w:right w:val="nil"/>
            </w:tcBorders>
          </w:tcPr>
          <w:p w14:paraId="7B8ADAF8" w14:textId="77777777" w:rsidR="005C77C9" w:rsidRPr="005C77C9" w:rsidRDefault="005C77C9" w:rsidP="005C77C9">
            <w:pPr>
              <w:spacing w:after="0" w:line="276" w:lineRule="auto"/>
              <w:ind w:right="491"/>
              <w:jc w:val="both"/>
              <w:rPr>
                <w:rFonts w:ascii="Times New Roman" w:eastAsia="SimSun" w:hAnsi="Times New Roman" w:cs="Times New Roman"/>
                <w:color w:val="auto"/>
                <w:kern w:val="0"/>
                <w:sz w:val="22"/>
                <w:szCs w:val="22"/>
                <w:lang w:eastAsia="zh-CN"/>
                <w14:ligatures w14:val="none"/>
                <w14:cntxtAlts w14:val="0"/>
              </w:rPr>
            </w:pPr>
            <w:r w:rsidRPr="005C77C9">
              <w:rPr>
                <w:rFonts w:ascii="Times New Roman" w:eastAsia="SimSun" w:hAnsi="Times New Roman" w:cs="Times New Roman"/>
                <w:color w:val="auto"/>
                <w:kern w:val="0"/>
                <w:sz w:val="22"/>
                <w:szCs w:val="22"/>
                <w:lang w:eastAsia="zh-CN"/>
                <w14:ligatures w14:val="none"/>
                <w14:cntxtAlts w14:val="0"/>
              </w:rPr>
              <w:t xml:space="preserve">Intubation Attempt </w:t>
            </w:r>
          </w:p>
          <w:p w14:paraId="18FF5747" w14:textId="77777777" w:rsidR="005C77C9" w:rsidRPr="005C77C9" w:rsidRDefault="005C77C9" w:rsidP="005C77C9">
            <w:pPr>
              <w:spacing w:after="0" w:line="276" w:lineRule="auto"/>
              <w:ind w:right="491"/>
              <w:jc w:val="both"/>
              <w:rPr>
                <w:rFonts w:ascii="Times New Roman" w:eastAsia="SimSun" w:hAnsi="Times New Roman" w:cs="Times New Roman"/>
                <w:color w:val="auto"/>
                <w:kern w:val="0"/>
                <w:sz w:val="22"/>
                <w:szCs w:val="22"/>
                <w:lang w:eastAsia="zh-CN"/>
                <w14:ligatures w14:val="none"/>
                <w14:cntxtAlts w14:val="0"/>
              </w:rPr>
            </w:pPr>
            <w:r w:rsidRPr="005C77C9">
              <w:rPr>
                <w:rFonts w:ascii="Times New Roman" w:eastAsia="SimSun" w:hAnsi="Times New Roman" w:cs="Times New Roman"/>
                <w:color w:val="auto"/>
                <w:kern w:val="0"/>
                <w:sz w:val="22"/>
                <w:szCs w:val="22"/>
                <w:lang w:val="en-AU" w:eastAsia="zh-CN"/>
                <w14:ligatures w14:val="none"/>
                <w14:cntxtAlts w14:val="0"/>
              </w:rPr>
              <w:t>(seconds)</w:t>
            </w:r>
          </w:p>
        </w:tc>
        <w:tc>
          <w:tcPr>
            <w:tcW w:w="1701" w:type="dxa"/>
            <w:tcBorders>
              <w:left w:val="nil"/>
              <w:bottom w:val="single" w:sz="4" w:space="0" w:color="auto"/>
              <w:right w:val="nil"/>
            </w:tcBorders>
          </w:tcPr>
          <w:p w14:paraId="16C409F3" w14:textId="77777777" w:rsidR="005C77C9" w:rsidRPr="005C77C9" w:rsidRDefault="005C77C9" w:rsidP="005C77C9">
            <w:pPr>
              <w:spacing w:after="0" w:line="276" w:lineRule="auto"/>
              <w:ind w:right="35"/>
              <w:jc w:val="both"/>
              <w:rPr>
                <w:rFonts w:ascii="Times New Roman" w:eastAsia="SimSun" w:hAnsi="Times New Roman" w:cs="Times New Roman"/>
                <w:color w:val="auto"/>
                <w:kern w:val="0"/>
                <w:sz w:val="22"/>
                <w:szCs w:val="22"/>
                <w:lang w:eastAsia="zh-CN"/>
                <w14:ligatures w14:val="none"/>
                <w14:cntxtAlts w14:val="0"/>
              </w:rPr>
            </w:pPr>
            <w:r w:rsidRPr="005C77C9">
              <w:rPr>
                <w:rFonts w:ascii="Times New Roman" w:eastAsia="SimSun" w:hAnsi="Times New Roman" w:cs="Times New Roman"/>
                <w:color w:val="auto"/>
                <w:kern w:val="0"/>
                <w:sz w:val="22"/>
                <w:szCs w:val="22"/>
                <w:lang w:eastAsia="zh-CN"/>
                <w14:ligatures w14:val="none"/>
                <w14:cntxtAlts w14:val="0"/>
              </w:rPr>
              <w:t xml:space="preserve">Sig. </w:t>
            </w:r>
          </w:p>
          <w:p w14:paraId="79BE69DE" w14:textId="77777777" w:rsidR="005C77C9" w:rsidRPr="005C77C9" w:rsidRDefault="005C77C9" w:rsidP="005C77C9">
            <w:pPr>
              <w:spacing w:after="0" w:line="276" w:lineRule="auto"/>
              <w:ind w:right="35"/>
              <w:jc w:val="both"/>
              <w:rPr>
                <w:rFonts w:ascii="Times New Roman" w:eastAsia="SimSun" w:hAnsi="Times New Roman" w:cs="Times New Roman"/>
                <w:color w:val="auto"/>
                <w:kern w:val="0"/>
                <w:sz w:val="22"/>
                <w:szCs w:val="22"/>
                <w:lang w:eastAsia="zh-CN"/>
                <w14:ligatures w14:val="none"/>
                <w14:cntxtAlts w14:val="0"/>
              </w:rPr>
            </w:pPr>
            <w:r w:rsidRPr="005C77C9">
              <w:rPr>
                <w:rFonts w:ascii="Times New Roman" w:eastAsia="SimSun" w:hAnsi="Times New Roman" w:cs="Times New Roman"/>
                <w:color w:val="auto"/>
                <w:kern w:val="0"/>
                <w:sz w:val="22"/>
                <w:szCs w:val="22"/>
                <w:lang w:eastAsia="zh-CN"/>
                <w14:ligatures w14:val="none"/>
                <w14:cntxtAlts w14:val="0"/>
              </w:rPr>
              <w:t>(2-tailed)</w:t>
            </w:r>
          </w:p>
        </w:tc>
      </w:tr>
      <w:tr w:rsidR="005C77C9" w:rsidRPr="005C77C9" w14:paraId="649041FE" w14:textId="77777777" w:rsidTr="005C77C9">
        <w:tc>
          <w:tcPr>
            <w:tcW w:w="3261" w:type="dxa"/>
            <w:tcBorders>
              <w:left w:val="nil"/>
              <w:bottom w:val="nil"/>
              <w:right w:val="nil"/>
            </w:tcBorders>
          </w:tcPr>
          <w:p w14:paraId="5A58DF18" w14:textId="77777777" w:rsidR="005C77C9" w:rsidRPr="005C77C9" w:rsidRDefault="005C77C9" w:rsidP="005C77C9">
            <w:pPr>
              <w:spacing w:after="0" w:line="276" w:lineRule="auto"/>
              <w:ind w:right="35"/>
              <w:jc w:val="both"/>
              <w:rPr>
                <w:rFonts w:ascii="Times New Roman" w:eastAsia="SimSun" w:hAnsi="Times New Roman" w:cs="Times New Roman"/>
                <w:color w:val="auto"/>
                <w:kern w:val="0"/>
                <w:sz w:val="22"/>
                <w:szCs w:val="22"/>
                <w:lang w:eastAsia="zh-CN"/>
                <w14:ligatures w14:val="none"/>
                <w14:cntxtAlts w14:val="0"/>
              </w:rPr>
            </w:pPr>
            <w:r w:rsidRPr="005C77C9">
              <w:rPr>
                <w:rFonts w:ascii="Times New Roman" w:eastAsia="SimSun" w:hAnsi="Times New Roman" w:cs="Times New Roman"/>
                <w:color w:val="auto"/>
                <w:kern w:val="0"/>
                <w:sz w:val="22"/>
                <w:szCs w:val="22"/>
                <w:lang w:eastAsia="zh-CN"/>
                <w14:ligatures w14:val="none"/>
                <w14:cntxtAlts w14:val="0"/>
              </w:rPr>
              <w:t>Laryngoscope Experiment Direk</w:t>
            </w:r>
          </w:p>
        </w:tc>
        <w:tc>
          <w:tcPr>
            <w:tcW w:w="3543" w:type="dxa"/>
            <w:tcBorders>
              <w:left w:val="nil"/>
              <w:bottom w:val="nil"/>
              <w:right w:val="nil"/>
            </w:tcBorders>
          </w:tcPr>
          <w:p w14:paraId="1E739481" w14:textId="77777777" w:rsidR="005C77C9" w:rsidRPr="005C77C9" w:rsidRDefault="005C77C9" w:rsidP="005C77C9">
            <w:pPr>
              <w:spacing w:after="0" w:line="276" w:lineRule="auto"/>
              <w:ind w:right="35"/>
              <w:jc w:val="both"/>
              <w:rPr>
                <w:rFonts w:ascii="Times New Roman" w:eastAsia="SimSun" w:hAnsi="Times New Roman" w:cs="Times New Roman"/>
                <w:color w:val="auto"/>
                <w:kern w:val="0"/>
                <w:sz w:val="22"/>
                <w:szCs w:val="22"/>
                <w:lang w:eastAsia="zh-CN"/>
                <w14:ligatures w14:val="none"/>
                <w14:cntxtAlts w14:val="0"/>
              </w:rPr>
            </w:pPr>
            <w:r w:rsidRPr="005C77C9">
              <w:rPr>
                <w:rFonts w:ascii="Times New Roman" w:eastAsia="SimSun" w:hAnsi="Times New Roman" w:cs="Times New Roman"/>
                <w:color w:val="auto"/>
                <w:kern w:val="0"/>
                <w:sz w:val="22"/>
                <w:szCs w:val="22"/>
                <w:lang w:eastAsia="zh-CN"/>
                <w14:ligatures w14:val="none"/>
                <w14:cntxtAlts w14:val="0"/>
              </w:rPr>
              <w:t>1.29 (1 – 3)</w:t>
            </w:r>
          </w:p>
        </w:tc>
        <w:tc>
          <w:tcPr>
            <w:tcW w:w="1701" w:type="dxa"/>
            <w:tcBorders>
              <w:left w:val="nil"/>
              <w:bottom w:val="nil"/>
              <w:right w:val="nil"/>
            </w:tcBorders>
          </w:tcPr>
          <w:p w14:paraId="5314EB35" w14:textId="77777777" w:rsidR="005C77C9" w:rsidRPr="005C77C9" w:rsidRDefault="005C77C9" w:rsidP="005C77C9">
            <w:pPr>
              <w:spacing w:after="0" w:line="276" w:lineRule="auto"/>
              <w:ind w:right="35"/>
              <w:jc w:val="both"/>
              <w:rPr>
                <w:rFonts w:ascii="Times New Roman" w:eastAsia="SimSun" w:hAnsi="Times New Roman" w:cs="Times New Roman"/>
                <w:color w:val="auto"/>
                <w:kern w:val="0"/>
                <w:sz w:val="22"/>
                <w:szCs w:val="22"/>
                <w:lang w:eastAsia="zh-CN"/>
                <w14:ligatures w14:val="none"/>
                <w14:cntxtAlts w14:val="0"/>
              </w:rPr>
            </w:pPr>
            <w:proofErr w:type="gramStart"/>
            <w:r w:rsidRPr="005C77C9">
              <w:rPr>
                <w:rFonts w:ascii="Times New Roman" w:eastAsia="SimSun" w:hAnsi="Times New Roman" w:cs="Times New Roman"/>
                <w:color w:val="auto"/>
                <w:kern w:val="0"/>
                <w:sz w:val="22"/>
                <w:szCs w:val="22"/>
                <w:lang w:eastAsia="zh-CN"/>
                <w14:ligatures w14:val="none"/>
                <w14:cntxtAlts w14:val="0"/>
              </w:rPr>
              <w:t>P  &lt;</w:t>
            </w:r>
            <w:proofErr w:type="gramEnd"/>
            <w:r w:rsidRPr="005C77C9">
              <w:rPr>
                <w:rFonts w:ascii="Times New Roman" w:eastAsia="SimSun" w:hAnsi="Times New Roman" w:cs="Times New Roman"/>
                <w:color w:val="auto"/>
                <w:kern w:val="0"/>
                <w:sz w:val="22"/>
                <w:szCs w:val="22"/>
                <w:lang w:eastAsia="zh-CN"/>
                <w14:ligatures w14:val="none"/>
                <w14:cntxtAlts w14:val="0"/>
              </w:rPr>
              <w:t xml:space="preserve"> 0.018</w:t>
            </w:r>
          </w:p>
        </w:tc>
      </w:tr>
      <w:tr w:rsidR="005C77C9" w:rsidRPr="005C77C9" w14:paraId="0C62B301" w14:textId="77777777" w:rsidTr="005C77C9">
        <w:tc>
          <w:tcPr>
            <w:tcW w:w="3261" w:type="dxa"/>
            <w:tcBorders>
              <w:top w:val="nil"/>
              <w:left w:val="nil"/>
              <w:right w:val="nil"/>
            </w:tcBorders>
          </w:tcPr>
          <w:p w14:paraId="0D40A324" w14:textId="77777777" w:rsidR="005C77C9" w:rsidRPr="005C77C9" w:rsidRDefault="005C77C9" w:rsidP="005C77C9">
            <w:pPr>
              <w:spacing w:after="0" w:line="276" w:lineRule="auto"/>
              <w:ind w:right="35"/>
              <w:jc w:val="both"/>
              <w:rPr>
                <w:rFonts w:ascii="Times New Roman" w:eastAsia="SimSun" w:hAnsi="Times New Roman" w:cs="Times New Roman"/>
                <w:color w:val="auto"/>
                <w:kern w:val="0"/>
                <w:sz w:val="22"/>
                <w:szCs w:val="22"/>
                <w:lang w:eastAsia="zh-CN"/>
                <w14:ligatures w14:val="none"/>
                <w14:cntxtAlts w14:val="0"/>
              </w:rPr>
            </w:pPr>
            <w:proofErr w:type="spellStart"/>
            <w:r w:rsidRPr="005C77C9">
              <w:rPr>
                <w:rFonts w:ascii="Times New Roman" w:eastAsia="SimSun" w:hAnsi="Times New Roman" w:cs="Times New Roman"/>
                <w:color w:val="auto"/>
                <w:kern w:val="0"/>
                <w:sz w:val="22"/>
                <w:szCs w:val="22"/>
                <w:lang w:eastAsia="zh-CN"/>
                <w14:ligatures w14:val="none"/>
                <w14:cntxtAlts w14:val="0"/>
              </w:rPr>
              <w:t>Laryngoscopic</w:t>
            </w:r>
            <w:proofErr w:type="spellEnd"/>
            <w:r w:rsidRPr="005C77C9">
              <w:rPr>
                <w:rFonts w:ascii="Times New Roman" w:eastAsia="SimSun" w:hAnsi="Times New Roman" w:cs="Times New Roman"/>
                <w:color w:val="auto"/>
                <w:kern w:val="0"/>
                <w:sz w:val="22"/>
                <w:szCs w:val="22"/>
                <w:lang w:eastAsia="zh-CN"/>
                <w14:ligatures w14:val="none"/>
                <w14:cntxtAlts w14:val="0"/>
              </w:rPr>
              <w:t xml:space="preserve"> Video Experiment</w:t>
            </w:r>
          </w:p>
        </w:tc>
        <w:tc>
          <w:tcPr>
            <w:tcW w:w="3543" w:type="dxa"/>
            <w:tcBorders>
              <w:top w:val="nil"/>
              <w:left w:val="nil"/>
              <w:right w:val="nil"/>
            </w:tcBorders>
          </w:tcPr>
          <w:p w14:paraId="03BF44D8" w14:textId="77777777" w:rsidR="005C77C9" w:rsidRPr="005C77C9" w:rsidRDefault="005C77C9" w:rsidP="005C77C9">
            <w:pPr>
              <w:spacing w:after="0" w:line="276" w:lineRule="auto"/>
              <w:ind w:right="35"/>
              <w:jc w:val="both"/>
              <w:rPr>
                <w:rFonts w:ascii="Times New Roman" w:eastAsia="SimSun" w:hAnsi="Times New Roman" w:cs="Times New Roman"/>
                <w:color w:val="auto"/>
                <w:kern w:val="0"/>
                <w:sz w:val="22"/>
                <w:szCs w:val="22"/>
                <w:lang w:eastAsia="zh-CN"/>
                <w14:ligatures w14:val="none"/>
                <w14:cntxtAlts w14:val="0"/>
              </w:rPr>
            </w:pPr>
            <w:r w:rsidRPr="005C77C9">
              <w:rPr>
                <w:rFonts w:ascii="Times New Roman" w:eastAsia="SimSun" w:hAnsi="Times New Roman" w:cs="Times New Roman"/>
                <w:color w:val="auto"/>
                <w:kern w:val="0"/>
                <w:sz w:val="22"/>
                <w:szCs w:val="22"/>
                <w:lang w:eastAsia="zh-CN"/>
                <w14:ligatures w14:val="none"/>
                <w14:cntxtAlts w14:val="0"/>
              </w:rPr>
              <w:t>1.03 (1 - 2)</w:t>
            </w:r>
          </w:p>
        </w:tc>
        <w:tc>
          <w:tcPr>
            <w:tcW w:w="1701" w:type="dxa"/>
            <w:tcBorders>
              <w:top w:val="nil"/>
              <w:left w:val="nil"/>
              <w:right w:val="nil"/>
            </w:tcBorders>
          </w:tcPr>
          <w:p w14:paraId="5BC0BEC0" w14:textId="77777777" w:rsidR="005C77C9" w:rsidRPr="005C77C9" w:rsidRDefault="005C77C9" w:rsidP="005C77C9">
            <w:pPr>
              <w:spacing w:after="0" w:line="276" w:lineRule="auto"/>
              <w:ind w:right="35"/>
              <w:jc w:val="both"/>
              <w:rPr>
                <w:rFonts w:ascii="Times New Roman" w:eastAsia="SimSun" w:hAnsi="Times New Roman" w:cs="Times New Roman"/>
                <w:color w:val="auto"/>
                <w:kern w:val="0"/>
                <w:sz w:val="22"/>
                <w:szCs w:val="22"/>
                <w:lang w:eastAsia="zh-CN"/>
                <w14:ligatures w14:val="none"/>
                <w14:cntxtAlts w14:val="0"/>
              </w:rPr>
            </w:pPr>
          </w:p>
        </w:tc>
      </w:tr>
    </w:tbl>
    <w:p w14:paraId="22EB5FBE" w14:textId="77777777" w:rsidR="00555019" w:rsidRDefault="00555019" w:rsidP="0062476D">
      <w:pPr>
        <w:pStyle w:val="BadanA"/>
        <w:spacing w:after="0" w:line="24" w:lineRule="atLeast"/>
        <w:jc w:val="both"/>
        <w:rPr>
          <w:rFonts w:ascii="Times New Roman" w:eastAsia="Batang" w:hAnsi="Times New Roman" w:cs="Times New Roman"/>
          <w:b/>
          <w:kern w:val="0"/>
          <w:sz w:val="24"/>
          <w:szCs w:val="24"/>
          <w:lang w:val="en-ID" w:eastAsia="ko-KR"/>
          <w14:ligatures w14:val="none"/>
          <w14:cntxtAlts w14:val="0"/>
        </w:rPr>
      </w:pPr>
    </w:p>
    <w:p w14:paraId="335E30DC" w14:textId="77777777" w:rsidR="005C77C9" w:rsidRDefault="005C77C9" w:rsidP="005C77C9">
      <w:pPr>
        <w:pStyle w:val="BadanA"/>
        <w:spacing w:after="0" w:line="24" w:lineRule="atLeast"/>
        <w:jc w:val="both"/>
        <w:rPr>
          <w:rFonts w:ascii="Times New Roman" w:eastAsia="Batang" w:hAnsi="Times New Roman" w:cs="Times New Roman"/>
          <w:b/>
          <w:kern w:val="0"/>
          <w:sz w:val="24"/>
          <w:szCs w:val="24"/>
          <w:lang w:val="en-ID" w:eastAsia="ko-KR"/>
          <w14:ligatures w14:val="none"/>
          <w14:cntxtAlts w14:val="0"/>
        </w:rPr>
        <w:sectPr w:rsidR="005C77C9" w:rsidSect="00555019">
          <w:type w:val="continuous"/>
          <w:pgSz w:w="11906" w:h="16838" w:code="9"/>
          <w:pgMar w:top="1701" w:right="1701" w:bottom="1701" w:left="1701" w:header="709" w:footer="454" w:gutter="0"/>
          <w:cols w:space="709"/>
          <w:docGrid w:linePitch="360"/>
        </w:sectPr>
      </w:pPr>
    </w:p>
    <w:p w14:paraId="020D51C9" w14:textId="77777777" w:rsidR="005C77C9" w:rsidRPr="002508A5" w:rsidRDefault="005C77C9" w:rsidP="005C77C9">
      <w:pPr>
        <w:pStyle w:val="BadanA"/>
        <w:spacing w:after="0" w:line="24" w:lineRule="atLeast"/>
        <w:jc w:val="both"/>
        <w:rPr>
          <w:rFonts w:ascii="Times New Roman" w:eastAsia="Batang" w:hAnsi="Times New Roman" w:cs="Times New Roman"/>
          <w:b/>
          <w:kern w:val="0"/>
          <w:sz w:val="24"/>
          <w:szCs w:val="24"/>
          <w:lang w:val="en-ID" w:eastAsia="ko-KR"/>
          <w14:ligatures w14:val="none"/>
          <w14:cntxtAlts w14:val="0"/>
        </w:rPr>
      </w:pPr>
      <w:r>
        <w:rPr>
          <w:rFonts w:ascii="Times New Roman" w:eastAsia="Batang" w:hAnsi="Times New Roman" w:cs="Times New Roman"/>
          <w:b/>
          <w:kern w:val="0"/>
          <w:sz w:val="24"/>
          <w:szCs w:val="24"/>
          <w:lang w:val="en-ID" w:eastAsia="ko-KR"/>
          <w14:ligatures w14:val="none"/>
          <w14:cntxtAlts w14:val="0"/>
        </w:rPr>
        <w:t>DISCUSSION</w:t>
      </w:r>
    </w:p>
    <w:p w14:paraId="1DD8A3A1" w14:textId="084962FA" w:rsidR="005C77C9" w:rsidRPr="005C77C9" w:rsidRDefault="005C77C9" w:rsidP="00C40930">
      <w:pPr>
        <w:pStyle w:val="BadanA"/>
        <w:spacing w:line="240" w:lineRule="auto"/>
        <w:jc w:val="both"/>
        <w:rPr>
          <w:rFonts w:ascii="Times New Roman" w:eastAsia="Batang" w:hAnsi="Times New Roman" w:cs="Times New Roman"/>
          <w:kern w:val="0"/>
          <w:sz w:val="24"/>
          <w:szCs w:val="24"/>
          <w:lang w:val="en-AU" w:eastAsia="ko-KR"/>
          <w14:ligatures w14:val="none"/>
          <w14:cntxtAlts w14:val="0"/>
        </w:rPr>
      </w:pPr>
      <w:r w:rsidRPr="005C77C9">
        <w:rPr>
          <w:rFonts w:ascii="Times New Roman" w:eastAsia="Batang" w:hAnsi="Times New Roman" w:cs="Times New Roman"/>
          <w:kern w:val="0"/>
          <w:sz w:val="24"/>
          <w:szCs w:val="24"/>
          <w:lang w:val="en-AU" w:eastAsia="ko-KR"/>
          <w14:ligatures w14:val="none"/>
          <w14:cntxtAlts w14:val="0"/>
        </w:rPr>
        <w:t xml:space="preserve">The results of this study indicate that in intubation trials using a reconstructed laryngoscope, the duration of intubation is faster with a video laryngoscope. This is shown by the results of the study with a Sig value of 0.014. indicates that the success rate of intubation using a video laryngoscope is higher than with a reconstructed laryngoscope. The advantage of video laryngoscope is better visualization of airway anatomy, which can reduce intubation difficulties, especially in patients with airway anatomical difficulties. </w:t>
      </w:r>
      <w:r w:rsidR="00F13091" w:rsidRPr="00FA23F3">
        <w:rPr>
          <w:rFonts w:ascii="Times New Roman" w:eastAsia="Batang" w:hAnsi="Times New Roman" w:cs="Times New Roman"/>
          <w:kern w:val="0"/>
          <w:sz w:val="24"/>
          <w:szCs w:val="24"/>
          <w:vertAlign w:val="superscript"/>
          <w:lang w:val="en-AU" w:eastAsia="ko-KR"/>
          <w14:ligatures w14:val="none"/>
          <w14:cntxtAlts w14:val="0"/>
        </w:rPr>
        <w:t>11</w:t>
      </w:r>
      <w:r w:rsidR="009936BC">
        <w:rPr>
          <w:rFonts w:ascii="Times New Roman" w:eastAsia="Batang" w:hAnsi="Times New Roman" w:cs="Times New Roman"/>
          <w:kern w:val="0"/>
          <w:sz w:val="24"/>
          <w:szCs w:val="24"/>
          <w:vertAlign w:val="superscript"/>
          <w:lang w:val="en-AU" w:eastAsia="ko-KR"/>
          <w14:ligatures w14:val="none"/>
          <w14:cntxtAlts w14:val="0"/>
        </w:rPr>
        <w:t>,</w:t>
      </w:r>
      <w:r w:rsidR="00F13091">
        <w:rPr>
          <w:rFonts w:ascii="Times New Roman" w:eastAsia="Batang" w:hAnsi="Times New Roman" w:cs="Times New Roman"/>
          <w:kern w:val="0"/>
          <w:sz w:val="24"/>
          <w:szCs w:val="24"/>
          <w:vertAlign w:val="superscript"/>
          <w:lang w:val="en-AU" w:eastAsia="ko-KR"/>
          <w14:ligatures w14:val="none"/>
          <w14:cntxtAlts w14:val="0"/>
        </w:rPr>
        <w:t>12,13</w:t>
      </w:r>
      <w:r w:rsidR="009E1B43">
        <w:rPr>
          <w:rFonts w:ascii="Times New Roman" w:eastAsia="Batang" w:hAnsi="Times New Roman" w:cs="Times New Roman"/>
          <w:kern w:val="0"/>
          <w:sz w:val="24"/>
          <w:szCs w:val="24"/>
          <w:vertAlign w:val="superscript"/>
          <w:lang w:val="en-AU" w:eastAsia="ko-KR"/>
          <w14:ligatures w14:val="none"/>
          <w14:cntxtAlts w14:val="0"/>
        </w:rPr>
        <w:t>,16</w:t>
      </w:r>
    </w:p>
    <w:p w14:paraId="1B0A2B8F" w14:textId="69228404" w:rsidR="005C77C9" w:rsidRPr="005C77C9" w:rsidRDefault="005C77C9" w:rsidP="00C40930">
      <w:pPr>
        <w:pStyle w:val="BadanA"/>
        <w:spacing w:line="240" w:lineRule="auto"/>
        <w:jc w:val="both"/>
        <w:rPr>
          <w:rFonts w:ascii="Times New Roman" w:eastAsia="Batang" w:hAnsi="Times New Roman" w:cs="Times New Roman"/>
          <w:kern w:val="0"/>
          <w:sz w:val="24"/>
          <w:szCs w:val="24"/>
          <w:lang w:val="en-AU" w:eastAsia="ko-KR"/>
          <w14:ligatures w14:val="none"/>
          <w14:cntxtAlts w14:val="0"/>
        </w:rPr>
      </w:pPr>
      <w:r w:rsidRPr="005C77C9">
        <w:rPr>
          <w:rFonts w:ascii="Times New Roman" w:eastAsia="Batang" w:hAnsi="Times New Roman" w:cs="Times New Roman"/>
          <w:kern w:val="0"/>
          <w:sz w:val="24"/>
          <w:szCs w:val="24"/>
          <w:lang w:val="en-AU" w:eastAsia="ko-KR"/>
          <w14:ligatures w14:val="none"/>
          <w14:cntxtAlts w14:val="0"/>
        </w:rPr>
        <w:t xml:space="preserve">The use of video laryngoscope also reduced mean intubation time and improved airway visibility, although differences in intubation duration were not always statistically significant. </w:t>
      </w:r>
      <w:r w:rsidR="005E2B01">
        <w:rPr>
          <w:rFonts w:ascii="Times New Roman" w:eastAsia="Batang" w:hAnsi="Times New Roman" w:cs="Times New Roman"/>
          <w:kern w:val="0"/>
          <w:sz w:val="24"/>
          <w:szCs w:val="24"/>
          <w:vertAlign w:val="superscript"/>
          <w:lang w:val="en-AU" w:eastAsia="ko-KR"/>
          <w14:ligatures w14:val="none"/>
          <w14:cntxtAlts w14:val="0"/>
        </w:rPr>
        <w:t>8</w:t>
      </w:r>
      <w:r w:rsidR="00FA23F3">
        <w:rPr>
          <w:rFonts w:ascii="Times New Roman" w:eastAsia="Batang" w:hAnsi="Times New Roman" w:cs="Times New Roman"/>
          <w:kern w:val="0"/>
          <w:sz w:val="24"/>
          <w:szCs w:val="24"/>
          <w:vertAlign w:val="superscript"/>
          <w:lang w:val="en-AU" w:eastAsia="ko-KR"/>
          <w14:ligatures w14:val="none"/>
          <w14:cntxtAlts w14:val="0"/>
        </w:rPr>
        <w:t>,14</w:t>
      </w:r>
      <w:r w:rsidR="00FC6487">
        <w:rPr>
          <w:rFonts w:ascii="Times New Roman" w:eastAsia="Batang" w:hAnsi="Times New Roman" w:cs="Times New Roman"/>
          <w:kern w:val="0"/>
          <w:sz w:val="24"/>
          <w:szCs w:val="24"/>
          <w:vertAlign w:val="superscript"/>
          <w:lang w:val="en-AU" w:eastAsia="ko-KR"/>
          <w14:ligatures w14:val="none"/>
          <w14:cntxtAlts w14:val="0"/>
        </w:rPr>
        <w:t xml:space="preserve"> </w:t>
      </w:r>
      <w:r w:rsidRPr="005C77C9">
        <w:rPr>
          <w:rFonts w:ascii="Times New Roman" w:eastAsia="Batang" w:hAnsi="Times New Roman" w:cs="Times New Roman"/>
          <w:kern w:val="0"/>
          <w:sz w:val="24"/>
          <w:szCs w:val="24"/>
          <w:lang w:val="en-AU" w:eastAsia="ko-KR"/>
          <w14:ligatures w14:val="none"/>
          <w14:cntxtAlts w14:val="0"/>
        </w:rPr>
        <w:t xml:space="preserve">The success rate of intubation has several </w:t>
      </w:r>
      <w:r w:rsidRPr="005C77C9">
        <w:rPr>
          <w:rFonts w:ascii="Times New Roman" w:eastAsia="Batang" w:hAnsi="Times New Roman" w:cs="Times New Roman"/>
          <w:kern w:val="0"/>
          <w:sz w:val="24"/>
          <w:szCs w:val="24"/>
          <w:lang w:val="en-AU" w:eastAsia="ko-KR"/>
          <w14:ligatures w14:val="none"/>
          <w14:cntxtAlts w14:val="0"/>
        </w:rPr>
        <w:t xml:space="preserve">factors, one of which is influenced by the experience of intubation officers </w:t>
      </w:r>
      <w:r w:rsidR="000D2A28" w:rsidRPr="000D2A28">
        <w:rPr>
          <w:rFonts w:ascii="Times New Roman" w:eastAsia="Batang" w:hAnsi="Times New Roman" w:cs="Times New Roman"/>
          <w:kern w:val="0"/>
          <w:sz w:val="24"/>
          <w:szCs w:val="24"/>
          <w:vertAlign w:val="superscript"/>
          <w:lang w:val="en-AU" w:eastAsia="ko-KR"/>
          <w14:ligatures w14:val="none"/>
          <w14:cntxtAlts w14:val="0"/>
        </w:rPr>
        <w:t>1</w:t>
      </w:r>
      <w:r w:rsidR="00FA23F3">
        <w:rPr>
          <w:rFonts w:ascii="Times New Roman" w:eastAsia="Batang" w:hAnsi="Times New Roman" w:cs="Times New Roman"/>
          <w:kern w:val="0"/>
          <w:sz w:val="24"/>
          <w:szCs w:val="24"/>
          <w:vertAlign w:val="superscript"/>
          <w:lang w:val="en-AU" w:eastAsia="ko-KR"/>
          <w14:ligatures w14:val="none"/>
          <w14:cntxtAlts w14:val="0"/>
        </w:rPr>
        <w:t>4</w:t>
      </w:r>
    </w:p>
    <w:p w14:paraId="44A04CD9" w14:textId="4413E3B5" w:rsidR="005C77C9" w:rsidRPr="005C77C9" w:rsidRDefault="005C77C9" w:rsidP="00C40930">
      <w:pPr>
        <w:spacing w:after="0" w:line="240" w:lineRule="auto"/>
        <w:ind w:right="35"/>
        <w:jc w:val="both"/>
        <w:rPr>
          <w:rFonts w:ascii="Times New Roman" w:eastAsia="SimSun" w:hAnsi="Times New Roman" w:cs="Times New Roman"/>
          <w:color w:val="auto"/>
          <w:kern w:val="0"/>
          <w:sz w:val="24"/>
          <w:szCs w:val="24"/>
          <w:lang w:val="en-AU" w:eastAsia="zh-CN"/>
          <w14:ligatures w14:val="none"/>
          <w14:cntxtAlts w14:val="0"/>
        </w:rPr>
      </w:pPr>
      <w:r w:rsidRPr="005C77C9">
        <w:rPr>
          <w:rFonts w:ascii="Times New Roman" w:eastAsia="SimSun" w:hAnsi="Times New Roman" w:cs="Times New Roman"/>
          <w:color w:val="auto"/>
          <w:kern w:val="0"/>
          <w:sz w:val="24"/>
          <w:szCs w:val="24"/>
          <w:lang w:val="en-AU" w:eastAsia="zh-CN"/>
          <w14:ligatures w14:val="none"/>
          <w14:cntxtAlts w14:val="0"/>
        </w:rPr>
        <w:t>The results of this study indicate that in intubation trials using a reconstructed laryngoscope, the duration of intubation is faster with a video laryngoscope. This is indicated by the results of the study with a Sig value of 0.014. indicates that the success rate of intubation using a video laryngoscope is higher than with a reconstructed laryngoscope. The advantage of video laryngoscope is better visualization of airway anatomy, which can reduce intubation difficulties, especially in patients with airway anatomical difficulties.</w:t>
      </w:r>
      <w:r w:rsidR="000D2A28">
        <w:rPr>
          <w:rFonts w:ascii="Times New Roman" w:eastAsia="SimSun" w:hAnsi="Times New Roman" w:cs="Times New Roman"/>
          <w:color w:val="auto"/>
          <w:kern w:val="0"/>
          <w:sz w:val="24"/>
          <w:szCs w:val="24"/>
          <w:lang w:val="en-AU" w:eastAsia="zh-CN"/>
          <w14:ligatures w14:val="none"/>
          <w14:cntxtAlts w14:val="0"/>
        </w:rPr>
        <w:t xml:space="preserve"> </w:t>
      </w:r>
      <w:r w:rsidR="000D2A28" w:rsidRPr="000D2A28">
        <w:rPr>
          <w:rFonts w:ascii="Times New Roman" w:eastAsia="SimSun" w:hAnsi="Times New Roman" w:cs="Times New Roman"/>
          <w:color w:val="auto"/>
          <w:kern w:val="0"/>
          <w:sz w:val="24"/>
          <w:szCs w:val="24"/>
          <w:vertAlign w:val="superscript"/>
          <w:lang w:val="en-AU" w:eastAsia="zh-CN"/>
          <w14:ligatures w14:val="none"/>
          <w14:cntxtAlts w14:val="0"/>
        </w:rPr>
        <w:t>1</w:t>
      </w:r>
      <w:r w:rsidR="00FA23F3">
        <w:rPr>
          <w:rFonts w:ascii="Times New Roman" w:eastAsia="SimSun" w:hAnsi="Times New Roman" w:cs="Times New Roman"/>
          <w:color w:val="auto"/>
          <w:kern w:val="0"/>
          <w:sz w:val="24"/>
          <w:szCs w:val="24"/>
          <w:vertAlign w:val="superscript"/>
          <w:lang w:val="en-AU" w:eastAsia="zh-CN"/>
          <w14:ligatures w14:val="none"/>
          <w14:cntxtAlts w14:val="0"/>
        </w:rPr>
        <w:t>5</w:t>
      </w:r>
      <w:r w:rsidR="009E1B43">
        <w:rPr>
          <w:rFonts w:ascii="Times New Roman" w:eastAsia="SimSun" w:hAnsi="Times New Roman" w:cs="Times New Roman"/>
          <w:color w:val="auto"/>
          <w:kern w:val="0"/>
          <w:sz w:val="24"/>
          <w:szCs w:val="24"/>
          <w:vertAlign w:val="superscript"/>
          <w:lang w:val="en-AU" w:eastAsia="zh-CN"/>
          <w14:ligatures w14:val="none"/>
          <w14:cntxtAlts w14:val="0"/>
        </w:rPr>
        <w:t>,16</w:t>
      </w:r>
    </w:p>
    <w:p w14:paraId="622A6BCF" w14:textId="745B03FC" w:rsidR="005C77C9" w:rsidRPr="009E1B43" w:rsidRDefault="005C77C9" w:rsidP="009E1B43">
      <w:pPr>
        <w:spacing w:after="0" w:line="240" w:lineRule="auto"/>
        <w:ind w:right="35"/>
        <w:jc w:val="both"/>
        <w:rPr>
          <w:rFonts w:ascii="Times New Roman" w:eastAsia="SimSun" w:hAnsi="Times New Roman" w:cs="Times New Roman"/>
          <w:color w:val="auto"/>
          <w:kern w:val="0"/>
          <w:sz w:val="24"/>
          <w:szCs w:val="24"/>
          <w:lang w:val="en-AU" w:eastAsia="zh-CN"/>
          <w14:ligatures w14:val="none"/>
          <w14:cntxtAlts w14:val="0"/>
        </w:rPr>
        <w:sectPr w:rsidR="005C77C9" w:rsidRPr="009E1B43" w:rsidSect="005C77C9">
          <w:type w:val="continuous"/>
          <w:pgSz w:w="11906" w:h="16838" w:code="9"/>
          <w:pgMar w:top="1701" w:right="1701" w:bottom="1701" w:left="1701" w:header="709" w:footer="454" w:gutter="0"/>
          <w:cols w:num="2" w:space="709"/>
          <w:docGrid w:linePitch="360"/>
        </w:sectPr>
      </w:pPr>
      <w:r w:rsidRPr="005C77C9">
        <w:rPr>
          <w:rFonts w:ascii="Times New Roman" w:eastAsia="SimSun" w:hAnsi="Times New Roman" w:cs="Times New Roman"/>
          <w:color w:val="auto"/>
          <w:kern w:val="0"/>
          <w:sz w:val="24"/>
          <w:szCs w:val="24"/>
          <w:lang w:val="en-AU" w:eastAsia="zh-CN"/>
          <w14:ligatures w14:val="none"/>
          <w14:cntxtAlts w14:val="0"/>
        </w:rPr>
        <w:t>The use of video laryngoscope also reduced mean intubation time and improved airway visibility, although differences in intubation duration were</w:t>
      </w:r>
      <w:r w:rsidR="009E1B43">
        <w:rPr>
          <w:rFonts w:ascii="Times New Roman" w:eastAsia="SimSun" w:hAnsi="Times New Roman" w:cs="Times New Roman"/>
          <w:color w:val="auto"/>
          <w:kern w:val="0"/>
          <w:sz w:val="24"/>
          <w:szCs w:val="24"/>
          <w:lang w:val="en-AU" w:eastAsia="zh-CN"/>
          <w14:ligatures w14:val="none"/>
          <w14:cntxtAlts w14:val="0"/>
        </w:rPr>
        <w:t>.</w:t>
      </w:r>
      <w:r w:rsidR="00B754DD" w:rsidRPr="00B754DD">
        <w:rPr>
          <w:rFonts w:ascii="Times New Roman" w:eastAsia="SimSun" w:hAnsi="Times New Roman" w:cs="Times New Roman"/>
          <w:color w:val="auto"/>
          <w:kern w:val="0"/>
          <w:sz w:val="24"/>
          <w:szCs w:val="24"/>
          <w:vertAlign w:val="superscript"/>
          <w:lang w:val="en-AU" w:eastAsia="zh-CN"/>
          <w14:ligatures w14:val="none"/>
          <w14:cntxtAlts w14:val="0"/>
        </w:rPr>
        <w:t>17</w:t>
      </w:r>
    </w:p>
    <w:p w14:paraId="37528400" w14:textId="77777777" w:rsidR="0062476D" w:rsidRDefault="0062476D" w:rsidP="00C40930">
      <w:pPr>
        <w:spacing w:after="0" w:line="240" w:lineRule="auto"/>
        <w:jc w:val="both"/>
        <w:rPr>
          <w:rFonts w:ascii="Times New Roman" w:eastAsia="Batang" w:hAnsi="Times New Roman" w:cs="Times New Roman"/>
          <w:kern w:val="0"/>
          <w:sz w:val="24"/>
          <w:szCs w:val="24"/>
          <w:lang w:eastAsia="ko-KR"/>
          <w14:ligatures w14:val="none"/>
          <w14:cntxtAlts w14:val="0"/>
        </w:rPr>
      </w:pPr>
    </w:p>
    <w:p w14:paraId="1ACCC436" w14:textId="77777777" w:rsidR="005C77C9" w:rsidRDefault="005C77C9" w:rsidP="0001680E">
      <w:pPr>
        <w:spacing w:after="0" w:line="24" w:lineRule="atLeast"/>
        <w:jc w:val="both"/>
        <w:rPr>
          <w:rFonts w:ascii="Times New Roman" w:eastAsia="Batang" w:hAnsi="Times New Roman" w:cs="Times New Roman"/>
          <w:b/>
          <w:kern w:val="0"/>
          <w:sz w:val="24"/>
          <w:szCs w:val="24"/>
          <w:lang w:val="en-ID" w:eastAsia="ko-KR"/>
          <w14:ligatures w14:val="none"/>
          <w14:cntxtAlts w14:val="0"/>
        </w:rPr>
      </w:pPr>
    </w:p>
    <w:p w14:paraId="5B944690" w14:textId="77777777" w:rsidR="00921E0A" w:rsidRDefault="00921E0A" w:rsidP="0001680E">
      <w:pPr>
        <w:spacing w:after="0" w:line="24" w:lineRule="atLeast"/>
        <w:jc w:val="both"/>
        <w:rPr>
          <w:rFonts w:ascii="Times New Roman" w:eastAsia="Batang" w:hAnsi="Times New Roman" w:cs="Times New Roman"/>
          <w:b/>
          <w:kern w:val="0"/>
          <w:sz w:val="24"/>
          <w:szCs w:val="24"/>
          <w:lang w:val="en-ID" w:eastAsia="ko-KR"/>
          <w14:ligatures w14:val="none"/>
          <w14:cntxtAlts w14:val="0"/>
        </w:rPr>
      </w:pPr>
    </w:p>
    <w:p w14:paraId="1B08A867" w14:textId="7BA74879" w:rsidR="00921E0A" w:rsidRDefault="00921E0A" w:rsidP="0001680E">
      <w:pPr>
        <w:spacing w:after="0" w:line="24" w:lineRule="atLeast"/>
        <w:jc w:val="both"/>
        <w:rPr>
          <w:rFonts w:ascii="Times New Roman" w:eastAsia="Batang" w:hAnsi="Times New Roman" w:cs="Times New Roman"/>
          <w:b/>
          <w:kern w:val="0"/>
          <w:sz w:val="24"/>
          <w:szCs w:val="24"/>
          <w:lang w:val="en-ID" w:eastAsia="ko-KR"/>
          <w14:ligatures w14:val="none"/>
          <w14:cntxtAlts w14:val="0"/>
        </w:rPr>
        <w:sectPr w:rsidR="00921E0A" w:rsidSect="0062476D">
          <w:type w:val="continuous"/>
          <w:pgSz w:w="11906" w:h="16838" w:code="9"/>
          <w:pgMar w:top="1701" w:right="1701" w:bottom="1701" w:left="1701" w:header="709" w:footer="454" w:gutter="0"/>
          <w:cols w:space="709"/>
          <w:docGrid w:linePitch="360"/>
        </w:sectPr>
      </w:pPr>
    </w:p>
    <w:p w14:paraId="31ED4F41" w14:textId="29FCF71B" w:rsidR="009E1B43" w:rsidRDefault="009E1B43" w:rsidP="0001680E">
      <w:pPr>
        <w:spacing w:after="0" w:line="24" w:lineRule="atLeast"/>
        <w:jc w:val="both"/>
        <w:rPr>
          <w:rFonts w:ascii="Times New Roman" w:eastAsia="Batang" w:hAnsi="Times New Roman" w:cs="Times New Roman"/>
          <w:b/>
          <w:kern w:val="0"/>
          <w:sz w:val="24"/>
          <w:szCs w:val="24"/>
          <w:lang w:val="en-ID" w:eastAsia="ko-KR"/>
          <w14:ligatures w14:val="none"/>
          <w14:cntxtAlts w14:val="0"/>
        </w:rPr>
      </w:pPr>
    </w:p>
    <w:p w14:paraId="68A09BDA" w14:textId="77777777" w:rsidR="00921E0A" w:rsidRDefault="00921E0A" w:rsidP="0001680E">
      <w:pPr>
        <w:spacing w:after="0" w:line="24" w:lineRule="atLeast"/>
        <w:jc w:val="both"/>
        <w:rPr>
          <w:rFonts w:ascii="Times New Roman" w:eastAsia="Batang" w:hAnsi="Times New Roman" w:cs="Times New Roman"/>
          <w:b/>
          <w:kern w:val="0"/>
          <w:sz w:val="24"/>
          <w:szCs w:val="24"/>
          <w:lang w:val="en-ID" w:eastAsia="ko-KR"/>
          <w14:ligatures w14:val="none"/>
          <w14:cntxtAlts w14:val="0"/>
        </w:rPr>
      </w:pPr>
    </w:p>
    <w:p w14:paraId="22B6C916" w14:textId="77777777" w:rsidR="009E1B43" w:rsidRDefault="009E1B43" w:rsidP="0001680E">
      <w:pPr>
        <w:spacing w:after="0" w:line="24" w:lineRule="atLeast"/>
        <w:jc w:val="both"/>
        <w:rPr>
          <w:rFonts w:ascii="Times New Roman" w:eastAsia="Batang" w:hAnsi="Times New Roman" w:cs="Times New Roman"/>
          <w:b/>
          <w:kern w:val="0"/>
          <w:sz w:val="24"/>
          <w:szCs w:val="24"/>
          <w:lang w:val="en-ID" w:eastAsia="ko-KR"/>
          <w14:ligatures w14:val="none"/>
          <w14:cntxtAlts w14:val="0"/>
        </w:rPr>
      </w:pPr>
    </w:p>
    <w:p w14:paraId="4AA35128" w14:textId="78063F49" w:rsidR="004B5D30" w:rsidRDefault="0083286B" w:rsidP="0001680E">
      <w:pPr>
        <w:spacing w:after="0" w:line="24" w:lineRule="atLeast"/>
        <w:jc w:val="both"/>
        <w:rPr>
          <w:rFonts w:ascii="Times New Roman" w:eastAsia="Batang" w:hAnsi="Times New Roman" w:cs="Times New Roman"/>
          <w:b/>
          <w:kern w:val="0"/>
          <w:sz w:val="24"/>
          <w:szCs w:val="24"/>
          <w:lang w:val="en-ID" w:eastAsia="ko-KR"/>
          <w14:ligatures w14:val="none"/>
          <w14:cntxtAlts w14:val="0"/>
        </w:rPr>
      </w:pPr>
      <w:r>
        <w:rPr>
          <w:rFonts w:ascii="Times New Roman" w:eastAsia="Batang" w:hAnsi="Times New Roman" w:cs="Times New Roman"/>
          <w:b/>
          <w:kern w:val="0"/>
          <w:sz w:val="24"/>
          <w:szCs w:val="24"/>
          <w:lang w:val="en-ID" w:eastAsia="ko-KR"/>
          <w14:ligatures w14:val="none"/>
          <w14:cntxtAlts w14:val="0"/>
        </w:rPr>
        <w:t>CONCLUSION</w:t>
      </w:r>
    </w:p>
    <w:p w14:paraId="1CC1104E" w14:textId="77777777" w:rsidR="005C77C9" w:rsidRPr="005C77C9" w:rsidRDefault="005C77C9" w:rsidP="00C40930">
      <w:pPr>
        <w:spacing w:after="0" w:line="240" w:lineRule="auto"/>
        <w:ind w:right="35"/>
        <w:jc w:val="both"/>
        <w:rPr>
          <w:rFonts w:ascii="Times New Roman" w:eastAsia="SimSun" w:hAnsi="Times New Roman" w:cs="Times New Roman"/>
          <w:color w:val="auto"/>
          <w:kern w:val="0"/>
          <w:sz w:val="24"/>
          <w:szCs w:val="24"/>
          <w:lang w:val="en-AU" w:eastAsia="zh-CN"/>
          <w14:ligatures w14:val="none"/>
          <w14:cntxtAlts w14:val="0"/>
        </w:rPr>
      </w:pPr>
      <w:r w:rsidRPr="005C77C9">
        <w:rPr>
          <w:rFonts w:ascii="Times New Roman" w:eastAsia="SimSun" w:hAnsi="Times New Roman" w:cs="Times New Roman"/>
          <w:color w:val="auto"/>
          <w:kern w:val="0"/>
          <w:sz w:val="24"/>
          <w:szCs w:val="24"/>
          <w:lang w:val="en-AU" w:eastAsia="zh-CN"/>
          <w14:ligatures w14:val="none"/>
          <w14:cntxtAlts w14:val="0"/>
        </w:rPr>
        <w:t>There is a difference in duration and intubation attempts using a video laryngoscope compared to a recorded laryngoscope. Where the use of video laryngoscope has a better duration and intubation attempts.</w:t>
      </w:r>
    </w:p>
    <w:p w14:paraId="32CA7E6A" w14:textId="77777777" w:rsidR="0062476D" w:rsidRDefault="0062476D" w:rsidP="0062476D">
      <w:pPr>
        <w:spacing w:after="0" w:line="24" w:lineRule="atLeast"/>
        <w:jc w:val="both"/>
        <w:rPr>
          <w:rFonts w:ascii="Times New Roman" w:hAnsi="Times New Roman" w:cs="Times New Roman"/>
          <w:sz w:val="24"/>
          <w:lang w:val="id-ID"/>
        </w:rPr>
      </w:pPr>
    </w:p>
    <w:p w14:paraId="15680681" w14:textId="47FC3D5A" w:rsidR="002508A5" w:rsidRPr="002508A5" w:rsidRDefault="0083286B" w:rsidP="0062476D">
      <w:pPr>
        <w:spacing w:after="0" w:line="24" w:lineRule="atLeast"/>
        <w:jc w:val="both"/>
        <w:rPr>
          <w:rFonts w:ascii="Times New Roman" w:hAnsi="Times New Roman" w:cs="Times New Roman"/>
          <w:b/>
          <w:bCs/>
          <w:sz w:val="24"/>
          <w:szCs w:val="24"/>
          <w14:ligatures w14:val="none"/>
        </w:rPr>
      </w:pPr>
      <w:commentRangeStart w:id="1"/>
      <w:r>
        <w:rPr>
          <w:rFonts w:ascii="Times New Roman" w:hAnsi="Times New Roman" w:cs="Times New Roman"/>
          <w:b/>
          <w:bCs/>
          <w:sz w:val="24"/>
          <w:szCs w:val="24"/>
          <w14:ligatures w14:val="none"/>
        </w:rPr>
        <w:t>REFERENCES</w:t>
      </w:r>
      <w:commentRangeEnd w:id="1"/>
      <w:r w:rsidR="00AC4DBA">
        <w:rPr>
          <w:rStyle w:val="ReferensiKomentar"/>
        </w:rPr>
        <w:commentReference w:id="1"/>
      </w:r>
    </w:p>
    <w:p w14:paraId="3AF431AF" w14:textId="5F95BE86" w:rsidR="00FA23F3" w:rsidRPr="00E13B96" w:rsidRDefault="00FA23F3" w:rsidP="00FA23F3">
      <w:pPr>
        <w:pStyle w:val="DaftarParagraf"/>
        <w:numPr>
          <w:ilvl w:val="0"/>
          <w:numId w:val="9"/>
        </w:numPr>
        <w:spacing w:after="0" w:line="240" w:lineRule="auto"/>
        <w:ind w:right="36"/>
        <w:jc w:val="both"/>
        <w:rPr>
          <w:rFonts w:ascii="Times New Roman" w:eastAsia="SimSun" w:hAnsi="Times New Roman" w:cs="Times New Roman"/>
          <w:kern w:val="0"/>
          <w:sz w:val="22"/>
          <w:szCs w:val="22"/>
          <w:lang w:eastAsia="x-none"/>
          <w14:ligatures w14:val="none"/>
        </w:rPr>
      </w:pPr>
      <w:r w:rsidRPr="00E13B96">
        <w:rPr>
          <w:rFonts w:ascii="Times New Roman" w:eastAsia="SimSun" w:hAnsi="Times New Roman" w:cs="Times New Roman"/>
          <w:color w:val="auto"/>
          <w:kern w:val="0"/>
          <w:sz w:val="22"/>
          <w:szCs w:val="22"/>
          <w:lang w:eastAsia="x-none"/>
          <w14:ligatures w14:val="none"/>
          <w14:cntxtAlts w14:val="0"/>
        </w:rPr>
        <w:t>Liu Y, He Y, Wang X, Li J, Zhang Z, Zhuang X</w:t>
      </w:r>
      <w:r w:rsidR="00196E4C">
        <w:rPr>
          <w:rFonts w:ascii="Times New Roman" w:eastAsia="SimSun" w:hAnsi="Times New Roman" w:cs="Times New Roman"/>
          <w:color w:val="auto"/>
          <w:kern w:val="0"/>
          <w:sz w:val="22"/>
          <w:szCs w:val="22"/>
          <w:lang w:eastAsia="x-none"/>
          <w14:ligatures w14:val="none"/>
          <w14:cntxtAlts w14:val="0"/>
        </w:rPr>
        <w:t xml:space="preserve">. </w:t>
      </w:r>
      <w:r w:rsidRPr="00E13B96">
        <w:rPr>
          <w:rFonts w:ascii="Times New Roman" w:eastAsia="SimSun" w:hAnsi="Times New Roman" w:cs="Times New Roman"/>
          <w:color w:val="auto"/>
          <w:kern w:val="0"/>
          <w:sz w:val="22"/>
          <w:szCs w:val="22"/>
          <w:lang w:eastAsia="x-none"/>
          <w14:ligatures w14:val="none"/>
          <w14:cntxtAlts w14:val="0"/>
        </w:rPr>
        <w:t>Advances in airway management in recent 10 years from 2013 to 2023. Anesthesiology and Perioperative Science. 2023 Oct 4;1(4).</w:t>
      </w:r>
    </w:p>
    <w:p w14:paraId="4522E429" w14:textId="77777777" w:rsidR="00FA23F3" w:rsidRPr="002E3108" w:rsidRDefault="00FA23F3" w:rsidP="00FA23F3">
      <w:pPr>
        <w:pStyle w:val="DaftarParagraf"/>
        <w:numPr>
          <w:ilvl w:val="0"/>
          <w:numId w:val="9"/>
        </w:numPr>
        <w:spacing w:after="0" w:line="240" w:lineRule="auto"/>
        <w:ind w:right="36"/>
        <w:jc w:val="both"/>
        <w:rPr>
          <w:rFonts w:ascii="Times New Roman" w:eastAsia="SimSun" w:hAnsi="Times New Roman" w:cs="Times New Roman"/>
          <w:color w:val="auto"/>
          <w:kern w:val="0"/>
          <w:sz w:val="22"/>
          <w:szCs w:val="22"/>
          <w:lang w:eastAsia="x-none"/>
          <w14:ligatures w14:val="none"/>
        </w:rPr>
      </w:pPr>
      <w:r w:rsidRPr="00E13B96">
        <w:rPr>
          <w:rFonts w:ascii="Times New Roman" w:hAnsi="Times New Roman" w:cs="Times New Roman"/>
          <w:sz w:val="22"/>
          <w:szCs w:val="22"/>
        </w:rPr>
        <w:t>Aziz MF, Dillman D, Fu R, Brambrink AM. Comparative Effectiveness of the C-MAC Video Laryngoscope versus Direct Laryngoscopy in the Setting of the Predicted Difficult Airway. 2012 May.</w:t>
      </w:r>
    </w:p>
    <w:p w14:paraId="6697CDB6" w14:textId="644C5D70" w:rsidR="00FA23F3" w:rsidRPr="00E13B96" w:rsidRDefault="00FA23F3" w:rsidP="00FA23F3">
      <w:pPr>
        <w:pStyle w:val="DaftarParagraf"/>
        <w:numPr>
          <w:ilvl w:val="0"/>
          <w:numId w:val="9"/>
        </w:numPr>
        <w:spacing w:after="0" w:line="240" w:lineRule="auto"/>
        <w:ind w:right="36"/>
        <w:jc w:val="both"/>
        <w:rPr>
          <w:rFonts w:ascii="Times New Roman" w:eastAsia="SimSun" w:hAnsi="Times New Roman" w:cs="Times New Roman"/>
          <w:color w:val="auto"/>
          <w:kern w:val="0"/>
          <w:sz w:val="22"/>
          <w:szCs w:val="22"/>
          <w:lang w:eastAsia="x-none"/>
          <w14:ligatures w14:val="none"/>
        </w:rPr>
      </w:pPr>
      <w:proofErr w:type="spellStart"/>
      <w:r w:rsidRPr="002E3108">
        <w:rPr>
          <w:rFonts w:ascii="Times New Roman" w:eastAsia="SimSun" w:hAnsi="Times New Roman" w:cs="Times New Roman"/>
          <w:kern w:val="0"/>
          <w:sz w:val="22"/>
          <w:szCs w:val="22"/>
          <w:lang w:eastAsia="x-none"/>
          <w14:ligatures w14:val="none"/>
        </w:rPr>
        <w:t>Agr</w:t>
      </w:r>
      <w:r w:rsidR="005C72BD">
        <w:rPr>
          <w:rFonts w:ascii="Times New Roman" w:eastAsia="SimSun" w:hAnsi="Times New Roman" w:cs="Times New Roman"/>
          <w:kern w:val="0"/>
          <w:sz w:val="22"/>
          <w:szCs w:val="22"/>
          <w:lang w:eastAsia="x-none"/>
          <w14:ligatures w14:val="none"/>
        </w:rPr>
        <w:t>o</w:t>
      </w:r>
      <w:proofErr w:type="spellEnd"/>
      <w:r w:rsidRPr="002E3108">
        <w:rPr>
          <w:rFonts w:ascii="Times New Roman" w:eastAsia="SimSun" w:hAnsi="Times New Roman" w:cs="Times New Roman"/>
          <w:kern w:val="0"/>
          <w:sz w:val="22"/>
          <w:szCs w:val="22"/>
          <w:lang w:eastAsia="x-none"/>
          <w14:ligatures w14:val="none"/>
        </w:rPr>
        <w:t xml:space="preserve"> FE, Cataldo R, Mattei A. New devices and techniques for airway management. 2009.</w:t>
      </w:r>
      <w:r w:rsidRPr="002E3108">
        <w:t xml:space="preserve"> </w:t>
      </w:r>
      <w:r w:rsidRPr="002E3108">
        <w:rPr>
          <w:rFonts w:ascii="Times New Roman" w:hAnsi="Times New Roman" w:cs="Times New Roman"/>
          <w:sz w:val="22"/>
          <w:szCs w:val="22"/>
        </w:rPr>
        <w:t xml:space="preserve">Minerva </w:t>
      </w:r>
      <w:proofErr w:type="spellStart"/>
      <w:r w:rsidRPr="002E3108">
        <w:rPr>
          <w:rFonts w:ascii="Times New Roman" w:hAnsi="Times New Roman" w:cs="Times New Roman"/>
          <w:sz w:val="22"/>
          <w:szCs w:val="22"/>
        </w:rPr>
        <w:t>Anestesiol</w:t>
      </w:r>
      <w:proofErr w:type="spellEnd"/>
      <w:r>
        <w:rPr>
          <w:rFonts w:ascii="Times New Roman" w:hAnsi="Times New Roman" w:cs="Times New Roman"/>
          <w:sz w:val="22"/>
          <w:szCs w:val="22"/>
        </w:rPr>
        <w:t>.</w:t>
      </w:r>
      <w:r w:rsidRPr="002E3108">
        <w:t xml:space="preserve"> </w:t>
      </w:r>
      <w:r w:rsidRPr="002E3108">
        <w:rPr>
          <w:rFonts w:ascii="Times New Roman" w:hAnsi="Times New Roman" w:cs="Times New Roman"/>
          <w:sz w:val="22"/>
          <w:szCs w:val="22"/>
        </w:rPr>
        <w:t>Vol. 75 - No. 3</w:t>
      </w:r>
    </w:p>
    <w:p w14:paraId="68BBB0A2" w14:textId="77777777" w:rsidR="00FA23F3" w:rsidRPr="00E13B96" w:rsidRDefault="00FA23F3" w:rsidP="00FA23F3">
      <w:pPr>
        <w:pStyle w:val="DaftarParagraf"/>
        <w:numPr>
          <w:ilvl w:val="0"/>
          <w:numId w:val="9"/>
        </w:numPr>
        <w:spacing w:after="0" w:line="240" w:lineRule="auto"/>
        <w:ind w:right="36"/>
        <w:jc w:val="both"/>
        <w:rPr>
          <w:rFonts w:ascii="Times New Roman" w:eastAsia="SimSun" w:hAnsi="Times New Roman" w:cs="Times New Roman"/>
          <w:color w:val="auto"/>
          <w:kern w:val="0"/>
          <w:sz w:val="22"/>
          <w:szCs w:val="22"/>
          <w:lang w:eastAsia="x-none"/>
          <w14:ligatures w14:val="none"/>
        </w:rPr>
      </w:pPr>
      <w:proofErr w:type="spellStart"/>
      <w:r w:rsidRPr="00E13B96">
        <w:rPr>
          <w:rFonts w:ascii="Times New Roman" w:hAnsi="Times New Roman" w:cs="Times New Roman"/>
          <w:sz w:val="22"/>
          <w:szCs w:val="22"/>
        </w:rPr>
        <w:t>Sakles</w:t>
      </w:r>
      <w:proofErr w:type="spellEnd"/>
      <w:r w:rsidRPr="00E13B96">
        <w:rPr>
          <w:rFonts w:ascii="Times New Roman" w:hAnsi="Times New Roman" w:cs="Times New Roman"/>
          <w:sz w:val="22"/>
          <w:szCs w:val="22"/>
        </w:rPr>
        <w:t xml:space="preserve"> JC, Chiu S, Mosier J, Walker C, Stolz U. The importance of first pass success when performing orotracheal intubation in the emergency department. Academic Emergency Medicine. 2013 Jan;20(1):71–8.</w:t>
      </w:r>
    </w:p>
    <w:p w14:paraId="037417D0" w14:textId="77777777" w:rsidR="00FA23F3" w:rsidRPr="00E13B96" w:rsidRDefault="00FA23F3" w:rsidP="00FA23F3">
      <w:pPr>
        <w:pStyle w:val="DaftarParagraf"/>
        <w:numPr>
          <w:ilvl w:val="0"/>
          <w:numId w:val="9"/>
        </w:numPr>
        <w:spacing w:after="0" w:line="240" w:lineRule="auto"/>
        <w:ind w:right="36"/>
        <w:jc w:val="both"/>
        <w:rPr>
          <w:rFonts w:ascii="Times New Roman" w:eastAsia="SimSun" w:hAnsi="Times New Roman" w:cs="Times New Roman"/>
          <w:color w:val="auto"/>
          <w:kern w:val="0"/>
          <w:sz w:val="22"/>
          <w:szCs w:val="22"/>
          <w:lang w:eastAsia="x-none"/>
          <w14:ligatures w14:val="none"/>
        </w:rPr>
      </w:pPr>
      <w:r w:rsidRPr="00E13B96">
        <w:rPr>
          <w:rFonts w:ascii="Times New Roman" w:hAnsi="Times New Roman" w:cs="Times New Roman"/>
          <w:color w:val="333333"/>
          <w:sz w:val="22"/>
          <w:szCs w:val="22"/>
          <w:shd w:val="clear" w:color="auto" w:fill="FFFFFF"/>
        </w:rPr>
        <w:t>Russotto V</w:t>
      </w:r>
      <w:r w:rsidRPr="00E13B96">
        <w:rPr>
          <w:rStyle w:val="al-author-delim"/>
          <w:rFonts w:ascii="Times New Roman" w:hAnsi="Times New Roman" w:cs="Times New Roman"/>
          <w:color w:val="333333"/>
          <w:sz w:val="22"/>
          <w:szCs w:val="22"/>
        </w:rPr>
        <w:t>,</w:t>
      </w:r>
      <w:r w:rsidRPr="00E13B96">
        <w:rPr>
          <w:rStyle w:val="apple-converted-space"/>
          <w:rFonts w:ascii="Times New Roman" w:hAnsi="Times New Roman" w:cs="Times New Roman"/>
          <w:color w:val="333333"/>
          <w:sz w:val="22"/>
          <w:szCs w:val="22"/>
        </w:rPr>
        <w:t> </w:t>
      </w:r>
      <w:proofErr w:type="spellStart"/>
      <w:r w:rsidRPr="00E13B96">
        <w:rPr>
          <w:rFonts w:ascii="Times New Roman" w:hAnsi="Times New Roman" w:cs="Times New Roman"/>
          <w:color w:val="333333"/>
          <w:sz w:val="22"/>
          <w:szCs w:val="22"/>
          <w:shd w:val="clear" w:color="auto" w:fill="FFFFFF"/>
        </w:rPr>
        <w:t>Myatra</w:t>
      </w:r>
      <w:proofErr w:type="spellEnd"/>
      <w:r w:rsidRPr="00E13B96">
        <w:rPr>
          <w:rFonts w:ascii="Times New Roman" w:hAnsi="Times New Roman" w:cs="Times New Roman"/>
          <w:color w:val="333333"/>
          <w:sz w:val="22"/>
          <w:szCs w:val="22"/>
          <w:shd w:val="clear" w:color="auto" w:fill="FFFFFF"/>
        </w:rPr>
        <w:t xml:space="preserve"> SN</w:t>
      </w:r>
      <w:r w:rsidRPr="00E13B96">
        <w:rPr>
          <w:rStyle w:val="al-author-delim"/>
          <w:rFonts w:ascii="Times New Roman" w:hAnsi="Times New Roman" w:cs="Times New Roman"/>
          <w:color w:val="333333"/>
          <w:sz w:val="22"/>
          <w:szCs w:val="22"/>
        </w:rPr>
        <w:t>,</w:t>
      </w:r>
      <w:r w:rsidRPr="00E13B96">
        <w:rPr>
          <w:rStyle w:val="apple-converted-space"/>
          <w:rFonts w:ascii="Times New Roman" w:hAnsi="Times New Roman" w:cs="Times New Roman"/>
          <w:color w:val="333333"/>
          <w:sz w:val="22"/>
          <w:szCs w:val="22"/>
        </w:rPr>
        <w:t> </w:t>
      </w:r>
      <w:r w:rsidRPr="00E13B96">
        <w:rPr>
          <w:rFonts w:ascii="Times New Roman" w:hAnsi="Times New Roman" w:cs="Times New Roman"/>
          <w:color w:val="333333"/>
          <w:sz w:val="22"/>
          <w:szCs w:val="22"/>
          <w:shd w:val="clear" w:color="auto" w:fill="FFFFFF"/>
        </w:rPr>
        <w:t>Laffey JG, et al. Intubation Practices and Adverse Peri-intubation Events in Critically Ill Patients From 29 Countries.</w:t>
      </w:r>
      <w:r w:rsidRPr="00E13B96">
        <w:rPr>
          <w:rStyle w:val="apple-converted-space"/>
          <w:rFonts w:ascii="Times New Roman" w:hAnsi="Times New Roman" w:cs="Times New Roman"/>
          <w:color w:val="333333"/>
          <w:sz w:val="22"/>
          <w:szCs w:val="22"/>
          <w:shd w:val="clear" w:color="auto" w:fill="FFFFFF"/>
        </w:rPr>
        <w:t> </w:t>
      </w:r>
      <w:r w:rsidRPr="00E13B96">
        <w:rPr>
          <w:rStyle w:val="Penekanan"/>
          <w:rFonts w:ascii="Times New Roman" w:hAnsi="Times New Roman" w:cs="Times New Roman"/>
          <w:color w:val="333333"/>
          <w:sz w:val="22"/>
          <w:szCs w:val="22"/>
        </w:rPr>
        <w:t>JAMA.</w:t>
      </w:r>
      <w:r w:rsidRPr="00E13B96">
        <w:rPr>
          <w:rStyle w:val="apple-converted-space"/>
          <w:rFonts w:ascii="Times New Roman" w:hAnsi="Times New Roman" w:cs="Times New Roman"/>
          <w:color w:val="333333"/>
          <w:sz w:val="22"/>
          <w:szCs w:val="22"/>
          <w:shd w:val="clear" w:color="auto" w:fill="FFFFFF"/>
        </w:rPr>
        <w:t> </w:t>
      </w:r>
      <w:r w:rsidRPr="00E13B96">
        <w:rPr>
          <w:rFonts w:ascii="Times New Roman" w:hAnsi="Times New Roman" w:cs="Times New Roman"/>
          <w:color w:val="333333"/>
          <w:sz w:val="22"/>
          <w:szCs w:val="22"/>
          <w:shd w:val="clear" w:color="auto" w:fill="FFFFFF"/>
        </w:rPr>
        <w:t>2021;325(12):1164–1172.</w:t>
      </w:r>
    </w:p>
    <w:p w14:paraId="17C23BB0" w14:textId="77777777" w:rsidR="00FA23F3" w:rsidRPr="00E13B96" w:rsidRDefault="00FA23F3" w:rsidP="00FA23F3">
      <w:pPr>
        <w:pStyle w:val="DaftarParagraf"/>
        <w:numPr>
          <w:ilvl w:val="0"/>
          <w:numId w:val="9"/>
        </w:numPr>
        <w:spacing w:after="0" w:line="240" w:lineRule="auto"/>
        <w:ind w:right="36"/>
        <w:jc w:val="both"/>
        <w:rPr>
          <w:rFonts w:ascii="Times New Roman" w:eastAsia="SimSun" w:hAnsi="Times New Roman" w:cs="Times New Roman"/>
          <w:kern w:val="0"/>
          <w:sz w:val="22"/>
          <w:szCs w:val="22"/>
          <w:lang w:eastAsia="x-none"/>
          <w14:ligatures w14:val="none"/>
        </w:rPr>
      </w:pPr>
      <w:r w:rsidRPr="00E13B96">
        <w:rPr>
          <w:rFonts w:ascii="Times New Roman" w:eastAsia="SimSun" w:hAnsi="Times New Roman" w:cs="Times New Roman"/>
          <w:kern w:val="0"/>
          <w:sz w:val="22"/>
          <w:szCs w:val="22"/>
          <w:lang w:eastAsia="x-none"/>
          <w14:ligatures w14:val="none"/>
        </w:rPr>
        <w:t xml:space="preserve">Cabrini L, Landoni G, Baiardo Radaelli M, Saleh O, Votta CD, </w:t>
      </w:r>
      <w:proofErr w:type="spellStart"/>
      <w:r w:rsidRPr="00E13B96">
        <w:rPr>
          <w:rFonts w:ascii="Times New Roman" w:eastAsia="SimSun" w:hAnsi="Times New Roman" w:cs="Times New Roman"/>
          <w:kern w:val="0"/>
          <w:sz w:val="22"/>
          <w:szCs w:val="22"/>
          <w:lang w:eastAsia="x-none"/>
          <w14:ligatures w14:val="none"/>
        </w:rPr>
        <w:t>Fominskiy</w:t>
      </w:r>
      <w:proofErr w:type="spellEnd"/>
      <w:r w:rsidRPr="00E13B96">
        <w:rPr>
          <w:rFonts w:ascii="Times New Roman" w:eastAsia="SimSun" w:hAnsi="Times New Roman" w:cs="Times New Roman"/>
          <w:kern w:val="0"/>
          <w:sz w:val="22"/>
          <w:szCs w:val="22"/>
          <w:lang w:eastAsia="x-none"/>
          <w14:ligatures w14:val="none"/>
        </w:rPr>
        <w:t xml:space="preserve"> E, et al. Tracheal intubation in critically ill patients: A comprehensive systematic review of randomized trials. Crit Care. 2018 Jan 20;22(1).</w:t>
      </w:r>
    </w:p>
    <w:p w14:paraId="1178A076" w14:textId="77777777" w:rsidR="00FA23F3" w:rsidRPr="000B3AB7" w:rsidRDefault="00FA23F3" w:rsidP="00FA23F3">
      <w:pPr>
        <w:pStyle w:val="DaftarParagraf"/>
        <w:numPr>
          <w:ilvl w:val="0"/>
          <w:numId w:val="9"/>
        </w:numPr>
        <w:spacing w:after="0" w:line="240" w:lineRule="auto"/>
        <w:ind w:right="36"/>
        <w:jc w:val="both"/>
        <w:rPr>
          <w:rFonts w:ascii="Times New Roman" w:eastAsia="SimSun" w:hAnsi="Times New Roman" w:cs="Times New Roman"/>
          <w:color w:val="auto"/>
          <w:kern w:val="0"/>
          <w:sz w:val="22"/>
          <w:szCs w:val="22"/>
          <w:lang w:eastAsia="x-none"/>
          <w14:ligatures w14:val="none"/>
        </w:rPr>
      </w:pPr>
      <w:r w:rsidRPr="00E13B96">
        <w:rPr>
          <w:rFonts w:ascii="Times New Roman" w:hAnsi="Times New Roman" w:cs="Times New Roman"/>
          <w:sz w:val="22"/>
          <w:szCs w:val="22"/>
        </w:rPr>
        <w:t xml:space="preserve">Bowles TM, Freshwater-Turner DA, Janssen DJ, Peden CJ. Out-of-theatre tracheal intubation: Prospective </w:t>
      </w:r>
      <w:proofErr w:type="spellStart"/>
      <w:r w:rsidRPr="00E13B96">
        <w:rPr>
          <w:rFonts w:ascii="Times New Roman" w:hAnsi="Times New Roman" w:cs="Times New Roman"/>
          <w:sz w:val="22"/>
          <w:szCs w:val="22"/>
        </w:rPr>
        <w:t>multicentre</w:t>
      </w:r>
      <w:proofErr w:type="spellEnd"/>
      <w:r w:rsidRPr="00E13B96">
        <w:rPr>
          <w:rFonts w:ascii="Times New Roman" w:hAnsi="Times New Roman" w:cs="Times New Roman"/>
          <w:sz w:val="22"/>
          <w:szCs w:val="22"/>
        </w:rPr>
        <w:t xml:space="preserve"> study of </w:t>
      </w:r>
      <w:r w:rsidRPr="00E13B96">
        <w:rPr>
          <w:rFonts w:ascii="Times New Roman" w:hAnsi="Times New Roman" w:cs="Times New Roman"/>
          <w:sz w:val="22"/>
          <w:szCs w:val="22"/>
        </w:rPr>
        <w:t xml:space="preserve">clinical practice and adverse events. Vol. 107, British Journal of </w:t>
      </w:r>
      <w:proofErr w:type="spellStart"/>
      <w:r w:rsidRPr="00E13B96">
        <w:rPr>
          <w:rFonts w:ascii="Times New Roman" w:hAnsi="Times New Roman" w:cs="Times New Roman"/>
          <w:sz w:val="22"/>
          <w:szCs w:val="22"/>
        </w:rPr>
        <w:t>Anaesthesia</w:t>
      </w:r>
      <w:proofErr w:type="spellEnd"/>
      <w:r w:rsidRPr="00E13B96">
        <w:rPr>
          <w:rFonts w:ascii="Times New Roman" w:hAnsi="Times New Roman" w:cs="Times New Roman"/>
          <w:sz w:val="22"/>
          <w:szCs w:val="22"/>
        </w:rPr>
        <w:t>. Oxford University Press; 2011. p. 687–92.</w:t>
      </w:r>
    </w:p>
    <w:p w14:paraId="5BB09A52" w14:textId="77777777" w:rsidR="00FA23F3" w:rsidRDefault="00FA23F3" w:rsidP="00FA23F3">
      <w:pPr>
        <w:pStyle w:val="DaftarParagraf"/>
        <w:numPr>
          <w:ilvl w:val="0"/>
          <w:numId w:val="9"/>
        </w:numPr>
        <w:spacing w:after="0" w:line="240" w:lineRule="auto"/>
        <w:ind w:right="36"/>
        <w:jc w:val="both"/>
        <w:rPr>
          <w:rFonts w:ascii="Times New Roman" w:eastAsia="SimSun" w:hAnsi="Times New Roman" w:cs="Times New Roman"/>
          <w:kern w:val="0"/>
          <w:sz w:val="22"/>
          <w:szCs w:val="22"/>
          <w:lang w:eastAsia="x-none"/>
          <w14:ligatures w14:val="none"/>
        </w:rPr>
      </w:pPr>
      <w:proofErr w:type="spellStart"/>
      <w:r w:rsidRPr="000B3AB7">
        <w:rPr>
          <w:rFonts w:ascii="Times New Roman" w:eastAsia="SimSun" w:hAnsi="Times New Roman" w:cs="Times New Roman"/>
          <w:kern w:val="0"/>
          <w:sz w:val="22"/>
          <w:szCs w:val="22"/>
          <w:lang w:eastAsia="x-none"/>
          <w14:ligatures w14:val="none"/>
        </w:rPr>
        <w:t>Griesdale</w:t>
      </w:r>
      <w:proofErr w:type="spellEnd"/>
      <w:r w:rsidRPr="000B3AB7">
        <w:rPr>
          <w:rFonts w:ascii="Times New Roman" w:eastAsia="SimSun" w:hAnsi="Times New Roman" w:cs="Times New Roman"/>
          <w:kern w:val="0"/>
          <w:sz w:val="22"/>
          <w:szCs w:val="22"/>
          <w:lang w:eastAsia="x-none"/>
          <w14:ligatures w14:val="none"/>
        </w:rPr>
        <w:t xml:space="preserve"> DEG, Liu D, McKinney J, Choi PT. </w:t>
      </w:r>
      <w:proofErr w:type="spellStart"/>
      <w:r w:rsidRPr="000B3AB7">
        <w:rPr>
          <w:rFonts w:ascii="Times New Roman" w:eastAsia="SimSun" w:hAnsi="Times New Roman" w:cs="Times New Roman"/>
          <w:kern w:val="0"/>
          <w:sz w:val="22"/>
          <w:szCs w:val="22"/>
          <w:lang w:eastAsia="x-none"/>
          <w14:ligatures w14:val="none"/>
        </w:rPr>
        <w:t>Glidescope</w:t>
      </w:r>
      <w:proofErr w:type="spellEnd"/>
      <w:r w:rsidRPr="000B3AB7">
        <w:rPr>
          <w:rFonts w:ascii="Times New Roman" w:eastAsia="SimSun" w:hAnsi="Times New Roman" w:cs="Times New Roman"/>
          <w:kern w:val="0"/>
          <w:sz w:val="22"/>
          <w:szCs w:val="22"/>
          <w:lang w:eastAsia="x-none"/>
          <w14:ligatures w14:val="none"/>
        </w:rPr>
        <w:t xml:space="preserve"> ® video-laryngoscopy versus direct laryngoscopy for endotracheal intubation: A systematic review and meta-analysis. Canadian Journal of Anesthesia. 2012 Jan;59(1):41–52.</w:t>
      </w:r>
    </w:p>
    <w:p w14:paraId="211D1242" w14:textId="77777777" w:rsidR="00FA23F3" w:rsidRDefault="00FA23F3" w:rsidP="00FA23F3">
      <w:pPr>
        <w:pStyle w:val="DaftarParagraf"/>
        <w:numPr>
          <w:ilvl w:val="0"/>
          <w:numId w:val="9"/>
        </w:numPr>
        <w:spacing w:after="0" w:line="240" w:lineRule="auto"/>
        <w:ind w:right="36"/>
        <w:jc w:val="both"/>
        <w:rPr>
          <w:rFonts w:ascii="Times New Roman" w:eastAsia="SimSun" w:hAnsi="Times New Roman" w:cs="Times New Roman"/>
          <w:kern w:val="0"/>
          <w:sz w:val="22"/>
          <w:szCs w:val="22"/>
          <w:lang w:eastAsia="x-none"/>
          <w14:ligatures w14:val="none"/>
        </w:rPr>
      </w:pPr>
      <w:r w:rsidRPr="00CF7B96">
        <w:rPr>
          <w:rFonts w:ascii="Times New Roman" w:eastAsia="SimSun" w:hAnsi="Times New Roman" w:cs="Times New Roman"/>
          <w:kern w:val="0"/>
          <w:sz w:val="22"/>
          <w:szCs w:val="22"/>
          <w:lang w:eastAsia="x-none"/>
          <w14:ligatures w14:val="none"/>
        </w:rPr>
        <w:t>Baek MS, Han MJ, Huh JW, Lim CM, Koh Y, Hong SB. Video laryngoscopy versus direct laryngoscopy for first-attempt tracheal intubation in the general ward. Ann Intensive Care. 2018 Dec 1;8(1).</w:t>
      </w:r>
    </w:p>
    <w:p w14:paraId="735238FA" w14:textId="77777777" w:rsidR="00FA23F3" w:rsidRDefault="00FA23F3" w:rsidP="00FA23F3">
      <w:pPr>
        <w:pStyle w:val="DaftarParagraf"/>
        <w:numPr>
          <w:ilvl w:val="0"/>
          <w:numId w:val="9"/>
        </w:numPr>
        <w:spacing w:after="0" w:line="240" w:lineRule="auto"/>
        <w:ind w:right="36"/>
        <w:jc w:val="both"/>
        <w:rPr>
          <w:rFonts w:ascii="Times New Roman" w:eastAsia="SimSun" w:hAnsi="Times New Roman" w:cs="Times New Roman"/>
          <w:kern w:val="0"/>
          <w:sz w:val="22"/>
          <w:szCs w:val="22"/>
          <w:lang w:eastAsia="x-none"/>
          <w14:ligatures w14:val="none"/>
        </w:rPr>
      </w:pPr>
      <w:r w:rsidRPr="00CF7B96">
        <w:rPr>
          <w:rFonts w:ascii="Times New Roman" w:eastAsia="SimSun" w:hAnsi="Times New Roman" w:cs="Times New Roman"/>
          <w:kern w:val="0"/>
          <w:sz w:val="22"/>
          <w:szCs w:val="22"/>
          <w:lang w:eastAsia="x-none"/>
          <w14:ligatures w14:val="none"/>
        </w:rPr>
        <w:t>Jiang J, Ma D, Li B, Yue Y, Xue F. Video laryngoscopy does not improve the intubation outcomes in emergency and critical patients - a systematic review and meta-analysis of randomized controlled trials. Crit Care. 2017 Nov 24;21(1).</w:t>
      </w:r>
    </w:p>
    <w:p w14:paraId="3460C835" w14:textId="77777777" w:rsidR="00FA23F3" w:rsidRDefault="00FA23F3" w:rsidP="00FA23F3">
      <w:pPr>
        <w:numPr>
          <w:ilvl w:val="0"/>
          <w:numId w:val="9"/>
        </w:numPr>
        <w:spacing w:after="0" w:line="240" w:lineRule="auto"/>
        <w:ind w:right="36"/>
        <w:jc w:val="both"/>
        <w:rPr>
          <w:rFonts w:ascii="Times New Roman" w:eastAsia="SimSun" w:hAnsi="Times New Roman" w:cs="Times New Roman"/>
          <w:kern w:val="0"/>
          <w:lang w:eastAsia="x-none"/>
          <w14:ligatures w14:val="none"/>
        </w:rPr>
      </w:pPr>
      <w:r w:rsidRPr="005C77C9">
        <w:rPr>
          <w:rFonts w:ascii="Times New Roman" w:eastAsia="SimSun" w:hAnsi="Times New Roman" w:cs="Times New Roman"/>
          <w:color w:val="auto"/>
          <w:kern w:val="0"/>
          <w:sz w:val="24"/>
          <w:szCs w:val="24"/>
          <w:lang w:eastAsia="x-none"/>
          <w14:ligatures w14:val="none"/>
          <w14:cntxtAlts w14:val="0"/>
        </w:rPr>
        <w:t xml:space="preserve">Badan Pusat </w:t>
      </w:r>
      <w:proofErr w:type="spellStart"/>
      <w:r w:rsidRPr="005C77C9">
        <w:rPr>
          <w:rFonts w:ascii="Times New Roman" w:eastAsia="SimSun" w:hAnsi="Times New Roman" w:cs="Times New Roman"/>
          <w:color w:val="auto"/>
          <w:kern w:val="0"/>
          <w:sz w:val="24"/>
          <w:szCs w:val="24"/>
          <w:lang w:eastAsia="x-none"/>
          <w14:ligatures w14:val="none"/>
          <w14:cntxtAlts w14:val="0"/>
        </w:rPr>
        <w:t>Statistik</w:t>
      </w:r>
      <w:proofErr w:type="spellEnd"/>
      <w:r w:rsidRPr="005C77C9">
        <w:rPr>
          <w:rFonts w:ascii="Times New Roman" w:eastAsia="SimSun" w:hAnsi="Times New Roman" w:cs="Times New Roman"/>
          <w:color w:val="auto"/>
          <w:kern w:val="0"/>
          <w:sz w:val="24"/>
          <w:szCs w:val="24"/>
          <w:lang w:eastAsia="x-none"/>
          <w14:ligatures w14:val="none"/>
          <w14:cntxtAlts w14:val="0"/>
        </w:rPr>
        <w:t xml:space="preserve"> (BPS) </w:t>
      </w:r>
      <w:proofErr w:type="spellStart"/>
      <w:r w:rsidRPr="005C77C9">
        <w:rPr>
          <w:rFonts w:ascii="Times New Roman" w:eastAsia="SimSun" w:hAnsi="Times New Roman" w:cs="Times New Roman"/>
          <w:color w:val="auto"/>
          <w:kern w:val="0"/>
          <w:sz w:val="24"/>
          <w:szCs w:val="24"/>
          <w:lang w:eastAsia="x-none"/>
          <w14:ligatures w14:val="none"/>
          <w14:cntxtAlts w14:val="0"/>
        </w:rPr>
        <w:t>Kabupaten</w:t>
      </w:r>
      <w:proofErr w:type="spellEnd"/>
      <w:r w:rsidRPr="005C77C9">
        <w:rPr>
          <w:rFonts w:ascii="Times New Roman" w:eastAsia="SimSun" w:hAnsi="Times New Roman" w:cs="Times New Roman"/>
          <w:color w:val="auto"/>
          <w:kern w:val="0"/>
          <w:sz w:val="24"/>
          <w:szCs w:val="24"/>
          <w:lang w:eastAsia="x-none"/>
          <w14:ligatures w14:val="none"/>
          <w14:cntxtAlts w14:val="0"/>
        </w:rPr>
        <w:t xml:space="preserve"> Klungkung. Data </w:t>
      </w:r>
      <w:proofErr w:type="spellStart"/>
      <w:r w:rsidRPr="005C77C9">
        <w:rPr>
          <w:rFonts w:ascii="Times New Roman" w:eastAsia="SimSun" w:hAnsi="Times New Roman" w:cs="Times New Roman"/>
          <w:color w:val="auto"/>
          <w:kern w:val="0"/>
          <w:sz w:val="24"/>
          <w:szCs w:val="24"/>
          <w:lang w:eastAsia="x-none"/>
          <w14:ligatures w14:val="none"/>
          <w14:cntxtAlts w14:val="0"/>
        </w:rPr>
        <w:t>Kepariwisataan</w:t>
      </w:r>
      <w:proofErr w:type="spellEnd"/>
      <w:r w:rsidRPr="005C77C9">
        <w:rPr>
          <w:rFonts w:ascii="Times New Roman" w:eastAsia="SimSun" w:hAnsi="Times New Roman" w:cs="Times New Roman"/>
          <w:color w:val="auto"/>
          <w:kern w:val="0"/>
          <w:sz w:val="24"/>
          <w:szCs w:val="24"/>
          <w:lang w:eastAsia="x-none"/>
          <w14:ligatures w14:val="none"/>
          <w14:cntxtAlts w14:val="0"/>
        </w:rPr>
        <w:t xml:space="preserve"> Klungkung 2018.</w:t>
      </w:r>
    </w:p>
    <w:p w14:paraId="7FED569E" w14:textId="77777777" w:rsidR="00FA23F3" w:rsidRPr="00697443" w:rsidRDefault="00FA23F3" w:rsidP="00FA23F3">
      <w:pPr>
        <w:numPr>
          <w:ilvl w:val="0"/>
          <w:numId w:val="9"/>
        </w:numPr>
        <w:spacing w:after="0" w:line="240" w:lineRule="auto"/>
        <w:ind w:right="36"/>
        <w:jc w:val="both"/>
        <w:rPr>
          <w:rFonts w:ascii="Times New Roman" w:eastAsia="SimSun" w:hAnsi="Times New Roman" w:cs="Times New Roman"/>
          <w:kern w:val="0"/>
          <w:sz w:val="24"/>
          <w:szCs w:val="24"/>
          <w:lang w:eastAsia="x-none"/>
          <w14:ligatures w14:val="none"/>
        </w:rPr>
      </w:pPr>
      <w:r w:rsidRPr="00B4439D">
        <w:rPr>
          <w:rFonts w:ascii="Times New Roman" w:eastAsia="SimSun" w:hAnsi="Times New Roman" w:cs="Times New Roman"/>
          <w:kern w:val="0"/>
          <w:sz w:val="22"/>
          <w:szCs w:val="22"/>
          <w:lang w:eastAsia="x-none"/>
          <w14:ligatures w14:val="none"/>
        </w:rPr>
        <w:t xml:space="preserve">Arulkumaran N, Lowe J, Ions R, Mendoza M, Bennett V, </w:t>
      </w:r>
      <w:proofErr w:type="spellStart"/>
      <w:r w:rsidRPr="00B4439D">
        <w:rPr>
          <w:rFonts w:ascii="Times New Roman" w:eastAsia="SimSun" w:hAnsi="Times New Roman" w:cs="Times New Roman"/>
          <w:kern w:val="0"/>
          <w:sz w:val="22"/>
          <w:szCs w:val="22"/>
          <w:lang w:eastAsia="x-none"/>
          <w14:ligatures w14:val="none"/>
        </w:rPr>
        <w:t>Dunser</w:t>
      </w:r>
      <w:proofErr w:type="spellEnd"/>
      <w:r w:rsidRPr="00B4439D">
        <w:rPr>
          <w:rFonts w:ascii="Times New Roman" w:eastAsia="SimSun" w:hAnsi="Times New Roman" w:cs="Times New Roman"/>
          <w:kern w:val="0"/>
          <w:sz w:val="22"/>
          <w:szCs w:val="22"/>
          <w:lang w:eastAsia="x-none"/>
          <w14:ligatures w14:val="none"/>
        </w:rPr>
        <w:t xml:space="preserve"> MW. Videolaryngoscopy versus direct laryngoscopy for emergency orotracheal intubation outside the operating room: a systematic review and meta-analysis. Vol. 120, British Journal of </w:t>
      </w:r>
      <w:proofErr w:type="spellStart"/>
      <w:r w:rsidRPr="00B4439D">
        <w:rPr>
          <w:rFonts w:ascii="Times New Roman" w:eastAsia="SimSun" w:hAnsi="Times New Roman" w:cs="Times New Roman"/>
          <w:kern w:val="0"/>
          <w:sz w:val="22"/>
          <w:szCs w:val="22"/>
          <w:lang w:eastAsia="x-none"/>
          <w14:ligatures w14:val="none"/>
        </w:rPr>
        <w:t>Anaesthesia</w:t>
      </w:r>
      <w:proofErr w:type="spellEnd"/>
      <w:r w:rsidRPr="00B4439D">
        <w:rPr>
          <w:rFonts w:ascii="Times New Roman" w:eastAsia="SimSun" w:hAnsi="Times New Roman" w:cs="Times New Roman"/>
          <w:kern w:val="0"/>
          <w:sz w:val="22"/>
          <w:szCs w:val="22"/>
          <w:lang w:eastAsia="x-none"/>
          <w14:ligatures w14:val="none"/>
        </w:rPr>
        <w:t>. Elsevier Ltd; 2018. p. 712–24.</w:t>
      </w:r>
    </w:p>
    <w:p w14:paraId="4F20E289" w14:textId="77777777" w:rsidR="00FA23F3" w:rsidRPr="007E2636" w:rsidRDefault="00FA23F3" w:rsidP="00FA23F3">
      <w:pPr>
        <w:numPr>
          <w:ilvl w:val="0"/>
          <w:numId w:val="9"/>
        </w:numPr>
        <w:spacing w:after="0" w:line="240" w:lineRule="auto"/>
        <w:ind w:right="36"/>
        <w:jc w:val="both"/>
        <w:rPr>
          <w:rFonts w:ascii="Times New Roman" w:eastAsia="SimSun" w:hAnsi="Times New Roman" w:cs="Times New Roman"/>
          <w:kern w:val="0"/>
          <w:sz w:val="24"/>
          <w:szCs w:val="24"/>
          <w:lang w:eastAsia="x-none"/>
          <w14:ligatures w14:val="none"/>
        </w:rPr>
      </w:pPr>
      <w:r w:rsidRPr="00697443">
        <w:rPr>
          <w:rFonts w:ascii="Times New Roman" w:eastAsia="SimSun" w:hAnsi="Times New Roman" w:cs="Times New Roman"/>
          <w:kern w:val="0"/>
          <w:lang w:eastAsia="x-none"/>
          <w14:ligatures w14:val="none"/>
        </w:rPr>
        <w:t>Baek MS, Han MJ, Huh JW, Lim CM, Koh Y, Hong SB. Video laryngoscopy versus direct laryngoscopy for first-attempt tracheal intubation in the general ward. Ann Intensive Care. 2018 Dec 1;8(1).</w:t>
      </w:r>
    </w:p>
    <w:p w14:paraId="3B9F7444" w14:textId="77777777" w:rsidR="00FA23F3" w:rsidRDefault="00FA23F3" w:rsidP="00FA23F3">
      <w:pPr>
        <w:numPr>
          <w:ilvl w:val="0"/>
          <w:numId w:val="9"/>
        </w:numPr>
        <w:spacing w:after="0" w:line="240" w:lineRule="auto"/>
        <w:ind w:right="36"/>
        <w:jc w:val="both"/>
        <w:rPr>
          <w:rFonts w:ascii="Times New Roman" w:eastAsia="SimSun" w:hAnsi="Times New Roman" w:cs="Times New Roman"/>
          <w:kern w:val="0"/>
          <w:lang w:eastAsia="x-none"/>
          <w14:ligatures w14:val="none"/>
        </w:rPr>
      </w:pPr>
      <w:r w:rsidRPr="007E2636">
        <w:rPr>
          <w:rFonts w:ascii="Times New Roman" w:eastAsia="SimSun" w:hAnsi="Times New Roman" w:cs="Times New Roman"/>
          <w:kern w:val="0"/>
          <w:lang w:eastAsia="x-none"/>
          <w14:ligatures w14:val="none"/>
        </w:rPr>
        <w:t>Hirabayashi Y, Seo N. Tracheal intubation by non-</w:t>
      </w:r>
      <w:proofErr w:type="spellStart"/>
      <w:r w:rsidRPr="007E2636">
        <w:rPr>
          <w:rFonts w:ascii="Times New Roman" w:eastAsia="SimSun" w:hAnsi="Times New Roman" w:cs="Times New Roman"/>
          <w:kern w:val="0"/>
          <w:lang w:eastAsia="x-none"/>
          <w14:ligatures w14:val="none"/>
        </w:rPr>
        <w:t>anaesthetist</w:t>
      </w:r>
      <w:proofErr w:type="spellEnd"/>
      <w:r w:rsidRPr="007E2636">
        <w:rPr>
          <w:rFonts w:ascii="Times New Roman" w:eastAsia="SimSun" w:hAnsi="Times New Roman" w:cs="Times New Roman"/>
          <w:kern w:val="0"/>
          <w:lang w:eastAsia="x-none"/>
          <w14:ligatures w14:val="none"/>
        </w:rPr>
        <w:t xml:space="preserve"> physicians using the Airway Scope. Emergency Medicine Journal. 2007 Aug;24(8):572–3</w:t>
      </w:r>
      <w:r>
        <w:rPr>
          <w:rFonts w:ascii="Times New Roman" w:eastAsia="SimSun" w:hAnsi="Times New Roman" w:cs="Times New Roman"/>
          <w:kern w:val="0"/>
          <w:lang w:eastAsia="x-none"/>
          <w14:ligatures w14:val="none"/>
        </w:rPr>
        <w:t>.</w:t>
      </w:r>
    </w:p>
    <w:p w14:paraId="6F3C2E04" w14:textId="3C4320BF" w:rsidR="00FA23F3" w:rsidRDefault="00FA23F3" w:rsidP="00FA23F3">
      <w:pPr>
        <w:numPr>
          <w:ilvl w:val="0"/>
          <w:numId w:val="9"/>
        </w:numPr>
        <w:spacing w:after="0" w:line="240" w:lineRule="auto"/>
        <w:ind w:right="36"/>
        <w:jc w:val="both"/>
        <w:rPr>
          <w:rFonts w:ascii="Times New Roman" w:eastAsia="SimSun" w:hAnsi="Times New Roman" w:cs="Times New Roman"/>
          <w:kern w:val="0"/>
          <w:lang w:eastAsia="x-none"/>
          <w14:ligatures w14:val="none"/>
        </w:rPr>
      </w:pPr>
      <w:r w:rsidRPr="007E2636">
        <w:rPr>
          <w:rFonts w:ascii="Times New Roman" w:eastAsia="SimSun" w:hAnsi="Times New Roman" w:cs="Times New Roman"/>
          <w:kern w:val="0"/>
          <w:lang w:eastAsia="x-none"/>
          <w14:ligatures w14:val="none"/>
        </w:rPr>
        <w:t xml:space="preserve">Arulkumaran, N., Lowe, J., Ions, R., Mendoza, M., Bennett, V., &amp; </w:t>
      </w:r>
      <w:proofErr w:type="spellStart"/>
      <w:r w:rsidRPr="007E2636">
        <w:rPr>
          <w:rFonts w:ascii="Times New Roman" w:eastAsia="SimSun" w:hAnsi="Times New Roman" w:cs="Times New Roman"/>
          <w:kern w:val="0"/>
          <w:lang w:eastAsia="x-none"/>
          <w14:ligatures w14:val="none"/>
        </w:rPr>
        <w:t>Dunser</w:t>
      </w:r>
      <w:proofErr w:type="spellEnd"/>
      <w:r w:rsidRPr="007E2636">
        <w:rPr>
          <w:rFonts w:ascii="Times New Roman" w:eastAsia="SimSun" w:hAnsi="Times New Roman" w:cs="Times New Roman"/>
          <w:kern w:val="0"/>
          <w:lang w:eastAsia="x-none"/>
          <w14:ligatures w14:val="none"/>
        </w:rPr>
        <w:t xml:space="preserve">, M. W. (2018). "Videolaryngoscopy </w:t>
      </w:r>
      <w:r w:rsidRPr="007E2636">
        <w:rPr>
          <w:rFonts w:ascii="Times New Roman" w:eastAsia="SimSun" w:hAnsi="Times New Roman" w:cs="Times New Roman"/>
          <w:kern w:val="0"/>
          <w:lang w:eastAsia="x-none"/>
          <w14:ligatures w14:val="none"/>
        </w:rPr>
        <w:lastRenderedPageBreak/>
        <w:t xml:space="preserve">versus </w:t>
      </w:r>
      <w:proofErr w:type="spellStart"/>
      <w:r w:rsidRPr="007E2636">
        <w:rPr>
          <w:rFonts w:ascii="Times New Roman" w:eastAsia="SimSun" w:hAnsi="Times New Roman" w:cs="Times New Roman"/>
          <w:kern w:val="0"/>
          <w:lang w:eastAsia="x-none"/>
          <w14:ligatures w14:val="none"/>
        </w:rPr>
        <w:t>direk</w:t>
      </w:r>
      <w:proofErr w:type="spellEnd"/>
      <w:r w:rsidRPr="007E2636">
        <w:rPr>
          <w:rFonts w:ascii="Times New Roman" w:eastAsia="SimSun" w:hAnsi="Times New Roman" w:cs="Times New Roman"/>
          <w:kern w:val="0"/>
          <w:lang w:eastAsia="x-none"/>
          <w14:ligatures w14:val="none"/>
        </w:rPr>
        <w:t xml:space="preserve"> laryngoscopy for the tracheal intubation of adults in the operating room: a systematic review and meta-analysis." British Journal of </w:t>
      </w:r>
      <w:proofErr w:type="spellStart"/>
      <w:r w:rsidRPr="007E2636">
        <w:rPr>
          <w:rFonts w:ascii="Times New Roman" w:eastAsia="SimSun" w:hAnsi="Times New Roman" w:cs="Times New Roman"/>
          <w:kern w:val="0"/>
          <w:lang w:eastAsia="x-none"/>
          <w14:ligatures w14:val="none"/>
        </w:rPr>
        <w:t>Anaesthesia</w:t>
      </w:r>
      <w:proofErr w:type="spellEnd"/>
      <w:r w:rsidRPr="007E2636">
        <w:rPr>
          <w:rFonts w:ascii="Times New Roman" w:eastAsia="SimSun" w:hAnsi="Times New Roman" w:cs="Times New Roman"/>
          <w:kern w:val="0"/>
          <w:lang w:eastAsia="x-none"/>
          <w14:ligatures w14:val="none"/>
        </w:rPr>
        <w:t>, 120(4), 712-724</w:t>
      </w:r>
      <w:r w:rsidR="009E1B43">
        <w:rPr>
          <w:rFonts w:ascii="Times New Roman" w:eastAsia="SimSun" w:hAnsi="Times New Roman" w:cs="Times New Roman"/>
          <w:kern w:val="0"/>
          <w:lang w:eastAsia="x-none"/>
          <w14:ligatures w14:val="none"/>
        </w:rPr>
        <w:t>.</w:t>
      </w:r>
    </w:p>
    <w:p w14:paraId="5FDB3578" w14:textId="3CE285A3" w:rsidR="009E1B43" w:rsidRPr="00AD52F1" w:rsidRDefault="009E1B43" w:rsidP="00FA23F3">
      <w:pPr>
        <w:numPr>
          <w:ilvl w:val="0"/>
          <w:numId w:val="9"/>
        </w:numPr>
        <w:spacing w:after="0" w:line="240" w:lineRule="auto"/>
        <w:ind w:right="36"/>
        <w:jc w:val="both"/>
        <w:rPr>
          <w:rFonts w:ascii="Times New Roman" w:eastAsia="SimSun" w:hAnsi="Times New Roman" w:cs="Times New Roman"/>
          <w:kern w:val="0"/>
          <w:lang w:eastAsia="x-none"/>
          <w14:ligatures w14:val="none"/>
        </w:rPr>
      </w:pPr>
      <w:r w:rsidRPr="005C77C9">
        <w:rPr>
          <w:rFonts w:ascii="Times New Roman" w:eastAsia="SimSun" w:hAnsi="Times New Roman" w:cs="Times New Roman"/>
          <w:color w:val="auto"/>
          <w:kern w:val="0"/>
          <w:sz w:val="24"/>
          <w:szCs w:val="24"/>
          <w:lang w:eastAsia="x-none"/>
          <w14:ligatures w14:val="none"/>
          <w14:cntxtAlts w14:val="0"/>
        </w:rPr>
        <w:t>Moon, S.</w:t>
      </w:r>
      <w:proofErr w:type="gramStart"/>
      <w:r w:rsidRPr="005C77C9">
        <w:rPr>
          <w:rFonts w:ascii="Times New Roman" w:eastAsia="SimSun" w:hAnsi="Times New Roman" w:cs="Times New Roman"/>
          <w:color w:val="auto"/>
          <w:kern w:val="0"/>
          <w:sz w:val="24"/>
          <w:szCs w:val="24"/>
          <w:lang w:eastAsia="x-none"/>
          <w14:ligatures w14:val="none"/>
          <w14:cntxtAlts w14:val="0"/>
        </w:rPr>
        <w:t xml:space="preserve">,  </w:t>
      </w:r>
      <w:proofErr w:type="spellStart"/>
      <w:r w:rsidRPr="005C77C9">
        <w:rPr>
          <w:rFonts w:ascii="Times New Roman" w:eastAsia="SimSun" w:hAnsi="Times New Roman" w:cs="Times New Roman"/>
          <w:color w:val="auto"/>
          <w:kern w:val="0"/>
          <w:sz w:val="24"/>
          <w:szCs w:val="24"/>
          <w:lang w:eastAsia="x-none"/>
          <w14:ligatures w14:val="none"/>
          <w14:cntxtAlts w14:val="0"/>
        </w:rPr>
        <w:t>MyongJa</w:t>
      </w:r>
      <w:proofErr w:type="spellEnd"/>
      <w:proofErr w:type="gramEnd"/>
      <w:r w:rsidRPr="005C77C9">
        <w:rPr>
          <w:rFonts w:ascii="Times New Roman" w:eastAsia="SimSun" w:hAnsi="Times New Roman" w:cs="Times New Roman"/>
          <w:color w:val="auto"/>
          <w:kern w:val="0"/>
          <w:sz w:val="24"/>
          <w:szCs w:val="24"/>
          <w:lang w:eastAsia="x-none"/>
          <w14:ligatures w14:val="none"/>
          <w14:cntxtAlts w14:val="0"/>
        </w:rPr>
        <w:t xml:space="preserve">, H., Jin, W., Chae, L., </w:t>
      </w:r>
      <w:proofErr w:type="spellStart"/>
      <w:r w:rsidRPr="005C77C9">
        <w:rPr>
          <w:rFonts w:ascii="Times New Roman" w:eastAsia="SimSun" w:hAnsi="Times New Roman" w:cs="Times New Roman"/>
          <w:color w:val="auto"/>
          <w:kern w:val="0"/>
          <w:sz w:val="24"/>
          <w:szCs w:val="24"/>
          <w:lang w:eastAsia="x-none"/>
          <w14:ligatures w14:val="none"/>
          <w14:cntxtAlts w14:val="0"/>
        </w:rPr>
        <w:t>Younsuck</w:t>
      </w:r>
      <w:proofErr w:type="spellEnd"/>
      <w:r w:rsidRPr="005C77C9">
        <w:rPr>
          <w:rFonts w:ascii="Times New Roman" w:eastAsia="SimSun" w:hAnsi="Times New Roman" w:cs="Times New Roman"/>
          <w:color w:val="auto"/>
          <w:kern w:val="0"/>
          <w:sz w:val="24"/>
          <w:szCs w:val="24"/>
          <w:lang w:eastAsia="x-none"/>
          <w14:ligatures w14:val="none"/>
          <w14:cntxtAlts w14:val="0"/>
        </w:rPr>
        <w:t xml:space="preserve">., and Sang‐Bum Hong. (2018). Video laryngoscopy versus </w:t>
      </w:r>
      <w:proofErr w:type="spellStart"/>
      <w:r w:rsidRPr="005C77C9">
        <w:rPr>
          <w:rFonts w:ascii="Times New Roman" w:eastAsia="SimSun" w:hAnsi="Times New Roman" w:cs="Times New Roman"/>
          <w:color w:val="auto"/>
          <w:kern w:val="0"/>
          <w:sz w:val="24"/>
          <w:szCs w:val="24"/>
          <w:lang w:eastAsia="x-none"/>
          <w14:ligatures w14:val="none"/>
          <w14:cntxtAlts w14:val="0"/>
        </w:rPr>
        <w:t>direk</w:t>
      </w:r>
      <w:proofErr w:type="spellEnd"/>
      <w:r w:rsidRPr="005C77C9">
        <w:rPr>
          <w:rFonts w:ascii="Times New Roman" w:eastAsia="SimSun" w:hAnsi="Times New Roman" w:cs="Times New Roman"/>
          <w:color w:val="auto"/>
          <w:kern w:val="0"/>
          <w:sz w:val="24"/>
          <w:szCs w:val="24"/>
          <w:lang w:eastAsia="x-none"/>
          <w14:ligatures w14:val="none"/>
          <w14:cntxtAlts w14:val="0"/>
        </w:rPr>
        <w:t xml:space="preserve"> laryngoscopy for first-attempt tracheal intubation in the general ward. Ann. Intensive Care (2018) 8:83</w:t>
      </w:r>
      <w:r w:rsidR="00AD52F1">
        <w:rPr>
          <w:rFonts w:ascii="Times New Roman" w:eastAsia="SimSun" w:hAnsi="Times New Roman" w:cs="Times New Roman"/>
          <w:color w:val="auto"/>
          <w:kern w:val="0"/>
          <w:sz w:val="24"/>
          <w:szCs w:val="24"/>
          <w:lang w:eastAsia="x-none"/>
          <w14:ligatures w14:val="none"/>
          <w14:cntxtAlts w14:val="0"/>
        </w:rPr>
        <w:t>.</w:t>
      </w:r>
    </w:p>
    <w:p w14:paraId="7162EB16" w14:textId="77777777" w:rsidR="00AD52F1" w:rsidRPr="005C77C9" w:rsidRDefault="00AD52F1" w:rsidP="00AD52F1">
      <w:pPr>
        <w:numPr>
          <w:ilvl w:val="0"/>
          <w:numId w:val="9"/>
        </w:numPr>
        <w:spacing w:after="0" w:line="240" w:lineRule="auto"/>
        <w:ind w:right="36"/>
        <w:jc w:val="both"/>
        <w:rPr>
          <w:rFonts w:ascii="Times New Roman" w:eastAsia="SimSun" w:hAnsi="Times New Roman" w:cs="Times New Roman"/>
          <w:color w:val="auto"/>
          <w:kern w:val="0"/>
          <w:sz w:val="24"/>
          <w:szCs w:val="24"/>
          <w:lang w:eastAsia="x-none"/>
          <w14:ligatures w14:val="none"/>
          <w14:cntxtAlts w14:val="0"/>
        </w:rPr>
      </w:pPr>
      <w:r w:rsidRPr="005C77C9">
        <w:rPr>
          <w:rFonts w:ascii="Times New Roman" w:eastAsia="SimSun" w:hAnsi="Times New Roman" w:cs="Times New Roman"/>
          <w:color w:val="auto"/>
          <w:kern w:val="0"/>
          <w:sz w:val="24"/>
          <w:szCs w:val="24"/>
          <w:lang w:eastAsia="x-none"/>
          <w14:ligatures w14:val="none"/>
          <w14:cntxtAlts w14:val="0"/>
        </w:rPr>
        <w:t xml:space="preserve">Reyhan, N., </w:t>
      </w:r>
      <w:proofErr w:type="spellStart"/>
      <w:r w:rsidRPr="005C77C9">
        <w:rPr>
          <w:rFonts w:ascii="Times New Roman" w:eastAsia="SimSun" w:hAnsi="Times New Roman" w:cs="Times New Roman"/>
          <w:color w:val="auto"/>
          <w:kern w:val="0"/>
          <w:sz w:val="24"/>
          <w:szCs w:val="24"/>
          <w:lang w:eastAsia="x-none"/>
          <w14:ligatures w14:val="none"/>
          <w14:cntxtAlts w14:val="0"/>
        </w:rPr>
        <w:t>Goksu</w:t>
      </w:r>
      <w:proofErr w:type="spellEnd"/>
      <w:r w:rsidRPr="005C77C9">
        <w:rPr>
          <w:rFonts w:ascii="Times New Roman" w:eastAsia="SimSun" w:hAnsi="Times New Roman" w:cs="Times New Roman"/>
          <w:color w:val="auto"/>
          <w:kern w:val="0"/>
          <w:sz w:val="24"/>
          <w:szCs w:val="24"/>
          <w:lang w:eastAsia="x-none"/>
          <w14:ligatures w14:val="none"/>
          <w14:cntxtAlts w14:val="0"/>
        </w:rPr>
        <w:t xml:space="preserve">, E., Kaplan, A., Senfer, A., &amp; Sevil, H. (2017). Comparison of C-MAC, McGrath and Macintosh </w:t>
      </w:r>
      <w:proofErr w:type="spellStart"/>
      <w:r w:rsidRPr="005C77C9">
        <w:rPr>
          <w:rFonts w:ascii="Times New Roman" w:eastAsia="SimSun" w:hAnsi="Times New Roman" w:cs="Times New Roman"/>
          <w:color w:val="auto"/>
          <w:kern w:val="0"/>
          <w:sz w:val="24"/>
          <w:szCs w:val="24"/>
          <w:lang w:eastAsia="x-none"/>
          <w14:ligatures w14:val="none"/>
          <w14:cntxtAlts w14:val="0"/>
        </w:rPr>
        <w:t>laringoskop</w:t>
      </w:r>
      <w:proofErr w:type="spellEnd"/>
      <w:r w:rsidRPr="005C77C9">
        <w:rPr>
          <w:rFonts w:ascii="Times New Roman" w:eastAsia="SimSun" w:hAnsi="Times New Roman" w:cs="Times New Roman"/>
          <w:color w:val="auto"/>
          <w:kern w:val="0"/>
          <w:sz w:val="24"/>
          <w:szCs w:val="24"/>
          <w:lang w:eastAsia="x-none"/>
          <w14:ligatures w14:val="none"/>
          <w14:cntxtAlts w14:val="0"/>
        </w:rPr>
        <w:t xml:space="preserve"> use in a standardized airway manikin with immobilized cervical spine by novice </w:t>
      </w:r>
      <w:proofErr w:type="spellStart"/>
      <w:r w:rsidRPr="005C77C9">
        <w:rPr>
          <w:rFonts w:ascii="Times New Roman" w:eastAsia="SimSun" w:hAnsi="Times New Roman" w:cs="Times New Roman"/>
          <w:color w:val="auto"/>
          <w:kern w:val="0"/>
          <w:sz w:val="24"/>
          <w:szCs w:val="24"/>
          <w:lang w:eastAsia="x-none"/>
          <w14:ligatures w14:val="none"/>
          <w14:cntxtAlts w14:val="0"/>
        </w:rPr>
        <w:t>intubators</w:t>
      </w:r>
      <w:proofErr w:type="spellEnd"/>
      <w:r w:rsidRPr="005C77C9">
        <w:rPr>
          <w:rFonts w:ascii="Times New Roman" w:eastAsia="SimSun" w:hAnsi="Times New Roman" w:cs="Times New Roman"/>
          <w:color w:val="auto"/>
          <w:kern w:val="0"/>
          <w:sz w:val="24"/>
          <w:szCs w:val="24"/>
          <w:lang w:eastAsia="x-none"/>
          <w14:ligatures w14:val="none"/>
          <w14:cntxtAlts w14:val="0"/>
        </w:rPr>
        <w:t>. The American Journal of Emergency Medicine, 35(9), 1368–1370.</w:t>
      </w:r>
    </w:p>
    <w:p w14:paraId="45E15ABD" w14:textId="77777777" w:rsidR="00AD52F1" w:rsidRDefault="00AD52F1" w:rsidP="00AD52F1">
      <w:pPr>
        <w:spacing w:after="0" w:line="240" w:lineRule="auto"/>
        <w:ind w:left="720" w:right="36"/>
        <w:jc w:val="both"/>
        <w:rPr>
          <w:rFonts w:ascii="Times New Roman" w:eastAsia="SimSun" w:hAnsi="Times New Roman" w:cs="Times New Roman"/>
          <w:kern w:val="0"/>
          <w:lang w:eastAsia="x-none"/>
          <w14:ligatures w14:val="none"/>
        </w:rPr>
      </w:pPr>
    </w:p>
    <w:p w14:paraId="72BE3D12" w14:textId="77777777" w:rsidR="00FA23F3" w:rsidRPr="007E2636" w:rsidRDefault="00FA23F3" w:rsidP="00FA23F3">
      <w:pPr>
        <w:ind w:left="720" w:right="36"/>
        <w:jc w:val="both"/>
        <w:rPr>
          <w:rFonts w:ascii="Times New Roman" w:eastAsia="SimSun" w:hAnsi="Times New Roman" w:cs="Times New Roman"/>
          <w:kern w:val="0"/>
          <w:sz w:val="24"/>
          <w:szCs w:val="24"/>
          <w:lang w:eastAsia="x-none"/>
          <w14:ligatures w14:val="none"/>
        </w:rPr>
      </w:pPr>
    </w:p>
    <w:p w14:paraId="36313DA0" w14:textId="77777777" w:rsidR="005C77C9" w:rsidRDefault="005C77C9" w:rsidP="002508A5">
      <w:pPr>
        <w:pStyle w:val="BadanA"/>
        <w:spacing w:after="0"/>
        <w:jc w:val="center"/>
        <w:rPr>
          <w:rFonts w:ascii="Times New Roman" w:hAnsi="Times New Roman" w:cs="Times New Roman"/>
          <w:bCs/>
          <w:sz w:val="24"/>
          <w:szCs w:val="24"/>
          <w:vertAlign w:val="superscript"/>
          <w:lang w:val="id-ID"/>
          <w14:ligatures w14:val="none"/>
        </w:rPr>
        <w:sectPr w:rsidR="005C77C9" w:rsidSect="005C77C9">
          <w:type w:val="continuous"/>
          <w:pgSz w:w="11906" w:h="16838" w:code="9"/>
          <w:pgMar w:top="1701" w:right="1701" w:bottom="1701" w:left="1701" w:header="709" w:footer="454" w:gutter="0"/>
          <w:cols w:num="2" w:space="709"/>
          <w:docGrid w:linePitch="360"/>
        </w:sectPr>
      </w:pPr>
    </w:p>
    <w:p w14:paraId="296EEF76" w14:textId="77777777" w:rsidR="002508A5" w:rsidRPr="002508A5" w:rsidRDefault="002508A5" w:rsidP="002508A5">
      <w:pPr>
        <w:pStyle w:val="BadanA"/>
        <w:spacing w:after="0"/>
        <w:jc w:val="center"/>
        <w:rPr>
          <w:rFonts w:ascii="Times New Roman" w:hAnsi="Times New Roman" w:cs="Times New Roman"/>
          <w:bCs/>
          <w:sz w:val="24"/>
          <w:szCs w:val="24"/>
          <w:vertAlign w:val="superscript"/>
          <w:lang w:val="id-ID"/>
          <w14:ligatures w14:val="none"/>
        </w:rPr>
      </w:pPr>
    </w:p>
    <w:p w14:paraId="5C6A4B97" w14:textId="284E1163" w:rsidR="002508A5" w:rsidRDefault="002508A5" w:rsidP="002508A5">
      <w:pPr>
        <w:pStyle w:val="BadanA"/>
        <w:spacing w:after="0" w:line="24" w:lineRule="atLeast"/>
        <w:rPr>
          <w:rFonts w:ascii="Times New Roman" w:hAnsi="Times New Roman" w:cs="Times New Roman"/>
          <w:bCs/>
          <w:sz w:val="24"/>
          <w:szCs w:val="24"/>
          <w14:ligatures w14:val="none"/>
        </w:rPr>
      </w:pPr>
    </w:p>
    <w:p w14:paraId="7B789103" w14:textId="740CE933" w:rsidR="002508A5" w:rsidRPr="002508A5" w:rsidRDefault="002508A5" w:rsidP="005C77C9">
      <w:pPr>
        <w:pStyle w:val="BadanA"/>
        <w:spacing w:after="0" w:line="24" w:lineRule="atLeast"/>
        <w:rPr>
          <w:rFonts w:ascii="Times New Roman" w:hAnsi="Times New Roman" w:cs="Times New Roman"/>
          <w:bCs/>
          <w:sz w:val="24"/>
          <w:szCs w:val="24"/>
          <w14:ligatures w14:val="none"/>
        </w:rPr>
      </w:pPr>
    </w:p>
    <w:sectPr w:rsidR="002508A5" w:rsidRPr="002508A5" w:rsidSect="0062476D">
      <w:type w:val="continuous"/>
      <w:pgSz w:w="11906" w:h="16838" w:code="9"/>
      <w:pgMar w:top="1701" w:right="1701" w:bottom="1701" w:left="1701" w:header="709" w:footer="454" w:gutter="0"/>
      <w:cols w:space="70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nulis" w:initials="A">
    <w:p w14:paraId="6263DED9" w14:textId="2D01115B" w:rsidR="00921E0A" w:rsidRDefault="00921E0A">
      <w:pPr>
        <w:pStyle w:val="TeksKomentar"/>
      </w:pPr>
      <w:r>
        <w:rPr>
          <w:rStyle w:val="ReferensiKomentar"/>
        </w:rPr>
        <w:annotationRef/>
      </w:r>
      <w:r>
        <w:t>Sitasi nomor 6 belum ada pada badan naskah. Mohon dilengkapi</w:t>
      </w:r>
    </w:p>
  </w:comment>
  <w:comment w:id="1" w:author="Penulis" w:initials="A">
    <w:p w14:paraId="22CC7BBC" w14:textId="2EE093FB" w:rsidR="00AC4DBA" w:rsidRDefault="00AC4DBA">
      <w:pPr>
        <w:pStyle w:val="TeksKomentar"/>
      </w:pPr>
      <w:r>
        <w:rPr>
          <w:rStyle w:val="ReferensiKomentar"/>
        </w:rPr>
        <w:annotationRef/>
      </w:r>
      <w:r>
        <w:t>Vancouver style superscript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63DED9" w15:done="0"/>
  <w15:commentEx w15:paraId="22CC7B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63DED9" w16cid:durableId="2C0E735C"/>
  <w16cid:commentId w16cid:paraId="22CC7BBC" w16cid:durableId="2BBF25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37E50" w14:textId="77777777" w:rsidR="00722CAC" w:rsidRDefault="00722CAC" w:rsidP="00E447FB">
      <w:pPr>
        <w:spacing w:after="0" w:line="240" w:lineRule="auto"/>
      </w:pPr>
      <w:r>
        <w:separator/>
      </w:r>
    </w:p>
  </w:endnote>
  <w:endnote w:type="continuationSeparator" w:id="0">
    <w:p w14:paraId="29F8188B" w14:textId="77777777" w:rsidR="00722CAC" w:rsidRDefault="00722CAC" w:rsidP="00E4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4D"/>
    <w:family w:val="decorative"/>
    <w:pitch w:val="variable"/>
    <w:sig w:usb0="00000003" w:usb1="00000000" w:usb2="00000000" w:usb3="00000000" w:csb0="80000001"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FA31" w14:textId="0CEF1C36" w:rsidR="00C061D1" w:rsidRPr="006500E1" w:rsidRDefault="00C061D1" w:rsidP="00A13E8A">
    <w:pPr>
      <w:pStyle w:val="Footer"/>
      <w:tabs>
        <w:tab w:val="clear" w:pos="9360"/>
      </w:tabs>
      <w:jc w:val="right"/>
      <w:rPr>
        <w:rFonts w:ascii="Times New Roman" w:hAnsi="Times New Roman" w:cs="Times New Roman"/>
        <w:color w:val="auto"/>
        <w:sz w:val="24"/>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74475D41" wp14:editId="7066A6EE">
              <wp:simplePos x="0" y="0"/>
              <wp:positionH relativeFrom="column">
                <wp:posOffset>-3175</wp:posOffset>
              </wp:positionH>
              <wp:positionV relativeFrom="margin">
                <wp:align>bottom</wp:align>
              </wp:positionV>
              <wp:extent cx="5399405" cy="0"/>
              <wp:effectExtent l="0" t="0" r="2984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9405" cy="0"/>
                      </a:xfrm>
                      <a:prstGeom prst="line">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FFC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5847B0" id="Straight Connector 30" o:spid="_x0000_s1026" style="position:absolute;z-index:251658240;visibility:visible;mso-wrap-style:square;mso-width-percent:0;mso-height-percent:0;mso-wrap-distance-left:2.88pt;mso-wrap-distance-top:2.88pt;mso-wrap-distance-right:2.88pt;mso-wrap-distance-bottom:2.88pt;mso-position-horizontal:absolute;mso-position-horizontal-relative:text;mso-position-vertical:bottom;mso-position-vertical-relative:margin;mso-width-percent:0;mso-height-percent:0;mso-width-relative:page;mso-height-relative:page" from="-.25pt,0" to="42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" strokecolor="black [0]" strokeweight="1pt">
              <v:shadow color="#ffc000"/>
              <w10:wrap anchory="margin"/>
            </v:line>
          </w:pict>
        </mc:Fallback>
      </mc:AlternateContent>
    </w:r>
    <w:r>
      <w:rPr>
        <w:noProof/>
      </w:rPr>
      <mc:AlternateContent>
        <mc:Choice Requires="wps">
          <w:drawing>
            <wp:anchor distT="45720" distB="45720" distL="114300" distR="114300" simplePos="0" relativeHeight="251661312" behindDoc="0" locked="0" layoutInCell="1" allowOverlap="1" wp14:anchorId="31C34AF3" wp14:editId="2C1F163C">
              <wp:simplePos x="0" y="0"/>
              <wp:positionH relativeFrom="column">
                <wp:posOffset>-89535</wp:posOffset>
              </wp:positionH>
              <wp:positionV relativeFrom="paragraph">
                <wp:posOffset>-126365</wp:posOffset>
              </wp:positionV>
              <wp:extent cx="2404110" cy="34671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110" cy="346710"/>
                      </a:xfrm>
                      <a:prstGeom prst="rect">
                        <a:avLst/>
                      </a:prstGeom>
                      <a:ln>
                        <a:solidFill>
                          <a:schemeClr val="bg1"/>
                        </a:solidFill>
                        <a:headEnd/>
                        <a:tailEnd/>
                      </a:ln>
                    </wps:spPr>
                    <wps:style>
                      <a:lnRef idx="2">
                        <a:schemeClr val="accent1"/>
                      </a:lnRef>
                      <a:fillRef idx="1">
                        <a:schemeClr val="lt1"/>
                      </a:fillRef>
                      <a:effectRef idx="0">
                        <a:schemeClr val="accent1"/>
                      </a:effectRef>
                      <a:fontRef idx="minor">
                        <a:schemeClr val="dk1"/>
                      </a:fontRef>
                    </wps:style>
                    <wps:txbx>
                      <w:txbxContent>
                        <w:p w14:paraId="3D9824E5" w14:textId="26DB1394" w:rsidR="00C061D1" w:rsidRPr="003D31A2" w:rsidRDefault="006500E1">
                          <w:pPr>
                            <w:rPr>
                              <w:rFonts w:ascii="Times New Roman" w:hAnsi="Times New Roman" w:cs="Times New Roman"/>
                              <w:color w:val="FF0000"/>
                              <w:sz w:val="24"/>
                              <w:lang w:val="en-ID"/>
                            </w:rPr>
                          </w:pPr>
                          <w:r w:rsidRPr="003D31A2">
                            <w:rPr>
                              <w:rFonts w:ascii="Times New Roman" w:hAnsi="Times New Roman" w:cs="Times New Roman"/>
                              <w:color w:val="FF0000"/>
                              <w:sz w:val="24"/>
                              <w:lang w:val="en-ID"/>
                            </w:rPr>
                            <w:t xml:space="preserve">Volume , </w:t>
                          </w:r>
                          <w:r w:rsidR="0097539A">
                            <w:rPr>
                              <w:rFonts w:ascii="Times New Roman" w:hAnsi="Times New Roman" w:cs="Times New Roman"/>
                              <w:color w:val="FF0000"/>
                              <w:sz w:val="24"/>
                              <w:lang w:val="en-ID"/>
                            </w:rPr>
                            <w:t>Number</w:t>
                          </w:r>
                          <w:r w:rsidRPr="003D31A2">
                            <w:rPr>
                              <w:rFonts w:ascii="Times New Roman" w:hAnsi="Times New Roman" w:cs="Times New Roman"/>
                              <w:color w:val="FF0000"/>
                              <w:sz w:val="24"/>
                              <w:lang w:val="en-ID"/>
                            </w:rPr>
                            <w:t xml:space="preserve"> </w:t>
                          </w:r>
                          <w:r w:rsidR="00531F82" w:rsidRPr="003D31A2">
                            <w:rPr>
                              <w:rFonts w:ascii="Times New Roman" w:hAnsi="Times New Roman" w:cs="Times New Roman"/>
                              <w:color w:val="FF0000"/>
                              <w:sz w:val="24"/>
                              <w:lang w:val="en-ID"/>
                            </w:rPr>
                            <w:t>, 20</w:t>
                          </w:r>
                          <w:r w:rsidR="00163AE2" w:rsidRPr="003D31A2">
                            <w:rPr>
                              <w:rFonts w:ascii="Times New Roman" w:hAnsi="Times New Roman" w:cs="Times New Roman"/>
                              <w:color w:val="FF0000"/>
                              <w:sz w:val="24"/>
                              <w:lang w:val="en-ID"/>
                            </w:rPr>
                            <w:t>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C34AF3" id="_x0000_t202" coordsize="21600,21600" o:spt="202" path="m,l,21600r21600,l21600,xe">
              <v:stroke joinstyle="miter"/>
              <v:path gradientshapeok="t" o:connecttype="rect"/>
            </v:shapetype>
            <v:shape id="Text Box 2" o:spid="_x0000_s1030" type="#_x0000_t202" style="position:absolute;left:0;text-align:left;margin-left:-7.05pt;margin-top:-9.95pt;width:189.3pt;height:27.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" fillcolor="white [3201]" strokecolor="white [3212]" strokeweight="1pt">
              <v:textbox>
                <w:txbxContent>
                  <w:p w14:paraId="3D9824E5" w14:textId="26DB1394" w:rsidR="00C061D1" w:rsidRPr="003D31A2" w:rsidRDefault="006500E1">
                    <w:pPr>
                      <w:rPr>
                        <w:rFonts w:ascii="Times New Roman" w:hAnsi="Times New Roman" w:cs="Times New Roman"/>
                        <w:color w:val="FF0000"/>
                        <w:sz w:val="24"/>
                        <w:lang w:val="en-ID"/>
                      </w:rPr>
                    </w:pPr>
                    <w:r w:rsidRPr="003D31A2">
                      <w:rPr>
                        <w:rFonts w:ascii="Times New Roman" w:hAnsi="Times New Roman" w:cs="Times New Roman"/>
                        <w:color w:val="FF0000"/>
                        <w:sz w:val="24"/>
                        <w:lang w:val="en-ID"/>
                      </w:rPr>
                      <w:t xml:space="preserve">Volume , </w:t>
                    </w:r>
                    <w:r w:rsidR="0097539A">
                      <w:rPr>
                        <w:rFonts w:ascii="Times New Roman" w:hAnsi="Times New Roman" w:cs="Times New Roman"/>
                        <w:color w:val="FF0000"/>
                        <w:sz w:val="24"/>
                        <w:lang w:val="en-ID"/>
                      </w:rPr>
                      <w:t>Number</w:t>
                    </w:r>
                    <w:r w:rsidRPr="003D31A2">
                      <w:rPr>
                        <w:rFonts w:ascii="Times New Roman" w:hAnsi="Times New Roman" w:cs="Times New Roman"/>
                        <w:color w:val="FF0000"/>
                        <w:sz w:val="24"/>
                        <w:lang w:val="en-ID"/>
                      </w:rPr>
                      <w:t xml:space="preserve"> </w:t>
                    </w:r>
                    <w:r w:rsidR="00531F82" w:rsidRPr="003D31A2">
                      <w:rPr>
                        <w:rFonts w:ascii="Times New Roman" w:hAnsi="Times New Roman" w:cs="Times New Roman"/>
                        <w:color w:val="FF0000"/>
                        <w:sz w:val="24"/>
                        <w:lang w:val="en-ID"/>
                      </w:rPr>
                      <w:t>, 20</w:t>
                    </w:r>
                    <w:r w:rsidR="00163AE2" w:rsidRPr="003D31A2">
                      <w:rPr>
                        <w:rFonts w:ascii="Times New Roman" w:hAnsi="Times New Roman" w:cs="Times New Roman"/>
                        <w:color w:val="FF0000"/>
                        <w:sz w:val="24"/>
                        <w:lang w:val="en-ID"/>
                      </w:rPr>
                      <w:t>23</w:t>
                    </w:r>
                  </w:p>
                </w:txbxContent>
              </v:textbox>
              <w10:wrap type="square"/>
            </v:shape>
          </w:pict>
        </mc:Fallback>
      </mc:AlternateContent>
    </w:r>
    <w:sdt>
      <w:sdtPr>
        <w:id w:val="-800686233"/>
        <w:docPartObj>
          <w:docPartGallery w:val="Page Numbers (Bottom of Page)"/>
          <w:docPartUnique/>
        </w:docPartObj>
      </w:sdtPr>
      <w:sdtEndPr>
        <w:rPr>
          <w:rFonts w:ascii="Times New Roman" w:hAnsi="Times New Roman" w:cs="Times New Roman"/>
          <w:noProof/>
          <w:color w:val="auto"/>
          <w:sz w:val="24"/>
        </w:rPr>
      </w:sdtEndPr>
      <w:sdtContent>
        <w:r w:rsidRPr="006500E1">
          <w:rPr>
            <w:rFonts w:ascii="Times New Roman" w:hAnsi="Times New Roman" w:cs="Times New Roman"/>
            <w:color w:val="auto"/>
            <w:sz w:val="24"/>
          </w:rPr>
          <w:fldChar w:fldCharType="begin"/>
        </w:r>
        <w:r w:rsidRPr="006500E1">
          <w:rPr>
            <w:rFonts w:ascii="Times New Roman" w:hAnsi="Times New Roman" w:cs="Times New Roman"/>
            <w:color w:val="auto"/>
            <w:sz w:val="24"/>
          </w:rPr>
          <w:instrText xml:space="preserve"> PAGE   \* MERGEFORMAT </w:instrText>
        </w:r>
        <w:r w:rsidRPr="006500E1">
          <w:rPr>
            <w:rFonts w:ascii="Times New Roman" w:hAnsi="Times New Roman" w:cs="Times New Roman"/>
            <w:color w:val="auto"/>
            <w:sz w:val="24"/>
          </w:rPr>
          <w:fldChar w:fldCharType="separate"/>
        </w:r>
        <w:r w:rsidR="003034CD">
          <w:rPr>
            <w:rFonts w:ascii="Times New Roman" w:hAnsi="Times New Roman" w:cs="Times New Roman"/>
            <w:noProof/>
            <w:color w:val="auto"/>
            <w:sz w:val="24"/>
          </w:rPr>
          <w:t>3</w:t>
        </w:r>
        <w:r w:rsidRPr="006500E1">
          <w:rPr>
            <w:rFonts w:ascii="Times New Roman" w:hAnsi="Times New Roman" w:cs="Times New Roman"/>
            <w:noProof/>
            <w:color w:val="auto"/>
            <w:sz w:val="24"/>
          </w:rPr>
          <w:fldChar w:fldCharType="end"/>
        </w:r>
      </w:sdtContent>
    </w:sdt>
  </w:p>
  <w:p w14:paraId="5FA1ED3C" w14:textId="77777777" w:rsidR="00C061D1" w:rsidRPr="0090715E" w:rsidRDefault="00C061D1">
    <w:pPr>
      <w:pStyle w:val="Footer"/>
      <w:rPr>
        <w:rFonts w:ascii="Times New Roman" w:hAnsi="Times New Roman" w:cs="Times New Roman"/>
        <w:sz w:val="24"/>
      </w:rPr>
    </w:pPr>
  </w:p>
  <w:p w14:paraId="719A31C0" w14:textId="77777777" w:rsidR="00793FA6" w:rsidRDefault="00793F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CD6D" w14:textId="77777777" w:rsidR="00722CAC" w:rsidRDefault="00722CAC" w:rsidP="00E447FB">
      <w:pPr>
        <w:spacing w:after="0" w:line="240" w:lineRule="auto"/>
      </w:pPr>
      <w:r>
        <w:separator/>
      </w:r>
    </w:p>
  </w:footnote>
  <w:footnote w:type="continuationSeparator" w:id="0">
    <w:p w14:paraId="15FCC4B1" w14:textId="77777777" w:rsidR="00722CAC" w:rsidRDefault="00722CAC" w:rsidP="00E4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F409" w14:textId="517CD8AD" w:rsidR="00C061D1" w:rsidRDefault="00C061D1" w:rsidP="00FC3EC9">
    <w:pPr>
      <w:pStyle w:val="Header"/>
      <w:tabs>
        <w:tab w:val="clear" w:pos="4680"/>
        <w:tab w:val="clear" w:pos="9360"/>
      </w:tabs>
    </w:pPr>
  </w:p>
  <w:p w14:paraId="5A95D339" w14:textId="2635D2F6" w:rsidR="00793FA6" w:rsidRDefault="00163AE2">
    <w:r>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63360" behindDoc="0" locked="0" layoutInCell="1" allowOverlap="1" wp14:anchorId="79EADBE4" wp14:editId="4DA54D7B">
              <wp:simplePos x="0" y="0"/>
              <wp:positionH relativeFrom="margin">
                <wp:posOffset>0</wp:posOffset>
              </wp:positionH>
              <wp:positionV relativeFrom="paragraph">
                <wp:posOffset>203249</wp:posOffset>
              </wp:positionV>
              <wp:extent cx="5435600" cy="360045"/>
              <wp:effectExtent l="0" t="0" r="31750" b="190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0" cy="360045"/>
                        <a:chOff x="1594" y="8303"/>
                        <a:chExt cx="9315" cy="567"/>
                      </a:xfrm>
                    </wpg:grpSpPr>
                    <wps:wsp>
                      <wps:cNvPr id="5" name="AutoShape 5"/>
                      <wps:cNvCnPr>
                        <a:cxnSpLocks noChangeShapeType="1"/>
                      </wps:cNvCnPr>
                      <wps:spPr bwMode="auto">
                        <a:xfrm>
                          <a:off x="1594" y="8499"/>
                          <a:ext cx="309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6"/>
                      <wps:cNvSpPr>
                        <a:spLocks noChangeArrowheads="1"/>
                      </wps:cNvSpPr>
                      <wps:spPr bwMode="auto">
                        <a:xfrm>
                          <a:off x="4567" y="8303"/>
                          <a:ext cx="3354"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26095" w14:textId="77777777" w:rsidR="00163AE2" w:rsidRDefault="00163AE2" w:rsidP="00163AE2">
                            <w:pPr>
                              <w:widowControl w:val="0"/>
                              <w:spacing w:after="200" w:line="273" w:lineRule="auto"/>
                              <w:jc w:val="center"/>
                              <w:rPr>
                                <w:rFonts w:ascii="Tw Cen MT Condensed Extra Bold" w:hAnsi="Tw Cen MT Condensed Extra Bold"/>
                                <w14:ligatures w14:val="none"/>
                              </w:rPr>
                            </w:pPr>
                            <w:r>
                              <w:rPr>
                                <w:rFonts w:ascii="Tw Cen MT Condensed Extra Bold" w:hAnsi="Tw Cen MT Condensed Extra Bold"/>
                                <w14:ligatures w14:val="none"/>
                              </w:rPr>
                              <w:t>JAI (</w:t>
                            </w:r>
                            <w:proofErr w:type="spellStart"/>
                            <w:r>
                              <w:rPr>
                                <w:rFonts w:ascii="Tw Cen MT Condensed Extra Bold" w:hAnsi="Tw Cen MT Condensed Extra Bold"/>
                                <w14:ligatures w14:val="none"/>
                              </w:rPr>
                              <w:t>Jurnal</w:t>
                            </w:r>
                            <w:proofErr w:type="spellEnd"/>
                            <w:r>
                              <w:rPr>
                                <w:rFonts w:ascii="Tw Cen MT Condensed Extra Bold" w:hAnsi="Tw Cen MT Condensed Extra Bold"/>
                                <w14:ligatures w14:val="none"/>
                              </w:rPr>
                              <w:t xml:space="preserve"> </w:t>
                            </w:r>
                            <w:proofErr w:type="spellStart"/>
                            <w:r>
                              <w:rPr>
                                <w:rFonts w:ascii="Tw Cen MT Condensed Extra Bold" w:hAnsi="Tw Cen MT Condensed Extra Bold"/>
                                <w14:ligatures w14:val="none"/>
                              </w:rPr>
                              <w:t>Anestesiologi</w:t>
                            </w:r>
                            <w:proofErr w:type="spellEnd"/>
                            <w:r>
                              <w:rPr>
                                <w:rFonts w:ascii="Tw Cen MT Condensed Extra Bold" w:hAnsi="Tw Cen MT Condensed Extra Bold"/>
                                <w14:ligatures w14:val="none"/>
                              </w:rPr>
                              <w:t xml:space="preserve"> Indonesia)</w:t>
                            </w:r>
                          </w:p>
                          <w:p w14:paraId="7CA02199" w14:textId="77777777" w:rsidR="00163AE2" w:rsidRDefault="00163AE2" w:rsidP="00163AE2">
                            <w:pPr>
                              <w:rPr>
                                <w:rFonts w:ascii="Tw Cen MT Condensed Extra Bold" w:hAnsi="Tw Cen MT Condensed Extra Bold"/>
                                <w14:ligatures w14:val="none"/>
                              </w:rPr>
                            </w:pPr>
                          </w:p>
                        </w:txbxContent>
                      </wps:txbx>
                      <wps:bodyPr rot="0" vert="horz" wrap="square" lIns="91440" tIns="45720" rIns="91440" bIns="45720" anchor="t" anchorCtr="0" upright="1">
                        <a:noAutofit/>
                      </wps:bodyPr>
                    </wps:wsp>
                    <wps:wsp>
                      <wps:cNvPr id="7" name="AutoShape 7"/>
                      <wps:cNvCnPr>
                        <a:cxnSpLocks noChangeShapeType="1"/>
                      </wps:cNvCnPr>
                      <wps:spPr bwMode="auto">
                        <a:xfrm>
                          <a:off x="7786" y="8499"/>
                          <a:ext cx="3123"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EADBE4" id="Group 4" o:spid="_x0000_s1026" style="position:absolute;margin-left:0;margin-top:16pt;width:428pt;height:28.35pt;z-index:251663360;mso-position-horizontal-relative:margin" coordorigin="1594,8303" coordsize="9315,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">
              <v:shapetype id="_x0000_t32" coordsize="21600,21600" o:spt="32" o:oned="t" path="m,l21600,21600e" filled="f">
                <v:path arrowok="t" fillok="f" o:connecttype="none"/>
                <o:lock v:ext="edit" shapetype="t"/>
              </v:shapetype>
              <v:shape id="AutoShape 5" o:spid="_x0000_s1027" type="#_x0000_t32" style="position:absolute;left:1594;top:8499;width:309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"/>
              <v:rect id="Rectangle 6" o:spid="_x0000_s1028" style="position:absolute;left:4567;top:8303;width:3354;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" filled="f" stroked="f">
                <v:textbox>
                  <w:txbxContent>
                    <w:p w14:paraId="79E26095" w14:textId="77777777" w:rsidR="00163AE2" w:rsidRDefault="00163AE2" w:rsidP="00163AE2">
                      <w:pPr>
                        <w:widowControl w:val="0"/>
                        <w:spacing w:after="200" w:line="273" w:lineRule="auto"/>
                        <w:jc w:val="center"/>
                        <w:rPr>
                          <w:rFonts w:ascii="Tw Cen MT Condensed Extra Bold" w:hAnsi="Tw Cen MT Condensed Extra Bold"/>
                          <w14:ligatures w14:val="none"/>
                        </w:rPr>
                      </w:pPr>
                      <w:r>
                        <w:rPr>
                          <w:rFonts w:ascii="Tw Cen MT Condensed Extra Bold" w:hAnsi="Tw Cen MT Condensed Extra Bold"/>
                          <w14:ligatures w14:val="none"/>
                        </w:rPr>
                        <w:t>JAI (</w:t>
                      </w:r>
                      <w:proofErr w:type="spellStart"/>
                      <w:r>
                        <w:rPr>
                          <w:rFonts w:ascii="Tw Cen MT Condensed Extra Bold" w:hAnsi="Tw Cen MT Condensed Extra Bold"/>
                          <w14:ligatures w14:val="none"/>
                        </w:rPr>
                        <w:t>Jurnal</w:t>
                      </w:r>
                      <w:proofErr w:type="spellEnd"/>
                      <w:r>
                        <w:rPr>
                          <w:rFonts w:ascii="Tw Cen MT Condensed Extra Bold" w:hAnsi="Tw Cen MT Condensed Extra Bold"/>
                          <w14:ligatures w14:val="none"/>
                        </w:rPr>
                        <w:t xml:space="preserve"> </w:t>
                      </w:r>
                      <w:proofErr w:type="spellStart"/>
                      <w:r>
                        <w:rPr>
                          <w:rFonts w:ascii="Tw Cen MT Condensed Extra Bold" w:hAnsi="Tw Cen MT Condensed Extra Bold"/>
                          <w14:ligatures w14:val="none"/>
                        </w:rPr>
                        <w:t>Anestesiologi</w:t>
                      </w:r>
                      <w:proofErr w:type="spellEnd"/>
                      <w:r>
                        <w:rPr>
                          <w:rFonts w:ascii="Tw Cen MT Condensed Extra Bold" w:hAnsi="Tw Cen MT Condensed Extra Bold"/>
                          <w14:ligatures w14:val="none"/>
                        </w:rPr>
                        <w:t xml:space="preserve"> Indonesia)</w:t>
                      </w:r>
                    </w:p>
                    <w:p w14:paraId="7CA02199" w14:textId="77777777" w:rsidR="00163AE2" w:rsidRDefault="00163AE2" w:rsidP="00163AE2">
                      <w:pPr>
                        <w:rPr>
                          <w:rFonts w:ascii="Tw Cen MT Condensed Extra Bold" w:hAnsi="Tw Cen MT Condensed Extra Bold"/>
                          <w14:ligatures w14:val="none"/>
                        </w:rPr>
                      </w:pPr>
                    </w:p>
                  </w:txbxContent>
                </v:textbox>
              </v:rect>
              <v:shape id="AutoShape 7" o:spid="_x0000_s1029" type="#_x0000_t32" style="position:absolute;left:7786;top:8499;width:3123;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"/>
              <w10:wrap anchorx="margin"/>
            </v:group>
          </w:pict>
        </mc:Fallback>
      </mc:AlternateContent>
    </w:r>
  </w:p>
  <w:p w14:paraId="11FB1F6C" w14:textId="77E41CAA" w:rsidR="00163AE2" w:rsidRDefault="00163A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2C01"/>
    <w:multiLevelType w:val="hybridMultilevel"/>
    <w:tmpl w:val="AC76C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D0BBC"/>
    <w:multiLevelType w:val="hybridMultilevel"/>
    <w:tmpl w:val="63D0BD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15604"/>
    <w:multiLevelType w:val="hybridMultilevel"/>
    <w:tmpl w:val="37CE3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06C2A"/>
    <w:multiLevelType w:val="hybridMultilevel"/>
    <w:tmpl w:val="AA367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555E2A"/>
    <w:multiLevelType w:val="hybridMultilevel"/>
    <w:tmpl w:val="86F03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3A1D4A"/>
    <w:multiLevelType w:val="hybridMultilevel"/>
    <w:tmpl w:val="899CCA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A7A2478"/>
    <w:multiLevelType w:val="hybridMultilevel"/>
    <w:tmpl w:val="79F06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F3D54"/>
    <w:multiLevelType w:val="hybridMultilevel"/>
    <w:tmpl w:val="297A7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1F0C41"/>
    <w:multiLevelType w:val="hybridMultilevel"/>
    <w:tmpl w:val="AB00A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152176">
    <w:abstractNumId w:val="2"/>
  </w:num>
  <w:num w:numId="2" w16cid:durableId="421072862">
    <w:abstractNumId w:val="3"/>
  </w:num>
  <w:num w:numId="3" w16cid:durableId="640615557">
    <w:abstractNumId w:val="6"/>
  </w:num>
  <w:num w:numId="4" w16cid:durableId="891426957">
    <w:abstractNumId w:val="0"/>
  </w:num>
  <w:num w:numId="5" w16cid:durableId="1717653988">
    <w:abstractNumId w:val="1"/>
  </w:num>
  <w:num w:numId="6" w16cid:durableId="1348483257">
    <w:abstractNumId w:val="4"/>
  </w:num>
  <w:num w:numId="7" w16cid:durableId="1248611366">
    <w:abstractNumId w:val="7"/>
  </w:num>
  <w:num w:numId="8" w16cid:durableId="757478976">
    <w:abstractNumId w:val="8"/>
  </w:num>
  <w:num w:numId="9" w16cid:durableId="484200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removePersonalInformation/>
  <w:removeDateAndTime/>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F4E"/>
    <w:rsid w:val="00000203"/>
    <w:rsid w:val="00004CDE"/>
    <w:rsid w:val="00007189"/>
    <w:rsid w:val="0001680E"/>
    <w:rsid w:val="00044330"/>
    <w:rsid w:val="00055D09"/>
    <w:rsid w:val="000631A2"/>
    <w:rsid w:val="00086A7E"/>
    <w:rsid w:val="000B176A"/>
    <w:rsid w:val="000C4859"/>
    <w:rsid w:val="000C639C"/>
    <w:rsid w:val="000D2A28"/>
    <w:rsid w:val="000E4DDB"/>
    <w:rsid w:val="000F2CE3"/>
    <w:rsid w:val="00106F4E"/>
    <w:rsid w:val="0011228C"/>
    <w:rsid w:val="0013697C"/>
    <w:rsid w:val="001375BC"/>
    <w:rsid w:val="001378A6"/>
    <w:rsid w:val="001525A8"/>
    <w:rsid w:val="00163AE2"/>
    <w:rsid w:val="00166691"/>
    <w:rsid w:val="0019175A"/>
    <w:rsid w:val="001944D1"/>
    <w:rsid w:val="00196E4C"/>
    <w:rsid w:val="001A7C02"/>
    <w:rsid w:val="001D4093"/>
    <w:rsid w:val="0020161B"/>
    <w:rsid w:val="00213449"/>
    <w:rsid w:val="00221B8E"/>
    <w:rsid w:val="00242923"/>
    <w:rsid w:val="0024689A"/>
    <w:rsid w:val="002508A5"/>
    <w:rsid w:val="00254D4D"/>
    <w:rsid w:val="002567E9"/>
    <w:rsid w:val="00262E26"/>
    <w:rsid w:val="00265AD7"/>
    <w:rsid w:val="002746EC"/>
    <w:rsid w:val="00283A59"/>
    <w:rsid w:val="002952D2"/>
    <w:rsid w:val="002B7754"/>
    <w:rsid w:val="002C08CA"/>
    <w:rsid w:val="002C3936"/>
    <w:rsid w:val="002D1709"/>
    <w:rsid w:val="002D177B"/>
    <w:rsid w:val="002D49ED"/>
    <w:rsid w:val="00301EBE"/>
    <w:rsid w:val="003034CD"/>
    <w:rsid w:val="003063B4"/>
    <w:rsid w:val="003067BF"/>
    <w:rsid w:val="00347460"/>
    <w:rsid w:val="003524B5"/>
    <w:rsid w:val="003525E7"/>
    <w:rsid w:val="00357D75"/>
    <w:rsid w:val="00360359"/>
    <w:rsid w:val="00370BDE"/>
    <w:rsid w:val="00373C0B"/>
    <w:rsid w:val="003831D3"/>
    <w:rsid w:val="003A7C8F"/>
    <w:rsid w:val="003C77FE"/>
    <w:rsid w:val="003D00AE"/>
    <w:rsid w:val="003D31A2"/>
    <w:rsid w:val="003E7396"/>
    <w:rsid w:val="004056C9"/>
    <w:rsid w:val="0041576B"/>
    <w:rsid w:val="00425BC3"/>
    <w:rsid w:val="00453196"/>
    <w:rsid w:val="00453A18"/>
    <w:rsid w:val="00457F69"/>
    <w:rsid w:val="0046294A"/>
    <w:rsid w:val="00471735"/>
    <w:rsid w:val="00495B51"/>
    <w:rsid w:val="00497D02"/>
    <w:rsid w:val="004B4215"/>
    <w:rsid w:val="004B4E8F"/>
    <w:rsid w:val="004B5186"/>
    <w:rsid w:val="004B5A3D"/>
    <w:rsid w:val="004B5D30"/>
    <w:rsid w:val="004C2595"/>
    <w:rsid w:val="004C6D50"/>
    <w:rsid w:val="004D3CC6"/>
    <w:rsid w:val="004E1F87"/>
    <w:rsid w:val="00500B2B"/>
    <w:rsid w:val="005214B0"/>
    <w:rsid w:val="0052380B"/>
    <w:rsid w:val="0052512B"/>
    <w:rsid w:val="00531F82"/>
    <w:rsid w:val="0053421D"/>
    <w:rsid w:val="0054188A"/>
    <w:rsid w:val="0055225C"/>
    <w:rsid w:val="00554ED8"/>
    <w:rsid w:val="00555019"/>
    <w:rsid w:val="005601B2"/>
    <w:rsid w:val="00567887"/>
    <w:rsid w:val="0059512F"/>
    <w:rsid w:val="005C72BD"/>
    <w:rsid w:val="005C77C9"/>
    <w:rsid w:val="005D2AF6"/>
    <w:rsid w:val="005D3201"/>
    <w:rsid w:val="005E2B01"/>
    <w:rsid w:val="005E3EA9"/>
    <w:rsid w:val="005F07AD"/>
    <w:rsid w:val="005F456D"/>
    <w:rsid w:val="006046EB"/>
    <w:rsid w:val="0061159A"/>
    <w:rsid w:val="006135BC"/>
    <w:rsid w:val="006237EC"/>
    <w:rsid w:val="0062476D"/>
    <w:rsid w:val="006500E1"/>
    <w:rsid w:val="006502A7"/>
    <w:rsid w:val="00664255"/>
    <w:rsid w:val="0067056B"/>
    <w:rsid w:val="00681798"/>
    <w:rsid w:val="006962AF"/>
    <w:rsid w:val="006A1E52"/>
    <w:rsid w:val="006B297D"/>
    <w:rsid w:val="006F0B62"/>
    <w:rsid w:val="006F57C6"/>
    <w:rsid w:val="00701274"/>
    <w:rsid w:val="00711FD8"/>
    <w:rsid w:val="00712087"/>
    <w:rsid w:val="00722CAC"/>
    <w:rsid w:val="007639AB"/>
    <w:rsid w:val="00773598"/>
    <w:rsid w:val="00787839"/>
    <w:rsid w:val="00793FA6"/>
    <w:rsid w:val="007A434E"/>
    <w:rsid w:val="007A4F74"/>
    <w:rsid w:val="007B3450"/>
    <w:rsid w:val="007C5BF9"/>
    <w:rsid w:val="007C6197"/>
    <w:rsid w:val="007F77E5"/>
    <w:rsid w:val="00800414"/>
    <w:rsid w:val="00806801"/>
    <w:rsid w:val="008127BC"/>
    <w:rsid w:val="008231A0"/>
    <w:rsid w:val="0083286B"/>
    <w:rsid w:val="0083661C"/>
    <w:rsid w:val="00837EE0"/>
    <w:rsid w:val="00851021"/>
    <w:rsid w:val="00860A23"/>
    <w:rsid w:val="00862FFF"/>
    <w:rsid w:val="00863667"/>
    <w:rsid w:val="00874D25"/>
    <w:rsid w:val="00891E40"/>
    <w:rsid w:val="008B58E5"/>
    <w:rsid w:val="008B5EE9"/>
    <w:rsid w:val="008D54D7"/>
    <w:rsid w:val="008E5D83"/>
    <w:rsid w:val="008E70D4"/>
    <w:rsid w:val="00903495"/>
    <w:rsid w:val="0090715E"/>
    <w:rsid w:val="009111F6"/>
    <w:rsid w:val="00913580"/>
    <w:rsid w:val="009143F9"/>
    <w:rsid w:val="00920080"/>
    <w:rsid w:val="00921E0A"/>
    <w:rsid w:val="00926E41"/>
    <w:rsid w:val="00944452"/>
    <w:rsid w:val="00945B2B"/>
    <w:rsid w:val="0094791F"/>
    <w:rsid w:val="0097539A"/>
    <w:rsid w:val="009763D7"/>
    <w:rsid w:val="009936BC"/>
    <w:rsid w:val="009D065B"/>
    <w:rsid w:val="009D11BF"/>
    <w:rsid w:val="009D4DD7"/>
    <w:rsid w:val="009E0E0A"/>
    <w:rsid w:val="009E1B43"/>
    <w:rsid w:val="009E29FD"/>
    <w:rsid w:val="009F14A9"/>
    <w:rsid w:val="00A13E8A"/>
    <w:rsid w:val="00A36477"/>
    <w:rsid w:val="00A45BD7"/>
    <w:rsid w:val="00A61FF9"/>
    <w:rsid w:val="00A67EB7"/>
    <w:rsid w:val="00A76651"/>
    <w:rsid w:val="00A80507"/>
    <w:rsid w:val="00A86337"/>
    <w:rsid w:val="00A963DA"/>
    <w:rsid w:val="00AB6944"/>
    <w:rsid w:val="00AC26C3"/>
    <w:rsid w:val="00AC4198"/>
    <w:rsid w:val="00AC4DBA"/>
    <w:rsid w:val="00AD4F28"/>
    <w:rsid w:val="00AD52F1"/>
    <w:rsid w:val="00AF52C5"/>
    <w:rsid w:val="00B1397B"/>
    <w:rsid w:val="00B409E9"/>
    <w:rsid w:val="00B72991"/>
    <w:rsid w:val="00B754DD"/>
    <w:rsid w:val="00B83DE2"/>
    <w:rsid w:val="00B8792D"/>
    <w:rsid w:val="00B905E8"/>
    <w:rsid w:val="00B96CE7"/>
    <w:rsid w:val="00BA4266"/>
    <w:rsid w:val="00BC1718"/>
    <w:rsid w:val="00BE17FA"/>
    <w:rsid w:val="00BE65C0"/>
    <w:rsid w:val="00C00287"/>
    <w:rsid w:val="00C061D1"/>
    <w:rsid w:val="00C066E1"/>
    <w:rsid w:val="00C15C7E"/>
    <w:rsid w:val="00C40930"/>
    <w:rsid w:val="00C4479B"/>
    <w:rsid w:val="00C55D1C"/>
    <w:rsid w:val="00C5742B"/>
    <w:rsid w:val="00C85C15"/>
    <w:rsid w:val="00C86C4F"/>
    <w:rsid w:val="00C87620"/>
    <w:rsid w:val="00CA4C7B"/>
    <w:rsid w:val="00CB6E27"/>
    <w:rsid w:val="00CC0741"/>
    <w:rsid w:val="00CC304B"/>
    <w:rsid w:val="00CD635C"/>
    <w:rsid w:val="00D16C40"/>
    <w:rsid w:val="00D17699"/>
    <w:rsid w:val="00D22CF4"/>
    <w:rsid w:val="00D242C8"/>
    <w:rsid w:val="00D43392"/>
    <w:rsid w:val="00D474E9"/>
    <w:rsid w:val="00D81C27"/>
    <w:rsid w:val="00D86EAB"/>
    <w:rsid w:val="00DB03B1"/>
    <w:rsid w:val="00DC3C33"/>
    <w:rsid w:val="00DC6700"/>
    <w:rsid w:val="00E06D22"/>
    <w:rsid w:val="00E1203B"/>
    <w:rsid w:val="00E1316A"/>
    <w:rsid w:val="00E25539"/>
    <w:rsid w:val="00E44283"/>
    <w:rsid w:val="00E447FB"/>
    <w:rsid w:val="00E51784"/>
    <w:rsid w:val="00E51807"/>
    <w:rsid w:val="00E55C8A"/>
    <w:rsid w:val="00E604F6"/>
    <w:rsid w:val="00E7353D"/>
    <w:rsid w:val="00E86F88"/>
    <w:rsid w:val="00EA0164"/>
    <w:rsid w:val="00EB10B1"/>
    <w:rsid w:val="00EB6288"/>
    <w:rsid w:val="00EC3922"/>
    <w:rsid w:val="00EE2727"/>
    <w:rsid w:val="00EE5CAE"/>
    <w:rsid w:val="00F13091"/>
    <w:rsid w:val="00F21D03"/>
    <w:rsid w:val="00F32EFA"/>
    <w:rsid w:val="00F42972"/>
    <w:rsid w:val="00F45532"/>
    <w:rsid w:val="00F46044"/>
    <w:rsid w:val="00F823E6"/>
    <w:rsid w:val="00F962BD"/>
    <w:rsid w:val="00F9661C"/>
    <w:rsid w:val="00FA23F3"/>
    <w:rsid w:val="00FA3E0C"/>
    <w:rsid w:val="00FC3EC9"/>
    <w:rsid w:val="00FC6487"/>
    <w:rsid w:val="00FE2DCF"/>
    <w:rsid w:val="00FE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60F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F4E"/>
    <w:pPr>
      <w:spacing w:after="120" w:line="285" w:lineRule="auto"/>
      <w:ind w:firstLine="0"/>
      <w:jc w:val="left"/>
    </w:pPr>
    <w:rPr>
      <w:rFonts w:ascii="Calibri" w:eastAsia="Times New Roman" w:hAnsi="Calibri" w:cs="Calibri"/>
      <w:color w:val="000000"/>
      <w:kern w:val="28"/>
      <w:sz w:val="20"/>
      <w:szCs w:val="20"/>
      <w14:ligatures w14:val="standard"/>
      <w14:cntxtAlts/>
    </w:rPr>
  </w:style>
  <w:style w:type="paragraph" w:styleId="Judul1">
    <w:name w:val="heading 1"/>
    <w:basedOn w:val="Normal"/>
    <w:next w:val="Normal"/>
    <w:link w:val="Judul1KAR"/>
    <w:uiPriority w:val="9"/>
    <w:qFormat/>
    <w:rsid w:val="00C066E1"/>
    <w:pPr>
      <w:keepNext/>
      <w:keepLines/>
      <w:spacing w:before="480" w:after="0" w:line="276" w:lineRule="auto"/>
      <w:outlineLvl w:val="0"/>
    </w:pPr>
    <w:rPr>
      <w:rFonts w:asciiTheme="majorHAnsi" w:eastAsiaTheme="majorEastAsia" w:hAnsiTheme="majorHAnsi" w:cstheme="majorBidi"/>
      <w:b/>
      <w:bCs/>
      <w:color w:val="2E74B5" w:themeColor="accent1" w:themeShade="BF"/>
      <w:kern w:val="0"/>
      <w:sz w:val="28"/>
      <w:szCs w:val="28"/>
      <w:lang w:val="id-ID" w:eastAsia="id-ID"/>
      <w14:ligatures w14:val="none"/>
      <w14:cntxtAlts w14:val="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59"/>
    <w:rsid w:val="007C6197"/>
    <w:pPr>
      <w:spacing w:after="0"/>
    </w:pPr>
    <w:rPr>
      <w:rFonts w:ascii="Times New Roman" w:hAnsi="Times New Roman"/>
      <w:sz w:val="24"/>
    </w:rPr>
    <w:tblPr>
      <w:tblBorders>
        <w:top w:val="single" w:sz="4" w:space="0" w:color="auto"/>
        <w:bottom w:val="single" w:sz="4" w:space="0" w:color="auto"/>
        <w:insideH w:val="single" w:sz="4" w:space="0" w:color="auto"/>
      </w:tblBorders>
    </w:tblPr>
  </w:style>
  <w:style w:type="character" w:styleId="Hyperlink">
    <w:name w:val="Hyperlink"/>
    <w:basedOn w:val="FontParagrafDefault"/>
    <w:uiPriority w:val="99"/>
    <w:unhideWhenUsed/>
    <w:rsid w:val="00106F4E"/>
    <w:rPr>
      <w:color w:val="085296"/>
      <w:u w:val="single"/>
    </w:rPr>
  </w:style>
  <w:style w:type="paragraph" w:styleId="DaftarParagraf">
    <w:name w:val="List Paragraph"/>
    <w:basedOn w:val="Normal"/>
    <w:uiPriority w:val="34"/>
    <w:qFormat/>
    <w:rsid w:val="00106F4E"/>
    <w:pPr>
      <w:ind w:left="720"/>
      <w:contextualSpacing/>
    </w:pPr>
  </w:style>
  <w:style w:type="paragraph" w:styleId="Header">
    <w:name w:val="header"/>
    <w:basedOn w:val="Normal"/>
    <w:link w:val="HeaderKAR"/>
    <w:uiPriority w:val="99"/>
    <w:unhideWhenUsed/>
    <w:rsid w:val="00E447FB"/>
    <w:pPr>
      <w:tabs>
        <w:tab w:val="center" w:pos="4680"/>
        <w:tab w:val="right" w:pos="9360"/>
      </w:tabs>
      <w:spacing w:after="0" w:line="240" w:lineRule="auto"/>
    </w:pPr>
  </w:style>
  <w:style w:type="character" w:customStyle="1" w:styleId="HeaderKAR">
    <w:name w:val="Header KAR"/>
    <w:basedOn w:val="FontParagrafDefault"/>
    <w:link w:val="Header"/>
    <w:uiPriority w:val="99"/>
    <w:rsid w:val="00E447FB"/>
    <w:rPr>
      <w:rFonts w:ascii="Calibri" w:eastAsia="Times New Roman" w:hAnsi="Calibri" w:cs="Calibri"/>
      <w:color w:val="000000"/>
      <w:kern w:val="28"/>
      <w:sz w:val="20"/>
      <w:szCs w:val="20"/>
      <w14:ligatures w14:val="standard"/>
      <w14:cntxtAlts/>
    </w:rPr>
  </w:style>
  <w:style w:type="paragraph" w:styleId="Footer">
    <w:name w:val="footer"/>
    <w:basedOn w:val="Normal"/>
    <w:link w:val="FooterKAR"/>
    <w:uiPriority w:val="99"/>
    <w:unhideWhenUsed/>
    <w:rsid w:val="00E447FB"/>
    <w:pPr>
      <w:tabs>
        <w:tab w:val="center" w:pos="4680"/>
        <w:tab w:val="right" w:pos="9360"/>
      </w:tabs>
      <w:spacing w:after="0" w:line="240" w:lineRule="auto"/>
    </w:pPr>
  </w:style>
  <w:style w:type="character" w:customStyle="1" w:styleId="FooterKAR">
    <w:name w:val="Footer KAR"/>
    <w:basedOn w:val="FontParagrafDefault"/>
    <w:link w:val="Footer"/>
    <w:uiPriority w:val="99"/>
    <w:rsid w:val="00E447FB"/>
    <w:rPr>
      <w:rFonts w:ascii="Calibri" w:eastAsia="Times New Roman" w:hAnsi="Calibri" w:cs="Calibri"/>
      <w:color w:val="000000"/>
      <w:kern w:val="28"/>
      <w:sz w:val="20"/>
      <w:szCs w:val="20"/>
      <w14:ligatures w14:val="standard"/>
      <w14:cntxtAlts/>
    </w:rPr>
  </w:style>
  <w:style w:type="paragraph" w:styleId="TeksIsi">
    <w:name w:val="Body Text"/>
    <w:link w:val="TeksIsiKAR"/>
    <w:uiPriority w:val="99"/>
    <w:semiHidden/>
    <w:unhideWhenUsed/>
    <w:rsid w:val="008B58E5"/>
    <w:pPr>
      <w:spacing w:after="120" w:line="264" w:lineRule="auto"/>
      <w:ind w:firstLine="0"/>
      <w:jc w:val="left"/>
    </w:pPr>
    <w:rPr>
      <w:rFonts w:ascii="Calibri" w:eastAsia="Times New Roman" w:hAnsi="Calibri" w:cs="Calibri"/>
      <w:color w:val="000000"/>
      <w:kern w:val="28"/>
      <w:sz w:val="20"/>
      <w:szCs w:val="20"/>
      <w14:ligatures w14:val="standard"/>
      <w14:cntxtAlts/>
    </w:rPr>
  </w:style>
  <w:style w:type="character" w:customStyle="1" w:styleId="TeksIsiKAR">
    <w:name w:val="Teks Isi KAR"/>
    <w:basedOn w:val="FontParagrafDefault"/>
    <w:link w:val="TeksIsi"/>
    <w:uiPriority w:val="99"/>
    <w:semiHidden/>
    <w:rsid w:val="008B58E5"/>
    <w:rPr>
      <w:rFonts w:ascii="Calibri" w:eastAsia="Times New Roman" w:hAnsi="Calibri" w:cs="Calibri"/>
      <w:color w:val="000000"/>
      <w:kern w:val="28"/>
      <w:sz w:val="20"/>
      <w:szCs w:val="20"/>
      <w14:ligatures w14:val="standard"/>
      <w14:cntxtAlts/>
    </w:rPr>
  </w:style>
  <w:style w:type="paragraph" w:customStyle="1" w:styleId="BadanA">
    <w:name w:val="Badan A"/>
    <w:rsid w:val="00C55D1C"/>
    <w:pPr>
      <w:spacing w:after="160" w:line="252" w:lineRule="auto"/>
      <w:ind w:firstLine="0"/>
      <w:jc w:val="left"/>
    </w:pPr>
    <w:rPr>
      <w:rFonts w:ascii="Calibri" w:eastAsia="Times New Roman" w:hAnsi="Calibri" w:cs="Calibri"/>
      <w:color w:val="000000"/>
      <w:kern w:val="28"/>
      <w14:ligatures w14:val="standard"/>
      <w14:cntxtAlts/>
    </w:rPr>
  </w:style>
  <w:style w:type="character" w:styleId="HiperlinkyangDiikuti">
    <w:name w:val="FollowedHyperlink"/>
    <w:basedOn w:val="FontParagrafDefault"/>
    <w:uiPriority w:val="99"/>
    <w:semiHidden/>
    <w:unhideWhenUsed/>
    <w:rsid w:val="00D16C40"/>
    <w:rPr>
      <w:color w:val="954F72" w:themeColor="followedHyperlink"/>
      <w:u w:val="single"/>
    </w:rPr>
  </w:style>
  <w:style w:type="character" w:styleId="ReferensiKomentar">
    <w:name w:val="annotation reference"/>
    <w:basedOn w:val="FontParagrafDefault"/>
    <w:uiPriority w:val="99"/>
    <w:semiHidden/>
    <w:unhideWhenUsed/>
    <w:rsid w:val="001D4093"/>
    <w:rPr>
      <w:sz w:val="16"/>
      <w:szCs w:val="16"/>
    </w:rPr>
  </w:style>
  <w:style w:type="paragraph" w:customStyle="1" w:styleId="CommentText1">
    <w:name w:val="Comment Text1"/>
    <w:basedOn w:val="Normal"/>
    <w:next w:val="TeksKomentar"/>
    <w:link w:val="CommentTextChar"/>
    <w:uiPriority w:val="99"/>
    <w:semiHidden/>
    <w:unhideWhenUsed/>
    <w:rsid w:val="001D4093"/>
    <w:pPr>
      <w:spacing w:after="0" w:line="240" w:lineRule="auto"/>
    </w:pPr>
    <w:rPr>
      <w:rFonts w:asciiTheme="minorHAnsi" w:eastAsiaTheme="minorHAnsi" w:hAnsiTheme="minorHAnsi" w:cstheme="minorBidi"/>
      <w:color w:val="auto"/>
      <w:kern w:val="0"/>
      <w14:ligatures w14:val="none"/>
      <w14:cntxtAlts w14:val="0"/>
    </w:rPr>
  </w:style>
  <w:style w:type="character" w:customStyle="1" w:styleId="CommentTextChar">
    <w:name w:val="Comment Text Char"/>
    <w:basedOn w:val="FontParagrafDefault"/>
    <w:link w:val="CommentText1"/>
    <w:uiPriority w:val="99"/>
    <w:semiHidden/>
    <w:rsid w:val="001D4093"/>
    <w:rPr>
      <w:sz w:val="20"/>
      <w:szCs w:val="20"/>
    </w:rPr>
  </w:style>
  <w:style w:type="paragraph" w:styleId="TeksKomentar">
    <w:name w:val="annotation text"/>
    <w:basedOn w:val="Normal"/>
    <w:link w:val="TeksKomentarKAR"/>
    <w:uiPriority w:val="99"/>
    <w:semiHidden/>
    <w:unhideWhenUsed/>
    <w:rsid w:val="001D4093"/>
    <w:pPr>
      <w:spacing w:line="240" w:lineRule="auto"/>
    </w:pPr>
  </w:style>
  <w:style w:type="character" w:customStyle="1" w:styleId="TeksKomentarKAR">
    <w:name w:val="Teks Komentar KAR"/>
    <w:basedOn w:val="FontParagrafDefault"/>
    <w:link w:val="TeksKomentar"/>
    <w:uiPriority w:val="99"/>
    <w:semiHidden/>
    <w:rsid w:val="001D4093"/>
    <w:rPr>
      <w:rFonts w:ascii="Calibri" w:eastAsia="Times New Roman" w:hAnsi="Calibri" w:cs="Calibri"/>
      <w:color w:val="000000"/>
      <w:kern w:val="28"/>
      <w:sz w:val="20"/>
      <w:szCs w:val="20"/>
      <w14:ligatures w14:val="standard"/>
      <w14:cntxtAlts/>
    </w:rPr>
  </w:style>
  <w:style w:type="paragraph" w:styleId="TeksBalon">
    <w:name w:val="Balloon Text"/>
    <w:basedOn w:val="Normal"/>
    <w:link w:val="TeksBalonKAR"/>
    <w:uiPriority w:val="99"/>
    <w:semiHidden/>
    <w:unhideWhenUsed/>
    <w:rsid w:val="001D4093"/>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1D4093"/>
    <w:rPr>
      <w:rFonts w:ascii="Segoe UI" w:eastAsia="Times New Roman" w:hAnsi="Segoe UI" w:cs="Segoe UI"/>
      <w:color w:val="000000"/>
      <w:kern w:val="28"/>
      <w:sz w:val="18"/>
      <w:szCs w:val="18"/>
      <w14:ligatures w14:val="standard"/>
      <w14:cntxtAlts/>
    </w:rPr>
  </w:style>
  <w:style w:type="table" w:customStyle="1" w:styleId="TableGrid1">
    <w:name w:val="Table Grid1"/>
    <w:basedOn w:val="TabelNormal"/>
    <w:next w:val="KisiTabel"/>
    <w:uiPriority w:val="59"/>
    <w:rsid w:val="000631A2"/>
    <w:pPr>
      <w:spacing w:after="0"/>
      <w:ind w:firstLine="0"/>
      <w:jc w:val="left"/>
    </w:pPr>
    <w:rPr>
      <w:rFonts w:eastAsia="MS Mincho"/>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paragraf">
    <w:name w:val="8. paragraf"/>
    <w:basedOn w:val="Normal"/>
    <w:link w:val="8paragrafChar"/>
    <w:autoRedefine/>
    <w:rsid w:val="0019175A"/>
    <w:pPr>
      <w:spacing w:after="0" w:line="276" w:lineRule="auto"/>
      <w:ind w:right="36"/>
      <w:jc w:val="center"/>
    </w:pPr>
    <w:rPr>
      <w:rFonts w:ascii="Times New Roman" w:eastAsia="SimSun" w:hAnsi="Times New Roman" w:cs="Times New Roman"/>
      <w:color w:val="auto"/>
      <w:kern w:val="0"/>
      <w:sz w:val="22"/>
      <w:szCs w:val="22"/>
      <w:lang w:eastAsia="x-none"/>
      <w14:ligatures w14:val="none"/>
      <w14:cntxtAlts w14:val="0"/>
    </w:rPr>
  </w:style>
  <w:style w:type="character" w:customStyle="1" w:styleId="8paragrafChar">
    <w:name w:val="8. paragraf Char"/>
    <w:link w:val="8paragraf"/>
    <w:locked/>
    <w:rsid w:val="0019175A"/>
    <w:rPr>
      <w:rFonts w:ascii="Times New Roman" w:eastAsia="SimSun" w:hAnsi="Times New Roman" w:cs="Times New Roman"/>
      <w:lang w:eastAsia="x-none"/>
    </w:rPr>
  </w:style>
  <w:style w:type="paragraph" w:customStyle="1" w:styleId="93tabelcel">
    <w:name w:val="9.3 tabel cel"/>
    <w:basedOn w:val="Normal"/>
    <w:rsid w:val="00555019"/>
    <w:pPr>
      <w:adjustRightInd w:val="0"/>
      <w:snapToGrid w:val="0"/>
      <w:spacing w:after="0" w:line="240" w:lineRule="auto"/>
    </w:pPr>
    <w:rPr>
      <w:rFonts w:ascii="Times New Roman" w:eastAsia="SimSun" w:hAnsi="Times New Roman" w:cs="Times New Roman"/>
      <w:color w:val="auto"/>
      <w:kern w:val="0"/>
      <w:sz w:val="16"/>
      <w:szCs w:val="24"/>
      <w:lang w:val="en-AU" w:eastAsia="zh-CN"/>
      <w14:ligatures w14:val="none"/>
      <w14:cntxtAlts w14:val="0"/>
    </w:rPr>
  </w:style>
  <w:style w:type="character" w:customStyle="1" w:styleId="61breakseseion">
    <w:name w:val="6.1 break seseion"/>
    <w:rsid w:val="005C77C9"/>
    <w:rPr>
      <w:rFonts w:ascii="Times New Roman" w:hAnsi="Times New Roman"/>
      <w:sz w:val="20"/>
    </w:rPr>
  </w:style>
  <w:style w:type="paragraph" w:styleId="SubjekKomentar">
    <w:name w:val="annotation subject"/>
    <w:basedOn w:val="TeksKomentar"/>
    <w:next w:val="TeksKomentar"/>
    <w:link w:val="SubjekKomentarKAR"/>
    <w:uiPriority w:val="99"/>
    <w:semiHidden/>
    <w:unhideWhenUsed/>
    <w:rsid w:val="00004CDE"/>
    <w:rPr>
      <w:b/>
      <w:bCs/>
    </w:rPr>
  </w:style>
  <w:style w:type="character" w:customStyle="1" w:styleId="SubjekKomentarKAR">
    <w:name w:val="Subjek Komentar KAR"/>
    <w:basedOn w:val="TeksKomentarKAR"/>
    <w:link w:val="SubjekKomentar"/>
    <w:uiPriority w:val="99"/>
    <w:semiHidden/>
    <w:rsid w:val="00004CDE"/>
    <w:rPr>
      <w:rFonts w:ascii="Calibri" w:eastAsia="Times New Roman" w:hAnsi="Calibri" w:cs="Calibri"/>
      <w:b/>
      <w:bCs/>
      <w:color w:val="000000"/>
      <w:kern w:val="28"/>
      <w:sz w:val="20"/>
      <w:szCs w:val="20"/>
      <w14:ligatures w14:val="standard"/>
      <w14:cntxtAlts/>
    </w:rPr>
  </w:style>
  <w:style w:type="character" w:styleId="SebutanYangBelumTerselesaikan">
    <w:name w:val="Unresolved Mention"/>
    <w:basedOn w:val="FontParagrafDefault"/>
    <w:uiPriority w:val="99"/>
    <w:semiHidden/>
    <w:unhideWhenUsed/>
    <w:rsid w:val="004056C9"/>
    <w:rPr>
      <w:color w:val="605E5C"/>
      <w:shd w:val="clear" w:color="auto" w:fill="E1DFDD"/>
    </w:rPr>
  </w:style>
  <w:style w:type="character" w:styleId="Tempatpenampungteks">
    <w:name w:val="Placeholder Text"/>
    <w:basedOn w:val="FontParagrafDefault"/>
    <w:uiPriority w:val="99"/>
    <w:semiHidden/>
    <w:rsid w:val="001525A8"/>
    <w:rPr>
      <w:color w:val="666666"/>
    </w:rPr>
  </w:style>
  <w:style w:type="paragraph" w:styleId="TeksCatatanAkhir">
    <w:name w:val="endnote text"/>
    <w:basedOn w:val="Normal"/>
    <w:link w:val="TeksCatatanAkhirKAR"/>
    <w:uiPriority w:val="99"/>
    <w:semiHidden/>
    <w:unhideWhenUsed/>
    <w:rsid w:val="00C066E1"/>
    <w:pPr>
      <w:spacing w:after="0" w:line="240" w:lineRule="auto"/>
    </w:pPr>
  </w:style>
  <w:style w:type="character" w:customStyle="1" w:styleId="TeksCatatanAkhirKAR">
    <w:name w:val="Teks Catatan Akhir KAR"/>
    <w:basedOn w:val="FontParagrafDefault"/>
    <w:link w:val="TeksCatatanAkhir"/>
    <w:uiPriority w:val="99"/>
    <w:semiHidden/>
    <w:rsid w:val="00C066E1"/>
    <w:rPr>
      <w:rFonts w:ascii="Calibri" w:eastAsia="Times New Roman" w:hAnsi="Calibri" w:cs="Calibri"/>
      <w:color w:val="000000"/>
      <w:kern w:val="28"/>
      <w:sz w:val="20"/>
      <w:szCs w:val="20"/>
      <w14:ligatures w14:val="standard"/>
      <w14:cntxtAlts/>
    </w:rPr>
  </w:style>
  <w:style w:type="character" w:styleId="ReferensiCatatanAkhir">
    <w:name w:val="endnote reference"/>
    <w:basedOn w:val="FontParagrafDefault"/>
    <w:uiPriority w:val="99"/>
    <w:semiHidden/>
    <w:unhideWhenUsed/>
    <w:rsid w:val="00C066E1"/>
    <w:rPr>
      <w:vertAlign w:val="superscript"/>
    </w:rPr>
  </w:style>
  <w:style w:type="character" w:customStyle="1" w:styleId="Judul1KAR">
    <w:name w:val="Judul 1 KAR"/>
    <w:basedOn w:val="FontParagrafDefault"/>
    <w:link w:val="Judul1"/>
    <w:uiPriority w:val="9"/>
    <w:rsid w:val="00C066E1"/>
    <w:rPr>
      <w:rFonts w:asciiTheme="majorHAnsi" w:eastAsiaTheme="majorEastAsia" w:hAnsiTheme="majorHAnsi" w:cstheme="majorBidi"/>
      <w:b/>
      <w:bCs/>
      <w:color w:val="2E74B5" w:themeColor="accent1" w:themeShade="BF"/>
      <w:sz w:val="28"/>
      <w:szCs w:val="28"/>
      <w:lang w:val="id-ID" w:eastAsia="id-ID"/>
    </w:rPr>
  </w:style>
  <w:style w:type="character" w:customStyle="1" w:styleId="al-author-delim">
    <w:name w:val="al-author-delim"/>
    <w:basedOn w:val="FontParagrafDefault"/>
    <w:rsid w:val="00FA23F3"/>
  </w:style>
  <w:style w:type="character" w:customStyle="1" w:styleId="apple-converted-space">
    <w:name w:val="apple-converted-space"/>
    <w:basedOn w:val="FontParagrafDefault"/>
    <w:rsid w:val="00FA23F3"/>
  </w:style>
  <w:style w:type="character" w:styleId="Penekanan">
    <w:name w:val="Emphasis"/>
    <w:basedOn w:val="FontParagrafDefault"/>
    <w:uiPriority w:val="20"/>
    <w:qFormat/>
    <w:rsid w:val="00FA23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9790">
      <w:bodyDiv w:val="1"/>
      <w:marLeft w:val="0"/>
      <w:marRight w:val="0"/>
      <w:marTop w:val="0"/>
      <w:marBottom w:val="0"/>
      <w:divBdr>
        <w:top w:val="none" w:sz="0" w:space="0" w:color="auto"/>
        <w:left w:val="none" w:sz="0" w:space="0" w:color="auto"/>
        <w:bottom w:val="none" w:sz="0" w:space="0" w:color="auto"/>
        <w:right w:val="none" w:sz="0" w:space="0" w:color="auto"/>
      </w:divBdr>
    </w:div>
    <w:div w:id="50618279">
      <w:bodyDiv w:val="1"/>
      <w:marLeft w:val="0"/>
      <w:marRight w:val="0"/>
      <w:marTop w:val="0"/>
      <w:marBottom w:val="0"/>
      <w:divBdr>
        <w:top w:val="none" w:sz="0" w:space="0" w:color="auto"/>
        <w:left w:val="none" w:sz="0" w:space="0" w:color="auto"/>
        <w:bottom w:val="none" w:sz="0" w:space="0" w:color="auto"/>
        <w:right w:val="none" w:sz="0" w:space="0" w:color="auto"/>
      </w:divBdr>
    </w:div>
    <w:div w:id="68116940">
      <w:bodyDiv w:val="1"/>
      <w:marLeft w:val="0"/>
      <w:marRight w:val="0"/>
      <w:marTop w:val="0"/>
      <w:marBottom w:val="0"/>
      <w:divBdr>
        <w:top w:val="none" w:sz="0" w:space="0" w:color="auto"/>
        <w:left w:val="none" w:sz="0" w:space="0" w:color="auto"/>
        <w:bottom w:val="none" w:sz="0" w:space="0" w:color="auto"/>
        <w:right w:val="none" w:sz="0" w:space="0" w:color="auto"/>
      </w:divBdr>
      <w:divsChild>
        <w:div w:id="1670404681">
          <w:marLeft w:val="640"/>
          <w:marRight w:val="0"/>
          <w:marTop w:val="0"/>
          <w:marBottom w:val="0"/>
          <w:divBdr>
            <w:top w:val="none" w:sz="0" w:space="0" w:color="auto"/>
            <w:left w:val="none" w:sz="0" w:space="0" w:color="auto"/>
            <w:bottom w:val="none" w:sz="0" w:space="0" w:color="auto"/>
            <w:right w:val="none" w:sz="0" w:space="0" w:color="auto"/>
          </w:divBdr>
        </w:div>
        <w:div w:id="747576547">
          <w:marLeft w:val="640"/>
          <w:marRight w:val="0"/>
          <w:marTop w:val="0"/>
          <w:marBottom w:val="0"/>
          <w:divBdr>
            <w:top w:val="none" w:sz="0" w:space="0" w:color="auto"/>
            <w:left w:val="none" w:sz="0" w:space="0" w:color="auto"/>
            <w:bottom w:val="none" w:sz="0" w:space="0" w:color="auto"/>
            <w:right w:val="none" w:sz="0" w:space="0" w:color="auto"/>
          </w:divBdr>
        </w:div>
        <w:div w:id="1951013941">
          <w:marLeft w:val="640"/>
          <w:marRight w:val="0"/>
          <w:marTop w:val="0"/>
          <w:marBottom w:val="0"/>
          <w:divBdr>
            <w:top w:val="none" w:sz="0" w:space="0" w:color="auto"/>
            <w:left w:val="none" w:sz="0" w:space="0" w:color="auto"/>
            <w:bottom w:val="none" w:sz="0" w:space="0" w:color="auto"/>
            <w:right w:val="none" w:sz="0" w:space="0" w:color="auto"/>
          </w:divBdr>
        </w:div>
        <w:div w:id="1858345097">
          <w:marLeft w:val="640"/>
          <w:marRight w:val="0"/>
          <w:marTop w:val="0"/>
          <w:marBottom w:val="0"/>
          <w:divBdr>
            <w:top w:val="none" w:sz="0" w:space="0" w:color="auto"/>
            <w:left w:val="none" w:sz="0" w:space="0" w:color="auto"/>
            <w:bottom w:val="none" w:sz="0" w:space="0" w:color="auto"/>
            <w:right w:val="none" w:sz="0" w:space="0" w:color="auto"/>
          </w:divBdr>
        </w:div>
      </w:divsChild>
    </w:div>
    <w:div w:id="82536820">
      <w:bodyDiv w:val="1"/>
      <w:marLeft w:val="0"/>
      <w:marRight w:val="0"/>
      <w:marTop w:val="0"/>
      <w:marBottom w:val="0"/>
      <w:divBdr>
        <w:top w:val="none" w:sz="0" w:space="0" w:color="auto"/>
        <w:left w:val="none" w:sz="0" w:space="0" w:color="auto"/>
        <w:bottom w:val="none" w:sz="0" w:space="0" w:color="auto"/>
        <w:right w:val="none" w:sz="0" w:space="0" w:color="auto"/>
      </w:divBdr>
      <w:divsChild>
        <w:div w:id="774902282">
          <w:marLeft w:val="640"/>
          <w:marRight w:val="0"/>
          <w:marTop w:val="0"/>
          <w:marBottom w:val="0"/>
          <w:divBdr>
            <w:top w:val="none" w:sz="0" w:space="0" w:color="auto"/>
            <w:left w:val="none" w:sz="0" w:space="0" w:color="auto"/>
            <w:bottom w:val="none" w:sz="0" w:space="0" w:color="auto"/>
            <w:right w:val="none" w:sz="0" w:space="0" w:color="auto"/>
          </w:divBdr>
        </w:div>
      </w:divsChild>
    </w:div>
    <w:div w:id="117529061">
      <w:bodyDiv w:val="1"/>
      <w:marLeft w:val="0"/>
      <w:marRight w:val="0"/>
      <w:marTop w:val="0"/>
      <w:marBottom w:val="0"/>
      <w:divBdr>
        <w:top w:val="none" w:sz="0" w:space="0" w:color="auto"/>
        <w:left w:val="none" w:sz="0" w:space="0" w:color="auto"/>
        <w:bottom w:val="none" w:sz="0" w:space="0" w:color="auto"/>
        <w:right w:val="none" w:sz="0" w:space="0" w:color="auto"/>
      </w:divBdr>
    </w:div>
    <w:div w:id="191917381">
      <w:bodyDiv w:val="1"/>
      <w:marLeft w:val="0"/>
      <w:marRight w:val="0"/>
      <w:marTop w:val="0"/>
      <w:marBottom w:val="0"/>
      <w:divBdr>
        <w:top w:val="none" w:sz="0" w:space="0" w:color="auto"/>
        <w:left w:val="none" w:sz="0" w:space="0" w:color="auto"/>
        <w:bottom w:val="none" w:sz="0" w:space="0" w:color="auto"/>
        <w:right w:val="none" w:sz="0" w:space="0" w:color="auto"/>
      </w:divBdr>
    </w:div>
    <w:div w:id="192964495">
      <w:bodyDiv w:val="1"/>
      <w:marLeft w:val="0"/>
      <w:marRight w:val="0"/>
      <w:marTop w:val="0"/>
      <w:marBottom w:val="0"/>
      <w:divBdr>
        <w:top w:val="none" w:sz="0" w:space="0" w:color="auto"/>
        <w:left w:val="none" w:sz="0" w:space="0" w:color="auto"/>
        <w:bottom w:val="none" w:sz="0" w:space="0" w:color="auto"/>
        <w:right w:val="none" w:sz="0" w:space="0" w:color="auto"/>
      </w:divBdr>
      <w:divsChild>
        <w:div w:id="548614142">
          <w:marLeft w:val="640"/>
          <w:marRight w:val="0"/>
          <w:marTop w:val="0"/>
          <w:marBottom w:val="0"/>
          <w:divBdr>
            <w:top w:val="none" w:sz="0" w:space="0" w:color="auto"/>
            <w:left w:val="none" w:sz="0" w:space="0" w:color="auto"/>
            <w:bottom w:val="none" w:sz="0" w:space="0" w:color="auto"/>
            <w:right w:val="none" w:sz="0" w:space="0" w:color="auto"/>
          </w:divBdr>
        </w:div>
        <w:div w:id="1042749729">
          <w:marLeft w:val="640"/>
          <w:marRight w:val="0"/>
          <w:marTop w:val="0"/>
          <w:marBottom w:val="0"/>
          <w:divBdr>
            <w:top w:val="none" w:sz="0" w:space="0" w:color="auto"/>
            <w:left w:val="none" w:sz="0" w:space="0" w:color="auto"/>
            <w:bottom w:val="none" w:sz="0" w:space="0" w:color="auto"/>
            <w:right w:val="none" w:sz="0" w:space="0" w:color="auto"/>
          </w:divBdr>
        </w:div>
        <w:div w:id="993266581">
          <w:marLeft w:val="640"/>
          <w:marRight w:val="0"/>
          <w:marTop w:val="0"/>
          <w:marBottom w:val="0"/>
          <w:divBdr>
            <w:top w:val="none" w:sz="0" w:space="0" w:color="auto"/>
            <w:left w:val="none" w:sz="0" w:space="0" w:color="auto"/>
            <w:bottom w:val="none" w:sz="0" w:space="0" w:color="auto"/>
            <w:right w:val="none" w:sz="0" w:space="0" w:color="auto"/>
          </w:divBdr>
        </w:div>
        <w:div w:id="504174567">
          <w:marLeft w:val="640"/>
          <w:marRight w:val="0"/>
          <w:marTop w:val="0"/>
          <w:marBottom w:val="0"/>
          <w:divBdr>
            <w:top w:val="none" w:sz="0" w:space="0" w:color="auto"/>
            <w:left w:val="none" w:sz="0" w:space="0" w:color="auto"/>
            <w:bottom w:val="none" w:sz="0" w:space="0" w:color="auto"/>
            <w:right w:val="none" w:sz="0" w:space="0" w:color="auto"/>
          </w:divBdr>
        </w:div>
        <w:div w:id="177816059">
          <w:marLeft w:val="640"/>
          <w:marRight w:val="0"/>
          <w:marTop w:val="0"/>
          <w:marBottom w:val="0"/>
          <w:divBdr>
            <w:top w:val="none" w:sz="0" w:space="0" w:color="auto"/>
            <w:left w:val="none" w:sz="0" w:space="0" w:color="auto"/>
            <w:bottom w:val="none" w:sz="0" w:space="0" w:color="auto"/>
            <w:right w:val="none" w:sz="0" w:space="0" w:color="auto"/>
          </w:divBdr>
        </w:div>
        <w:div w:id="1055549220">
          <w:marLeft w:val="640"/>
          <w:marRight w:val="0"/>
          <w:marTop w:val="0"/>
          <w:marBottom w:val="0"/>
          <w:divBdr>
            <w:top w:val="none" w:sz="0" w:space="0" w:color="auto"/>
            <w:left w:val="none" w:sz="0" w:space="0" w:color="auto"/>
            <w:bottom w:val="none" w:sz="0" w:space="0" w:color="auto"/>
            <w:right w:val="none" w:sz="0" w:space="0" w:color="auto"/>
          </w:divBdr>
        </w:div>
        <w:div w:id="383456010">
          <w:marLeft w:val="640"/>
          <w:marRight w:val="0"/>
          <w:marTop w:val="0"/>
          <w:marBottom w:val="0"/>
          <w:divBdr>
            <w:top w:val="none" w:sz="0" w:space="0" w:color="auto"/>
            <w:left w:val="none" w:sz="0" w:space="0" w:color="auto"/>
            <w:bottom w:val="none" w:sz="0" w:space="0" w:color="auto"/>
            <w:right w:val="none" w:sz="0" w:space="0" w:color="auto"/>
          </w:divBdr>
        </w:div>
      </w:divsChild>
    </w:div>
    <w:div w:id="222758820">
      <w:bodyDiv w:val="1"/>
      <w:marLeft w:val="0"/>
      <w:marRight w:val="0"/>
      <w:marTop w:val="0"/>
      <w:marBottom w:val="0"/>
      <w:divBdr>
        <w:top w:val="none" w:sz="0" w:space="0" w:color="auto"/>
        <w:left w:val="none" w:sz="0" w:space="0" w:color="auto"/>
        <w:bottom w:val="none" w:sz="0" w:space="0" w:color="auto"/>
        <w:right w:val="none" w:sz="0" w:space="0" w:color="auto"/>
      </w:divBdr>
    </w:div>
    <w:div w:id="270480791">
      <w:bodyDiv w:val="1"/>
      <w:marLeft w:val="0"/>
      <w:marRight w:val="0"/>
      <w:marTop w:val="0"/>
      <w:marBottom w:val="0"/>
      <w:divBdr>
        <w:top w:val="none" w:sz="0" w:space="0" w:color="auto"/>
        <w:left w:val="none" w:sz="0" w:space="0" w:color="auto"/>
        <w:bottom w:val="none" w:sz="0" w:space="0" w:color="auto"/>
        <w:right w:val="none" w:sz="0" w:space="0" w:color="auto"/>
      </w:divBdr>
      <w:divsChild>
        <w:div w:id="1990403024">
          <w:marLeft w:val="640"/>
          <w:marRight w:val="0"/>
          <w:marTop w:val="0"/>
          <w:marBottom w:val="0"/>
          <w:divBdr>
            <w:top w:val="none" w:sz="0" w:space="0" w:color="auto"/>
            <w:left w:val="none" w:sz="0" w:space="0" w:color="auto"/>
            <w:bottom w:val="none" w:sz="0" w:space="0" w:color="auto"/>
            <w:right w:val="none" w:sz="0" w:space="0" w:color="auto"/>
          </w:divBdr>
        </w:div>
        <w:div w:id="742339964">
          <w:marLeft w:val="640"/>
          <w:marRight w:val="0"/>
          <w:marTop w:val="0"/>
          <w:marBottom w:val="0"/>
          <w:divBdr>
            <w:top w:val="none" w:sz="0" w:space="0" w:color="auto"/>
            <w:left w:val="none" w:sz="0" w:space="0" w:color="auto"/>
            <w:bottom w:val="none" w:sz="0" w:space="0" w:color="auto"/>
            <w:right w:val="none" w:sz="0" w:space="0" w:color="auto"/>
          </w:divBdr>
        </w:div>
        <w:div w:id="1541819064">
          <w:marLeft w:val="640"/>
          <w:marRight w:val="0"/>
          <w:marTop w:val="0"/>
          <w:marBottom w:val="0"/>
          <w:divBdr>
            <w:top w:val="none" w:sz="0" w:space="0" w:color="auto"/>
            <w:left w:val="none" w:sz="0" w:space="0" w:color="auto"/>
            <w:bottom w:val="none" w:sz="0" w:space="0" w:color="auto"/>
            <w:right w:val="none" w:sz="0" w:space="0" w:color="auto"/>
          </w:divBdr>
        </w:div>
        <w:div w:id="683434098">
          <w:marLeft w:val="640"/>
          <w:marRight w:val="0"/>
          <w:marTop w:val="0"/>
          <w:marBottom w:val="0"/>
          <w:divBdr>
            <w:top w:val="none" w:sz="0" w:space="0" w:color="auto"/>
            <w:left w:val="none" w:sz="0" w:space="0" w:color="auto"/>
            <w:bottom w:val="none" w:sz="0" w:space="0" w:color="auto"/>
            <w:right w:val="none" w:sz="0" w:space="0" w:color="auto"/>
          </w:divBdr>
        </w:div>
        <w:div w:id="2063361556">
          <w:marLeft w:val="640"/>
          <w:marRight w:val="0"/>
          <w:marTop w:val="0"/>
          <w:marBottom w:val="0"/>
          <w:divBdr>
            <w:top w:val="none" w:sz="0" w:space="0" w:color="auto"/>
            <w:left w:val="none" w:sz="0" w:space="0" w:color="auto"/>
            <w:bottom w:val="none" w:sz="0" w:space="0" w:color="auto"/>
            <w:right w:val="none" w:sz="0" w:space="0" w:color="auto"/>
          </w:divBdr>
        </w:div>
        <w:div w:id="1323393747">
          <w:marLeft w:val="640"/>
          <w:marRight w:val="0"/>
          <w:marTop w:val="0"/>
          <w:marBottom w:val="0"/>
          <w:divBdr>
            <w:top w:val="none" w:sz="0" w:space="0" w:color="auto"/>
            <w:left w:val="none" w:sz="0" w:space="0" w:color="auto"/>
            <w:bottom w:val="none" w:sz="0" w:space="0" w:color="auto"/>
            <w:right w:val="none" w:sz="0" w:space="0" w:color="auto"/>
          </w:divBdr>
        </w:div>
        <w:div w:id="114375249">
          <w:marLeft w:val="640"/>
          <w:marRight w:val="0"/>
          <w:marTop w:val="0"/>
          <w:marBottom w:val="0"/>
          <w:divBdr>
            <w:top w:val="none" w:sz="0" w:space="0" w:color="auto"/>
            <w:left w:val="none" w:sz="0" w:space="0" w:color="auto"/>
            <w:bottom w:val="none" w:sz="0" w:space="0" w:color="auto"/>
            <w:right w:val="none" w:sz="0" w:space="0" w:color="auto"/>
          </w:divBdr>
        </w:div>
      </w:divsChild>
    </w:div>
    <w:div w:id="271935540">
      <w:bodyDiv w:val="1"/>
      <w:marLeft w:val="0"/>
      <w:marRight w:val="0"/>
      <w:marTop w:val="0"/>
      <w:marBottom w:val="0"/>
      <w:divBdr>
        <w:top w:val="none" w:sz="0" w:space="0" w:color="auto"/>
        <w:left w:val="none" w:sz="0" w:space="0" w:color="auto"/>
        <w:bottom w:val="none" w:sz="0" w:space="0" w:color="auto"/>
        <w:right w:val="none" w:sz="0" w:space="0" w:color="auto"/>
      </w:divBdr>
    </w:div>
    <w:div w:id="277109007">
      <w:bodyDiv w:val="1"/>
      <w:marLeft w:val="0"/>
      <w:marRight w:val="0"/>
      <w:marTop w:val="0"/>
      <w:marBottom w:val="0"/>
      <w:divBdr>
        <w:top w:val="none" w:sz="0" w:space="0" w:color="auto"/>
        <w:left w:val="none" w:sz="0" w:space="0" w:color="auto"/>
        <w:bottom w:val="none" w:sz="0" w:space="0" w:color="auto"/>
        <w:right w:val="none" w:sz="0" w:space="0" w:color="auto"/>
      </w:divBdr>
    </w:div>
    <w:div w:id="278613021">
      <w:bodyDiv w:val="1"/>
      <w:marLeft w:val="0"/>
      <w:marRight w:val="0"/>
      <w:marTop w:val="0"/>
      <w:marBottom w:val="0"/>
      <w:divBdr>
        <w:top w:val="none" w:sz="0" w:space="0" w:color="auto"/>
        <w:left w:val="none" w:sz="0" w:space="0" w:color="auto"/>
        <w:bottom w:val="none" w:sz="0" w:space="0" w:color="auto"/>
        <w:right w:val="none" w:sz="0" w:space="0" w:color="auto"/>
      </w:divBdr>
    </w:div>
    <w:div w:id="329142444">
      <w:bodyDiv w:val="1"/>
      <w:marLeft w:val="0"/>
      <w:marRight w:val="0"/>
      <w:marTop w:val="0"/>
      <w:marBottom w:val="0"/>
      <w:divBdr>
        <w:top w:val="none" w:sz="0" w:space="0" w:color="auto"/>
        <w:left w:val="none" w:sz="0" w:space="0" w:color="auto"/>
        <w:bottom w:val="none" w:sz="0" w:space="0" w:color="auto"/>
        <w:right w:val="none" w:sz="0" w:space="0" w:color="auto"/>
      </w:divBdr>
      <w:divsChild>
        <w:div w:id="1668704369">
          <w:marLeft w:val="640"/>
          <w:marRight w:val="0"/>
          <w:marTop w:val="0"/>
          <w:marBottom w:val="0"/>
          <w:divBdr>
            <w:top w:val="none" w:sz="0" w:space="0" w:color="auto"/>
            <w:left w:val="none" w:sz="0" w:space="0" w:color="auto"/>
            <w:bottom w:val="none" w:sz="0" w:space="0" w:color="auto"/>
            <w:right w:val="none" w:sz="0" w:space="0" w:color="auto"/>
          </w:divBdr>
        </w:div>
        <w:div w:id="988368595">
          <w:marLeft w:val="640"/>
          <w:marRight w:val="0"/>
          <w:marTop w:val="0"/>
          <w:marBottom w:val="0"/>
          <w:divBdr>
            <w:top w:val="none" w:sz="0" w:space="0" w:color="auto"/>
            <w:left w:val="none" w:sz="0" w:space="0" w:color="auto"/>
            <w:bottom w:val="none" w:sz="0" w:space="0" w:color="auto"/>
            <w:right w:val="none" w:sz="0" w:space="0" w:color="auto"/>
          </w:divBdr>
        </w:div>
        <w:div w:id="763183832">
          <w:marLeft w:val="640"/>
          <w:marRight w:val="0"/>
          <w:marTop w:val="0"/>
          <w:marBottom w:val="0"/>
          <w:divBdr>
            <w:top w:val="none" w:sz="0" w:space="0" w:color="auto"/>
            <w:left w:val="none" w:sz="0" w:space="0" w:color="auto"/>
            <w:bottom w:val="none" w:sz="0" w:space="0" w:color="auto"/>
            <w:right w:val="none" w:sz="0" w:space="0" w:color="auto"/>
          </w:divBdr>
        </w:div>
        <w:div w:id="1971283493">
          <w:marLeft w:val="640"/>
          <w:marRight w:val="0"/>
          <w:marTop w:val="0"/>
          <w:marBottom w:val="0"/>
          <w:divBdr>
            <w:top w:val="none" w:sz="0" w:space="0" w:color="auto"/>
            <w:left w:val="none" w:sz="0" w:space="0" w:color="auto"/>
            <w:bottom w:val="none" w:sz="0" w:space="0" w:color="auto"/>
            <w:right w:val="none" w:sz="0" w:space="0" w:color="auto"/>
          </w:divBdr>
        </w:div>
        <w:div w:id="1931549701">
          <w:marLeft w:val="640"/>
          <w:marRight w:val="0"/>
          <w:marTop w:val="0"/>
          <w:marBottom w:val="0"/>
          <w:divBdr>
            <w:top w:val="none" w:sz="0" w:space="0" w:color="auto"/>
            <w:left w:val="none" w:sz="0" w:space="0" w:color="auto"/>
            <w:bottom w:val="none" w:sz="0" w:space="0" w:color="auto"/>
            <w:right w:val="none" w:sz="0" w:space="0" w:color="auto"/>
          </w:divBdr>
        </w:div>
        <w:div w:id="1181043610">
          <w:marLeft w:val="640"/>
          <w:marRight w:val="0"/>
          <w:marTop w:val="0"/>
          <w:marBottom w:val="0"/>
          <w:divBdr>
            <w:top w:val="none" w:sz="0" w:space="0" w:color="auto"/>
            <w:left w:val="none" w:sz="0" w:space="0" w:color="auto"/>
            <w:bottom w:val="none" w:sz="0" w:space="0" w:color="auto"/>
            <w:right w:val="none" w:sz="0" w:space="0" w:color="auto"/>
          </w:divBdr>
        </w:div>
        <w:div w:id="1668947044">
          <w:marLeft w:val="640"/>
          <w:marRight w:val="0"/>
          <w:marTop w:val="0"/>
          <w:marBottom w:val="0"/>
          <w:divBdr>
            <w:top w:val="none" w:sz="0" w:space="0" w:color="auto"/>
            <w:left w:val="none" w:sz="0" w:space="0" w:color="auto"/>
            <w:bottom w:val="none" w:sz="0" w:space="0" w:color="auto"/>
            <w:right w:val="none" w:sz="0" w:space="0" w:color="auto"/>
          </w:divBdr>
        </w:div>
        <w:div w:id="1822695401">
          <w:marLeft w:val="640"/>
          <w:marRight w:val="0"/>
          <w:marTop w:val="0"/>
          <w:marBottom w:val="0"/>
          <w:divBdr>
            <w:top w:val="none" w:sz="0" w:space="0" w:color="auto"/>
            <w:left w:val="none" w:sz="0" w:space="0" w:color="auto"/>
            <w:bottom w:val="none" w:sz="0" w:space="0" w:color="auto"/>
            <w:right w:val="none" w:sz="0" w:space="0" w:color="auto"/>
          </w:divBdr>
        </w:div>
      </w:divsChild>
    </w:div>
    <w:div w:id="330181640">
      <w:bodyDiv w:val="1"/>
      <w:marLeft w:val="0"/>
      <w:marRight w:val="0"/>
      <w:marTop w:val="0"/>
      <w:marBottom w:val="0"/>
      <w:divBdr>
        <w:top w:val="none" w:sz="0" w:space="0" w:color="auto"/>
        <w:left w:val="none" w:sz="0" w:space="0" w:color="auto"/>
        <w:bottom w:val="none" w:sz="0" w:space="0" w:color="auto"/>
        <w:right w:val="none" w:sz="0" w:space="0" w:color="auto"/>
      </w:divBdr>
    </w:div>
    <w:div w:id="444885274">
      <w:bodyDiv w:val="1"/>
      <w:marLeft w:val="0"/>
      <w:marRight w:val="0"/>
      <w:marTop w:val="0"/>
      <w:marBottom w:val="0"/>
      <w:divBdr>
        <w:top w:val="none" w:sz="0" w:space="0" w:color="auto"/>
        <w:left w:val="none" w:sz="0" w:space="0" w:color="auto"/>
        <w:bottom w:val="none" w:sz="0" w:space="0" w:color="auto"/>
        <w:right w:val="none" w:sz="0" w:space="0" w:color="auto"/>
      </w:divBdr>
    </w:div>
    <w:div w:id="493496476">
      <w:bodyDiv w:val="1"/>
      <w:marLeft w:val="0"/>
      <w:marRight w:val="0"/>
      <w:marTop w:val="0"/>
      <w:marBottom w:val="0"/>
      <w:divBdr>
        <w:top w:val="none" w:sz="0" w:space="0" w:color="auto"/>
        <w:left w:val="none" w:sz="0" w:space="0" w:color="auto"/>
        <w:bottom w:val="none" w:sz="0" w:space="0" w:color="auto"/>
        <w:right w:val="none" w:sz="0" w:space="0" w:color="auto"/>
      </w:divBdr>
    </w:div>
    <w:div w:id="497429392">
      <w:bodyDiv w:val="1"/>
      <w:marLeft w:val="0"/>
      <w:marRight w:val="0"/>
      <w:marTop w:val="0"/>
      <w:marBottom w:val="0"/>
      <w:divBdr>
        <w:top w:val="none" w:sz="0" w:space="0" w:color="auto"/>
        <w:left w:val="none" w:sz="0" w:space="0" w:color="auto"/>
        <w:bottom w:val="none" w:sz="0" w:space="0" w:color="auto"/>
        <w:right w:val="none" w:sz="0" w:space="0" w:color="auto"/>
      </w:divBdr>
      <w:divsChild>
        <w:div w:id="1523738186">
          <w:marLeft w:val="640"/>
          <w:marRight w:val="0"/>
          <w:marTop w:val="0"/>
          <w:marBottom w:val="0"/>
          <w:divBdr>
            <w:top w:val="none" w:sz="0" w:space="0" w:color="auto"/>
            <w:left w:val="none" w:sz="0" w:space="0" w:color="auto"/>
            <w:bottom w:val="none" w:sz="0" w:space="0" w:color="auto"/>
            <w:right w:val="none" w:sz="0" w:space="0" w:color="auto"/>
          </w:divBdr>
        </w:div>
      </w:divsChild>
    </w:div>
    <w:div w:id="500703186">
      <w:bodyDiv w:val="1"/>
      <w:marLeft w:val="0"/>
      <w:marRight w:val="0"/>
      <w:marTop w:val="0"/>
      <w:marBottom w:val="0"/>
      <w:divBdr>
        <w:top w:val="none" w:sz="0" w:space="0" w:color="auto"/>
        <w:left w:val="none" w:sz="0" w:space="0" w:color="auto"/>
        <w:bottom w:val="none" w:sz="0" w:space="0" w:color="auto"/>
        <w:right w:val="none" w:sz="0" w:space="0" w:color="auto"/>
      </w:divBdr>
    </w:div>
    <w:div w:id="514227131">
      <w:bodyDiv w:val="1"/>
      <w:marLeft w:val="0"/>
      <w:marRight w:val="0"/>
      <w:marTop w:val="0"/>
      <w:marBottom w:val="0"/>
      <w:divBdr>
        <w:top w:val="none" w:sz="0" w:space="0" w:color="auto"/>
        <w:left w:val="none" w:sz="0" w:space="0" w:color="auto"/>
        <w:bottom w:val="none" w:sz="0" w:space="0" w:color="auto"/>
        <w:right w:val="none" w:sz="0" w:space="0" w:color="auto"/>
      </w:divBdr>
      <w:divsChild>
        <w:div w:id="2100979267">
          <w:marLeft w:val="640"/>
          <w:marRight w:val="0"/>
          <w:marTop w:val="0"/>
          <w:marBottom w:val="0"/>
          <w:divBdr>
            <w:top w:val="none" w:sz="0" w:space="0" w:color="auto"/>
            <w:left w:val="none" w:sz="0" w:space="0" w:color="auto"/>
            <w:bottom w:val="none" w:sz="0" w:space="0" w:color="auto"/>
            <w:right w:val="none" w:sz="0" w:space="0" w:color="auto"/>
          </w:divBdr>
        </w:div>
        <w:div w:id="1517845071">
          <w:marLeft w:val="640"/>
          <w:marRight w:val="0"/>
          <w:marTop w:val="0"/>
          <w:marBottom w:val="0"/>
          <w:divBdr>
            <w:top w:val="none" w:sz="0" w:space="0" w:color="auto"/>
            <w:left w:val="none" w:sz="0" w:space="0" w:color="auto"/>
            <w:bottom w:val="none" w:sz="0" w:space="0" w:color="auto"/>
            <w:right w:val="none" w:sz="0" w:space="0" w:color="auto"/>
          </w:divBdr>
        </w:div>
        <w:div w:id="787316002">
          <w:marLeft w:val="640"/>
          <w:marRight w:val="0"/>
          <w:marTop w:val="0"/>
          <w:marBottom w:val="0"/>
          <w:divBdr>
            <w:top w:val="none" w:sz="0" w:space="0" w:color="auto"/>
            <w:left w:val="none" w:sz="0" w:space="0" w:color="auto"/>
            <w:bottom w:val="none" w:sz="0" w:space="0" w:color="auto"/>
            <w:right w:val="none" w:sz="0" w:space="0" w:color="auto"/>
          </w:divBdr>
        </w:div>
      </w:divsChild>
    </w:div>
    <w:div w:id="559293637">
      <w:bodyDiv w:val="1"/>
      <w:marLeft w:val="0"/>
      <w:marRight w:val="0"/>
      <w:marTop w:val="0"/>
      <w:marBottom w:val="0"/>
      <w:divBdr>
        <w:top w:val="none" w:sz="0" w:space="0" w:color="auto"/>
        <w:left w:val="none" w:sz="0" w:space="0" w:color="auto"/>
        <w:bottom w:val="none" w:sz="0" w:space="0" w:color="auto"/>
        <w:right w:val="none" w:sz="0" w:space="0" w:color="auto"/>
      </w:divBdr>
      <w:divsChild>
        <w:div w:id="1698775107">
          <w:marLeft w:val="640"/>
          <w:marRight w:val="0"/>
          <w:marTop w:val="0"/>
          <w:marBottom w:val="0"/>
          <w:divBdr>
            <w:top w:val="none" w:sz="0" w:space="0" w:color="auto"/>
            <w:left w:val="none" w:sz="0" w:space="0" w:color="auto"/>
            <w:bottom w:val="none" w:sz="0" w:space="0" w:color="auto"/>
            <w:right w:val="none" w:sz="0" w:space="0" w:color="auto"/>
          </w:divBdr>
        </w:div>
        <w:div w:id="849104545">
          <w:marLeft w:val="640"/>
          <w:marRight w:val="0"/>
          <w:marTop w:val="0"/>
          <w:marBottom w:val="0"/>
          <w:divBdr>
            <w:top w:val="none" w:sz="0" w:space="0" w:color="auto"/>
            <w:left w:val="none" w:sz="0" w:space="0" w:color="auto"/>
            <w:bottom w:val="none" w:sz="0" w:space="0" w:color="auto"/>
            <w:right w:val="none" w:sz="0" w:space="0" w:color="auto"/>
          </w:divBdr>
        </w:div>
        <w:div w:id="1859811564">
          <w:marLeft w:val="640"/>
          <w:marRight w:val="0"/>
          <w:marTop w:val="0"/>
          <w:marBottom w:val="0"/>
          <w:divBdr>
            <w:top w:val="none" w:sz="0" w:space="0" w:color="auto"/>
            <w:left w:val="none" w:sz="0" w:space="0" w:color="auto"/>
            <w:bottom w:val="none" w:sz="0" w:space="0" w:color="auto"/>
            <w:right w:val="none" w:sz="0" w:space="0" w:color="auto"/>
          </w:divBdr>
        </w:div>
        <w:div w:id="1365902281">
          <w:marLeft w:val="640"/>
          <w:marRight w:val="0"/>
          <w:marTop w:val="0"/>
          <w:marBottom w:val="0"/>
          <w:divBdr>
            <w:top w:val="none" w:sz="0" w:space="0" w:color="auto"/>
            <w:left w:val="none" w:sz="0" w:space="0" w:color="auto"/>
            <w:bottom w:val="none" w:sz="0" w:space="0" w:color="auto"/>
            <w:right w:val="none" w:sz="0" w:space="0" w:color="auto"/>
          </w:divBdr>
        </w:div>
        <w:div w:id="456144051">
          <w:marLeft w:val="640"/>
          <w:marRight w:val="0"/>
          <w:marTop w:val="0"/>
          <w:marBottom w:val="0"/>
          <w:divBdr>
            <w:top w:val="none" w:sz="0" w:space="0" w:color="auto"/>
            <w:left w:val="none" w:sz="0" w:space="0" w:color="auto"/>
            <w:bottom w:val="none" w:sz="0" w:space="0" w:color="auto"/>
            <w:right w:val="none" w:sz="0" w:space="0" w:color="auto"/>
          </w:divBdr>
        </w:div>
        <w:div w:id="1381441298">
          <w:marLeft w:val="640"/>
          <w:marRight w:val="0"/>
          <w:marTop w:val="0"/>
          <w:marBottom w:val="0"/>
          <w:divBdr>
            <w:top w:val="none" w:sz="0" w:space="0" w:color="auto"/>
            <w:left w:val="none" w:sz="0" w:space="0" w:color="auto"/>
            <w:bottom w:val="none" w:sz="0" w:space="0" w:color="auto"/>
            <w:right w:val="none" w:sz="0" w:space="0" w:color="auto"/>
          </w:divBdr>
        </w:div>
        <w:div w:id="746075453">
          <w:marLeft w:val="640"/>
          <w:marRight w:val="0"/>
          <w:marTop w:val="0"/>
          <w:marBottom w:val="0"/>
          <w:divBdr>
            <w:top w:val="none" w:sz="0" w:space="0" w:color="auto"/>
            <w:left w:val="none" w:sz="0" w:space="0" w:color="auto"/>
            <w:bottom w:val="none" w:sz="0" w:space="0" w:color="auto"/>
            <w:right w:val="none" w:sz="0" w:space="0" w:color="auto"/>
          </w:divBdr>
        </w:div>
      </w:divsChild>
    </w:div>
    <w:div w:id="582106993">
      <w:bodyDiv w:val="1"/>
      <w:marLeft w:val="0"/>
      <w:marRight w:val="0"/>
      <w:marTop w:val="0"/>
      <w:marBottom w:val="0"/>
      <w:divBdr>
        <w:top w:val="none" w:sz="0" w:space="0" w:color="auto"/>
        <w:left w:val="none" w:sz="0" w:space="0" w:color="auto"/>
        <w:bottom w:val="none" w:sz="0" w:space="0" w:color="auto"/>
        <w:right w:val="none" w:sz="0" w:space="0" w:color="auto"/>
      </w:divBdr>
    </w:div>
    <w:div w:id="596866124">
      <w:bodyDiv w:val="1"/>
      <w:marLeft w:val="0"/>
      <w:marRight w:val="0"/>
      <w:marTop w:val="0"/>
      <w:marBottom w:val="0"/>
      <w:divBdr>
        <w:top w:val="none" w:sz="0" w:space="0" w:color="auto"/>
        <w:left w:val="none" w:sz="0" w:space="0" w:color="auto"/>
        <w:bottom w:val="none" w:sz="0" w:space="0" w:color="auto"/>
        <w:right w:val="none" w:sz="0" w:space="0" w:color="auto"/>
      </w:divBdr>
    </w:div>
    <w:div w:id="602301967">
      <w:bodyDiv w:val="1"/>
      <w:marLeft w:val="0"/>
      <w:marRight w:val="0"/>
      <w:marTop w:val="0"/>
      <w:marBottom w:val="0"/>
      <w:divBdr>
        <w:top w:val="none" w:sz="0" w:space="0" w:color="auto"/>
        <w:left w:val="none" w:sz="0" w:space="0" w:color="auto"/>
        <w:bottom w:val="none" w:sz="0" w:space="0" w:color="auto"/>
        <w:right w:val="none" w:sz="0" w:space="0" w:color="auto"/>
      </w:divBdr>
      <w:divsChild>
        <w:div w:id="2028288227">
          <w:marLeft w:val="640"/>
          <w:marRight w:val="0"/>
          <w:marTop w:val="0"/>
          <w:marBottom w:val="0"/>
          <w:divBdr>
            <w:top w:val="none" w:sz="0" w:space="0" w:color="auto"/>
            <w:left w:val="none" w:sz="0" w:space="0" w:color="auto"/>
            <w:bottom w:val="none" w:sz="0" w:space="0" w:color="auto"/>
            <w:right w:val="none" w:sz="0" w:space="0" w:color="auto"/>
          </w:divBdr>
        </w:div>
        <w:div w:id="973295433">
          <w:marLeft w:val="640"/>
          <w:marRight w:val="0"/>
          <w:marTop w:val="0"/>
          <w:marBottom w:val="0"/>
          <w:divBdr>
            <w:top w:val="none" w:sz="0" w:space="0" w:color="auto"/>
            <w:left w:val="none" w:sz="0" w:space="0" w:color="auto"/>
            <w:bottom w:val="none" w:sz="0" w:space="0" w:color="auto"/>
            <w:right w:val="none" w:sz="0" w:space="0" w:color="auto"/>
          </w:divBdr>
        </w:div>
        <w:div w:id="1700661987">
          <w:marLeft w:val="640"/>
          <w:marRight w:val="0"/>
          <w:marTop w:val="0"/>
          <w:marBottom w:val="0"/>
          <w:divBdr>
            <w:top w:val="none" w:sz="0" w:space="0" w:color="auto"/>
            <w:left w:val="none" w:sz="0" w:space="0" w:color="auto"/>
            <w:bottom w:val="none" w:sz="0" w:space="0" w:color="auto"/>
            <w:right w:val="none" w:sz="0" w:space="0" w:color="auto"/>
          </w:divBdr>
        </w:div>
      </w:divsChild>
    </w:div>
    <w:div w:id="610279948">
      <w:bodyDiv w:val="1"/>
      <w:marLeft w:val="0"/>
      <w:marRight w:val="0"/>
      <w:marTop w:val="0"/>
      <w:marBottom w:val="0"/>
      <w:divBdr>
        <w:top w:val="none" w:sz="0" w:space="0" w:color="auto"/>
        <w:left w:val="none" w:sz="0" w:space="0" w:color="auto"/>
        <w:bottom w:val="none" w:sz="0" w:space="0" w:color="auto"/>
        <w:right w:val="none" w:sz="0" w:space="0" w:color="auto"/>
      </w:divBdr>
    </w:div>
    <w:div w:id="625694522">
      <w:bodyDiv w:val="1"/>
      <w:marLeft w:val="0"/>
      <w:marRight w:val="0"/>
      <w:marTop w:val="0"/>
      <w:marBottom w:val="0"/>
      <w:divBdr>
        <w:top w:val="none" w:sz="0" w:space="0" w:color="auto"/>
        <w:left w:val="none" w:sz="0" w:space="0" w:color="auto"/>
        <w:bottom w:val="none" w:sz="0" w:space="0" w:color="auto"/>
        <w:right w:val="none" w:sz="0" w:space="0" w:color="auto"/>
      </w:divBdr>
      <w:divsChild>
        <w:div w:id="394084912">
          <w:marLeft w:val="640"/>
          <w:marRight w:val="0"/>
          <w:marTop w:val="0"/>
          <w:marBottom w:val="0"/>
          <w:divBdr>
            <w:top w:val="none" w:sz="0" w:space="0" w:color="auto"/>
            <w:left w:val="none" w:sz="0" w:space="0" w:color="auto"/>
            <w:bottom w:val="none" w:sz="0" w:space="0" w:color="auto"/>
            <w:right w:val="none" w:sz="0" w:space="0" w:color="auto"/>
          </w:divBdr>
        </w:div>
        <w:div w:id="1867062853">
          <w:marLeft w:val="640"/>
          <w:marRight w:val="0"/>
          <w:marTop w:val="0"/>
          <w:marBottom w:val="0"/>
          <w:divBdr>
            <w:top w:val="none" w:sz="0" w:space="0" w:color="auto"/>
            <w:left w:val="none" w:sz="0" w:space="0" w:color="auto"/>
            <w:bottom w:val="none" w:sz="0" w:space="0" w:color="auto"/>
            <w:right w:val="none" w:sz="0" w:space="0" w:color="auto"/>
          </w:divBdr>
        </w:div>
      </w:divsChild>
    </w:div>
    <w:div w:id="652756695">
      <w:bodyDiv w:val="1"/>
      <w:marLeft w:val="0"/>
      <w:marRight w:val="0"/>
      <w:marTop w:val="0"/>
      <w:marBottom w:val="0"/>
      <w:divBdr>
        <w:top w:val="none" w:sz="0" w:space="0" w:color="auto"/>
        <w:left w:val="none" w:sz="0" w:space="0" w:color="auto"/>
        <w:bottom w:val="none" w:sz="0" w:space="0" w:color="auto"/>
        <w:right w:val="none" w:sz="0" w:space="0" w:color="auto"/>
      </w:divBdr>
    </w:div>
    <w:div w:id="689793402">
      <w:bodyDiv w:val="1"/>
      <w:marLeft w:val="0"/>
      <w:marRight w:val="0"/>
      <w:marTop w:val="0"/>
      <w:marBottom w:val="0"/>
      <w:divBdr>
        <w:top w:val="none" w:sz="0" w:space="0" w:color="auto"/>
        <w:left w:val="none" w:sz="0" w:space="0" w:color="auto"/>
        <w:bottom w:val="none" w:sz="0" w:space="0" w:color="auto"/>
        <w:right w:val="none" w:sz="0" w:space="0" w:color="auto"/>
      </w:divBdr>
    </w:div>
    <w:div w:id="692342921">
      <w:bodyDiv w:val="1"/>
      <w:marLeft w:val="0"/>
      <w:marRight w:val="0"/>
      <w:marTop w:val="0"/>
      <w:marBottom w:val="0"/>
      <w:divBdr>
        <w:top w:val="none" w:sz="0" w:space="0" w:color="auto"/>
        <w:left w:val="none" w:sz="0" w:space="0" w:color="auto"/>
        <w:bottom w:val="none" w:sz="0" w:space="0" w:color="auto"/>
        <w:right w:val="none" w:sz="0" w:space="0" w:color="auto"/>
      </w:divBdr>
    </w:div>
    <w:div w:id="697127149">
      <w:bodyDiv w:val="1"/>
      <w:marLeft w:val="0"/>
      <w:marRight w:val="0"/>
      <w:marTop w:val="0"/>
      <w:marBottom w:val="0"/>
      <w:divBdr>
        <w:top w:val="none" w:sz="0" w:space="0" w:color="auto"/>
        <w:left w:val="none" w:sz="0" w:space="0" w:color="auto"/>
        <w:bottom w:val="none" w:sz="0" w:space="0" w:color="auto"/>
        <w:right w:val="none" w:sz="0" w:space="0" w:color="auto"/>
      </w:divBdr>
    </w:div>
    <w:div w:id="717826223">
      <w:bodyDiv w:val="1"/>
      <w:marLeft w:val="0"/>
      <w:marRight w:val="0"/>
      <w:marTop w:val="0"/>
      <w:marBottom w:val="0"/>
      <w:divBdr>
        <w:top w:val="none" w:sz="0" w:space="0" w:color="auto"/>
        <w:left w:val="none" w:sz="0" w:space="0" w:color="auto"/>
        <w:bottom w:val="none" w:sz="0" w:space="0" w:color="auto"/>
        <w:right w:val="none" w:sz="0" w:space="0" w:color="auto"/>
      </w:divBdr>
      <w:divsChild>
        <w:div w:id="2090272909">
          <w:marLeft w:val="640"/>
          <w:marRight w:val="0"/>
          <w:marTop w:val="0"/>
          <w:marBottom w:val="0"/>
          <w:divBdr>
            <w:top w:val="none" w:sz="0" w:space="0" w:color="auto"/>
            <w:left w:val="none" w:sz="0" w:space="0" w:color="auto"/>
            <w:bottom w:val="none" w:sz="0" w:space="0" w:color="auto"/>
            <w:right w:val="none" w:sz="0" w:space="0" w:color="auto"/>
          </w:divBdr>
        </w:div>
        <w:div w:id="1309171082">
          <w:marLeft w:val="640"/>
          <w:marRight w:val="0"/>
          <w:marTop w:val="0"/>
          <w:marBottom w:val="0"/>
          <w:divBdr>
            <w:top w:val="none" w:sz="0" w:space="0" w:color="auto"/>
            <w:left w:val="none" w:sz="0" w:space="0" w:color="auto"/>
            <w:bottom w:val="none" w:sz="0" w:space="0" w:color="auto"/>
            <w:right w:val="none" w:sz="0" w:space="0" w:color="auto"/>
          </w:divBdr>
        </w:div>
        <w:div w:id="2048675439">
          <w:marLeft w:val="640"/>
          <w:marRight w:val="0"/>
          <w:marTop w:val="0"/>
          <w:marBottom w:val="0"/>
          <w:divBdr>
            <w:top w:val="none" w:sz="0" w:space="0" w:color="auto"/>
            <w:left w:val="none" w:sz="0" w:space="0" w:color="auto"/>
            <w:bottom w:val="none" w:sz="0" w:space="0" w:color="auto"/>
            <w:right w:val="none" w:sz="0" w:space="0" w:color="auto"/>
          </w:divBdr>
        </w:div>
        <w:div w:id="1954165618">
          <w:marLeft w:val="640"/>
          <w:marRight w:val="0"/>
          <w:marTop w:val="0"/>
          <w:marBottom w:val="0"/>
          <w:divBdr>
            <w:top w:val="none" w:sz="0" w:space="0" w:color="auto"/>
            <w:left w:val="none" w:sz="0" w:space="0" w:color="auto"/>
            <w:bottom w:val="none" w:sz="0" w:space="0" w:color="auto"/>
            <w:right w:val="none" w:sz="0" w:space="0" w:color="auto"/>
          </w:divBdr>
        </w:div>
        <w:div w:id="1656497372">
          <w:marLeft w:val="640"/>
          <w:marRight w:val="0"/>
          <w:marTop w:val="0"/>
          <w:marBottom w:val="0"/>
          <w:divBdr>
            <w:top w:val="none" w:sz="0" w:space="0" w:color="auto"/>
            <w:left w:val="none" w:sz="0" w:space="0" w:color="auto"/>
            <w:bottom w:val="none" w:sz="0" w:space="0" w:color="auto"/>
            <w:right w:val="none" w:sz="0" w:space="0" w:color="auto"/>
          </w:divBdr>
        </w:div>
        <w:div w:id="67575060">
          <w:marLeft w:val="640"/>
          <w:marRight w:val="0"/>
          <w:marTop w:val="0"/>
          <w:marBottom w:val="0"/>
          <w:divBdr>
            <w:top w:val="none" w:sz="0" w:space="0" w:color="auto"/>
            <w:left w:val="none" w:sz="0" w:space="0" w:color="auto"/>
            <w:bottom w:val="none" w:sz="0" w:space="0" w:color="auto"/>
            <w:right w:val="none" w:sz="0" w:space="0" w:color="auto"/>
          </w:divBdr>
        </w:div>
        <w:div w:id="1556623969">
          <w:marLeft w:val="640"/>
          <w:marRight w:val="0"/>
          <w:marTop w:val="0"/>
          <w:marBottom w:val="0"/>
          <w:divBdr>
            <w:top w:val="none" w:sz="0" w:space="0" w:color="auto"/>
            <w:left w:val="none" w:sz="0" w:space="0" w:color="auto"/>
            <w:bottom w:val="none" w:sz="0" w:space="0" w:color="auto"/>
            <w:right w:val="none" w:sz="0" w:space="0" w:color="auto"/>
          </w:divBdr>
        </w:div>
        <w:div w:id="1959682378">
          <w:marLeft w:val="640"/>
          <w:marRight w:val="0"/>
          <w:marTop w:val="0"/>
          <w:marBottom w:val="0"/>
          <w:divBdr>
            <w:top w:val="none" w:sz="0" w:space="0" w:color="auto"/>
            <w:left w:val="none" w:sz="0" w:space="0" w:color="auto"/>
            <w:bottom w:val="none" w:sz="0" w:space="0" w:color="auto"/>
            <w:right w:val="none" w:sz="0" w:space="0" w:color="auto"/>
          </w:divBdr>
        </w:div>
      </w:divsChild>
    </w:div>
    <w:div w:id="732510966">
      <w:bodyDiv w:val="1"/>
      <w:marLeft w:val="0"/>
      <w:marRight w:val="0"/>
      <w:marTop w:val="0"/>
      <w:marBottom w:val="0"/>
      <w:divBdr>
        <w:top w:val="none" w:sz="0" w:space="0" w:color="auto"/>
        <w:left w:val="none" w:sz="0" w:space="0" w:color="auto"/>
        <w:bottom w:val="none" w:sz="0" w:space="0" w:color="auto"/>
        <w:right w:val="none" w:sz="0" w:space="0" w:color="auto"/>
      </w:divBdr>
    </w:div>
    <w:div w:id="751125555">
      <w:bodyDiv w:val="1"/>
      <w:marLeft w:val="0"/>
      <w:marRight w:val="0"/>
      <w:marTop w:val="0"/>
      <w:marBottom w:val="0"/>
      <w:divBdr>
        <w:top w:val="none" w:sz="0" w:space="0" w:color="auto"/>
        <w:left w:val="none" w:sz="0" w:space="0" w:color="auto"/>
        <w:bottom w:val="none" w:sz="0" w:space="0" w:color="auto"/>
        <w:right w:val="none" w:sz="0" w:space="0" w:color="auto"/>
      </w:divBdr>
    </w:div>
    <w:div w:id="757755091">
      <w:bodyDiv w:val="1"/>
      <w:marLeft w:val="0"/>
      <w:marRight w:val="0"/>
      <w:marTop w:val="0"/>
      <w:marBottom w:val="0"/>
      <w:divBdr>
        <w:top w:val="none" w:sz="0" w:space="0" w:color="auto"/>
        <w:left w:val="none" w:sz="0" w:space="0" w:color="auto"/>
        <w:bottom w:val="none" w:sz="0" w:space="0" w:color="auto"/>
        <w:right w:val="none" w:sz="0" w:space="0" w:color="auto"/>
      </w:divBdr>
      <w:divsChild>
        <w:div w:id="1138255748">
          <w:marLeft w:val="640"/>
          <w:marRight w:val="0"/>
          <w:marTop w:val="0"/>
          <w:marBottom w:val="0"/>
          <w:divBdr>
            <w:top w:val="none" w:sz="0" w:space="0" w:color="auto"/>
            <w:left w:val="none" w:sz="0" w:space="0" w:color="auto"/>
            <w:bottom w:val="none" w:sz="0" w:space="0" w:color="auto"/>
            <w:right w:val="none" w:sz="0" w:space="0" w:color="auto"/>
          </w:divBdr>
        </w:div>
        <w:div w:id="1902255928">
          <w:marLeft w:val="640"/>
          <w:marRight w:val="0"/>
          <w:marTop w:val="0"/>
          <w:marBottom w:val="0"/>
          <w:divBdr>
            <w:top w:val="none" w:sz="0" w:space="0" w:color="auto"/>
            <w:left w:val="none" w:sz="0" w:space="0" w:color="auto"/>
            <w:bottom w:val="none" w:sz="0" w:space="0" w:color="auto"/>
            <w:right w:val="none" w:sz="0" w:space="0" w:color="auto"/>
          </w:divBdr>
        </w:div>
      </w:divsChild>
    </w:div>
    <w:div w:id="761223430">
      <w:bodyDiv w:val="1"/>
      <w:marLeft w:val="0"/>
      <w:marRight w:val="0"/>
      <w:marTop w:val="0"/>
      <w:marBottom w:val="0"/>
      <w:divBdr>
        <w:top w:val="none" w:sz="0" w:space="0" w:color="auto"/>
        <w:left w:val="none" w:sz="0" w:space="0" w:color="auto"/>
        <w:bottom w:val="none" w:sz="0" w:space="0" w:color="auto"/>
        <w:right w:val="none" w:sz="0" w:space="0" w:color="auto"/>
      </w:divBdr>
    </w:div>
    <w:div w:id="763186737">
      <w:bodyDiv w:val="1"/>
      <w:marLeft w:val="0"/>
      <w:marRight w:val="0"/>
      <w:marTop w:val="0"/>
      <w:marBottom w:val="0"/>
      <w:divBdr>
        <w:top w:val="none" w:sz="0" w:space="0" w:color="auto"/>
        <w:left w:val="none" w:sz="0" w:space="0" w:color="auto"/>
        <w:bottom w:val="none" w:sz="0" w:space="0" w:color="auto"/>
        <w:right w:val="none" w:sz="0" w:space="0" w:color="auto"/>
      </w:divBdr>
    </w:div>
    <w:div w:id="844126564">
      <w:bodyDiv w:val="1"/>
      <w:marLeft w:val="0"/>
      <w:marRight w:val="0"/>
      <w:marTop w:val="0"/>
      <w:marBottom w:val="0"/>
      <w:divBdr>
        <w:top w:val="none" w:sz="0" w:space="0" w:color="auto"/>
        <w:left w:val="none" w:sz="0" w:space="0" w:color="auto"/>
        <w:bottom w:val="none" w:sz="0" w:space="0" w:color="auto"/>
        <w:right w:val="none" w:sz="0" w:space="0" w:color="auto"/>
      </w:divBdr>
    </w:div>
    <w:div w:id="847867444">
      <w:bodyDiv w:val="1"/>
      <w:marLeft w:val="0"/>
      <w:marRight w:val="0"/>
      <w:marTop w:val="0"/>
      <w:marBottom w:val="0"/>
      <w:divBdr>
        <w:top w:val="none" w:sz="0" w:space="0" w:color="auto"/>
        <w:left w:val="none" w:sz="0" w:space="0" w:color="auto"/>
        <w:bottom w:val="none" w:sz="0" w:space="0" w:color="auto"/>
        <w:right w:val="none" w:sz="0" w:space="0" w:color="auto"/>
      </w:divBdr>
    </w:div>
    <w:div w:id="876430789">
      <w:bodyDiv w:val="1"/>
      <w:marLeft w:val="0"/>
      <w:marRight w:val="0"/>
      <w:marTop w:val="0"/>
      <w:marBottom w:val="0"/>
      <w:divBdr>
        <w:top w:val="none" w:sz="0" w:space="0" w:color="auto"/>
        <w:left w:val="none" w:sz="0" w:space="0" w:color="auto"/>
        <w:bottom w:val="none" w:sz="0" w:space="0" w:color="auto"/>
        <w:right w:val="none" w:sz="0" w:space="0" w:color="auto"/>
      </w:divBdr>
      <w:divsChild>
        <w:div w:id="820658303">
          <w:marLeft w:val="640"/>
          <w:marRight w:val="0"/>
          <w:marTop w:val="0"/>
          <w:marBottom w:val="0"/>
          <w:divBdr>
            <w:top w:val="none" w:sz="0" w:space="0" w:color="auto"/>
            <w:left w:val="none" w:sz="0" w:space="0" w:color="auto"/>
            <w:bottom w:val="none" w:sz="0" w:space="0" w:color="auto"/>
            <w:right w:val="none" w:sz="0" w:space="0" w:color="auto"/>
          </w:divBdr>
        </w:div>
        <w:div w:id="55277711">
          <w:marLeft w:val="640"/>
          <w:marRight w:val="0"/>
          <w:marTop w:val="0"/>
          <w:marBottom w:val="0"/>
          <w:divBdr>
            <w:top w:val="none" w:sz="0" w:space="0" w:color="auto"/>
            <w:left w:val="none" w:sz="0" w:space="0" w:color="auto"/>
            <w:bottom w:val="none" w:sz="0" w:space="0" w:color="auto"/>
            <w:right w:val="none" w:sz="0" w:space="0" w:color="auto"/>
          </w:divBdr>
        </w:div>
        <w:div w:id="1931351746">
          <w:marLeft w:val="640"/>
          <w:marRight w:val="0"/>
          <w:marTop w:val="0"/>
          <w:marBottom w:val="0"/>
          <w:divBdr>
            <w:top w:val="none" w:sz="0" w:space="0" w:color="auto"/>
            <w:left w:val="none" w:sz="0" w:space="0" w:color="auto"/>
            <w:bottom w:val="none" w:sz="0" w:space="0" w:color="auto"/>
            <w:right w:val="none" w:sz="0" w:space="0" w:color="auto"/>
          </w:divBdr>
        </w:div>
        <w:div w:id="1378044153">
          <w:marLeft w:val="640"/>
          <w:marRight w:val="0"/>
          <w:marTop w:val="0"/>
          <w:marBottom w:val="0"/>
          <w:divBdr>
            <w:top w:val="none" w:sz="0" w:space="0" w:color="auto"/>
            <w:left w:val="none" w:sz="0" w:space="0" w:color="auto"/>
            <w:bottom w:val="none" w:sz="0" w:space="0" w:color="auto"/>
            <w:right w:val="none" w:sz="0" w:space="0" w:color="auto"/>
          </w:divBdr>
        </w:div>
        <w:div w:id="849947983">
          <w:marLeft w:val="640"/>
          <w:marRight w:val="0"/>
          <w:marTop w:val="0"/>
          <w:marBottom w:val="0"/>
          <w:divBdr>
            <w:top w:val="none" w:sz="0" w:space="0" w:color="auto"/>
            <w:left w:val="none" w:sz="0" w:space="0" w:color="auto"/>
            <w:bottom w:val="none" w:sz="0" w:space="0" w:color="auto"/>
            <w:right w:val="none" w:sz="0" w:space="0" w:color="auto"/>
          </w:divBdr>
        </w:div>
      </w:divsChild>
    </w:div>
    <w:div w:id="888371812">
      <w:bodyDiv w:val="1"/>
      <w:marLeft w:val="0"/>
      <w:marRight w:val="0"/>
      <w:marTop w:val="0"/>
      <w:marBottom w:val="0"/>
      <w:divBdr>
        <w:top w:val="none" w:sz="0" w:space="0" w:color="auto"/>
        <w:left w:val="none" w:sz="0" w:space="0" w:color="auto"/>
        <w:bottom w:val="none" w:sz="0" w:space="0" w:color="auto"/>
        <w:right w:val="none" w:sz="0" w:space="0" w:color="auto"/>
      </w:divBdr>
      <w:divsChild>
        <w:div w:id="1437097255">
          <w:marLeft w:val="640"/>
          <w:marRight w:val="0"/>
          <w:marTop w:val="0"/>
          <w:marBottom w:val="0"/>
          <w:divBdr>
            <w:top w:val="none" w:sz="0" w:space="0" w:color="auto"/>
            <w:left w:val="none" w:sz="0" w:space="0" w:color="auto"/>
            <w:bottom w:val="none" w:sz="0" w:space="0" w:color="auto"/>
            <w:right w:val="none" w:sz="0" w:space="0" w:color="auto"/>
          </w:divBdr>
        </w:div>
        <w:div w:id="1744251463">
          <w:marLeft w:val="640"/>
          <w:marRight w:val="0"/>
          <w:marTop w:val="0"/>
          <w:marBottom w:val="0"/>
          <w:divBdr>
            <w:top w:val="none" w:sz="0" w:space="0" w:color="auto"/>
            <w:left w:val="none" w:sz="0" w:space="0" w:color="auto"/>
            <w:bottom w:val="none" w:sz="0" w:space="0" w:color="auto"/>
            <w:right w:val="none" w:sz="0" w:space="0" w:color="auto"/>
          </w:divBdr>
        </w:div>
        <w:div w:id="1917278340">
          <w:marLeft w:val="640"/>
          <w:marRight w:val="0"/>
          <w:marTop w:val="0"/>
          <w:marBottom w:val="0"/>
          <w:divBdr>
            <w:top w:val="none" w:sz="0" w:space="0" w:color="auto"/>
            <w:left w:val="none" w:sz="0" w:space="0" w:color="auto"/>
            <w:bottom w:val="none" w:sz="0" w:space="0" w:color="auto"/>
            <w:right w:val="none" w:sz="0" w:space="0" w:color="auto"/>
          </w:divBdr>
        </w:div>
        <w:div w:id="84811581">
          <w:marLeft w:val="640"/>
          <w:marRight w:val="0"/>
          <w:marTop w:val="0"/>
          <w:marBottom w:val="0"/>
          <w:divBdr>
            <w:top w:val="none" w:sz="0" w:space="0" w:color="auto"/>
            <w:left w:val="none" w:sz="0" w:space="0" w:color="auto"/>
            <w:bottom w:val="none" w:sz="0" w:space="0" w:color="auto"/>
            <w:right w:val="none" w:sz="0" w:space="0" w:color="auto"/>
          </w:divBdr>
        </w:div>
        <w:div w:id="153421499">
          <w:marLeft w:val="640"/>
          <w:marRight w:val="0"/>
          <w:marTop w:val="0"/>
          <w:marBottom w:val="0"/>
          <w:divBdr>
            <w:top w:val="none" w:sz="0" w:space="0" w:color="auto"/>
            <w:left w:val="none" w:sz="0" w:space="0" w:color="auto"/>
            <w:bottom w:val="none" w:sz="0" w:space="0" w:color="auto"/>
            <w:right w:val="none" w:sz="0" w:space="0" w:color="auto"/>
          </w:divBdr>
        </w:div>
        <w:div w:id="2027098156">
          <w:marLeft w:val="640"/>
          <w:marRight w:val="0"/>
          <w:marTop w:val="0"/>
          <w:marBottom w:val="0"/>
          <w:divBdr>
            <w:top w:val="none" w:sz="0" w:space="0" w:color="auto"/>
            <w:left w:val="none" w:sz="0" w:space="0" w:color="auto"/>
            <w:bottom w:val="none" w:sz="0" w:space="0" w:color="auto"/>
            <w:right w:val="none" w:sz="0" w:space="0" w:color="auto"/>
          </w:divBdr>
        </w:div>
      </w:divsChild>
    </w:div>
    <w:div w:id="910238236">
      <w:bodyDiv w:val="1"/>
      <w:marLeft w:val="0"/>
      <w:marRight w:val="0"/>
      <w:marTop w:val="0"/>
      <w:marBottom w:val="0"/>
      <w:divBdr>
        <w:top w:val="none" w:sz="0" w:space="0" w:color="auto"/>
        <w:left w:val="none" w:sz="0" w:space="0" w:color="auto"/>
        <w:bottom w:val="none" w:sz="0" w:space="0" w:color="auto"/>
        <w:right w:val="none" w:sz="0" w:space="0" w:color="auto"/>
      </w:divBdr>
    </w:div>
    <w:div w:id="937099562">
      <w:bodyDiv w:val="1"/>
      <w:marLeft w:val="0"/>
      <w:marRight w:val="0"/>
      <w:marTop w:val="0"/>
      <w:marBottom w:val="0"/>
      <w:divBdr>
        <w:top w:val="none" w:sz="0" w:space="0" w:color="auto"/>
        <w:left w:val="none" w:sz="0" w:space="0" w:color="auto"/>
        <w:bottom w:val="none" w:sz="0" w:space="0" w:color="auto"/>
        <w:right w:val="none" w:sz="0" w:space="0" w:color="auto"/>
      </w:divBdr>
    </w:div>
    <w:div w:id="937644057">
      <w:bodyDiv w:val="1"/>
      <w:marLeft w:val="0"/>
      <w:marRight w:val="0"/>
      <w:marTop w:val="0"/>
      <w:marBottom w:val="0"/>
      <w:divBdr>
        <w:top w:val="none" w:sz="0" w:space="0" w:color="auto"/>
        <w:left w:val="none" w:sz="0" w:space="0" w:color="auto"/>
        <w:bottom w:val="none" w:sz="0" w:space="0" w:color="auto"/>
        <w:right w:val="none" w:sz="0" w:space="0" w:color="auto"/>
      </w:divBdr>
    </w:div>
    <w:div w:id="956521275">
      <w:bodyDiv w:val="1"/>
      <w:marLeft w:val="0"/>
      <w:marRight w:val="0"/>
      <w:marTop w:val="0"/>
      <w:marBottom w:val="0"/>
      <w:divBdr>
        <w:top w:val="none" w:sz="0" w:space="0" w:color="auto"/>
        <w:left w:val="none" w:sz="0" w:space="0" w:color="auto"/>
        <w:bottom w:val="none" w:sz="0" w:space="0" w:color="auto"/>
        <w:right w:val="none" w:sz="0" w:space="0" w:color="auto"/>
      </w:divBdr>
    </w:div>
    <w:div w:id="958685150">
      <w:bodyDiv w:val="1"/>
      <w:marLeft w:val="0"/>
      <w:marRight w:val="0"/>
      <w:marTop w:val="0"/>
      <w:marBottom w:val="0"/>
      <w:divBdr>
        <w:top w:val="none" w:sz="0" w:space="0" w:color="auto"/>
        <w:left w:val="none" w:sz="0" w:space="0" w:color="auto"/>
        <w:bottom w:val="none" w:sz="0" w:space="0" w:color="auto"/>
        <w:right w:val="none" w:sz="0" w:space="0" w:color="auto"/>
      </w:divBdr>
    </w:div>
    <w:div w:id="980621073">
      <w:bodyDiv w:val="1"/>
      <w:marLeft w:val="0"/>
      <w:marRight w:val="0"/>
      <w:marTop w:val="0"/>
      <w:marBottom w:val="0"/>
      <w:divBdr>
        <w:top w:val="none" w:sz="0" w:space="0" w:color="auto"/>
        <w:left w:val="none" w:sz="0" w:space="0" w:color="auto"/>
        <w:bottom w:val="none" w:sz="0" w:space="0" w:color="auto"/>
        <w:right w:val="none" w:sz="0" w:space="0" w:color="auto"/>
      </w:divBdr>
    </w:div>
    <w:div w:id="983965859">
      <w:bodyDiv w:val="1"/>
      <w:marLeft w:val="0"/>
      <w:marRight w:val="0"/>
      <w:marTop w:val="0"/>
      <w:marBottom w:val="0"/>
      <w:divBdr>
        <w:top w:val="none" w:sz="0" w:space="0" w:color="auto"/>
        <w:left w:val="none" w:sz="0" w:space="0" w:color="auto"/>
        <w:bottom w:val="none" w:sz="0" w:space="0" w:color="auto"/>
        <w:right w:val="none" w:sz="0" w:space="0" w:color="auto"/>
      </w:divBdr>
      <w:divsChild>
        <w:div w:id="1211570050">
          <w:marLeft w:val="640"/>
          <w:marRight w:val="0"/>
          <w:marTop w:val="0"/>
          <w:marBottom w:val="0"/>
          <w:divBdr>
            <w:top w:val="none" w:sz="0" w:space="0" w:color="auto"/>
            <w:left w:val="none" w:sz="0" w:space="0" w:color="auto"/>
            <w:bottom w:val="none" w:sz="0" w:space="0" w:color="auto"/>
            <w:right w:val="none" w:sz="0" w:space="0" w:color="auto"/>
          </w:divBdr>
        </w:div>
      </w:divsChild>
    </w:div>
    <w:div w:id="1024937189">
      <w:bodyDiv w:val="1"/>
      <w:marLeft w:val="0"/>
      <w:marRight w:val="0"/>
      <w:marTop w:val="0"/>
      <w:marBottom w:val="0"/>
      <w:divBdr>
        <w:top w:val="none" w:sz="0" w:space="0" w:color="auto"/>
        <w:left w:val="none" w:sz="0" w:space="0" w:color="auto"/>
        <w:bottom w:val="none" w:sz="0" w:space="0" w:color="auto"/>
        <w:right w:val="none" w:sz="0" w:space="0" w:color="auto"/>
      </w:divBdr>
      <w:divsChild>
        <w:div w:id="1904637589">
          <w:marLeft w:val="640"/>
          <w:marRight w:val="0"/>
          <w:marTop w:val="0"/>
          <w:marBottom w:val="0"/>
          <w:divBdr>
            <w:top w:val="none" w:sz="0" w:space="0" w:color="auto"/>
            <w:left w:val="none" w:sz="0" w:space="0" w:color="auto"/>
            <w:bottom w:val="none" w:sz="0" w:space="0" w:color="auto"/>
            <w:right w:val="none" w:sz="0" w:space="0" w:color="auto"/>
          </w:divBdr>
        </w:div>
        <w:div w:id="797918015">
          <w:marLeft w:val="640"/>
          <w:marRight w:val="0"/>
          <w:marTop w:val="0"/>
          <w:marBottom w:val="0"/>
          <w:divBdr>
            <w:top w:val="none" w:sz="0" w:space="0" w:color="auto"/>
            <w:left w:val="none" w:sz="0" w:space="0" w:color="auto"/>
            <w:bottom w:val="none" w:sz="0" w:space="0" w:color="auto"/>
            <w:right w:val="none" w:sz="0" w:space="0" w:color="auto"/>
          </w:divBdr>
        </w:div>
        <w:div w:id="436675897">
          <w:marLeft w:val="640"/>
          <w:marRight w:val="0"/>
          <w:marTop w:val="0"/>
          <w:marBottom w:val="0"/>
          <w:divBdr>
            <w:top w:val="none" w:sz="0" w:space="0" w:color="auto"/>
            <w:left w:val="none" w:sz="0" w:space="0" w:color="auto"/>
            <w:bottom w:val="none" w:sz="0" w:space="0" w:color="auto"/>
            <w:right w:val="none" w:sz="0" w:space="0" w:color="auto"/>
          </w:divBdr>
        </w:div>
        <w:div w:id="1076173208">
          <w:marLeft w:val="640"/>
          <w:marRight w:val="0"/>
          <w:marTop w:val="0"/>
          <w:marBottom w:val="0"/>
          <w:divBdr>
            <w:top w:val="none" w:sz="0" w:space="0" w:color="auto"/>
            <w:left w:val="none" w:sz="0" w:space="0" w:color="auto"/>
            <w:bottom w:val="none" w:sz="0" w:space="0" w:color="auto"/>
            <w:right w:val="none" w:sz="0" w:space="0" w:color="auto"/>
          </w:divBdr>
        </w:div>
        <w:div w:id="2044282166">
          <w:marLeft w:val="640"/>
          <w:marRight w:val="0"/>
          <w:marTop w:val="0"/>
          <w:marBottom w:val="0"/>
          <w:divBdr>
            <w:top w:val="none" w:sz="0" w:space="0" w:color="auto"/>
            <w:left w:val="none" w:sz="0" w:space="0" w:color="auto"/>
            <w:bottom w:val="none" w:sz="0" w:space="0" w:color="auto"/>
            <w:right w:val="none" w:sz="0" w:space="0" w:color="auto"/>
          </w:divBdr>
        </w:div>
        <w:div w:id="613442560">
          <w:marLeft w:val="640"/>
          <w:marRight w:val="0"/>
          <w:marTop w:val="0"/>
          <w:marBottom w:val="0"/>
          <w:divBdr>
            <w:top w:val="none" w:sz="0" w:space="0" w:color="auto"/>
            <w:left w:val="none" w:sz="0" w:space="0" w:color="auto"/>
            <w:bottom w:val="none" w:sz="0" w:space="0" w:color="auto"/>
            <w:right w:val="none" w:sz="0" w:space="0" w:color="auto"/>
          </w:divBdr>
        </w:div>
        <w:div w:id="943458909">
          <w:marLeft w:val="640"/>
          <w:marRight w:val="0"/>
          <w:marTop w:val="0"/>
          <w:marBottom w:val="0"/>
          <w:divBdr>
            <w:top w:val="none" w:sz="0" w:space="0" w:color="auto"/>
            <w:left w:val="none" w:sz="0" w:space="0" w:color="auto"/>
            <w:bottom w:val="none" w:sz="0" w:space="0" w:color="auto"/>
            <w:right w:val="none" w:sz="0" w:space="0" w:color="auto"/>
          </w:divBdr>
        </w:div>
        <w:div w:id="1079058101">
          <w:marLeft w:val="640"/>
          <w:marRight w:val="0"/>
          <w:marTop w:val="0"/>
          <w:marBottom w:val="0"/>
          <w:divBdr>
            <w:top w:val="none" w:sz="0" w:space="0" w:color="auto"/>
            <w:left w:val="none" w:sz="0" w:space="0" w:color="auto"/>
            <w:bottom w:val="none" w:sz="0" w:space="0" w:color="auto"/>
            <w:right w:val="none" w:sz="0" w:space="0" w:color="auto"/>
          </w:divBdr>
        </w:div>
      </w:divsChild>
    </w:div>
    <w:div w:id="1027564274">
      <w:bodyDiv w:val="1"/>
      <w:marLeft w:val="0"/>
      <w:marRight w:val="0"/>
      <w:marTop w:val="0"/>
      <w:marBottom w:val="0"/>
      <w:divBdr>
        <w:top w:val="none" w:sz="0" w:space="0" w:color="auto"/>
        <w:left w:val="none" w:sz="0" w:space="0" w:color="auto"/>
        <w:bottom w:val="none" w:sz="0" w:space="0" w:color="auto"/>
        <w:right w:val="none" w:sz="0" w:space="0" w:color="auto"/>
      </w:divBdr>
    </w:div>
    <w:div w:id="1027566556">
      <w:bodyDiv w:val="1"/>
      <w:marLeft w:val="0"/>
      <w:marRight w:val="0"/>
      <w:marTop w:val="0"/>
      <w:marBottom w:val="0"/>
      <w:divBdr>
        <w:top w:val="none" w:sz="0" w:space="0" w:color="auto"/>
        <w:left w:val="none" w:sz="0" w:space="0" w:color="auto"/>
        <w:bottom w:val="none" w:sz="0" w:space="0" w:color="auto"/>
        <w:right w:val="none" w:sz="0" w:space="0" w:color="auto"/>
      </w:divBdr>
    </w:div>
    <w:div w:id="1047947775">
      <w:bodyDiv w:val="1"/>
      <w:marLeft w:val="0"/>
      <w:marRight w:val="0"/>
      <w:marTop w:val="0"/>
      <w:marBottom w:val="0"/>
      <w:divBdr>
        <w:top w:val="none" w:sz="0" w:space="0" w:color="auto"/>
        <w:left w:val="none" w:sz="0" w:space="0" w:color="auto"/>
        <w:bottom w:val="none" w:sz="0" w:space="0" w:color="auto"/>
        <w:right w:val="none" w:sz="0" w:space="0" w:color="auto"/>
      </w:divBdr>
    </w:div>
    <w:div w:id="1050954802">
      <w:bodyDiv w:val="1"/>
      <w:marLeft w:val="0"/>
      <w:marRight w:val="0"/>
      <w:marTop w:val="0"/>
      <w:marBottom w:val="0"/>
      <w:divBdr>
        <w:top w:val="none" w:sz="0" w:space="0" w:color="auto"/>
        <w:left w:val="none" w:sz="0" w:space="0" w:color="auto"/>
        <w:bottom w:val="none" w:sz="0" w:space="0" w:color="auto"/>
        <w:right w:val="none" w:sz="0" w:space="0" w:color="auto"/>
      </w:divBdr>
    </w:div>
    <w:div w:id="1083796074">
      <w:bodyDiv w:val="1"/>
      <w:marLeft w:val="0"/>
      <w:marRight w:val="0"/>
      <w:marTop w:val="0"/>
      <w:marBottom w:val="0"/>
      <w:divBdr>
        <w:top w:val="none" w:sz="0" w:space="0" w:color="auto"/>
        <w:left w:val="none" w:sz="0" w:space="0" w:color="auto"/>
        <w:bottom w:val="none" w:sz="0" w:space="0" w:color="auto"/>
        <w:right w:val="none" w:sz="0" w:space="0" w:color="auto"/>
      </w:divBdr>
      <w:divsChild>
        <w:div w:id="462502332">
          <w:marLeft w:val="640"/>
          <w:marRight w:val="0"/>
          <w:marTop w:val="0"/>
          <w:marBottom w:val="0"/>
          <w:divBdr>
            <w:top w:val="none" w:sz="0" w:space="0" w:color="auto"/>
            <w:left w:val="none" w:sz="0" w:space="0" w:color="auto"/>
            <w:bottom w:val="none" w:sz="0" w:space="0" w:color="auto"/>
            <w:right w:val="none" w:sz="0" w:space="0" w:color="auto"/>
          </w:divBdr>
        </w:div>
        <w:div w:id="328218939">
          <w:marLeft w:val="640"/>
          <w:marRight w:val="0"/>
          <w:marTop w:val="0"/>
          <w:marBottom w:val="0"/>
          <w:divBdr>
            <w:top w:val="none" w:sz="0" w:space="0" w:color="auto"/>
            <w:left w:val="none" w:sz="0" w:space="0" w:color="auto"/>
            <w:bottom w:val="none" w:sz="0" w:space="0" w:color="auto"/>
            <w:right w:val="none" w:sz="0" w:space="0" w:color="auto"/>
          </w:divBdr>
        </w:div>
      </w:divsChild>
    </w:div>
    <w:div w:id="1094278106">
      <w:bodyDiv w:val="1"/>
      <w:marLeft w:val="0"/>
      <w:marRight w:val="0"/>
      <w:marTop w:val="0"/>
      <w:marBottom w:val="0"/>
      <w:divBdr>
        <w:top w:val="none" w:sz="0" w:space="0" w:color="auto"/>
        <w:left w:val="none" w:sz="0" w:space="0" w:color="auto"/>
        <w:bottom w:val="none" w:sz="0" w:space="0" w:color="auto"/>
        <w:right w:val="none" w:sz="0" w:space="0" w:color="auto"/>
      </w:divBdr>
      <w:divsChild>
        <w:div w:id="1938713682">
          <w:marLeft w:val="640"/>
          <w:marRight w:val="0"/>
          <w:marTop w:val="0"/>
          <w:marBottom w:val="0"/>
          <w:divBdr>
            <w:top w:val="none" w:sz="0" w:space="0" w:color="auto"/>
            <w:left w:val="none" w:sz="0" w:space="0" w:color="auto"/>
            <w:bottom w:val="none" w:sz="0" w:space="0" w:color="auto"/>
            <w:right w:val="none" w:sz="0" w:space="0" w:color="auto"/>
          </w:divBdr>
        </w:div>
        <w:div w:id="1672563911">
          <w:marLeft w:val="640"/>
          <w:marRight w:val="0"/>
          <w:marTop w:val="0"/>
          <w:marBottom w:val="0"/>
          <w:divBdr>
            <w:top w:val="none" w:sz="0" w:space="0" w:color="auto"/>
            <w:left w:val="none" w:sz="0" w:space="0" w:color="auto"/>
            <w:bottom w:val="none" w:sz="0" w:space="0" w:color="auto"/>
            <w:right w:val="none" w:sz="0" w:space="0" w:color="auto"/>
          </w:divBdr>
        </w:div>
        <w:div w:id="764423590">
          <w:marLeft w:val="640"/>
          <w:marRight w:val="0"/>
          <w:marTop w:val="0"/>
          <w:marBottom w:val="0"/>
          <w:divBdr>
            <w:top w:val="none" w:sz="0" w:space="0" w:color="auto"/>
            <w:left w:val="none" w:sz="0" w:space="0" w:color="auto"/>
            <w:bottom w:val="none" w:sz="0" w:space="0" w:color="auto"/>
            <w:right w:val="none" w:sz="0" w:space="0" w:color="auto"/>
          </w:divBdr>
        </w:div>
        <w:div w:id="1721706494">
          <w:marLeft w:val="640"/>
          <w:marRight w:val="0"/>
          <w:marTop w:val="0"/>
          <w:marBottom w:val="0"/>
          <w:divBdr>
            <w:top w:val="none" w:sz="0" w:space="0" w:color="auto"/>
            <w:left w:val="none" w:sz="0" w:space="0" w:color="auto"/>
            <w:bottom w:val="none" w:sz="0" w:space="0" w:color="auto"/>
            <w:right w:val="none" w:sz="0" w:space="0" w:color="auto"/>
          </w:divBdr>
        </w:div>
        <w:div w:id="1218785578">
          <w:marLeft w:val="640"/>
          <w:marRight w:val="0"/>
          <w:marTop w:val="0"/>
          <w:marBottom w:val="0"/>
          <w:divBdr>
            <w:top w:val="none" w:sz="0" w:space="0" w:color="auto"/>
            <w:left w:val="none" w:sz="0" w:space="0" w:color="auto"/>
            <w:bottom w:val="none" w:sz="0" w:space="0" w:color="auto"/>
            <w:right w:val="none" w:sz="0" w:space="0" w:color="auto"/>
          </w:divBdr>
        </w:div>
        <w:div w:id="1336108258">
          <w:marLeft w:val="640"/>
          <w:marRight w:val="0"/>
          <w:marTop w:val="0"/>
          <w:marBottom w:val="0"/>
          <w:divBdr>
            <w:top w:val="none" w:sz="0" w:space="0" w:color="auto"/>
            <w:left w:val="none" w:sz="0" w:space="0" w:color="auto"/>
            <w:bottom w:val="none" w:sz="0" w:space="0" w:color="auto"/>
            <w:right w:val="none" w:sz="0" w:space="0" w:color="auto"/>
          </w:divBdr>
        </w:div>
      </w:divsChild>
    </w:div>
    <w:div w:id="1096287299">
      <w:bodyDiv w:val="1"/>
      <w:marLeft w:val="0"/>
      <w:marRight w:val="0"/>
      <w:marTop w:val="0"/>
      <w:marBottom w:val="0"/>
      <w:divBdr>
        <w:top w:val="none" w:sz="0" w:space="0" w:color="auto"/>
        <w:left w:val="none" w:sz="0" w:space="0" w:color="auto"/>
        <w:bottom w:val="none" w:sz="0" w:space="0" w:color="auto"/>
        <w:right w:val="none" w:sz="0" w:space="0" w:color="auto"/>
      </w:divBdr>
    </w:div>
    <w:div w:id="1103375876">
      <w:bodyDiv w:val="1"/>
      <w:marLeft w:val="0"/>
      <w:marRight w:val="0"/>
      <w:marTop w:val="0"/>
      <w:marBottom w:val="0"/>
      <w:divBdr>
        <w:top w:val="none" w:sz="0" w:space="0" w:color="auto"/>
        <w:left w:val="none" w:sz="0" w:space="0" w:color="auto"/>
        <w:bottom w:val="none" w:sz="0" w:space="0" w:color="auto"/>
        <w:right w:val="none" w:sz="0" w:space="0" w:color="auto"/>
      </w:divBdr>
    </w:div>
    <w:div w:id="1123186221">
      <w:bodyDiv w:val="1"/>
      <w:marLeft w:val="0"/>
      <w:marRight w:val="0"/>
      <w:marTop w:val="0"/>
      <w:marBottom w:val="0"/>
      <w:divBdr>
        <w:top w:val="none" w:sz="0" w:space="0" w:color="auto"/>
        <w:left w:val="none" w:sz="0" w:space="0" w:color="auto"/>
        <w:bottom w:val="none" w:sz="0" w:space="0" w:color="auto"/>
        <w:right w:val="none" w:sz="0" w:space="0" w:color="auto"/>
      </w:divBdr>
    </w:div>
    <w:div w:id="1132282951">
      <w:bodyDiv w:val="1"/>
      <w:marLeft w:val="0"/>
      <w:marRight w:val="0"/>
      <w:marTop w:val="0"/>
      <w:marBottom w:val="0"/>
      <w:divBdr>
        <w:top w:val="none" w:sz="0" w:space="0" w:color="auto"/>
        <w:left w:val="none" w:sz="0" w:space="0" w:color="auto"/>
        <w:bottom w:val="none" w:sz="0" w:space="0" w:color="auto"/>
        <w:right w:val="none" w:sz="0" w:space="0" w:color="auto"/>
      </w:divBdr>
    </w:div>
    <w:div w:id="1142115747">
      <w:bodyDiv w:val="1"/>
      <w:marLeft w:val="0"/>
      <w:marRight w:val="0"/>
      <w:marTop w:val="0"/>
      <w:marBottom w:val="0"/>
      <w:divBdr>
        <w:top w:val="none" w:sz="0" w:space="0" w:color="auto"/>
        <w:left w:val="none" w:sz="0" w:space="0" w:color="auto"/>
        <w:bottom w:val="none" w:sz="0" w:space="0" w:color="auto"/>
        <w:right w:val="none" w:sz="0" w:space="0" w:color="auto"/>
      </w:divBdr>
    </w:div>
    <w:div w:id="1168447788">
      <w:bodyDiv w:val="1"/>
      <w:marLeft w:val="0"/>
      <w:marRight w:val="0"/>
      <w:marTop w:val="0"/>
      <w:marBottom w:val="0"/>
      <w:divBdr>
        <w:top w:val="none" w:sz="0" w:space="0" w:color="auto"/>
        <w:left w:val="none" w:sz="0" w:space="0" w:color="auto"/>
        <w:bottom w:val="none" w:sz="0" w:space="0" w:color="auto"/>
        <w:right w:val="none" w:sz="0" w:space="0" w:color="auto"/>
      </w:divBdr>
      <w:divsChild>
        <w:div w:id="320426852">
          <w:marLeft w:val="640"/>
          <w:marRight w:val="0"/>
          <w:marTop w:val="0"/>
          <w:marBottom w:val="0"/>
          <w:divBdr>
            <w:top w:val="none" w:sz="0" w:space="0" w:color="auto"/>
            <w:left w:val="none" w:sz="0" w:space="0" w:color="auto"/>
            <w:bottom w:val="none" w:sz="0" w:space="0" w:color="auto"/>
            <w:right w:val="none" w:sz="0" w:space="0" w:color="auto"/>
          </w:divBdr>
        </w:div>
        <w:div w:id="2027317809">
          <w:marLeft w:val="640"/>
          <w:marRight w:val="0"/>
          <w:marTop w:val="0"/>
          <w:marBottom w:val="0"/>
          <w:divBdr>
            <w:top w:val="none" w:sz="0" w:space="0" w:color="auto"/>
            <w:left w:val="none" w:sz="0" w:space="0" w:color="auto"/>
            <w:bottom w:val="none" w:sz="0" w:space="0" w:color="auto"/>
            <w:right w:val="none" w:sz="0" w:space="0" w:color="auto"/>
          </w:divBdr>
        </w:div>
        <w:div w:id="447939388">
          <w:marLeft w:val="640"/>
          <w:marRight w:val="0"/>
          <w:marTop w:val="0"/>
          <w:marBottom w:val="0"/>
          <w:divBdr>
            <w:top w:val="none" w:sz="0" w:space="0" w:color="auto"/>
            <w:left w:val="none" w:sz="0" w:space="0" w:color="auto"/>
            <w:bottom w:val="none" w:sz="0" w:space="0" w:color="auto"/>
            <w:right w:val="none" w:sz="0" w:space="0" w:color="auto"/>
          </w:divBdr>
        </w:div>
        <w:div w:id="1723793484">
          <w:marLeft w:val="640"/>
          <w:marRight w:val="0"/>
          <w:marTop w:val="0"/>
          <w:marBottom w:val="0"/>
          <w:divBdr>
            <w:top w:val="none" w:sz="0" w:space="0" w:color="auto"/>
            <w:left w:val="none" w:sz="0" w:space="0" w:color="auto"/>
            <w:bottom w:val="none" w:sz="0" w:space="0" w:color="auto"/>
            <w:right w:val="none" w:sz="0" w:space="0" w:color="auto"/>
          </w:divBdr>
        </w:div>
        <w:div w:id="1983610715">
          <w:marLeft w:val="640"/>
          <w:marRight w:val="0"/>
          <w:marTop w:val="0"/>
          <w:marBottom w:val="0"/>
          <w:divBdr>
            <w:top w:val="none" w:sz="0" w:space="0" w:color="auto"/>
            <w:left w:val="none" w:sz="0" w:space="0" w:color="auto"/>
            <w:bottom w:val="none" w:sz="0" w:space="0" w:color="auto"/>
            <w:right w:val="none" w:sz="0" w:space="0" w:color="auto"/>
          </w:divBdr>
        </w:div>
        <w:div w:id="816192177">
          <w:marLeft w:val="640"/>
          <w:marRight w:val="0"/>
          <w:marTop w:val="0"/>
          <w:marBottom w:val="0"/>
          <w:divBdr>
            <w:top w:val="none" w:sz="0" w:space="0" w:color="auto"/>
            <w:left w:val="none" w:sz="0" w:space="0" w:color="auto"/>
            <w:bottom w:val="none" w:sz="0" w:space="0" w:color="auto"/>
            <w:right w:val="none" w:sz="0" w:space="0" w:color="auto"/>
          </w:divBdr>
        </w:div>
        <w:div w:id="1605646148">
          <w:marLeft w:val="640"/>
          <w:marRight w:val="0"/>
          <w:marTop w:val="0"/>
          <w:marBottom w:val="0"/>
          <w:divBdr>
            <w:top w:val="none" w:sz="0" w:space="0" w:color="auto"/>
            <w:left w:val="none" w:sz="0" w:space="0" w:color="auto"/>
            <w:bottom w:val="none" w:sz="0" w:space="0" w:color="auto"/>
            <w:right w:val="none" w:sz="0" w:space="0" w:color="auto"/>
          </w:divBdr>
        </w:div>
        <w:div w:id="87043514">
          <w:marLeft w:val="640"/>
          <w:marRight w:val="0"/>
          <w:marTop w:val="0"/>
          <w:marBottom w:val="0"/>
          <w:divBdr>
            <w:top w:val="none" w:sz="0" w:space="0" w:color="auto"/>
            <w:left w:val="none" w:sz="0" w:space="0" w:color="auto"/>
            <w:bottom w:val="none" w:sz="0" w:space="0" w:color="auto"/>
            <w:right w:val="none" w:sz="0" w:space="0" w:color="auto"/>
          </w:divBdr>
        </w:div>
      </w:divsChild>
    </w:div>
    <w:div w:id="1174032288">
      <w:bodyDiv w:val="1"/>
      <w:marLeft w:val="0"/>
      <w:marRight w:val="0"/>
      <w:marTop w:val="0"/>
      <w:marBottom w:val="0"/>
      <w:divBdr>
        <w:top w:val="none" w:sz="0" w:space="0" w:color="auto"/>
        <w:left w:val="none" w:sz="0" w:space="0" w:color="auto"/>
        <w:bottom w:val="none" w:sz="0" w:space="0" w:color="auto"/>
        <w:right w:val="none" w:sz="0" w:space="0" w:color="auto"/>
      </w:divBdr>
    </w:div>
    <w:div w:id="1206410413">
      <w:bodyDiv w:val="1"/>
      <w:marLeft w:val="0"/>
      <w:marRight w:val="0"/>
      <w:marTop w:val="0"/>
      <w:marBottom w:val="0"/>
      <w:divBdr>
        <w:top w:val="none" w:sz="0" w:space="0" w:color="auto"/>
        <w:left w:val="none" w:sz="0" w:space="0" w:color="auto"/>
        <w:bottom w:val="none" w:sz="0" w:space="0" w:color="auto"/>
        <w:right w:val="none" w:sz="0" w:space="0" w:color="auto"/>
      </w:divBdr>
    </w:div>
    <w:div w:id="1215507155">
      <w:bodyDiv w:val="1"/>
      <w:marLeft w:val="0"/>
      <w:marRight w:val="0"/>
      <w:marTop w:val="0"/>
      <w:marBottom w:val="0"/>
      <w:divBdr>
        <w:top w:val="none" w:sz="0" w:space="0" w:color="auto"/>
        <w:left w:val="none" w:sz="0" w:space="0" w:color="auto"/>
        <w:bottom w:val="none" w:sz="0" w:space="0" w:color="auto"/>
        <w:right w:val="none" w:sz="0" w:space="0" w:color="auto"/>
      </w:divBdr>
    </w:div>
    <w:div w:id="1351178875">
      <w:bodyDiv w:val="1"/>
      <w:marLeft w:val="0"/>
      <w:marRight w:val="0"/>
      <w:marTop w:val="0"/>
      <w:marBottom w:val="0"/>
      <w:divBdr>
        <w:top w:val="none" w:sz="0" w:space="0" w:color="auto"/>
        <w:left w:val="none" w:sz="0" w:space="0" w:color="auto"/>
        <w:bottom w:val="none" w:sz="0" w:space="0" w:color="auto"/>
        <w:right w:val="none" w:sz="0" w:space="0" w:color="auto"/>
      </w:divBdr>
    </w:div>
    <w:div w:id="1357271089">
      <w:bodyDiv w:val="1"/>
      <w:marLeft w:val="0"/>
      <w:marRight w:val="0"/>
      <w:marTop w:val="0"/>
      <w:marBottom w:val="0"/>
      <w:divBdr>
        <w:top w:val="none" w:sz="0" w:space="0" w:color="auto"/>
        <w:left w:val="none" w:sz="0" w:space="0" w:color="auto"/>
        <w:bottom w:val="none" w:sz="0" w:space="0" w:color="auto"/>
        <w:right w:val="none" w:sz="0" w:space="0" w:color="auto"/>
      </w:divBdr>
      <w:divsChild>
        <w:div w:id="1293056022">
          <w:marLeft w:val="640"/>
          <w:marRight w:val="0"/>
          <w:marTop w:val="0"/>
          <w:marBottom w:val="0"/>
          <w:divBdr>
            <w:top w:val="none" w:sz="0" w:space="0" w:color="auto"/>
            <w:left w:val="none" w:sz="0" w:space="0" w:color="auto"/>
            <w:bottom w:val="none" w:sz="0" w:space="0" w:color="auto"/>
            <w:right w:val="none" w:sz="0" w:space="0" w:color="auto"/>
          </w:divBdr>
        </w:div>
        <w:div w:id="562061853">
          <w:marLeft w:val="640"/>
          <w:marRight w:val="0"/>
          <w:marTop w:val="0"/>
          <w:marBottom w:val="0"/>
          <w:divBdr>
            <w:top w:val="none" w:sz="0" w:space="0" w:color="auto"/>
            <w:left w:val="none" w:sz="0" w:space="0" w:color="auto"/>
            <w:bottom w:val="none" w:sz="0" w:space="0" w:color="auto"/>
            <w:right w:val="none" w:sz="0" w:space="0" w:color="auto"/>
          </w:divBdr>
        </w:div>
        <w:div w:id="112481591">
          <w:marLeft w:val="640"/>
          <w:marRight w:val="0"/>
          <w:marTop w:val="0"/>
          <w:marBottom w:val="0"/>
          <w:divBdr>
            <w:top w:val="none" w:sz="0" w:space="0" w:color="auto"/>
            <w:left w:val="none" w:sz="0" w:space="0" w:color="auto"/>
            <w:bottom w:val="none" w:sz="0" w:space="0" w:color="auto"/>
            <w:right w:val="none" w:sz="0" w:space="0" w:color="auto"/>
          </w:divBdr>
        </w:div>
        <w:div w:id="328752805">
          <w:marLeft w:val="640"/>
          <w:marRight w:val="0"/>
          <w:marTop w:val="0"/>
          <w:marBottom w:val="0"/>
          <w:divBdr>
            <w:top w:val="none" w:sz="0" w:space="0" w:color="auto"/>
            <w:left w:val="none" w:sz="0" w:space="0" w:color="auto"/>
            <w:bottom w:val="none" w:sz="0" w:space="0" w:color="auto"/>
            <w:right w:val="none" w:sz="0" w:space="0" w:color="auto"/>
          </w:divBdr>
        </w:div>
      </w:divsChild>
    </w:div>
    <w:div w:id="1359116248">
      <w:bodyDiv w:val="1"/>
      <w:marLeft w:val="0"/>
      <w:marRight w:val="0"/>
      <w:marTop w:val="0"/>
      <w:marBottom w:val="0"/>
      <w:divBdr>
        <w:top w:val="none" w:sz="0" w:space="0" w:color="auto"/>
        <w:left w:val="none" w:sz="0" w:space="0" w:color="auto"/>
        <w:bottom w:val="none" w:sz="0" w:space="0" w:color="auto"/>
        <w:right w:val="none" w:sz="0" w:space="0" w:color="auto"/>
      </w:divBdr>
    </w:div>
    <w:div w:id="1387491159">
      <w:bodyDiv w:val="1"/>
      <w:marLeft w:val="0"/>
      <w:marRight w:val="0"/>
      <w:marTop w:val="0"/>
      <w:marBottom w:val="0"/>
      <w:divBdr>
        <w:top w:val="none" w:sz="0" w:space="0" w:color="auto"/>
        <w:left w:val="none" w:sz="0" w:space="0" w:color="auto"/>
        <w:bottom w:val="none" w:sz="0" w:space="0" w:color="auto"/>
        <w:right w:val="none" w:sz="0" w:space="0" w:color="auto"/>
      </w:divBdr>
      <w:divsChild>
        <w:div w:id="948585961">
          <w:marLeft w:val="640"/>
          <w:marRight w:val="0"/>
          <w:marTop w:val="0"/>
          <w:marBottom w:val="0"/>
          <w:divBdr>
            <w:top w:val="none" w:sz="0" w:space="0" w:color="auto"/>
            <w:left w:val="none" w:sz="0" w:space="0" w:color="auto"/>
            <w:bottom w:val="none" w:sz="0" w:space="0" w:color="auto"/>
            <w:right w:val="none" w:sz="0" w:space="0" w:color="auto"/>
          </w:divBdr>
        </w:div>
        <w:div w:id="1480265451">
          <w:marLeft w:val="640"/>
          <w:marRight w:val="0"/>
          <w:marTop w:val="0"/>
          <w:marBottom w:val="0"/>
          <w:divBdr>
            <w:top w:val="none" w:sz="0" w:space="0" w:color="auto"/>
            <w:left w:val="none" w:sz="0" w:space="0" w:color="auto"/>
            <w:bottom w:val="none" w:sz="0" w:space="0" w:color="auto"/>
            <w:right w:val="none" w:sz="0" w:space="0" w:color="auto"/>
          </w:divBdr>
        </w:div>
        <w:div w:id="1224371780">
          <w:marLeft w:val="640"/>
          <w:marRight w:val="0"/>
          <w:marTop w:val="0"/>
          <w:marBottom w:val="0"/>
          <w:divBdr>
            <w:top w:val="none" w:sz="0" w:space="0" w:color="auto"/>
            <w:left w:val="none" w:sz="0" w:space="0" w:color="auto"/>
            <w:bottom w:val="none" w:sz="0" w:space="0" w:color="auto"/>
            <w:right w:val="none" w:sz="0" w:space="0" w:color="auto"/>
          </w:divBdr>
        </w:div>
        <w:div w:id="1528254677">
          <w:marLeft w:val="640"/>
          <w:marRight w:val="0"/>
          <w:marTop w:val="0"/>
          <w:marBottom w:val="0"/>
          <w:divBdr>
            <w:top w:val="none" w:sz="0" w:space="0" w:color="auto"/>
            <w:left w:val="none" w:sz="0" w:space="0" w:color="auto"/>
            <w:bottom w:val="none" w:sz="0" w:space="0" w:color="auto"/>
            <w:right w:val="none" w:sz="0" w:space="0" w:color="auto"/>
          </w:divBdr>
        </w:div>
        <w:div w:id="1188446102">
          <w:marLeft w:val="640"/>
          <w:marRight w:val="0"/>
          <w:marTop w:val="0"/>
          <w:marBottom w:val="0"/>
          <w:divBdr>
            <w:top w:val="none" w:sz="0" w:space="0" w:color="auto"/>
            <w:left w:val="none" w:sz="0" w:space="0" w:color="auto"/>
            <w:bottom w:val="none" w:sz="0" w:space="0" w:color="auto"/>
            <w:right w:val="none" w:sz="0" w:space="0" w:color="auto"/>
          </w:divBdr>
        </w:div>
      </w:divsChild>
    </w:div>
    <w:div w:id="1393577959">
      <w:bodyDiv w:val="1"/>
      <w:marLeft w:val="0"/>
      <w:marRight w:val="0"/>
      <w:marTop w:val="0"/>
      <w:marBottom w:val="0"/>
      <w:divBdr>
        <w:top w:val="none" w:sz="0" w:space="0" w:color="auto"/>
        <w:left w:val="none" w:sz="0" w:space="0" w:color="auto"/>
        <w:bottom w:val="none" w:sz="0" w:space="0" w:color="auto"/>
        <w:right w:val="none" w:sz="0" w:space="0" w:color="auto"/>
      </w:divBdr>
    </w:div>
    <w:div w:id="1428162323">
      <w:bodyDiv w:val="1"/>
      <w:marLeft w:val="0"/>
      <w:marRight w:val="0"/>
      <w:marTop w:val="0"/>
      <w:marBottom w:val="0"/>
      <w:divBdr>
        <w:top w:val="none" w:sz="0" w:space="0" w:color="auto"/>
        <w:left w:val="none" w:sz="0" w:space="0" w:color="auto"/>
        <w:bottom w:val="none" w:sz="0" w:space="0" w:color="auto"/>
        <w:right w:val="none" w:sz="0" w:space="0" w:color="auto"/>
      </w:divBdr>
      <w:divsChild>
        <w:div w:id="507139294">
          <w:marLeft w:val="640"/>
          <w:marRight w:val="0"/>
          <w:marTop w:val="0"/>
          <w:marBottom w:val="0"/>
          <w:divBdr>
            <w:top w:val="none" w:sz="0" w:space="0" w:color="auto"/>
            <w:left w:val="none" w:sz="0" w:space="0" w:color="auto"/>
            <w:bottom w:val="none" w:sz="0" w:space="0" w:color="auto"/>
            <w:right w:val="none" w:sz="0" w:space="0" w:color="auto"/>
          </w:divBdr>
        </w:div>
        <w:div w:id="375549199">
          <w:marLeft w:val="640"/>
          <w:marRight w:val="0"/>
          <w:marTop w:val="0"/>
          <w:marBottom w:val="0"/>
          <w:divBdr>
            <w:top w:val="none" w:sz="0" w:space="0" w:color="auto"/>
            <w:left w:val="none" w:sz="0" w:space="0" w:color="auto"/>
            <w:bottom w:val="none" w:sz="0" w:space="0" w:color="auto"/>
            <w:right w:val="none" w:sz="0" w:space="0" w:color="auto"/>
          </w:divBdr>
        </w:div>
        <w:div w:id="1496847323">
          <w:marLeft w:val="640"/>
          <w:marRight w:val="0"/>
          <w:marTop w:val="0"/>
          <w:marBottom w:val="0"/>
          <w:divBdr>
            <w:top w:val="none" w:sz="0" w:space="0" w:color="auto"/>
            <w:left w:val="none" w:sz="0" w:space="0" w:color="auto"/>
            <w:bottom w:val="none" w:sz="0" w:space="0" w:color="auto"/>
            <w:right w:val="none" w:sz="0" w:space="0" w:color="auto"/>
          </w:divBdr>
        </w:div>
        <w:div w:id="1274558196">
          <w:marLeft w:val="640"/>
          <w:marRight w:val="0"/>
          <w:marTop w:val="0"/>
          <w:marBottom w:val="0"/>
          <w:divBdr>
            <w:top w:val="none" w:sz="0" w:space="0" w:color="auto"/>
            <w:left w:val="none" w:sz="0" w:space="0" w:color="auto"/>
            <w:bottom w:val="none" w:sz="0" w:space="0" w:color="auto"/>
            <w:right w:val="none" w:sz="0" w:space="0" w:color="auto"/>
          </w:divBdr>
        </w:div>
        <w:div w:id="1794785726">
          <w:marLeft w:val="640"/>
          <w:marRight w:val="0"/>
          <w:marTop w:val="0"/>
          <w:marBottom w:val="0"/>
          <w:divBdr>
            <w:top w:val="none" w:sz="0" w:space="0" w:color="auto"/>
            <w:left w:val="none" w:sz="0" w:space="0" w:color="auto"/>
            <w:bottom w:val="none" w:sz="0" w:space="0" w:color="auto"/>
            <w:right w:val="none" w:sz="0" w:space="0" w:color="auto"/>
          </w:divBdr>
        </w:div>
        <w:div w:id="1111510380">
          <w:marLeft w:val="640"/>
          <w:marRight w:val="0"/>
          <w:marTop w:val="0"/>
          <w:marBottom w:val="0"/>
          <w:divBdr>
            <w:top w:val="none" w:sz="0" w:space="0" w:color="auto"/>
            <w:left w:val="none" w:sz="0" w:space="0" w:color="auto"/>
            <w:bottom w:val="none" w:sz="0" w:space="0" w:color="auto"/>
            <w:right w:val="none" w:sz="0" w:space="0" w:color="auto"/>
          </w:divBdr>
        </w:div>
        <w:div w:id="2079092015">
          <w:marLeft w:val="640"/>
          <w:marRight w:val="0"/>
          <w:marTop w:val="0"/>
          <w:marBottom w:val="0"/>
          <w:divBdr>
            <w:top w:val="none" w:sz="0" w:space="0" w:color="auto"/>
            <w:left w:val="none" w:sz="0" w:space="0" w:color="auto"/>
            <w:bottom w:val="none" w:sz="0" w:space="0" w:color="auto"/>
            <w:right w:val="none" w:sz="0" w:space="0" w:color="auto"/>
          </w:divBdr>
        </w:div>
      </w:divsChild>
    </w:div>
    <w:div w:id="1436172004">
      <w:bodyDiv w:val="1"/>
      <w:marLeft w:val="0"/>
      <w:marRight w:val="0"/>
      <w:marTop w:val="0"/>
      <w:marBottom w:val="0"/>
      <w:divBdr>
        <w:top w:val="none" w:sz="0" w:space="0" w:color="auto"/>
        <w:left w:val="none" w:sz="0" w:space="0" w:color="auto"/>
        <w:bottom w:val="none" w:sz="0" w:space="0" w:color="auto"/>
        <w:right w:val="none" w:sz="0" w:space="0" w:color="auto"/>
      </w:divBdr>
      <w:divsChild>
        <w:div w:id="69277351">
          <w:marLeft w:val="640"/>
          <w:marRight w:val="0"/>
          <w:marTop w:val="0"/>
          <w:marBottom w:val="0"/>
          <w:divBdr>
            <w:top w:val="none" w:sz="0" w:space="0" w:color="auto"/>
            <w:left w:val="none" w:sz="0" w:space="0" w:color="auto"/>
            <w:bottom w:val="none" w:sz="0" w:space="0" w:color="auto"/>
            <w:right w:val="none" w:sz="0" w:space="0" w:color="auto"/>
          </w:divBdr>
        </w:div>
        <w:div w:id="1749964161">
          <w:marLeft w:val="640"/>
          <w:marRight w:val="0"/>
          <w:marTop w:val="0"/>
          <w:marBottom w:val="0"/>
          <w:divBdr>
            <w:top w:val="none" w:sz="0" w:space="0" w:color="auto"/>
            <w:left w:val="none" w:sz="0" w:space="0" w:color="auto"/>
            <w:bottom w:val="none" w:sz="0" w:space="0" w:color="auto"/>
            <w:right w:val="none" w:sz="0" w:space="0" w:color="auto"/>
          </w:divBdr>
        </w:div>
        <w:div w:id="536703960">
          <w:marLeft w:val="640"/>
          <w:marRight w:val="0"/>
          <w:marTop w:val="0"/>
          <w:marBottom w:val="0"/>
          <w:divBdr>
            <w:top w:val="none" w:sz="0" w:space="0" w:color="auto"/>
            <w:left w:val="none" w:sz="0" w:space="0" w:color="auto"/>
            <w:bottom w:val="none" w:sz="0" w:space="0" w:color="auto"/>
            <w:right w:val="none" w:sz="0" w:space="0" w:color="auto"/>
          </w:divBdr>
        </w:div>
        <w:div w:id="1511329230">
          <w:marLeft w:val="640"/>
          <w:marRight w:val="0"/>
          <w:marTop w:val="0"/>
          <w:marBottom w:val="0"/>
          <w:divBdr>
            <w:top w:val="none" w:sz="0" w:space="0" w:color="auto"/>
            <w:left w:val="none" w:sz="0" w:space="0" w:color="auto"/>
            <w:bottom w:val="none" w:sz="0" w:space="0" w:color="auto"/>
            <w:right w:val="none" w:sz="0" w:space="0" w:color="auto"/>
          </w:divBdr>
        </w:div>
        <w:div w:id="1149906545">
          <w:marLeft w:val="640"/>
          <w:marRight w:val="0"/>
          <w:marTop w:val="0"/>
          <w:marBottom w:val="0"/>
          <w:divBdr>
            <w:top w:val="none" w:sz="0" w:space="0" w:color="auto"/>
            <w:left w:val="none" w:sz="0" w:space="0" w:color="auto"/>
            <w:bottom w:val="none" w:sz="0" w:space="0" w:color="auto"/>
            <w:right w:val="none" w:sz="0" w:space="0" w:color="auto"/>
          </w:divBdr>
        </w:div>
        <w:div w:id="266740543">
          <w:marLeft w:val="640"/>
          <w:marRight w:val="0"/>
          <w:marTop w:val="0"/>
          <w:marBottom w:val="0"/>
          <w:divBdr>
            <w:top w:val="none" w:sz="0" w:space="0" w:color="auto"/>
            <w:left w:val="none" w:sz="0" w:space="0" w:color="auto"/>
            <w:bottom w:val="none" w:sz="0" w:space="0" w:color="auto"/>
            <w:right w:val="none" w:sz="0" w:space="0" w:color="auto"/>
          </w:divBdr>
        </w:div>
        <w:div w:id="973406522">
          <w:marLeft w:val="640"/>
          <w:marRight w:val="0"/>
          <w:marTop w:val="0"/>
          <w:marBottom w:val="0"/>
          <w:divBdr>
            <w:top w:val="none" w:sz="0" w:space="0" w:color="auto"/>
            <w:left w:val="none" w:sz="0" w:space="0" w:color="auto"/>
            <w:bottom w:val="none" w:sz="0" w:space="0" w:color="auto"/>
            <w:right w:val="none" w:sz="0" w:space="0" w:color="auto"/>
          </w:divBdr>
        </w:div>
      </w:divsChild>
    </w:div>
    <w:div w:id="1439107726">
      <w:bodyDiv w:val="1"/>
      <w:marLeft w:val="0"/>
      <w:marRight w:val="0"/>
      <w:marTop w:val="0"/>
      <w:marBottom w:val="0"/>
      <w:divBdr>
        <w:top w:val="none" w:sz="0" w:space="0" w:color="auto"/>
        <w:left w:val="none" w:sz="0" w:space="0" w:color="auto"/>
        <w:bottom w:val="none" w:sz="0" w:space="0" w:color="auto"/>
        <w:right w:val="none" w:sz="0" w:space="0" w:color="auto"/>
      </w:divBdr>
    </w:div>
    <w:div w:id="1460144575">
      <w:bodyDiv w:val="1"/>
      <w:marLeft w:val="0"/>
      <w:marRight w:val="0"/>
      <w:marTop w:val="0"/>
      <w:marBottom w:val="0"/>
      <w:divBdr>
        <w:top w:val="none" w:sz="0" w:space="0" w:color="auto"/>
        <w:left w:val="none" w:sz="0" w:space="0" w:color="auto"/>
        <w:bottom w:val="none" w:sz="0" w:space="0" w:color="auto"/>
        <w:right w:val="none" w:sz="0" w:space="0" w:color="auto"/>
      </w:divBdr>
    </w:div>
    <w:div w:id="1480003039">
      <w:bodyDiv w:val="1"/>
      <w:marLeft w:val="0"/>
      <w:marRight w:val="0"/>
      <w:marTop w:val="0"/>
      <w:marBottom w:val="0"/>
      <w:divBdr>
        <w:top w:val="none" w:sz="0" w:space="0" w:color="auto"/>
        <w:left w:val="none" w:sz="0" w:space="0" w:color="auto"/>
        <w:bottom w:val="none" w:sz="0" w:space="0" w:color="auto"/>
        <w:right w:val="none" w:sz="0" w:space="0" w:color="auto"/>
      </w:divBdr>
      <w:divsChild>
        <w:div w:id="1334993502">
          <w:marLeft w:val="640"/>
          <w:marRight w:val="0"/>
          <w:marTop w:val="0"/>
          <w:marBottom w:val="0"/>
          <w:divBdr>
            <w:top w:val="none" w:sz="0" w:space="0" w:color="auto"/>
            <w:left w:val="none" w:sz="0" w:space="0" w:color="auto"/>
            <w:bottom w:val="none" w:sz="0" w:space="0" w:color="auto"/>
            <w:right w:val="none" w:sz="0" w:space="0" w:color="auto"/>
          </w:divBdr>
        </w:div>
        <w:div w:id="1022130927">
          <w:marLeft w:val="640"/>
          <w:marRight w:val="0"/>
          <w:marTop w:val="0"/>
          <w:marBottom w:val="0"/>
          <w:divBdr>
            <w:top w:val="none" w:sz="0" w:space="0" w:color="auto"/>
            <w:left w:val="none" w:sz="0" w:space="0" w:color="auto"/>
            <w:bottom w:val="none" w:sz="0" w:space="0" w:color="auto"/>
            <w:right w:val="none" w:sz="0" w:space="0" w:color="auto"/>
          </w:divBdr>
        </w:div>
        <w:div w:id="706297584">
          <w:marLeft w:val="640"/>
          <w:marRight w:val="0"/>
          <w:marTop w:val="0"/>
          <w:marBottom w:val="0"/>
          <w:divBdr>
            <w:top w:val="none" w:sz="0" w:space="0" w:color="auto"/>
            <w:left w:val="none" w:sz="0" w:space="0" w:color="auto"/>
            <w:bottom w:val="none" w:sz="0" w:space="0" w:color="auto"/>
            <w:right w:val="none" w:sz="0" w:space="0" w:color="auto"/>
          </w:divBdr>
        </w:div>
      </w:divsChild>
    </w:div>
    <w:div w:id="1487043299">
      <w:bodyDiv w:val="1"/>
      <w:marLeft w:val="0"/>
      <w:marRight w:val="0"/>
      <w:marTop w:val="0"/>
      <w:marBottom w:val="0"/>
      <w:divBdr>
        <w:top w:val="none" w:sz="0" w:space="0" w:color="auto"/>
        <w:left w:val="none" w:sz="0" w:space="0" w:color="auto"/>
        <w:bottom w:val="none" w:sz="0" w:space="0" w:color="auto"/>
        <w:right w:val="none" w:sz="0" w:space="0" w:color="auto"/>
      </w:divBdr>
      <w:divsChild>
        <w:div w:id="1791391609">
          <w:marLeft w:val="640"/>
          <w:marRight w:val="0"/>
          <w:marTop w:val="0"/>
          <w:marBottom w:val="0"/>
          <w:divBdr>
            <w:top w:val="none" w:sz="0" w:space="0" w:color="auto"/>
            <w:left w:val="none" w:sz="0" w:space="0" w:color="auto"/>
            <w:bottom w:val="none" w:sz="0" w:space="0" w:color="auto"/>
            <w:right w:val="none" w:sz="0" w:space="0" w:color="auto"/>
          </w:divBdr>
        </w:div>
        <w:div w:id="1757555979">
          <w:marLeft w:val="640"/>
          <w:marRight w:val="0"/>
          <w:marTop w:val="0"/>
          <w:marBottom w:val="0"/>
          <w:divBdr>
            <w:top w:val="none" w:sz="0" w:space="0" w:color="auto"/>
            <w:left w:val="none" w:sz="0" w:space="0" w:color="auto"/>
            <w:bottom w:val="none" w:sz="0" w:space="0" w:color="auto"/>
            <w:right w:val="none" w:sz="0" w:space="0" w:color="auto"/>
          </w:divBdr>
        </w:div>
      </w:divsChild>
    </w:div>
    <w:div w:id="1488939889">
      <w:bodyDiv w:val="1"/>
      <w:marLeft w:val="0"/>
      <w:marRight w:val="0"/>
      <w:marTop w:val="0"/>
      <w:marBottom w:val="0"/>
      <w:divBdr>
        <w:top w:val="none" w:sz="0" w:space="0" w:color="auto"/>
        <w:left w:val="none" w:sz="0" w:space="0" w:color="auto"/>
        <w:bottom w:val="none" w:sz="0" w:space="0" w:color="auto"/>
        <w:right w:val="none" w:sz="0" w:space="0" w:color="auto"/>
      </w:divBdr>
    </w:div>
    <w:div w:id="1497577112">
      <w:bodyDiv w:val="1"/>
      <w:marLeft w:val="0"/>
      <w:marRight w:val="0"/>
      <w:marTop w:val="0"/>
      <w:marBottom w:val="0"/>
      <w:divBdr>
        <w:top w:val="none" w:sz="0" w:space="0" w:color="auto"/>
        <w:left w:val="none" w:sz="0" w:space="0" w:color="auto"/>
        <w:bottom w:val="none" w:sz="0" w:space="0" w:color="auto"/>
        <w:right w:val="none" w:sz="0" w:space="0" w:color="auto"/>
      </w:divBdr>
      <w:divsChild>
        <w:div w:id="645626962">
          <w:marLeft w:val="640"/>
          <w:marRight w:val="0"/>
          <w:marTop w:val="0"/>
          <w:marBottom w:val="0"/>
          <w:divBdr>
            <w:top w:val="none" w:sz="0" w:space="0" w:color="auto"/>
            <w:left w:val="none" w:sz="0" w:space="0" w:color="auto"/>
            <w:bottom w:val="none" w:sz="0" w:space="0" w:color="auto"/>
            <w:right w:val="none" w:sz="0" w:space="0" w:color="auto"/>
          </w:divBdr>
        </w:div>
        <w:div w:id="268465531">
          <w:marLeft w:val="640"/>
          <w:marRight w:val="0"/>
          <w:marTop w:val="0"/>
          <w:marBottom w:val="0"/>
          <w:divBdr>
            <w:top w:val="none" w:sz="0" w:space="0" w:color="auto"/>
            <w:left w:val="none" w:sz="0" w:space="0" w:color="auto"/>
            <w:bottom w:val="none" w:sz="0" w:space="0" w:color="auto"/>
            <w:right w:val="none" w:sz="0" w:space="0" w:color="auto"/>
          </w:divBdr>
        </w:div>
      </w:divsChild>
    </w:div>
    <w:div w:id="1505390659">
      <w:bodyDiv w:val="1"/>
      <w:marLeft w:val="0"/>
      <w:marRight w:val="0"/>
      <w:marTop w:val="0"/>
      <w:marBottom w:val="0"/>
      <w:divBdr>
        <w:top w:val="none" w:sz="0" w:space="0" w:color="auto"/>
        <w:left w:val="none" w:sz="0" w:space="0" w:color="auto"/>
        <w:bottom w:val="none" w:sz="0" w:space="0" w:color="auto"/>
        <w:right w:val="none" w:sz="0" w:space="0" w:color="auto"/>
      </w:divBdr>
    </w:div>
    <w:div w:id="1537041783">
      <w:bodyDiv w:val="1"/>
      <w:marLeft w:val="0"/>
      <w:marRight w:val="0"/>
      <w:marTop w:val="0"/>
      <w:marBottom w:val="0"/>
      <w:divBdr>
        <w:top w:val="none" w:sz="0" w:space="0" w:color="auto"/>
        <w:left w:val="none" w:sz="0" w:space="0" w:color="auto"/>
        <w:bottom w:val="none" w:sz="0" w:space="0" w:color="auto"/>
        <w:right w:val="none" w:sz="0" w:space="0" w:color="auto"/>
      </w:divBdr>
      <w:divsChild>
        <w:div w:id="1838764128">
          <w:marLeft w:val="640"/>
          <w:marRight w:val="0"/>
          <w:marTop w:val="0"/>
          <w:marBottom w:val="0"/>
          <w:divBdr>
            <w:top w:val="none" w:sz="0" w:space="0" w:color="auto"/>
            <w:left w:val="none" w:sz="0" w:space="0" w:color="auto"/>
            <w:bottom w:val="none" w:sz="0" w:space="0" w:color="auto"/>
            <w:right w:val="none" w:sz="0" w:space="0" w:color="auto"/>
          </w:divBdr>
        </w:div>
        <w:div w:id="1334915968">
          <w:marLeft w:val="640"/>
          <w:marRight w:val="0"/>
          <w:marTop w:val="0"/>
          <w:marBottom w:val="0"/>
          <w:divBdr>
            <w:top w:val="none" w:sz="0" w:space="0" w:color="auto"/>
            <w:left w:val="none" w:sz="0" w:space="0" w:color="auto"/>
            <w:bottom w:val="none" w:sz="0" w:space="0" w:color="auto"/>
            <w:right w:val="none" w:sz="0" w:space="0" w:color="auto"/>
          </w:divBdr>
        </w:div>
        <w:div w:id="805777238">
          <w:marLeft w:val="640"/>
          <w:marRight w:val="0"/>
          <w:marTop w:val="0"/>
          <w:marBottom w:val="0"/>
          <w:divBdr>
            <w:top w:val="none" w:sz="0" w:space="0" w:color="auto"/>
            <w:left w:val="none" w:sz="0" w:space="0" w:color="auto"/>
            <w:bottom w:val="none" w:sz="0" w:space="0" w:color="auto"/>
            <w:right w:val="none" w:sz="0" w:space="0" w:color="auto"/>
          </w:divBdr>
        </w:div>
        <w:div w:id="1849518712">
          <w:marLeft w:val="640"/>
          <w:marRight w:val="0"/>
          <w:marTop w:val="0"/>
          <w:marBottom w:val="0"/>
          <w:divBdr>
            <w:top w:val="none" w:sz="0" w:space="0" w:color="auto"/>
            <w:left w:val="none" w:sz="0" w:space="0" w:color="auto"/>
            <w:bottom w:val="none" w:sz="0" w:space="0" w:color="auto"/>
            <w:right w:val="none" w:sz="0" w:space="0" w:color="auto"/>
          </w:divBdr>
        </w:div>
      </w:divsChild>
    </w:div>
    <w:div w:id="1568998289">
      <w:bodyDiv w:val="1"/>
      <w:marLeft w:val="0"/>
      <w:marRight w:val="0"/>
      <w:marTop w:val="0"/>
      <w:marBottom w:val="0"/>
      <w:divBdr>
        <w:top w:val="none" w:sz="0" w:space="0" w:color="auto"/>
        <w:left w:val="none" w:sz="0" w:space="0" w:color="auto"/>
        <w:bottom w:val="none" w:sz="0" w:space="0" w:color="auto"/>
        <w:right w:val="none" w:sz="0" w:space="0" w:color="auto"/>
      </w:divBdr>
      <w:divsChild>
        <w:div w:id="937450691">
          <w:marLeft w:val="640"/>
          <w:marRight w:val="0"/>
          <w:marTop w:val="0"/>
          <w:marBottom w:val="0"/>
          <w:divBdr>
            <w:top w:val="none" w:sz="0" w:space="0" w:color="auto"/>
            <w:left w:val="none" w:sz="0" w:space="0" w:color="auto"/>
            <w:bottom w:val="none" w:sz="0" w:space="0" w:color="auto"/>
            <w:right w:val="none" w:sz="0" w:space="0" w:color="auto"/>
          </w:divBdr>
        </w:div>
      </w:divsChild>
    </w:div>
    <w:div w:id="1584996193">
      <w:bodyDiv w:val="1"/>
      <w:marLeft w:val="0"/>
      <w:marRight w:val="0"/>
      <w:marTop w:val="0"/>
      <w:marBottom w:val="0"/>
      <w:divBdr>
        <w:top w:val="none" w:sz="0" w:space="0" w:color="auto"/>
        <w:left w:val="none" w:sz="0" w:space="0" w:color="auto"/>
        <w:bottom w:val="none" w:sz="0" w:space="0" w:color="auto"/>
        <w:right w:val="none" w:sz="0" w:space="0" w:color="auto"/>
      </w:divBdr>
      <w:divsChild>
        <w:div w:id="26566762">
          <w:marLeft w:val="640"/>
          <w:marRight w:val="0"/>
          <w:marTop w:val="0"/>
          <w:marBottom w:val="0"/>
          <w:divBdr>
            <w:top w:val="none" w:sz="0" w:space="0" w:color="auto"/>
            <w:left w:val="none" w:sz="0" w:space="0" w:color="auto"/>
            <w:bottom w:val="none" w:sz="0" w:space="0" w:color="auto"/>
            <w:right w:val="none" w:sz="0" w:space="0" w:color="auto"/>
          </w:divBdr>
        </w:div>
      </w:divsChild>
    </w:div>
    <w:div w:id="1623422132">
      <w:bodyDiv w:val="1"/>
      <w:marLeft w:val="0"/>
      <w:marRight w:val="0"/>
      <w:marTop w:val="0"/>
      <w:marBottom w:val="0"/>
      <w:divBdr>
        <w:top w:val="none" w:sz="0" w:space="0" w:color="auto"/>
        <w:left w:val="none" w:sz="0" w:space="0" w:color="auto"/>
        <w:bottom w:val="none" w:sz="0" w:space="0" w:color="auto"/>
        <w:right w:val="none" w:sz="0" w:space="0" w:color="auto"/>
      </w:divBdr>
    </w:div>
    <w:div w:id="1633513955">
      <w:bodyDiv w:val="1"/>
      <w:marLeft w:val="0"/>
      <w:marRight w:val="0"/>
      <w:marTop w:val="0"/>
      <w:marBottom w:val="0"/>
      <w:divBdr>
        <w:top w:val="none" w:sz="0" w:space="0" w:color="auto"/>
        <w:left w:val="none" w:sz="0" w:space="0" w:color="auto"/>
        <w:bottom w:val="none" w:sz="0" w:space="0" w:color="auto"/>
        <w:right w:val="none" w:sz="0" w:space="0" w:color="auto"/>
      </w:divBdr>
    </w:div>
    <w:div w:id="1675037744">
      <w:bodyDiv w:val="1"/>
      <w:marLeft w:val="0"/>
      <w:marRight w:val="0"/>
      <w:marTop w:val="0"/>
      <w:marBottom w:val="0"/>
      <w:divBdr>
        <w:top w:val="none" w:sz="0" w:space="0" w:color="auto"/>
        <w:left w:val="none" w:sz="0" w:space="0" w:color="auto"/>
        <w:bottom w:val="none" w:sz="0" w:space="0" w:color="auto"/>
        <w:right w:val="none" w:sz="0" w:space="0" w:color="auto"/>
      </w:divBdr>
    </w:div>
    <w:div w:id="1706832520">
      <w:bodyDiv w:val="1"/>
      <w:marLeft w:val="0"/>
      <w:marRight w:val="0"/>
      <w:marTop w:val="0"/>
      <w:marBottom w:val="0"/>
      <w:divBdr>
        <w:top w:val="none" w:sz="0" w:space="0" w:color="auto"/>
        <w:left w:val="none" w:sz="0" w:space="0" w:color="auto"/>
        <w:bottom w:val="none" w:sz="0" w:space="0" w:color="auto"/>
        <w:right w:val="none" w:sz="0" w:space="0" w:color="auto"/>
      </w:divBdr>
      <w:divsChild>
        <w:div w:id="1020204114">
          <w:marLeft w:val="640"/>
          <w:marRight w:val="0"/>
          <w:marTop w:val="0"/>
          <w:marBottom w:val="0"/>
          <w:divBdr>
            <w:top w:val="none" w:sz="0" w:space="0" w:color="auto"/>
            <w:left w:val="none" w:sz="0" w:space="0" w:color="auto"/>
            <w:bottom w:val="none" w:sz="0" w:space="0" w:color="auto"/>
            <w:right w:val="none" w:sz="0" w:space="0" w:color="auto"/>
          </w:divBdr>
        </w:div>
      </w:divsChild>
    </w:div>
    <w:div w:id="1796213563">
      <w:bodyDiv w:val="1"/>
      <w:marLeft w:val="0"/>
      <w:marRight w:val="0"/>
      <w:marTop w:val="0"/>
      <w:marBottom w:val="0"/>
      <w:divBdr>
        <w:top w:val="none" w:sz="0" w:space="0" w:color="auto"/>
        <w:left w:val="none" w:sz="0" w:space="0" w:color="auto"/>
        <w:bottom w:val="none" w:sz="0" w:space="0" w:color="auto"/>
        <w:right w:val="none" w:sz="0" w:space="0" w:color="auto"/>
      </w:divBdr>
    </w:div>
    <w:div w:id="1803110015">
      <w:bodyDiv w:val="1"/>
      <w:marLeft w:val="0"/>
      <w:marRight w:val="0"/>
      <w:marTop w:val="0"/>
      <w:marBottom w:val="0"/>
      <w:divBdr>
        <w:top w:val="none" w:sz="0" w:space="0" w:color="auto"/>
        <w:left w:val="none" w:sz="0" w:space="0" w:color="auto"/>
        <w:bottom w:val="none" w:sz="0" w:space="0" w:color="auto"/>
        <w:right w:val="none" w:sz="0" w:space="0" w:color="auto"/>
      </w:divBdr>
    </w:div>
    <w:div w:id="1814104503">
      <w:bodyDiv w:val="1"/>
      <w:marLeft w:val="0"/>
      <w:marRight w:val="0"/>
      <w:marTop w:val="0"/>
      <w:marBottom w:val="0"/>
      <w:divBdr>
        <w:top w:val="none" w:sz="0" w:space="0" w:color="auto"/>
        <w:left w:val="none" w:sz="0" w:space="0" w:color="auto"/>
        <w:bottom w:val="none" w:sz="0" w:space="0" w:color="auto"/>
        <w:right w:val="none" w:sz="0" w:space="0" w:color="auto"/>
      </w:divBdr>
    </w:div>
    <w:div w:id="1835800917">
      <w:bodyDiv w:val="1"/>
      <w:marLeft w:val="0"/>
      <w:marRight w:val="0"/>
      <w:marTop w:val="0"/>
      <w:marBottom w:val="0"/>
      <w:divBdr>
        <w:top w:val="none" w:sz="0" w:space="0" w:color="auto"/>
        <w:left w:val="none" w:sz="0" w:space="0" w:color="auto"/>
        <w:bottom w:val="none" w:sz="0" w:space="0" w:color="auto"/>
        <w:right w:val="none" w:sz="0" w:space="0" w:color="auto"/>
      </w:divBdr>
      <w:divsChild>
        <w:div w:id="1481381108">
          <w:marLeft w:val="640"/>
          <w:marRight w:val="0"/>
          <w:marTop w:val="0"/>
          <w:marBottom w:val="0"/>
          <w:divBdr>
            <w:top w:val="none" w:sz="0" w:space="0" w:color="auto"/>
            <w:left w:val="none" w:sz="0" w:space="0" w:color="auto"/>
            <w:bottom w:val="none" w:sz="0" w:space="0" w:color="auto"/>
            <w:right w:val="none" w:sz="0" w:space="0" w:color="auto"/>
          </w:divBdr>
        </w:div>
        <w:div w:id="1788233396">
          <w:marLeft w:val="640"/>
          <w:marRight w:val="0"/>
          <w:marTop w:val="0"/>
          <w:marBottom w:val="0"/>
          <w:divBdr>
            <w:top w:val="none" w:sz="0" w:space="0" w:color="auto"/>
            <w:left w:val="none" w:sz="0" w:space="0" w:color="auto"/>
            <w:bottom w:val="none" w:sz="0" w:space="0" w:color="auto"/>
            <w:right w:val="none" w:sz="0" w:space="0" w:color="auto"/>
          </w:divBdr>
        </w:div>
        <w:div w:id="1227454903">
          <w:marLeft w:val="640"/>
          <w:marRight w:val="0"/>
          <w:marTop w:val="0"/>
          <w:marBottom w:val="0"/>
          <w:divBdr>
            <w:top w:val="none" w:sz="0" w:space="0" w:color="auto"/>
            <w:left w:val="none" w:sz="0" w:space="0" w:color="auto"/>
            <w:bottom w:val="none" w:sz="0" w:space="0" w:color="auto"/>
            <w:right w:val="none" w:sz="0" w:space="0" w:color="auto"/>
          </w:divBdr>
        </w:div>
        <w:div w:id="1476265616">
          <w:marLeft w:val="640"/>
          <w:marRight w:val="0"/>
          <w:marTop w:val="0"/>
          <w:marBottom w:val="0"/>
          <w:divBdr>
            <w:top w:val="none" w:sz="0" w:space="0" w:color="auto"/>
            <w:left w:val="none" w:sz="0" w:space="0" w:color="auto"/>
            <w:bottom w:val="none" w:sz="0" w:space="0" w:color="auto"/>
            <w:right w:val="none" w:sz="0" w:space="0" w:color="auto"/>
          </w:divBdr>
        </w:div>
        <w:div w:id="486628918">
          <w:marLeft w:val="640"/>
          <w:marRight w:val="0"/>
          <w:marTop w:val="0"/>
          <w:marBottom w:val="0"/>
          <w:divBdr>
            <w:top w:val="none" w:sz="0" w:space="0" w:color="auto"/>
            <w:left w:val="none" w:sz="0" w:space="0" w:color="auto"/>
            <w:bottom w:val="none" w:sz="0" w:space="0" w:color="auto"/>
            <w:right w:val="none" w:sz="0" w:space="0" w:color="auto"/>
          </w:divBdr>
        </w:div>
        <w:div w:id="1707755158">
          <w:marLeft w:val="640"/>
          <w:marRight w:val="0"/>
          <w:marTop w:val="0"/>
          <w:marBottom w:val="0"/>
          <w:divBdr>
            <w:top w:val="none" w:sz="0" w:space="0" w:color="auto"/>
            <w:left w:val="none" w:sz="0" w:space="0" w:color="auto"/>
            <w:bottom w:val="none" w:sz="0" w:space="0" w:color="auto"/>
            <w:right w:val="none" w:sz="0" w:space="0" w:color="auto"/>
          </w:divBdr>
        </w:div>
        <w:div w:id="236551167">
          <w:marLeft w:val="640"/>
          <w:marRight w:val="0"/>
          <w:marTop w:val="0"/>
          <w:marBottom w:val="0"/>
          <w:divBdr>
            <w:top w:val="none" w:sz="0" w:space="0" w:color="auto"/>
            <w:left w:val="none" w:sz="0" w:space="0" w:color="auto"/>
            <w:bottom w:val="none" w:sz="0" w:space="0" w:color="auto"/>
            <w:right w:val="none" w:sz="0" w:space="0" w:color="auto"/>
          </w:divBdr>
        </w:div>
      </w:divsChild>
    </w:div>
    <w:div w:id="1839810169">
      <w:bodyDiv w:val="1"/>
      <w:marLeft w:val="0"/>
      <w:marRight w:val="0"/>
      <w:marTop w:val="0"/>
      <w:marBottom w:val="0"/>
      <w:divBdr>
        <w:top w:val="none" w:sz="0" w:space="0" w:color="auto"/>
        <w:left w:val="none" w:sz="0" w:space="0" w:color="auto"/>
        <w:bottom w:val="none" w:sz="0" w:space="0" w:color="auto"/>
        <w:right w:val="none" w:sz="0" w:space="0" w:color="auto"/>
      </w:divBdr>
      <w:divsChild>
        <w:div w:id="2046327505">
          <w:marLeft w:val="640"/>
          <w:marRight w:val="0"/>
          <w:marTop w:val="0"/>
          <w:marBottom w:val="0"/>
          <w:divBdr>
            <w:top w:val="none" w:sz="0" w:space="0" w:color="auto"/>
            <w:left w:val="none" w:sz="0" w:space="0" w:color="auto"/>
            <w:bottom w:val="none" w:sz="0" w:space="0" w:color="auto"/>
            <w:right w:val="none" w:sz="0" w:space="0" w:color="auto"/>
          </w:divBdr>
        </w:div>
        <w:div w:id="97263480">
          <w:marLeft w:val="640"/>
          <w:marRight w:val="0"/>
          <w:marTop w:val="0"/>
          <w:marBottom w:val="0"/>
          <w:divBdr>
            <w:top w:val="none" w:sz="0" w:space="0" w:color="auto"/>
            <w:left w:val="none" w:sz="0" w:space="0" w:color="auto"/>
            <w:bottom w:val="none" w:sz="0" w:space="0" w:color="auto"/>
            <w:right w:val="none" w:sz="0" w:space="0" w:color="auto"/>
          </w:divBdr>
        </w:div>
        <w:div w:id="576328368">
          <w:marLeft w:val="640"/>
          <w:marRight w:val="0"/>
          <w:marTop w:val="0"/>
          <w:marBottom w:val="0"/>
          <w:divBdr>
            <w:top w:val="none" w:sz="0" w:space="0" w:color="auto"/>
            <w:left w:val="none" w:sz="0" w:space="0" w:color="auto"/>
            <w:bottom w:val="none" w:sz="0" w:space="0" w:color="auto"/>
            <w:right w:val="none" w:sz="0" w:space="0" w:color="auto"/>
          </w:divBdr>
        </w:div>
        <w:div w:id="889389155">
          <w:marLeft w:val="640"/>
          <w:marRight w:val="0"/>
          <w:marTop w:val="0"/>
          <w:marBottom w:val="0"/>
          <w:divBdr>
            <w:top w:val="none" w:sz="0" w:space="0" w:color="auto"/>
            <w:left w:val="none" w:sz="0" w:space="0" w:color="auto"/>
            <w:bottom w:val="none" w:sz="0" w:space="0" w:color="auto"/>
            <w:right w:val="none" w:sz="0" w:space="0" w:color="auto"/>
          </w:divBdr>
        </w:div>
        <w:div w:id="38669989">
          <w:marLeft w:val="640"/>
          <w:marRight w:val="0"/>
          <w:marTop w:val="0"/>
          <w:marBottom w:val="0"/>
          <w:divBdr>
            <w:top w:val="none" w:sz="0" w:space="0" w:color="auto"/>
            <w:left w:val="none" w:sz="0" w:space="0" w:color="auto"/>
            <w:bottom w:val="none" w:sz="0" w:space="0" w:color="auto"/>
            <w:right w:val="none" w:sz="0" w:space="0" w:color="auto"/>
          </w:divBdr>
        </w:div>
        <w:div w:id="157311276">
          <w:marLeft w:val="640"/>
          <w:marRight w:val="0"/>
          <w:marTop w:val="0"/>
          <w:marBottom w:val="0"/>
          <w:divBdr>
            <w:top w:val="none" w:sz="0" w:space="0" w:color="auto"/>
            <w:left w:val="none" w:sz="0" w:space="0" w:color="auto"/>
            <w:bottom w:val="none" w:sz="0" w:space="0" w:color="auto"/>
            <w:right w:val="none" w:sz="0" w:space="0" w:color="auto"/>
          </w:divBdr>
        </w:div>
      </w:divsChild>
    </w:div>
    <w:div w:id="1879009665">
      <w:bodyDiv w:val="1"/>
      <w:marLeft w:val="0"/>
      <w:marRight w:val="0"/>
      <w:marTop w:val="0"/>
      <w:marBottom w:val="0"/>
      <w:divBdr>
        <w:top w:val="none" w:sz="0" w:space="0" w:color="auto"/>
        <w:left w:val="none" w:sz="0" w:space="0" w:color="auto"/>
        <w:bottom w:val="none" w:sz="0" w:space="0" w:color="auto"/>
        <w:right w:val="none" w:sz="0" w:space="0" w:color="auto"/>
      </w:divBdr>
    </w:div>
    <w:div w:id="1892493065">
      <w:bodyDiv w:val="1"/>
      <w:marLeft w:val="0"/>
      <w:marRight w:val="0"/>
      <w:marTop w:val="0"/>
      <w:marBottom w:val="0"/>
      <w:divBdr>
        <w:top w:val="none" w:sz="0" w:space="0" w:color="auto"/>
        <w:left w:val="none" w:sz="0" w:space="0" w:color="auto"/>
        <w:bottom w:val="none" w:sz="0" w:space="0" w:color="auto"/>
        <w:right w:val="none" w:sz="0" w:space="0" w:color="auto"/>
      </w:divBdr>
    </w:div>
    <w:div w:id="1902207659">
      <w:bodyDiv w:val="1"/>
      <w:marLeft w:val="0"/>
      <w:marRight w:val="0"/>
      <w:marTop w:val="0"/>
      <w:marBottom w:val="0"/>
      <w:divBdr>
        <w:top w:val="none" w:sz="0" w:space="0" w:color="auto"/>
        <w:left w:val="none" w:sz="0" w:space="0" w:color="auto"/>
        <w:bottom w:val="none" w:sz="0" w:space="0" w:color="auto"/>
        <w:right w:val="none" w:sz="0" w:space="0" w:color="auto"/>
      </w:divBdr>
    </w:div>
    <w:div w:id="1904870855">
      <w:bodyDiv w:val="1"/>
      <w:marLeft w:val="0"/>
      <w:marRight w:val="0"/>
      <w:marTop w:val="0"/>
      <w:marBottom w:val="0"/>
      <w:divBdr>
        <w:top w:val="none" w:sz="0" w:space="0" w:color="auto"/>
        <w:left w:val="none" w:sz="0" w:space="0" w:color="auto"/>
        <w:bottom w:val="none" w:sz="0" w:space="0" w:color="auto"/>
        <w:right w:val="none" w:sz="0" w:space="0" w:color="auto"/>
      </w:divBdr>
    </w:div>
    <w:div w:id="1907181049">
      <w:bodyDiv w:val="1"/>
      <w:marLeft w:val="0"/>
      <w:marRight w:val="0"/>
      <w:marTop w:val="0"/>
      <w:marBottom w:val="0"/>
      <w:divBdr>
        <w:top w:val="none" w:sz="0" w:space="0" w:color="auto"/>
        <w:left w:val="none" w:sz="0" w:space="0" w:color="auto"/>
        <w:bottom w:val="none" w:sz="0" w:space="0" w:color="auto"/>
        <w:right w:val="none" w:sz="0" w:space="0" w:color="auto"/>
      </w:divBdr>
      <w:divsChild>
        <w:div w:id="219438470">
          <w:marLeft w:val="640"/>
          <w:marRight w:val="0"/>
          <w:marTop w:val="0"/>
          <w:marBottom w:val="0"/>
          <w:divBdr>
            <w:top w:val="none" w:sz="0" w:space="0" w:color="auto"/>
            <w:left w:val="none" w:sz="0" w:space="0" w:color="auto"/>
            <w:bottom w:val="none" w:sz="0" w:space="0" w:color="auto"/>
            <w:right w:val="none" w:sz="0" w:space="0" w:color="auto"/>
          </w:divBdr>
        </w:div>
        <w:div w:id="1263800029">
          <w:marLeft w:val="640"/>
          <w:marRight w:val="0"/>
          <w:marTop w:val="0"/>
          <w:marBottom w:val="0"/>
          <w:divBdr>
            <w:top w:val="none" w:sz="0" w:space="0" w:color="auto"/>
            <w:left w:val="none" w:sz="0" w:space="0" w:color="auto"/>
            <w:bottom w:val="none" w:sz="0" w:space="0" w:color="auto"/>
            <w:right w:val="none" w:sz="0" w:space="0" w:color="auto"/>
          </w:divBdr>
        </w:div>
      </w:divsChild>
    </w:div>
    <w:div w:id="1909877691">
      <w:bodyDiv w:val="1"/>
      <w:marLeft w:val="0"/>
      <w:marRight w:val="0"/>
      <w:marTop w:val="0"/>
      <w:marBottom w:val="0"/>
      <w:divBdr>
        <w:top w:val="none" w:sz="0" w:space="0" w:color="auto"/>
        <w:left w:val="none" w:sz="0" w:space="0" w:color="auto"/>
        <w:bottom w:val="none" w:sz="0" w:space="0" w:color="auto"/>
        <w:right w:val="none" w:sz="0" w:space="0" w:color="auto"/>
      </w:divBdr>
      <w:divsChild>
        <w:div w:id="103303726">
          <w:marLeft w:val="640"/>
          <w:marRight w:val="0"/>
          <w:marTop w:val="0"/>
          <w:marBottom w:val="0"/>
          <w:divBdr>
            <w:top w:val="none" w:sz="0" w:space="0" w:color="auto"/>
            <w:left w:val="none" w:sz="0" w:space="0" w:color="auto"/>
            <w:bottom w:val="none" w:sz="0" w:space="0" w:color="auto"/>
            <w:right w:val="none" w:sz="0" w:space="0" w:color="auto"/>
          </w:divBdr>
        </w:div>
      </w:divsChild>
    </w:div>
    <w:div w:id="1933584375">
      <w:bodyDiv w:val="1"/>
      <w:marLeft w:val="0"/>
      <w:marRight w:val="0"/>
      <w:marTop w:val="0"/>
      <w:marBottom w:val="0"/>
      <w:divBdr>
        <w:top w:val="none" w:sz="0" w:space="0" w:color="auto"/>
        <w:left w:val="none" w:sz="0" w:space="0" w:color="auto"/>
        <w:bottom w:val="none" w:sz="0" w:space="0" w:color="auto"/>
        <w:right w:val="none" w:sz="0" w:space="0" w:color="auto"/>
      </w:divBdr>
    </w:div>
    <w:div w:id="1940020054">
      <w:bodyDiv w:val="1"/>
      <w:marLeft w:val="0"/>
      <w:marRight w:val="0"/>
      <w:marTop w:val="0"/>
      <w:marBottom w:val="0"/>
      <w:divBdr>
        <w:top w:val="none" w:sz="0" w:space="0" w:color="auto"/>
        <w:left w:val="none" w:sz="0" w:space="0" w:color="auto"/>
        <w:bottom w:val="none" w:sz="0" w:space="0" w:color="auto"/>
        <w:right w:val="none" w:sz="0" w:space="0" w:color="auto"/>
      </w:divBdr>
    </w:div>
    <w:div w:id="1962765125">
      <w:bodyDiv w:val="1"/>
      <w:marLeft w:val="0"/>
      <w:marRight w:val="0"/>
      <w:marTop w:val="0"/>
      <w:marBottom w:val="0"/>
      <w:divBdr>
        <w:top w:val="none" w:sz="0" w:space="0" w:color="auto"/>
        <w:left w:val="none" w:sz="0" w:space="0" w:color="auto"/>
        <w:bottom w:val="none" w:sz="0" w:space="0" w:color="auto"/>
        <w:right w:val="none" w:sz="0" w:space="0" w:color="auto"/>
      </w:divBdr>
      <w:divsChild>
        <w:div w:id="1001204764">
          <w:marLeft w:val="640"/>
          <w:marRight w:val="0"/>
          <w:marTop w:val="0"/>
          <w:marBottom w:val="0"/>
          <w:divBdr>
            <w:top w:val="none" w:sz="0" w:space="0" w:color="auto"/>
            <w:left w:val="none" w:sz="0" w:space="0" w:color="auto"/>
            <w:bottom w:val="none" w:sz="0" w:space="0" w:color="auto"/>
            <w:right w:val="none" w:sz="0" w:space="0" w:color="auto"/>
          </w:divBdr>
        </w:div>
        <w:div w:id="1320186904">
          <w:marLeft w:val="640"/>
          <w:marRight w:val="0"/>
          <w:marTop w:val="0"/>
          <w:marBottom w:val="0"/>
          <w:divBdr>
            <w:top w:val="none" w:sz="0" w:space="0" w:color="auto"/>
            <w:left w:val="none" w:sz="0" w:space="0" w:color="auto"/>
            <w:bottom w:val="none" w:sz="0" w:space="0" w:color="auto"/>
            <w:right w:val="none" w:sz="0" w:space="0" w:color="auto"/>
          </w:divBdr>
        </w:div>
      </w:divsChild>
    </w:div>
    <w:div w:id="1991588987">
      <w:bodyDiv w:val="1"/>
      <w:marLeft w:val="0"/>
      <w:marRight w:val="0"/>
      <w:marTop w:val="0"/>
      <w:marBottom w:val="0"/>
      <w:divBdr>
        <w:top w:val="none" w:sz="0" w:space="0" w:color="auto"/>
        <w:left w:val="none" w:sz="0" w:space="0" w:color="auto"/>
        <w:bottom w:val="none" w:sz="0" w:space="0" w:color="auto"/>
        <w:right w:val="none" w:sz="0" w:space="0" w:color="auto"/>
      </w:divBdr>
    </w:div>
    <w:div w:id="1992713978">
      <w:bodyDiv w:val="1"/>
      <w:marLeft w:val="0"/>
      <w:marRight w:val="0"/>
      <w:marTop w:val="0"/>
      <w:marBottom w:val="0"/>
      <w:divBdr>
        <w:top w:val="none" w:sz="0" w:space="0" w:color="auto"/>
        <w:left w:val="none" w:sz="0" w:space="0" w:color="auto"/>
        <w:bottom w:val="none" w:sz="0" w:space="0" w:color="auto"/>
        <w:right w:val="none" w:sz="0" w:space="0" w:color="auto"/>
      </w:divBdr>
    </w:div>
    <w:div w:id="1995331477">
      <w:bodyDiv w:val="1"/>
      <w:marLeft w:val="0"/>
      <w:marRight w:val="0"/>
      <w:marTop w:val="0"/>
      <w:marBottom w:val="0"/>
      <w:divBdr>
        <w:top w:val="none" w:sz="0" w:space="0" w:color="auto"/>
        <w:left w:val="none" w:sz="0" w:space="0" w:color="auto"/>
        <w:bottom w:val="none" w:sz="0" w:space="0" w:color="auto"/>
        <w:right w:val="none" w:sz="0" w:space="0" w:color="auto"/>
      </w:divBdr>
    </w:div>
    <w:div w:id="1999116475">
      <w:bodyDiv w:val="1"/>
      <w:marLeft w:val="0"/>
      <w:marRight w:val="0"/>
      <w:marTop w:val="0"/>
      <w:marBottom w:val="0"/>
      <w:divBdr>
        <w:top w:val="none" w:sz="0" w:space="0" w:color="auto"/>
        <w:left w:val="none" w:sz="0" w:space="0" w:color="auto"/>
        <w:bottom w:val="none" w:sz="0" w:space="0" w:color="auto"/>
        <w:right w:val="none" w:sz="0" w:space="0" w:color="auto"/>
      </w:divBdr>
      <w:divsChild>
        <w:div w:id="373585426">
          <w:marLeft w:val="640"/>
          <w:marRight w:val="0"/>
          <w:marTop w:val="0"/>
          <w:marBottom w:val="0"/>
          <w:divBdr>
            <w:top w:val="none" w:sz="0" w:space="0" w:color="auto"/>
            <w:left w:val="none" w:sz="0" w:space="0" w:color="auto"/>
            <w:bottom w:val="none" w:sz="0" w:space="0" w:color="auto"/>
            <w:right w:val="none" w:sz="0" w:space="0" w:color="auto"/>
          </w:divBdr>
        </w:div>
        <w:div w:id="573197498">
          <w:marLeft w:val="640"/>
          <w:marRight w:val="0"/>
          <w:marTop w:val="0"/>
          <w:marBottom w:val="0"/>
          <w:divBdr>
            <w:top w:val="none" w:sz="0" w:space="0" w:color="auto"/>
            <w:left w:val="none" w:sz="0" w:space="0" w:color="auto"/>
            <w:bottom w:val="none" w:sz="0" w:space="0" w:color="auto"/>
            <w:right w:val="none" w:sz="0" w:space="0" w:color="auto"/>
          </w:divBdr>
        </w:div>
        <w:div w:id="111751599">
          <w:marLeft w:val="640"/>
          <w:marRight w:val="0"/>
          <w:marTop w:val="0"/>
          <w:marBottom w:val="0"/>
          <w:divBdr>
            <w:top w:val="none" w:sz="0" w:space="0" w:color="auto"/>
            <w:left w:val="none" w:sz="0" w:space="0" w:color="auto"/>
            <w:bottom w:val="none" w:sz="0" w:space="0" w:color="auto"/>
            <w:right w:val="none" w:sz="0" w:space="0" w:color="auto"/>
          </w:divBdr>
        </w:div>
        <w:div w:id="597449375">
          <w:marLeft w:val="640"/>
          <w:marRight w:val="0"/>
          <w:marTop w:val="0"/>
          <w:marBottom w:val="0"/>
          <w:divBdr>
            <w:top w:val="none" w:sz="0" w:space="0" w:color="auto"/>
            <w:left w:val="none" w:sz="0" w:space="0" w:color="auto"/>
            <w:bottom w:val="none" w:sz="0" w:space="0" w:color="auto"/>
            <w:right w:val="none" w:sz="0" w:space="0" w:color="auto"/>
          </w:divBdr>
        </w:div>
        <w:div w:id="396363270">
          <w:marLeft w:val="640"/>
          <w:marRight w:val="0"/>
          <w:marTop w:val="0"/>
          <w:marBottom w:val="0"/>
          <w:divBdr>
            <w:top w:val="none" w:sz="0" w:space="0" w:color="auto"/>
            <w:left w:val="none" w:sz="0" w:space="0" w:color="auto"/>
            <w:bottom w:val="none" w:sz="0" w:space="0" w:color="auto"/>
            <w:right w:val="none" w:sz="0" w:space="0" w:color="auto"/>
          </w:divBdr>
        </w:div>
      </w:divsChild>
    </w:div>
    <w:div w:id="2000840413">
      <w:bodyDiv w:val="1"/>
      <w:marLeft w:val="0"/>
      <w:marRight w:val="0"/>
      <w:marTop w:val="0"/>
      <w:marBottom w:val="0"/>
      <w:divBdr>
        <w:top w:val="none" w:sz="0" w:space="0" w:color="auto"/>
        <w:left w:val="none" w:sz="0" w:space="0" w:color="auto"/>
        <w:bottom w:val="none" w:sz="0" w:space="0" w:color="auto"/>
        <w:right w:val="none" w:sz="0" w:space="0" w:color="auto"/>
      </w:divBdr>
      <w:divsChild>
        <w:div w:id="444816539">
          <w:marLeft w:val="640"/>
          <w:marRight w:val="0"/>
          <w:marTop w:val="0"/>
          <w:marBottom w:val="0"/>
          <w:divBdr>
            <w:top w:val="none" w:sz="0" w:space="0" w:color="auto"/>
            <w:left w:val="none" w:sz="0" w:space="0" w:color="auto"/>
            <w:bottom w:val="none" w:sz="0" w:space="0" w:color="auto"/>
            <w:right w:val="none" w:sz="0" w:space="0" w:color="auto"/>
          </w:divBdr>
        </w:div>
        <w:div w:id="1320114010">
          <w:marLeft w:val="640"/>
          <w:marRight w:val="0"/>
          <w:marTop w:val="0"/>
          <w:marBottom w:val="0"/>
          <w:divBdr>
            <w:top w:val="none" w:sz="0" w:space="0" w:color="auto"/>
            <w:left w:val="none" w:sz="0" w:space="0" w:color="auto"/>
            <w:bottom w:val="none" w:sz="0" w:space="0" w:color="auto"/>
            <w:right w:val="none" w:sz="0" w:space="0" w:color="auto"/>
          </w:divBdr>
        </w:div>
        <w:div w:id="1507792922">
          <w:marLeft w:val="640"/>
          <w:marRight w:val="0"/>
          <w:marTop w:val="0"/>
          <w:marBottom w:val="0"/>
          <w:divBdr>
            <w:top w:val="none" w:sz="0" w:space="0" w:color="auto"/>
            <w:left w:val="none" w:sz="0" w:space="0" w:color="auto"/>
            <w:bottom w:val="none" w:sz="0" w:space="0" w:color="auto"/>
            <w:right w:val="none" w:sz="0" w:space="0" w:color="auto"/>
          </w:divBdr>
        </w:div>
        <w:div w:id="1801606756">
          <w:marLeft w:val="640"/>
          <w:marRight w:val="0"/>
          <w:marTop w:val="0"/>
          <w:marBottom w:val="0"/>
          <w:divBdr>
            <w:top w:val="none" w:sz="0" w:space="0" w:color="auto"/>
            <w:left w:val="none" w:sz="0" w:space="0" w:color="auto"/>
            <w:bottom w:val="none" w:sz="0" w:space="0" w:color="auto"/>
            <w:right w:val="none" w:sz="0" w:space="0" w:color="auto"/>
          </w:divBdr>
        </w:div>
        <w:div w:id="919102556">
          <w:marLeft w:val="640"/>
          <w:marRight w:val="0"/>
          <w:marTop w:val="0"/>
          <w:marBottom w:val="0"/>
          <w:divBdr>
            <w:top w:val="none" w:sz="0" w:space="0" w:color="auto"/>
            <w:left w:val="none" w:sz="0" w:space="0" w:color="auto"/>
            <w:bottom w:val="none" w:sz="0" w:space="0" w:color="auto"/>
            <w:right w:val="none" w:sz="0" w:space="0" w:color="auto"/>
          </w:divBdr>
        </w:div>
        <w:div w:id="515655411">
          <w:marLeft w:val="640"/>
          <w:marRight w:val="0"/>
          <w:marTop w:val="0"/>
          <w:marBottom w:val="0"/>
          <w:divBdr>
            <w:top w:val="none" w:sz="0" w:space="0" w:color="auto"/>
            <w:left w:val="none" w:sz="0" w:space="0" w:color="auto"/>
            <w:bottom w:val="none" w:sz="0" w:space="0" w:color="auto"/>
            <w:right w:val="none" w:sz="0" w:space="0" w:color="auto"/>
          </w:divBdr>
        </w:div>
        <w:div w:id="1186290486">
          <w:marLeft w:val="640"/>
          <w:marRight w:val="0"/>
          <w:marTop w:val="0"/>
          <w:marBottom w:val="0"/>
          <w:divBdr>
            <w:top w:val="none" w:sz="0" w:space="0" w:color="auto"/>
            <w:left w:val="none" w:sz="0" w:space="0" w:color="auto"/>
            <w:bottom w:val="none" w:sz="0" w:space="0" w:color="auto"/>
            <w:right w:val="none" w:sz="0" w:space="0" w:color="auto"/>
          </w:divBdr>
        </w:div>
        <w:div w:id="1879779559">
          <w:marLeft w:val="640"/>
          <w:marRight w:val="0"/>
          <w:marTop w:val="0"/>
          <w:marBottom w:val="0"/>
          <w:divBdr>
            <w:top w:val="none" w:sz="0" w:space="0" w:color="auto"/>
            <w:left w:val="none" w:sz="0" w:space="0" w:color="auto"/>
            <w:bottom w:val="none" w:sz="0" w:space="0" w:color="auto"/>
            <w:right w:val="none" w:sz="0" w:space="0" w:color="auto"/>
          </w:divBdr>
        </w:div>
      </w:divsChild>
    </w:div>
    <w:div w:id="2001762297">
      <w:bodyDiv w:val="1"/>
      <w:marLeft w:val="0"/>
      <w:marRight w:val="0"/>
      <w:marTop w:val="0"/>
      <w:marBottom w:val="0"/>
      <w:divBdr>
        <w:top w:val="none" w:sz="0" w:space="0" w:color="auto"/>
        <w:left w:val="none" w:sz="0" w:space="0" w:color="auto"/>
        <w:bottom w:val="none" w:sz="0" w:space="0" w:color="auto"/>
        <w:right w:val="none" w:sz="0" w:space="0" w:color="auto"/>
      </w:divBdr>
    </w:div>
    <w:div w:id="2044821289">
      <w:bodyDiv w:val="1"/>
      <w:marLeft w:val="0"/>
      <w:marRight w:val="0"/>
      <w:marTop w:val="0"/>
      <w:marBottom w:val="0"/>
      <w:divBdr>
        <w:top w:val="none" w:sz="0" w:space="0" w:color="auto"/>
        <w:left w:val="none" w:sz="0" w:space="0" w:color="auto"/>
        <w:bottom w:val="none" w:sz="0" w:space="0" w:color="auto"/>
        <w:right w:val="none" w:sz="0" w:space="0" w:color="auto"/>
      </w:divBdr>
    </w:div>
    <w:div w:id="2058121235">
      <w:bodyDiv w:val="1"/>
      <w:marLeft w:val="0"/>
      <w:marRight w:val="0"/>
      <w:marTop w:val="0"/>
      <w:marBottom w:val="0"/>
      <w:divBdr>
        <w:top w:val="none" w:sz="0" w:space="0" w:color="auto"/>
        <w:left w:val="none" w:sz="0" w:space="0" w:color="auto"/>
        <w:bottom w:val="none" w:sz="0" w:space="0" w:color="auto"/>
        <w:right w:val="none" w:sz="0" w:space="0" w:color="auto"/>
      </w:divBdr>
    </w:div>
    <w:div w:id="2120637196">
      <w:bodyDiv w:val="1"/>
      <w:marLeft w:val="0"/>
      <w:marRight w:val="0"/>
      <w:marTop w:val="0"/>
      <w:marBottom w:val="0"/>
      <w:divBdr>
        <w:top w:val="none" w:sz="0" w:space="0" w:color="auto"/>
        <w:left w:val="none" w:sz="0" w:space="0" w:color="auto"/>
        <w:bottom w:val="none" w:sz="0" w:space="0" w:color="auto"/>
        <w:right w:val="none" w:sz="0" w:space="0" w:color="auto"/>
      </w:divBdr>
      <w:divsChild>
        <w:div w:id="894197119">
          <w:marLeft w:val="640"/>
          <w:marRight w:val="0"/>
          <w:marTop w:val="0"/>
          <w:marBottom w:val="0"/>
          <w:divBdr>
            <w:top w:val="none" w:sz="0" w:space="0" w:color="auto"/>
            <w:left w:val="none" w:sz="0" w:space="0" w:color="auto"/>
            <w:bottom w:val="none" w:sz="0" w:space="0" w:color="auto"/>
            <w:right w:val="none" w:sz="0" w:space="0" w:color="auto"/>
          </w:divBdr>
        </w:div>
        <w:div w:id="284043075">
          <w:marLeft w:val="640"/>
          <w:marRight w:val="0"/>
          <w:marTop w:val="0"/>
          <w:marBottom w:val="0"/>
          <w:divBdr>
            <w:top w:val="none" w:sz="0" w:space="0" w:color="auto"/>
            <w:left w:val="none" w:sz="0" w:space="0" w:color="auto"/>
            <w:bottom w:val="none" w:sz="0" w:space="0" w:color="auto"/>
            <w:right w:val="none" w:sz="0" w:space="0" w:color="auto"/>
          </w:divBdr>
        </w:div>
      </w:divsChild>
    </w:div>
    <w:div w:id="2126732717">
      <w:bodyDiv w:val="1"/>
      <w:marLeft w:val="0"/>
      <w:marRight w:val="0"/>
      <w:marTop w:val="0"/>
      <w:marBottom w:val="0"/>
      <w:divBdr>
        <w:top w:val="none" w:sz="0" w:space="0" w:color="auto"/>
        <w:left w:val="none" w:sz="0" w:space="0" w:color="auto"/>
        <w:bottom w:val="none" w:sz="0" w:space="0" w:color="auto"/>
        <w:right w:val="none" w:sz="0" w:space="0" w:color="auto"/>
      </w:divBdr>
      <w:divsChild>
        <w:div w:id="407075614">
          <w:marLeft w:val="640"/>
          <w:marRight w:val="0"/>
          <w:marTop w:val="0"/>
          <w:marBottom w:val="0"/>
          <w:divBdr>
            <w:top w:val="none" w:sz="0" w:space="0" w:color="auto"/>
            <w:left w:val="none" w:sz="0" w:space="0" w:color="auto"/>
            <w:bottom w:val="none" w:sz="0" w:space="0" w:color="auto"/>
            <w:right w:val="none" w:sz="0" w:space="0" w:color="auto"/>
          </w:divBdr>
        </w:div>
        <w:div w:id="1977747">
          <w:marLeft w:val="640"/>
          <w:marRight w:val="0"/>
          <w:marTop w:val="0"/>
          <w:marBottom w:val="0"/>
          <w:divBdr>
            <w:top w:val="none" w:sz="0" w:space="0" w:color="auto"/>
            <w:left w:val="none" w:sz="0" w:space="0" w:color="auto"/>
            <w:bottom w:val="none" w:sz="0" w:space="0" w:color="auto"/>
            <w:right w:val="none" w:sz="0" w:space="0" w:color="auto"/>
          </w:divBdr>
        </w:div>
        <w:div w:id="1381051620">
          <w:marLeft w:val="640"/>
          <w:marRight w:val="0"/>
          <w:marTop w:val="0"/>
          <w:marBottom w:val="0"/>
          <w:divBdr>
            <w:top w:val="none" w:sz="0" w:space="0" w:color="auto"/>
            <w:left w:val="none" w:sz="0" w:space="0" w:color="auto"/>
            <w:bottom w:val="none" w:sz="0" w:space="0" w:color="auto"/>
            <w:right w:val="none" w:sz="0" w:space="0" w:color="auto"/>
          </w:divBdr>
        </w:div>
        <w:div w:id="306403883">
          <w:marLeft w:val="640"/>
          <w:marRight w:val="0"/>
          <w:marTop w:val="0"/>
          <w:marBottom w:val="0"/>
          <w:divBdr>
            <w:top w:val="none" w:sz="0" w:space="0" w:color="auto"/>
            <w:left w:val="none" w:sz="0" w:space="0" w:color="auto"/>
            <w:bottom w:val="none" w:sz="0" w:space="0" w:color="auto"/>
            <w:right w:val="none" w:sz="0" w:space="0" w:color="auto"/>
          </w:divBdr>
        </w:div>
        <w:div w:id="117382507">
          <w:marLeft w:val="640"/>
          <w:marRight w:val="0"/>
          <w:marTop w:val="0"/>
          <w:marBottom w:val="0"/>
          <w:divBdr>
            <w:top w:val="none" w:sz="0" w:space="0" w:color="auto"/>
            <w:left w:val="none" w:sz="0" w:space="0" w:color="auto"/>
            <w:bottom w:val="none" w:sz="0" w:space="0" w:color="auto"/>
            <w:right w:val="none" w:sz="0" w:space="0" w:color="auto"/>
          </w:divBdr>
        </w:div>
        <w:div w:id="1933079898">
          <w:marLeft w:val="640"/>
          <w:marRight w:val="0"/>
          <w:marTop w:val="0"/>
          <w:marBottom w:val="0"/>
          <w:divBdr>
            <w:top w:val="none" w:sz="0" w:space="0" w:color="auto"/>
            <w:left w:val="none" w:sz="0" w:space="0" w:color="auto"/>
            <w:bottom w:val="none" w:sz="0" w:space="0" w:color="auto"/>
            <w:right w:val="none" w:sz="0" w:space="0" w:color="auto"/>
          </w:divBdr>
        </w:div>
        <w:div w:id="229274821">
          <w:marLeft w:val="640"/>
          <w:marRight w:val="0"/>
          <w:marTop w:val="0"/>
          <w:marBottom w:val="0"/>
          <w:divBdr>
            <w:top w:val="none" w:sz="0" w:space="0" w:color="auto"/>
            <w:left w:val="none" w:sz="0" w:space="0" w:color="auto"/>
            <w:bottom w:val="none" w:sz="0" w:space="0" w:color="auto"/>
            <w:right w:val="none" w:sz="0" w:space="0" w:color="auto"/>
          </w:divBdr>
        </w:div>
        <w:div w:id="103691430">
          <w:marLeft w:val="640"/>
          <w:marRight w:val="0"/>
          <w:marTop w:val="0"/>
          <w:marBottom w:val="0"/>
          <w:divBdr>
            <w:top w:val="none" w:sz="0" w:space="0" w:color="auto"/>
            <w:left w:val="none" w:sz="0" w:space="0" w:color="auto"/>
            <w:bottom w:val="none" w:sz="0" w:space="0" w:color="auto"/>
            <w:right w:val="none" w:sz="0" w:space="0" w:color="auto"/>
          </w:divBdr>
        </w:div>
      </w:divsChild>
    </w:div>
    <w:div w:id="2128619971">
      <w:bodyDiv w:val="1"/>
      <w:marLeft w:val="0"/>
      <w:marRight w:val="0"/>
      <w:marTop w:val="0"/>
      <w:marBottom w:val="0"/>
      <w:divBdr>
        <w:top w:val="none" w:sz="0" w:space="0" w:color="auto"/>
        <w:left w:val="none" w:sz="0" w:space="0" w:color="auto"/>
        <w:bottom w:val="none" w:sz="0" w:space="0" w:color="auto"/>
        <w:right w:val="none" w:sz="0" w:space="0" w:color="auto"/>
      </w:divBdr>
      <w:divsChild>
        <w:div w:id="333074665">
          <w:marLeft w:val="640"/>
          <w:marRight w:val="0"/>
          <w:marTop w:val="0"/>
          <w:marBottom w:val="0"/>
          <w:divBdr>
            <w:top w:val="none" w:sz="0" w:space="0" w:color="auto"/>
            <w:left w:val="none" w:sz="0" w:space="0" w:color="auto"/>
            <w:bottom w:val="none" w:sz="0" w:space="0" w:color="auto"/>
            <w:right w:val="none" w:sz="0" w:space="0" w:color="auto"/>
          </w:divBdr>
        </w:div>
      </w:divsChild>
    </w:div>
    <w:div w:id="2130271842">
      <w:bodyDiv w:val="1"/>
      <w:marLeft w:val="0"/>
      <w:marRight w:val="0"/>
      <w:marTop w:val="0"/>
      <w:marBottom w:val="0"/>
      <w:divBdr>
        <w:top w:val="none" w:sz="0" w:space="0" w:color="auto"/>
        <w:left w:val="none" w:sz="0" w:space="0" w:color="auto"/>
        <w:bottom w:val="none" w:sz="0" w:space="0" w:color="auto"/>
        <w:right w:val="none" w:sz="0" w:space="0" w:color="auto"/>
      </w:divBdr>
    </w:div>
    <w:div w:id="2131119205">
      <w:bodyDiv w:val="1"/>
      <w:marLeft w:val="0"/>
      <w:marRight w:val="0"/>
      <w:marTop w:val="0"/>
      <w:marBottom w:val="0"/>
      <w:divBdr>
        <w:top w:val="none" w:sz="0" w:space="0" w:color="auto"/>
        <w:left w:val="none" w:sz="0" w:space="0" w:color="auto"/>
        <w:bottom w:val="none" w:sz="0" w:space="0" w:color="auto"/>
        <w:right w:val="none" w:sz="0" w:space="0" w:color="auto"/>
      </w:divBdr>
    </w:div>
    <w:div w:id="2135102694">
      <w:bodyDiv w:val="1"/>
      <w:marLeft w:val="0"/>
      <w:marRight w:val="0"/>
      <w:marTop w:val="0"/>
      <w:marBottom w:val="0"/>
      <w:divBdr>
        <w:top w:val="none" w:sz="0" w:space="0" w:color="auto"/>
        <w:left w:val="none" w:sz="0" w:space="0" w:color="auto"/>
        <w:bottom w:val="none" w:sz="0" w:space="0" w:color="auto"/>
        <w:right w:val="none" w:sz="0" w:space="0" w:color="auto"/>
      </w:divBdr>
    </w:div>
    <w:div w:id="2137091592">
      <w:bodyDiv w:val="1"/>
      <w:marLeft w:val="0"/>
      <w:marRight w:val="0"/>
      <w:marTop w:val="0"/>
      <w:marBottom w:val="0"/>
      <w:divBdr>
        <w:top w:val="none" w:sz="0" w:space="0" w:color="auto"/>
        <w:left w:val="none" w:sz="0" w:space="0" w:color="auto"/>
        <w:bottom w:val="none" w:sz="0" w:space="0" w:color="auto"/>
        <w:right w:val="none" w:sz="0" w:space="0" w:color="auto"/>
      </w:divBdr>
      <w:divsChild>
        <w:div w:id="731537431">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nti@unud.ac.id"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Umum"/>
          <w:gallery w:val="placeholder"/>
        </w:category>
        <w:types>
          <w:type w:val="bbPlcHdr"/>
        </w:types>
        <w:behaviors>
          <w:behavior w:val="content"/>
        </w:behaviors>
        <w:guid w:val="{A9A8CA22-DDDE-1C4E-BEC5-01B3976B42C0}"/>
      </w:docPartPr>
      <w:docPartBody>
        <w:p w:rsidR="00E515B3" w:rsidRDefault="0061129C">
          <w:r w:rsidRPr="00EA7052">
            <w:rPr>
              <w:rStyle w:val="Tempatpenampungteks"/>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4D"/>
    <w:family w:val="decorative"/>
    <w:pitch w:val="variable"/>
    <w:sig w:usb0="00000003" w:usb1="00000000" w:usb2="00000000" w:usb3="00000000" w:csb0="80000001" w:csb1="00000000"/>
  </w:font>
  <w:font w:name="Tw Cen MT Condensed Extra Bold">
    <w:panose1 w:val="020B0803020202020204"/>
    <w:charset w:val="00"/>
    <w:family w:val="swiss"/>
    <w:pitch w:val="variable"/>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29C"/>
    <w:rsid w:val="00040438"/>
    <w:rsid w:val="00163FC2"/>
    <w:rsid w:val="0024689A"/>
    <w:rsid w:val="003E7396"/>
    <w:rsid w:val="0061129C"/>
    <w:rsid w:val="00715F94"/>
    <w:rsid w:val="00BE0D81"/>
    <w:rsid w:val="00E515B3"/>
    <w:rsid w:val="00F0572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61129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5E02F8-9DDC-1940-ABFF-D4C4ADF692B5}">
  <we:reference id="wa104382081" version="1.55.1.0" store="en-US" storeType="OMEX"/>
  <we:alternateReferences>
    <we:reference id="wa104382081" version="1.55.1.0" store="en-US" storeType="OMEX"/>
  </we:alternateReferences>
  <we:properties>
    <we:property name="MENDELEY_CITATIONS" value="[{&quot;citationID&quot;:&quot;MENDELEY_CITATION_8a7e11ec-20a7-4a81-9617-d10ecd0d55b7&quot;,&quot;properties&quot;:{&quot;noteIndex&quot;:0},&quot;isEdited&quot;:false,&quot;manualOverride&quot;:{&quot;isManuallyOverridden&quot;:true,&quot;citeprocText&quot;:&quot;(1)&quot;,&quot;manualOverrideText&quot;:&quot;1&quot;},&quot;citationItems&quot;:[{&quot;id&quot;:&quot;ad3d1554-fc75-3476-bb4a-d0e7cb1440e9&quot;,&quot;itemData&quot;:{&quot;type&quot;:&quot;article-journal&quot;,&quot;id&quot;:&quot;ad3d1554-fc75-3476-bb4a-d0e7cb1440e9&quot;,&quot;title&quot;:&quot;Advances in airway management in recent 10 years from 2013 to 2023&quot;,&quot;author&quot;:[{&quot;family&quot;:&quot;Liu&quot;,&quot;given&quot;:&quot;Yurui&quot;,&quot;parse-names&quot;:false,&quot;dropping-particle&quot;:&quot;&quot;,&quot;non-dropping-particle&quot;:&quot;&quot;},{&quot;family&quot;:&quot;He&quot;,&quot;given&quot;:&quot;Yuewen&quot;,&quot;parse-names&quot;:false,&quot;dropping-particle&quot;:&quot;&quot;,&quot;non-dropping-particle&quot;:&quot;&quot;},{&quot;family&quot;:&quot;Wang&quot;,&quot;given&quot;:&quot;Xia&quot;,&quot;parse-names&quot;:false,&quot;dropping-particle&quot;:&quot;&quot;,&quot;non-dropping-particle&quot;:&quot;&quot;},{&quot;family&quot;:&quot;Li&quot;,&quot;given&quot;:&quot;Jingjing&quot;,&quot;parse-names&quot;:false,&quot;dropping-particle&quot;:&quot;&quot;,&quot;non-dropping-particle&quot;:&quot;&quot;},{&quot;family&quot;:&quot;Zhang&quot;,&quot;given&quot;:&quot;Zhengze&quot;,&quot;parse-names&quot;:false,&quot;dropping-particle&quot;:&quot;&quot;,&quot;non-dropping-particle&quot;:&quot;&quot;},{&quot;family&quot;:&quot;Zhuang&quot;,&quot;given&quot;:&quot;Xuhui&quot;,&quot;parse-names&quot;:false,&quot;dropping-particle&quot;:&quot;&quot;,&quot;non-dropping-particle&quot;:&quot;&quot;},{&quot;family&quot;:&quot;Liu&quot;,&quot;given&quot;:&quot;Hao&quot;,&quot;parse-names&quot;:false,&quot;dropping-particle&quot;:&quot;&quot;,&quot;non-dropping-particle&quot;:&quot;&quot;},{&quot;family&quot;:&quot;Li&quot;,&quot;given&quot;:&quot;Ruogen&quot;,&quot;parse-names&quot;:false,&quot;dropping-particle&quot;:&quot;&quot;,&quot;non-dropping-particle&quot;:&quot;&quot;},{&quot;family&quot;:&quot;Liu&quot;,&quot;given&quot;:&quot;Huihui&quot;,&quot;parse-names&quot;:false,&quot;dropping-particle&quot;:&quot;&quot;,&quot;non-dropping-particle&quot;:&quot;&quot;},{&quot;family&quot;:&quot;Zhuang&quot;,&quot;given&quot;:&quot;Yuerong&quot;,&quot;parse-names&quot;:false,&quot;dropping-particle&quot;:&quot;&quot;,&quot;non-dropping-particle&quot;:&quot;&quot;},{&quot;family&quot;:&quot;Wang&quot;,&quot;given&quot;:&quot;Qiong&quot;,&quot;parse-names&quot;:false,&quot;dropping-particle&quot;:&quot;&quot;,&quot;non-dropping-particle&quot;:&quot;&quot;},{&quot;family&quot;:&quot;Tang&quot;,&quot;given&quot;:&quot;Zhihang&quot;,&quot;parse-names&quot;:false,&quot;dropping-particle&quot;:&quot;&quot;,&quot;non-dropping-particle&quot;:&quot;&quot;},{&quot;family&quot;:&quot;Wang&quot;,&quot;given&quot;:&quot;Yong&quot;,&quot;parse-names&quot;:false,&quot;dropping-particle&quot;:&quot;&quot;,&quot;non-dropping-particle&quot;:&quot;&quot;},{&quot;family&quot;:&quot;Ma&quot;,&quot;given&quot;:&quot;Wuhua&quot;,&quot;parse-names&quot;:false,&quot;dropping-particle&quot;:&quot;&quot;,&quot;non-dropping-particle&quot;:&quot;&quot;}],&quot;container-title&quot;:&quot;Anesthesiology and Perioperative Science&quot;,&quot;DOI&quot;:&quot;10.1007/s44254-023-00029-z&quot;,&quot;issued&quot;:{&quot;date-parts&quot;:[[2023,10,4]]},&quot;abstract&quot;:&quot;Difficult airway management has been the focus in the field of anesthesiology. Clinical research in difficult airway management has made some progress in the last 10 years. We searched the relevant literature and summarized the latest clinical research in the field of difficult airway management in this review to provide some practice strategies for difficult airway management for anesthesiologists as well as a range of professionals. Graphical Abstract &quot;,&quot;publisher&quot;:&quot;Springer Science and Business Media LLC&quot;,&quot;issue&quot;:&quot;4&quot;,&quot;volume&quot;:&quot;1&quot;,&quot;container-title-short&quot;:&quot;&quot;},&quot;isTemporary&quot;:false}],&quot;citationTag&quot;:&quot;MENDELEY_CITATION_v3_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&quot;},{&quot;citationID&quot;:&quot;MENDELEY_CITATION_a029c2b4-4529-4acb-a386-e51bfaf25f4c&quot;,&quot;properties&quot;:{&quot;noteIndex&quot;:0},&quot;isEdited&quot;:false,&quot;manualOverride&quot;:{&quot;isManuallyOverridden&quot;:true,&quot;citeprocText&quot;:&quot;(2)&quot;,&quot;manualOverrideText&quot;:&quot;2&quot;},&quot;citationItems&quot;:[{&quot;id&quot;:&quot;5e5ac109-17f7-3816-a13a-aba462ca7113&quot;,&quot;itemData&quot;:{&quot;type&quot;:&quot;report&quot;,&quot;id&quot;:&quot;5e5ac109-17f7-3816-a13a-aba462ca7113&quot;,&quot;title&quot;:&quot;Comparative Effectiveness of the C-MAC Video Laryngoscope versus Direct Laryngoscopy in the Setting of the Predicted Difficult Airway&quot;,&quot;author&quot;:[{&quot;family&quot;:&quot;Aziz&quot;,&quot;given&quot;:&quot;Michael F&quot;,&quot;parse-names&quot;:false,&quot;dropping-particle&quot;:&quot;&quot;,&quot;non-dropping-particle&quot;:&quot;&quot;},{&quot;family&quot;:&quot;Dillman&quot;,&quot;given&quot;:&quot;Dawn&quot;,&quot;parse-names&quot;:false,&quot;dropping-particle&quot;:&quot;&quot;,&quot;non-dropping-particle&quot;:&quot;&quot;},{&quot;family&quot;:&quot;Fu&quot;,&quot;given&quot;:&quot;Rongwei&quot;,&quot;parse-names&quot;:false,&quot;dropping-particle&quot;:&quot;&quot;,&quot;non-dropping-particle&quot;:&quot;&quot;},{&quot;family&quot;:&quot;Brambrink&quot;,&quot;given&quot;:&quot;Ansgar M&quot;,&quot;parse-names&quot;:false,&quot;dropping-particle&quot;:&quot;&quot;,&quot;non-dropping-particle&quot;:&quot;&quot;}],&quot;accessed&quot;:{&quot;date-parts&quot;:[[2025,6,24]]},&quot;URL&quot;:&quot;https://journals.lww.com/anesthesiology/fulltext/2012/03000/comparative_effectiveness_of_the_c_mac_video.18.aspx&quot;,&quot;issued&quot;:{&quot;date-parts&quot;:[[2012,5]]},&quot;number-of-pages&quot;:&quot;629-635&quot;,&quot;language&quot;:&quot;English&quot;,&quot;abstract&quot;:&quot;Background: Video laryngoscopy may be useful in the setting of the difficult airway, but it remains unclear if intubation success is improved in routine difficult airway management. This study compared success rates for tracheal intubation with the C-MAC ® video laryngoscope (Karl Storz, Tuttlingen, Ger-many) with conventional direct laryngoscopy in patients with predicted difficult airway. Methods: We conducted a two arm, single-blinded random-ized controlled trial that involved 300 patients. Inclusion required at least one of four predictors of difficult intubation. The primary outcome was successful tracheal intubation on first attempt. Results: The use of video laryngoscopy resulted in more successful intubations on first attempt (138/149; 93%) as compared with direct laryngoscopy (124/147; 84%), P 0.026. Cormack-Lehane laryngeal view was graded I or II in 139/149 of C-MAC attempts versus 119/147 in direct laryn-goscopy attempts (P 0.01). Laryngoscopy time averaged 46 s (95% CI, 40-51) for the C-MAC group and was shorter in the direct laryngoscopy group, 33 s (95% CI, 29-36), P 0.001. The use of a gum-elastic bougie and/or external laryn-geal manipulation were required less often in the C-MAC intubations (24%, 33/138) compared with direct laryngos-copy (37%, 46/124, P 0.020). The incidence of complications was not significantly different between the C-MAC (20%, 27/138) versus direct laryngoscopy (13%, 16/124, P 0.146).&quot;},&quot;isTemporary&quot;:false}],&quot;citationTag&quot;:&quot;MENDELEY_CITATION_v3_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&quot;},{&quot;citationID&quot;:&quot;MENDELEY_CITATION_5d26a751-95d4-4cf5-8e16-13c2293979e4&quot;,&quot;properties&quot;:{&quot;noteIndex&quot;:0},&quot;isEdited&quot;:false,&quot;manualOverride&quot;:{&quot;isManuallyOverridden&quot;:false,&quot;citeprocText&quot;:&quot;(3)&quot;,&quot;manualOverrideText&quot;:&quot;&quot;},&quot;citationItems&quot;:[{&quot;id&quot;:&quot;6f50f9ba-cfcb-3e6f-bdb2-8b4aefe38221&quot;,&quot;itemData&quot;:{&quot;type&quot;:&quot;article-journal&quot;,&quot;id&quot;:&quot;6f50f9ba-cfcb-3e6f-bdb2-8b4aefe38221&quot;,&quot;title&quot;:&quot;Tracheal intubation in critically ill patients: A comprehensive systematic review of randomized trials&quot;,&quot;author&quot;:[{&quot;family&quot;:&quot;Cabrini&quot;,&quot;given&quot;:&quot;Luca&quot;,&quot;parse-names&quot;:false,&quot;dropping-particle&quot;:&quot;&quot;,&quot;non-dropping-particle&quot;:&quot;&quot;},{&quot;family&quot;:&quot;Landoni&quot;,&quot;given&quot;:&quot;Giovanni&quot;,&quot;parse-names&quot;:false,&quot;dropping-particle&quot;:&quot;&quot;,&quot;non-dropping-particle&quot;:&quot;&quot;},{&quot;family&quot;:&quot;Baiardo Radaelli&quot;,&quot;given&quot;:&quot;Martina&quot;,&quot;parse-names&quot;:false,&quot;dropping-particle&quot;:&quot;&quot;,&quot;non-dropping-particle&quot;:&quot;&quot;},{&quot;family&quot;:&quot;Saleh&quot;,&quot;given&quot;:&quot;Omar&quot;,&quot;parse-names&quot;:false,&quot;dropping-particle&quot;:&quot;&quot;,&quot;non-dropping-particle&quot;:&quot;&quot;},{&quot;family&quot;:&quot;Votta&quot;,&quot;given&quot;:&quot;Carmine D.&quot;,&quot;parse-names&quot;:false,&quot;dropping-particle&quot;:&quot;&quot;,&quot;non-dropping-particle&quot;:&quot;&quot;},{&quot;family&quot;:&quot;Fominskiy&quot;,&quot;given&quot;:&quot;Evgeny&quot;,&quot;parse-names&quot;:false,&quot;dropping-particle&quot;:&quot;&quot;,&quot;non-dropping-particle&quot;:&quot;&quot;},{&quot;family&quot;:&quot;Putzu&quot;,&quot;given&quot;:&quot;Alessandro&quot;,&quot;parse-names&quot;:false,&quot;dropping-particle&quot;:&quot;&quot;,&quot;non-dropping-particle&quot;:&quot;&quot;},{&quot;family&quot;:&quot;Snak de Souza&quot;,&quot;given&quot;:&quot;Cézar Daniel&quot;,&quot;parse-names&quot;:false,&quot;dropping-particle&quot;:&quot;&quot;,&quot;non-dropping-particle&quot;:&quot;&quot;},{&quot;family&quot;:&quot;Antonelli&quot;,&quot;given&quot;:&quot;Massimo&quot;,&quot;parse-names&quot;:false,&quot;dropping-particle&quot;:&quot;&quot;,&quot;non-dropping-particle&quot;:&quot;&quot;},{&quot;family&quot;:&quot;Bellomo&quot;,&quot;given&quot;:&quot;Rinaldo&quot;,&quot;parse-names&quot;:false,&quot;dropping-particle&quot;:&quot;&quot;,&quot;non-dropping-particle&quot;:&quot;&quot;},{&quot;family&quot;:&quot;Pelosi&quot;,&quot;given&quot;:&quot;Paolo&quot;,&quot;parse-names&quot;:false,&quot;dropping-particle&quot;:&quot;&quot;,&quot;non-dropping-particle&quot;:&quot;&quot;},{&quot;family&quot;:&quot;Zangrillo&quot;,&quot;given&quot;:&quot;Alberto&quot;,&quot;parse-names&quot;:false,&quot;dropping-particle&quot;:&quot;&quot;,&quot;non-dropping-particle&quot;:&quot;&quot;}],&quot;container-title&quot;:&quot;Critical Care&quot;,&quot;container-title-short&quot;:&quot;Crit Care&quot;,&quot;DOI&quot;:&quot;10.1186/s13054-017-1927-3&quot;,&quot;ISSN&quot;:&quot;1466609X&quot;,&quot;PMID&quot;:&quot;29351759&quot;,&quot;issued&quot;:{&quot;date-parts&quot;:[[2018,1,20]]},&quot;abstract&quot;:&quot;Background: We performed a systematic review of randomized controlled studies evaluating any drug, technique or device aimed at improving the success rate or safety of tracheal intubation in the critically ill. Methods: We searched PubMed, BioMed Central, Embase and the Cochrane Central Register of Clinical Trials and references of retrieved articles. Finally, pertinent reviews were also scanned to detect further studies until May 2017. The following inclusion criteria were considered: tracheal intubation in adult critically ill patients; randomized controlled trial; study performed in Intensive Care Unit, Emergency Department or ordinary ward; and work published in the last 20 years. Exclusion criteria were pre-hospital or operating theatre settings and simulation-based studies. Two investigators selected studies for the final analysis. Extracted data included first author, publication year, characteristics of patients and clinical settings, intervention details, comparators and relevant outcomes. The risk of bias was assessed with the Cochrane Collaboration's Risk of Bias tool. Results: We identified 22 trials on use of a pre-procedure check-list (1 study), pre-oxygenation or apneic oxygenation (6 studies), sedatives (3 studies), neuromuscular blocking agents (1 study), patient positioning (1 study), video laryngoscopy (9 studies), and post-intubation lung recruitment (1 study). Pre-oxygenation with non-invasive ventilation (NIV) and/or high-flow nasal cannula (HFNC) showed a possible beneficial role. Post-intubation recruitment improved oxygenation, while ramped position increased the number of intubation attempts and thiopental had negative hemodynamic effects. No effect was found for use of a checklist, apneic oxygenation (on oxygenation and hemodynamics), videolaryngoscopy (on number and length of intubation attempts), sedatives and neuromuscular blockers (on hemodynamics). Finally, videolaryngoscopy was associated with severe adverse effects in multiple trials. Conclusions: The limited available evidence supports a beneficial role of pre-oxygenation with NIV and HFNC before intubation of critically ill patients. Recruitment maneuvers may increase post-intubation oxygenation. Ramped position increased the number of intubation attempts; thiopental had negative hemodynamic effects and videolaryngoscopy might favor adverse events.&quot;,&quot;publisher&quot;:&quot;BioMed Central Ltd.&quot;,&quot;issue&quot;:&quot;1&quot;,&quot;volume&quot;:&quot;22&quot;},&quot;isTemporary&quot;:false}],&quot;citationTag&quot;:&quot;MENDELEY_CITATION_v3_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&quot;},{&quot;citationID&quot;:&quot;MENDELEY_CITATION_62903cb9-b33a-496d-9a3b-37a4cc87275c&quot;,&quot;properties&quot;:{&quot;noteIndex&quot;:0},&quot;isEdited&quot;:false,&quot;manualOverride&quot;:{&quot;isManuallyOverridden&quot;:false,&quot;citeprocText&quot;:&quot;(4)&quot;,&quot;manualOverrideText&quot;:&quot;&quot;},&quot;citationItems&quot;:[{&quot;id&quot;:&quot;c0c23436-2b95-3bc7-906e-8bb59b577f6a&quot;,&quot;itemData&quot;:{&quot;type&quot;:&quot;article&quot;,&quot;id&quot;:&quot;c0c23436-2b95-3bc7-906e-8bb59b577f6a&quot;,&quot;title&quot;:&quot;Out-of-theatre tracheal intubation: Prospective multicentre study of clinical practice and adverse events&quot;,&quot;author&quot;:[{&quot;family&quot;:&quot;Bowles&quot;,&quot;given&quot;:&quot;T. M.&quot;,&quot;parse-names&quot;:false,&quot;dropping-particle&quot;:&quot;&quot;,&quot;non-dropping-particle&quot;:&quot;&quot;},{&quot;family&quot;:&quot;Freshwater-Turner&quot;,&quot;given&quot;:&quot;D. A.&quot;,&quot;parse-names&quot;:false,&quot;dropping-particle&quot;:&quot;&quot;,&quot;non-dropping-particle&quot;:&quot;&quot;},{&quot;family&quot;:&quot;Janssen&quot;,&quot;given&quot;:&quot;D. J.&quot;,&quot;parse-names&quot;:false,&quot;dropping-particle&quot;:&quot;&quot;,&quot;non-dropping-particle&quot;:&quot;&quot;},{&quot;family&quot;:&quot;Peden&quot;,&quot;given&quot;:&quot;C. J.&quot;,&quot;parse-names&quot;:false,&quot;dropping-particle&quot;:&quot;&quot;,&quot;non-dropping-particle&quot;:&quot;&quot;}],&quot;container-title&quot;:&quot;British Journal of Anaesthesia&quot;,&quot;container-title-short&quot;:&quot;Br J Anaesth&quot;,&quot;DOI&quot;:&quot;10.1093/bja/aer251&quot;,&quot;ISSN&quot;:&quot;14716771&quot;,&quot;issued&quot;:{&quot;date-parts&quot;:[[2011]]},&quot;page&quot;:&quot;687-692&quot;,&quot;abstract&quot;:&quot;Background. Tracheal intubation is commonly performed outside the operating theatre and is associated with higher risk than intubation in theatre. Recent guidelines and publications including the 4th National Audit Project of the Royal College of Anaesthetists have sought to improve the safety of out-of-theatre intubations. Methods. We performed a prospective observational study examining all tracheal intubations occurring outside the operating theatre in nine hospitals over a 1 month period. Data were collected on speciality and grade of intubator, presence of essential safety equipment and monitoring, and adverse events. Results. One hundred and sixty-four out-of-theatre intubations were identified (excluding those where intubation occurred as part of the management of cardiac arrest). The most common indication for intubation was respiratory failure [74 cases (45%)]. Doctors with at least 6 month's experience in anaesthesia performed 136 intubations (83%); consultants were present for 68 cases (41%), and overall a second intubator was present for 94 procedures (57%). Propofol was the most common induction agent [124 cases (76%)] and 157 patients (96%) received neuromuscular blocking agents. An airway rescue device was available in 139 cases (87%). Capnography was not used in 52 cases (32%). Sixty-four patients suffered at least one adverse event (39%) around the time of tracheal intubation. Conclusions. Out-of-theatre intubation frequently occurs in the absence of essential safety equipment, despite the existing guidelines. The associated adverse event rate is high. © The Author [2011]. Published by Oxford University Press on behalf of the British Journal of Anaesthesia. All rights reserved.&quot;,&quot;publisher&quot;:&quot;Oxford University Press&quot;,&quot;issue&quot;:&quot;5&quot;,&quot;volume&quot;:&quot;107&quot;},&quot;isTemporary&quot;:false}],&quot;citationTag&quot;:&quot;MENDELEY_CITATION_v3_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&quot;},{&quot;citationID&quot;:&quot;MENDELEY_CITATION_32905b51-3e96-47eb-8821-1dd631111dfd&quot;,&quot;properties&quot;:{&quot;noteIndex&quot;:0},&quot;isEdited&quot;:false,&quot;manualOverride&quot;:{&quot;isManuallyOverridden&quot;:false,&quot;citeprocText&quot;:&quot;(5)&quot;,&quot;manualOverrideText&quot;:&quot;&quot;},&quot;citationTag&quot;:&quot;MENDELEY_CITATION_v3_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&quot;,&quot;citationItems&quot;:[{&quot;id&quot;:&quot;a01b45f4-7baf-33c7-8d2c-f58f691de3a5&quot;,&quot;itemData&quot;:{&quot;type&quot;:&quot;article-journal&quot;,&quot;id&quot;:&quot;a01b45f4-7baf-33c7-8d2c-f58f691de3a5&quot;,&quot;title&quot;:&quot;Glidescope ® video-laryngoscopy versus direct laryngoscopy for endotracheal intubation: A systematic review and meta-analysis&quot;,&quot;author&quot;:[{&quot;family&quot;:&quot;Griesdale&quot;,&quot;given&quot;:&quot;Donald E.G.&quot;,&quot;parse-names&quot;:false,&quot;dropping-particle&quot;:&quot;&quot;,&quot;non-dropping-particle&quot;:&quot;&quot;},{&quot;family&quot;:&quot;Liu&quot;,&quot;given&quot;:&quot;David&quot;,&quot;parse-names&quot;:false,&quot;dropping-particle&quot;:&quot;&quot;,&quot;non-dropping-particle&quot;:&quot;&quot;},{&quot;family&quot;:&quot;McKinney&quot;,&quot;given&quot;:&quot;James&quot;,&quot;parse-names&quot;:false,&quot;dropping-particle&quot;:&quot;&quot;,&quot;non-dropping-particle&quot;:&quot;&quot;},{&quot;family&quot;:&quot;Choi&quot;,&quot;given&quot;:&quot;Peter T.&quot;,&quot;parse-names&quot;:false,&quot;dropping-particle&quot;:&quot;&quot;,&quot;non-dropping-particle&quot;:&quot;&quot;}],&quot;container-title&quot;:&quot;Canadian Journal of Anesthesia&quot;,&quot;DOI&quot;:&quot;10.1007/s12630-011-9620-5&quot;,&quot;ISSN&quot;:&quot;0832610X&quot;,&quot;PMID&quot;:&quot;22042705&quot;,&quot;issued&quot;:{&quot;date-parts&quot;:[[2012,1]]},&quot;page&quot;:&quot;41-52&quot;,&quot;abstract&quot;:&quot;Introduction: The Glidescope ® video-laryngoscopy appears to provide better glottic visualization than direct laryngoscopy. However, it remains unclear if it translates into increased success with intubation. Methods: We systematically searched electronic databases, conference abstracts, and article references. We included trials in humans comparing Glidescope ® video-laryngoscopy to direct laryngoscopy regarding the glottic view, successful first-attempt intubation, and time to intubation. We generated pooled risk ratios or weighted mean differences across studies. Meta-regression was used to explore heterogeneity based on operator expertise and intubation difficulty. Results: We included 17 trials with a total of 1,998 patients. The pooled relative risk (RR) of grade 1 laryngoscopy (vs ≥ grade 2) for the Glidescope ® was 2.0 [95% confidence interval (CI) 1.5 to 2.5]. Significant heterogeneity was partially explained by intubation difficulty using meta-regression analysis (P = 0.003). The pooled RR for nondifficult intubations of grade 1 laryngoscopy (vs ≥ grade 2) was 1.5 (95% CI 1.2 to 1.9), and for difficult intubations it was 3.5 (95% CI 2.3 to 5.5). There was no difference between the Glidescope ® and the direct laryngoscope regarding successful first-attempt intubation or time to intubation, although there was significant heterogeneity in both of these outcomes. In the two studies examining nonexperts, successful first-attempt intubation (RR 1.8, 95% CI 1.4 to 2.4) and time to intubation (weighted mean difference -43 sec, 95% CI -72 to -14 sec) were improved using the Glidescope ®. These benefits were not seen with experts. Conclusion: Compared to direct laryngoscopy, Glidescope ® video-laryngoscopy is associated with improved glottic visualization, particularly in patients with potential or simulated difficult airways. © 2011 The Author(s).&quot;,&quot;issue&quot;:&quot;1&quot;,&quot;volume&quot;:&quot;59&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70BC324-FD5B-473E-BCA1-60A2A0E8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2101</Words>
  <Characters>11979</Characters>
  <Application>Microsoft Office Word</Application>
  <DocSecurity>0</DocSecurity>
  <Lines>99</Lines>
  <Paragraphs>28</Paragraphs>
  <ScaleCrop>false</ScaleCrop>
  <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2025-08-16T22:23:00Z</dcterms:created>
  <dcterms:modified xsi:type="dcterms:W3CDTF">2025-08-16T22:23:00Z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f7636a0e-8ab5-47fe-87d7-0910d9283f0f</vt:lpwstr>
  </property>
</Properties>
</file>