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FC" w:rsidRDefault="003E3AFC">
      <w:r>
        <w:rPr>
          <w:rFonts w:cstheme="minorHAns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3F97B1" wp14:editId="70AB38F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962525" cy="6985590"/>
                <wp:effectExtent l="0" t="0" r="28575" b="254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525" cy="6985590"/>
                          <a:chOff x="0" y="0"/>
                          <a:chExt cx="3082925" cy="683291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320675" y="41274"/>
                            <a:ext cx="1552575" cy="110243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3AFC" w:rsidRPr="00A12A58" w:rsidRDefault="003E3AFC" w:rsidP="003E3A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12A58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Records identified through database searching (n = 130)</w:t>
                              </w:r>
                            </w:p>
                            <w:p w:rsidR="003E3AFC" w:rsidRPr="00A12A58" w:rsidRDefault="003E3AFC" w:rsidP="003E3A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12A58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PubMed (n = 63)</w:t>
                              </w:r>
                              <w:r w:rsidRPr="00A12A58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; </w:t>
                              </w:r>
                              <w:r w:rsidRPr="00A12A58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Medline (n = 10)</w:t>
                              </w:r>
                              <w:r w:rsidRPr="00A12A58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; </w:t>
                              </w:r>
                              <w:r w:rsidRPr="00A12A58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CINAHL (n = 19)</w:t>
                              </w:r>
                              <w:r w:rsidRPr="00A12A58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; </w:t>
                              </w:r>
                              <w:r w:rsidRPr="00A12A58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Scopus (n = 38)</w:t>
                              </w:r>
                            </w:p>
                            <w:p w:rsidR="003E3AFC" w:rsidRDefault="003E3AFC" w:rsidP="003E3AF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  <w:p w:rsidR="003E3AFC" w:rsidRPr="00420733" w:rsidRDefault="003E3AFC" w:rsidP="003E3AF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 rot="16200000">
                            <a:off x="-431800" y="431800"/>
                            <a:ext cx="1120140" cy="25654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3AFC" w:rsidRPr="00A12A58" w:rsidRDefault="003E3AFC" w:rsidP="003E3AFC">
                              <w:pPr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A12A58">
                                <w:rPr>
                                  <w:sz w:val="20"/>
                                  <w:lang w:val="en-GB"/>
                                </w:rPr>
                                <w:t>Identification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49250" y="1412875"/>
                            <a:ext cx="1485900" cy="438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3AFC" w:rsidRPr="00A12A58" w:rsidRDefault="003E3AFC" w:rsidP="003E3A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A12A58">
                                <w:rPr>
                                  <w:sz w:val="20"/>
                                  <w:lang w:val="en-GB"/>
                                </w:rPr>
                                <w:t>Records after duplicates removed</w:t>
                              </w:r>
                              <w:r>
                                <w:rPr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A12A58">
                                <w:rPr>
                                  <w:sz w:val="20"/>
                                  <w:lang w:val="en-GB"/>
                                </w:rPr>
                                <w:t>(n = 94)</w:t>
                              </w:r>
                            </w:p>
                            <w:p w:rsidR="003E3AFC" w:rsidRDefault="003E3AFC" w:rsidP="003E3AF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  <w:p w:rsidR="003E3AFC" w:rsidRPr="00420733" w:rsidRDefault="003E3AFC" w:rsidP="003E3AF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096963" y="1120140"/>
                            <a:ext cx="4761" cy="31178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1101725" y="1851025"/>
                            <a:ext cx="0" cy="3714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" name="Rectangle 6"/>
                        <wps:cNvSpPr/>
                        <wps:spPr>
                          <a:xfrm rot="16200000">
                            <a:off x="-810082" y="2162632"/>
                            <a:ext cx="1877340" cy="25590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3AFC" w:rsidRPr="00A12A58" w:rsidRDefault="003E3AFC" w:rsidP="003E3AFC">
                              <w:pPr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A12A58">
                                <w:rPr>
                                  <w:sz w:val="20"/>
                                  <w:lang w:val="en-GB"/>
                                </w:rPr>
                                <w:t>Screening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34975" y="2232025"/>
                            <a:ext cx="1343025" cy="5619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3AFC" w:rsidRPr="00A12A58" w:rsidRDefault="003E3AFC" w:rsidP="003E3A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12A58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Records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screened</w:t>
                              </w:r>
                            </w:p>
                            <w:p w:rsidR="003E3AFC" w:rsidRPr="00A12A58" w:rsidRDefault="003E3AFC" w:rsidP="003E3A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12A58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(n = 94)</w:t>
                              </w:r>
                            </w:p>
                            <w:p w:rsidR="003E3AFC" w:rsidRDefault="003E3AFC" w:rsidP="003E3AF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  <w:p w:rsidR="003E3AFC" w:rsidRPr="00420733" w:rsidRDefault="003E3AFC" w:rsidP="003E3AF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92300" y="2260600"/>
                            <a:ext cx="1190625" cy="1447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3AFC" w:rsidRPr="00A12A58" w:rsidRDefault="003E3AFC" w:rsidP="003E3AFC">
                              <w:pPr>
                                <w:spacing w:after="0" w:line="240" w:lineRule="auto"/>
                                <w:jc w:val="both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12A58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Records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excluded, with reason</w:t>
                              </w:r>
                            </w:p>
                            <w:p w:rsidR="003E3AFC" w:rsidRDefault="003E3AFC" w:rsidP="003E3AFC">
                              <w:pPr>
                                <w:spacing w:after="0" w:line="240" w:lineRule="auto"/>
                                <w:jc w:val="both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12A58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(n = 65</w:t>
                              </w:r>
                              <w:r w:rsidRPr="00A12A58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)</w:t>
                              </w:r>
                            </w:p>
                            <w:p w:rsidR="003E3AFC" w:rsidRDefault="003E3AFC" w:rsidP="003E3AF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80" w:hanging="180"/>
                                <w:jc w:val="both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Study design</w:t>
                              </w:r>
                            </w:p>
                            <w:p w:rsidR="003E3AFC" w:rsidRDefault="003E3AFC" w:rsidP="003E3AF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80" w:hanging="180"/>
                                <w:jc w:val="both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Reviews/guidelines</w:t>
                              </w:r>
                            </w:p>
                            <w:p w:rsidR="003E3AFC" w:rsidRPr="00A12A58" w:rsidRDefault="003E3AFC" w:rsidP="003E3AF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180" w:hanging="180"/>
                                <w:jc w:val="both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not directly related</w:t>
                              </w:r>
                            </w:p>
                            <w:p w:rsidR="003E3AFC" w:rsidRDefault="003E3AFC" w:rsidP="003E3AF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  <w:p w:rsidR="003E3AFC" w:rsidRPr="00420733" w:rsidRDefault="003E3AFC" w:rsidP="003E3AF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44500" y="3465659"/>
                            <a:ext cx="1343025" cy="7464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3AFC" w:rsidRPr="00A12A58" w:rsidRDefault="003E3AFC" w:rsidP="003E3A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Fuly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text articles assessed for eligibility</w:t>
                              </w:r>
                            </w:p>
                            <w:p w:rsidR="003E3AFC" w:rsidRPr="00A12A58" w:rsidRDefault="003E3AFC" w:rsidP="003E3A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12A58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(n = 29</w:t>
                              </w:r>
                              <w:r w:rsidRPr="00A12A58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)</w:t>
                              </w:r>
                            </w:p>
                            <w:p w:rsidR="003E3AFC" w:rsidRDefault="003E3AFC" w:rsidP="003E3AF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  <w:p w:rsidR="003E3AFC" w:rsidRPr="00420733" w:rsidRDefault="003E3AFC" w:rsidP="003E3AF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1101725" y="2794000"/>
                            <a:ext cx="0" cy="613098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15925" y="6089481"/>
                            <a:ext cx="1343025" cy="7018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3AFC" w:rsidRPr="00A12A58" w:rsidRDefault="003E3AFC" w:rsidP="003E3A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Full text articles assessed for eligibility (n = 18)</w:t>
                              </w:r>
                            </w:p>
                            <w:p w:rsidR="003E3AFC" w:rsidRPr="00A12A58" w:rsidRDefault="003E3AFC" w:rsidP="003E3A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12A58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</w:p>
                            <w:p w:rsidR="003E3AFC" w:rsidRDefault="003E3AFC" w:rsidP="003E3AF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  <w:p w:rsidR="003E3AFC" w:rsidRPr="00420733" w:rsidRDefault="003E3AFC" w:rsidP="003E3AF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 rot="16200000">
                            <a:off x="-960754" y="4379595"/>
                            <a:ext cx="2182815" cy="25654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3AFC" w:rsidRPr="00A12A58" w:rsidRDefault="003E3AFC" w:rsidP="003E3AFC">
                              <w:pPr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sz w:val="20"/>
                                  <w:lang w:val="en-GB"/>
                                </w:rPr>
                                <w:t>Eligibility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1101725" y="3096657"/>
                            <a:ext cx="73342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1072980" y="5000338"/>
                            <a:ext cx="73342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92300" y="3784600"/>
                            <a:ext cx="1190625" cy="2257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3AFC" w:rsidRPr="00A12A58" w:rsidRDefault="003E3AFC" w:rsidP="003E3AFC">
                              <w:pPr>
                                <w:spacing w:after="0" w:line="240" w:lineRule="auto"/>
                                <w:jc w:val="both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Full text articles excluded with reasons </w:t>
                              </w:r>
                            </w:p>
                            <w:p w:rsidR="003E3AFC" w:rsidRDefault="003E3AFC" w:rsidP="003E3AFC">
                              <w:pPr>
                                <w:spacing w:after="0" w:line="240" w:lineRule="auto"/>
                                <w:jc w:val="both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12A58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(n = 11</w:t>
                              </w:r>
                              <w:r w:rsidRPr="00A12A58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)</w:t>
                              </w:r>
                            </w:p>
                            <w:p w:rsidR="003E3AFC" w:rsidRPr="00D16F7B" w:rsidRDefault="003E3AFC" w:rsidP="003E3AFC">
                              <w:pPr>
                                <w:spacing w:after="0" w:line="240" w:lineRule="auto"/>
                                <w:jc w:val="both"/>
                                <w:rPr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s</w:t>
                              </w:r>
                              <w:r w:rsidRPr="00D16F7B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tudy</w:t>
                              </w:r>
                              <w:proofErr w:type="gramEnd"/>
                              <w:r w:rsidRPr="00D16F7B"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duration &lt; 4 weeks; non RCTs; individuals with diabetes, NAFLD, menopausal woman,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coronary heart disease; not reported the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fecal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>microbiome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GB"/>
                                </w:rPr>
                                <w:t xml:space="preserve"> analysis, not compared with control/placebo group)</w:t>
                              </w:r>
                            </w:p>
                            <w:p w:rsidR="003E3AFC" w:rsidRDefault="003E3AFC" w:rsidP="003E3AF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  <w:p w:rsidR="003E3AFC" w:rsidRPr="00420733" w:rsidRDefault="003E3AFC" w:rsidP="003E3AFC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1082675" y="4240153"/>
                            <a:ext cx="0" cy="186937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 rot="16200000">
                            <a:off x="-365125" y="6203950"/>
                            <a:ext cx="1001395" cy="25654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E3AFC" w:rsidRPr="00A12A58" w:rsidRDefault="003E3AFC" w:rsidP="003E3AFC">
                              <w:pPr>
                                <w:jc w:val="center"/>
                                <w:rPr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sz w:val="20"/>
                                  <w:lang w:val="en-GB"/>
                                </w:rPr>
                                <w:t>Included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3F97B1" id="Group 29" o:spid="_x0000_s1026" style="position:absolute;margin-left:0;margin-top:0;width:390.75pt;height:550.05pt;z-index:251659264;mso-position-horizontal-relative:margin;mso-width-relative:margin;mso-height-relative:margin" coordsize="30829,68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+JGgcAAD86AAAOAAAAZHJzL2Uyb0RvYy54bWzsW9tu2zgQfV9g/0HQe2uRuht1iiBtigWK&#10;bdF00WdGlmwBkqilmDjZr9/hkKJlO06cNE13XeXB0YUUyeGcmTND8s3bm7pyrnPRlbyZueS15zp5&#10;k/F52Sxm7l9fz18lrtNJ1sxZxZt85t7mnfv25Pff3qzaaU75klfzXDjwkaabrtqZu5SynU4mXbbM&#10;a9a95m3ewMuCi5pJuBWLyVywFXy9ribU86LJiot5K3iWdx08fadfuif4/aLIM/mpKLpcOtXMhb5J&#10;/BX4e6l+Jydv2HQhWLssM9MN9oRe1KxsoFH7qXdMMudKlDufqstM8I4X8nXG6wkvijLLcQwwGuJt&#10;jeaD4FctjmUxXS1aKyYQ7ZacnvzZ7M/rz8Ip5zOXpq7TsBrmCJt14B6Es2oXUyjzQbQX7WdhHiz0&#10;nRrvTSFq9R9G4tygWG+tWPMb6WTwMEgjGtLQdTJ4F6VJGKZG8NkSZmenXrZ8b2r6XkJTWzPxaUpi&#10;1atJ3/BE9c92Z9WCEnVrOXXfJ6eLJWtzFH+nZGDkRHoxfQHlYs2iyh2iJYWlrJi6aQcSu0NGPvWi&#10;GKQBwggIjQNVmU17YZEQRKVeK2ER4tHApxtDZtNWdPJDzmtHXcxcAf1A3WPXHzuppdMXUV/ueFXO&#10;z8uqwpvb7qwSzjUDPACM5nzlOhXrJDycuef4Z1rbqFY1zgq6Q2MPQJQxAGpRMQmXdQuq0zUL12HV&#10;AixAJgX2ZaN2t9PoVxjuoGEP/+5qWA3kHeuWusf4VS2vupRgOKqynrnJsHbVoDQR+kYcSi30XKgr&#10;eXN5g3rcTS/5/BZmVXBtFro2Oy+hvY8gj89MgB2AwYJtk5/gp6g4SICbK9dZcvHPXc9VeVA7eOs6&#10;K7ArIJ2/r5jIYbR/NKCQKQkCZYjwJghjCjdi+OZy+Ka5qs84TBUoHfQOL1V5WfWXheD1NzCBp6pV&#10;eMWaDNrW82BuzqS2d2BEs/z0FIuB8WmZ/NhctJn6uBKZkvTXm29MtEavJMzRn7wHAZtuqZcuq2o2&#10;/PRK8qJE3VMi1nIFmBpAKjPyAsiku8hE6KjGAb97kKmnn0TgTeAPRWGM2avAJ6BbGqn6chOqBGy2&#10;mkwFVRpGIVxr+PVWsYfh8yD1YNC8DFrRnCzZPNfYDFF8evwa8GinEbK99fkxaEb3ZW3wCOqjArW/&#10;C2pfoex+UCvdNCj2A2AQGsQE/G0CvnUTxUECfMSgOPATAoV/JIoHbu+X8beaYPbTNiL0qBAa9Ai9&#10;kIKVi6V0ToXgK+eMNw1QUy4cpLgGsGeNCSN6TtZTeQtY4qVRGgHukQBrF7uB2CCOgA8pp+sTEieI&#10;ZxsR7NDjzvTKdkfTnS02o/i05jLKV2Fz2otGvjIe/13Ky6aSldX7Zu7I2xaCNylKDEqMDXuQDmsw&#10;KoNnONoLkTWIcHS0uVdrcF4P1xrikViFikprkhACpy07byy8H5NAu4BRZf5nKhP1KrOOvKPepzyJ&#10;3yfEgwQDqgyFACDSkfYgFk/i2F8TfKAJD9ia7wzFR4Lf26HNcB3pg2V9I304KvoQ76Iac3wHE/wA&#10;GL7Jp1EKybVtw0/8wFcPkTGEEVGFlZ6ticfzhum/LMG3NG9E6FEhlAB10lxt7XjhGWDoYIySJKW+&#10;SaVRGnkRXEP9gaslqQerBBqkkCKNVeJtROnzpr3Rj1paPaL0uFBqI6oBSu1k7+fHg1RZEASQxUU+&#10;7AcRJLRxCXAA0qEnjYMoIEjKRk8KKzSY59Y27buWphCjNqwZMXpcGLUh7N6sB7FzD5A9IFk2SHvQ&#10;OA3UEtaGYzVpj4j4Xprc71HHTBmYuv0LxxqLipO8bKYMtjzs0q9HhkgkxG0UkBuLvCQNElwt22fY&#10;PZL4Y4j03HsO0LDbaRsN+3EZdrt5akC+zAaqJ24+SCMvDmFtBTAb+HEapgjJNWYpSSgsVuqIadx9&#10;8HN3H6BnVW5hxPVR4ZraPUV7CRsUAU5gMiGPI2xAyaIoRJ+wxnXs+0GfCHkgBfI4wqaXAjf24+A2&#10;29xuCJQ3yAsgntso9eACIxKidcq+k7dVrsLKqvmSF+D3YA+oXnTdao9lWd7Ivk0sraoVsAJrK+od&#10;WfdWNOUxnYT07TGVNeGDGtgyb6StXJcNN5sZ1W7ku8RU6PKGEppxr83Ay3NFarfL7NdXu5ByWIDh&#10;xTRNdFJAbfHyfbR1o75q7R719cC97P0+UmMo+03ndvPImjdRu45wUNJqmFr24yS4P7VMYXO1Mq8K&#10;muMC0DOnrSzhHVnQcbEgm4HY71VsZHugV0moPQRBA4+E6JXWXsWkrUgSpX78wAGIkQahMRtpkD2j&#10;Q+HU2faKJTxb8/THnwXwo5AoWq5SaNTzU71LeK2wsJWIwNMxHMejRT/7MAAGTmsiPh7x+fFHfCAI&#10;xFOKaIvMiUp1DHJ4D9fDc58n/wIAAP//AwBQSwMEFAAGAAgAAAAhAI6hzxHdAAAABgEAAA8AAABk&#10;cnMvZG93bnJldi54bWxMj0FLw0AQhe+C/2EZwZvdXaVaYjalFPVUBFtBvE2z0yQ0Oxuy2yT9965e&#10;7OXB8B7vfZMvJ9eKgfrQeDagZwoEceltw5WBz93r3QJEiMgWW89k4EwBlsX1VY6Z9SN/0LCNlUgl&#10;HDI0UMfYZVKGsiaHYeY74uQdfO8wprOvpO1xTOWulfdKPUqHDaeFGjta11Qetydn4G3EcfWgX4bN&#10;8bA+f+/m718bTcbc3kyrZxCRpvgfhl/8hA5FYtr7E9sgWgPpkfinyXta6DmIfQpppTTIIpeX+MUP&#10;AAAA//8DAFBLAQItABQABgAIAAAAIQC2gziS/gAAAOEBAAATAAAAAAAAAAAAAAAAAAAAAABbQ29u&#10;dGVudF9UeXBlc10ueG1sUEsBAi0AFAAGAAgAAAAhADj9If/WAAAAlAEAAAsAAAAAAAAAAAAAAAAA&#10;LwEAAF9yZWxzLy5yZWxzUEsBAi0AFAAGAAgAAAAhAF0y/4kaBwAAPzoAAA4AAAAAAAAAAAAAAAAA&#10;LgIAAGRycy9lMm9Eb2MueG1sUEsBAi0AFAAGAAgAAAAhAI6hzxHdAAAABgEAAA8AAAAAAAAAAAAA&#10;AAAAdAkAAGRycy9kb3ducmV2LnhtbFBLBQYAAAAABAAEAPMAAAB+CgAAAAA=&#10;">
                <v:rect id="Rectangle 1" o:spid="_x0000_s1027" style="position:absolute;left:3206;top:412;width:15526;height:11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yMr4A&#10;AADaAAAADwAAAGRycy9kb3ducmV2LnhtbERPTYvCMBC9L/gfwgje1tQ9iFuNIoIgCx6s7p6HZmyK&#10;zaQ0sUZ/vRGEPQ2P9zmLVbSN6KnztWMFk3EGgrh0uuZKwem4/ZyB8AFZY+OYFNzJw2o5+Fhgrt2N&#10;D9QXoRIphH2OCkwIbS6lLw1Z9GPXEifu7DqLIcGukrrDWwq3jfzKsqm0WHNqMNjSxlB5Ka5WwY9/&#10;XPtS+3000ey+f/+yR8EXpUbDuJ6DCBTDv/jt3uk0H16vvK5c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iMjK+AAAA2gAAAA8AAAAAAAAAAAAAAAAAmAIAAGRycy9kb3ducmV2&#10;LnhtbFBLBQYAAAAABAAEAPUAAACDAwAAAAA=&#10;" fillcolor="window" strokecolor="windowText" strokeweight="1pt">
                  <v:textbox>
                    <w:txbxContent>
                      <w:p w:rsidR="003E3AFC" w:rsidRPr="00A12A58" w:rsidRDefault="003E3AFC" w:rsidP="003E3A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A12A58">
                          <w:rPr>
                            <w:sz w:val="20"/>
                            <w:szCs w:val="20"/>
                            <w:lang w:val="en-GB"/>
                          </w:rPr>
                          <w:t>Records identified through database searching (n = 130)</w:t>
                        </w:r>
                      </w:p>
                      <w:p w:rsidR="003E3AFC" w:rsidRPr="00A12A58" w:rsidRDefault="003E3AFC" w:rsidP="003E3A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A12A58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>PubMed (n = 63)</w:t>
                        </w:r>
                        <w:r w:rsidRPr="00A12A58">
                          <w:rPr>
                            <w:sz w:val="20"/>
                            <w:szCs w:val="20"/>
                            <w:lang w:val="en-GB"/>
                          </w:rPr>
                          <w:t xml:space="preserve">; </w:t>
                        </w:r>
                        <w:r w:rsidRPr="00A12A58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>Medline (n = 10)</w:t>
                        </w:r>
                        <w:r w:rsidRPr="00A12A58">
                          <w:rPr>
                            <w:sz w:val="20"/>
                            <w:szCs w:val="20"/>
                            <w:lang w:val="en-GB"/>
                          </w:rPr>
                          <w:t xml:space="preserve">; </w:t>
                        </w:r>
                        <w:r w:rsidRPr="00A12A58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>CINAHL (n = 19)</w:t>
                        </w:r>
                        <w:r w:rsidRPr="00A12A58">
                          <w:rPr>
                            <w:sz w:val="20"/>
                            <w:szCs w:val="20"/>
                            <w:lang w:val="en-GB"/>
                          </w:rPr>
                          <w:t xml:space="preserve">; </w:t>
                        </w:r>
                        <w:r w:rsidRPr="00A12A58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>Scopus (n = 38)</w:t>
                        </w:r>
                      </w:p>
                      <w:p w:rsidR="003E3AFC" w:rsidRDefault="003E3AFC" w:rsidP="003E3AFC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  <w:p w:rsidR="003E3AFC" w:rsidRPr="00420733" w:rsidRDefault="003E3AFC" w:rsidP="003E3AFC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rect>
                <v:rect id="Rectangle 2" o:spid="_x0000_s1028" style="position:absolute;left:-4318;top:4318;width:11201;height:256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RqMIA&#10;AADaAAAADwAAAGRycy9kb3ducmV2LnhtbESPQWvCQBSE7wX/w/IEb83GCCVEVxFBFClYY3t/ZJ/Z&#10;YPZtyK6a9td3CwWPw8x8wyxWg23FnXrfOFYwTVIQxJXTDdcKPs/b1xyED8gaW8ek4Js8rJajlwUW&#10;2j34RPcy1CJC2BeowITQFVL6ypBFn7iOOHoX11sMUfa11D0+Ity2MkvTN2mx4bhgsKONoepa3qyC&#10;/LA7fs3cx4+xN91tjvl7ec0qpSbjYT0HEWgIz/B/e68VZPB3Jd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lGowgAAANoAAAAPAAAAAAAAAAAAAAAAAJgCAABkcnMvZG93&#10;bnJldi54bWxQSwUGAAAAAAQABAD1AAAAhwMAAAAA&#10;" fillcolor="windowText" strokeweight="1pt">
                  <v:textbox>
                    <w:txbxContent>
                      <w:p w:rsidR="003E3AFC" w:rsidRPr="00A12A58" w:rsidRDefault="003E3AFC" w:rsidP="003E3AFC">
                        <w:pPr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 w:rsidRPr="00A12A58">
                          <w:rPr>
                            <w:sz w:val="20"/>
                            <w:lang w:val="en-GB"/>
                          </w:rPr>
                          <w:t>Identification</w:t>
                        </w:r>
                      </w:p>
                    </w:txbxContent>
                  </v:textbox>
                </v:rect>
                <v:rect id="Rectangle 3" o:spid="_x0000_s1029" style="position:absolute;left:3492;top:14128;width:14859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J3sEA&#10;AADaAAAADwAAAGRycy9kb3ducmV2LnhtbESPQWsCMRSE74X+h/AKvXWzWhC7GkUKBRE8dNWeH5vn&#10;ZnHzsmziGv31jSB4HGbmG2a+jLYVA/W+caxglOUgiCunG64V7Hc/H1MQPiBrbB2Tgit5WC5eX+ZY&#10;aHfhXxrKUIsEYV+gAhNCV0jpK0MWfeY64uQdXW8xJNnXUvd4SXDbynGeT6TFhtOCwY6+DVWn8mwV&#10;bPztPFTab6OJZv11+MtvJZ+Uen+LqxmIQDE8w4/2Wiv4hPuVd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8Cd7BAAAA2gAAAA8AAAAAAAAAAAAAAAAAmAIAAGRycy9kb3du&#10;cmV2LnhtbFBLBQYAAAAABAAEAPUAAACGAwAAAAA=&#10;" fillcolor="window" strokecolor="windowText" strokeweight="1pt">
                  <v:textbox>
                    <w:txbxContent>
                      <w:p w:rsidR="003E3AFC" w:rsidRPr="00A12A58" w:rsidRDefault="003E3AFC" w:rsidP="003E3A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 w:rsidRPr="00A12A58">
                          <w:rPr>
                            <w:sz w:val="20"/>
                            <w:lang w:val="en-GB"/>
                          </w:rPr>
                          <w:t>Records after duplicates removed</w:t>
                        </w:r>
                        <w:r>
                          <w:rPr>
                            <w:sz w:val="20"/>
                            <w:lang w:val="en-GB"/>
                          </w:rPr>
                          <w:t xml:space="preserve"> </w:t>
                        </w:r>
                        <w:r w:rsidRPr="00A12A58">
                          <w:rPr>
                            <w:sz w:val="20"/>
                            <w:lang w:val="en-GB"/>
                          </w:rPr>
                          <w:t>(n = 94)</w:t>
                        </w:r>
                      </w:p>
                      <w:p w:rsidR="003E3AFC" w:rsidRDefault="003E3AFC" w:rsidP="003E3AFC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  <w:p w:rsidR="003E3AFC" w:rsidRPr="00420733" w:rsidRDefault="003E3AFC" w:rsidP="003E3AFC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0" type="#_x0000_t32" style="position:absolute;left:10969;top:11201;width:48;height:31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Dy0sUAAADaAAAADwAAAGRycy9kb3ducmV2LnhtbESPW2sCMRSE34X+h3AEX0SzXpC6NUpp&#10;K/RF7K5CXw+bsxfcnKxJqtt/3xQKfRxm5htms+tNK27kfGNZwWyagCAurG64UnA+7SePIHxA1tha&#10;JgXf5GG3fRhsMNX2zhnd8lCJCGGfooI6hC6V0hc1GfRT2xFHr7TOYIjSVVI7vEe4aeU8SVbSYMNx&#10;ocaOXmoqLvmXUSCrbGE+38p+dSjd+vVjfLx2+VGp0bB/fgIRqA//4b/2u1awhN8r8Qb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IDy0sUAAADaAAAADwAAAAAAAAAA&#10;AAAAAAChAgAAZHJzL2Rvd25yZXYueG1sUEsFBgAAAAAEAAQA+QAAAJMDAAAAAA==&#10;" strokecolor="windowText" strokeweight=".5pt">
                  <v:stroke endarrow="block" joinstyle="miter"/>
                </v:shape>
                <v:shape id="Straight Arrow Connector 5" o:spid="_x0000_s1031" type="#_x0000_t32" style="position:absolute;left:11017;top:18510;width:0;height:3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xXScQAAADaAAAADwAAAGRycy9kb3ducmV2LnhtbESPT2sCMRTE70K/Q3iCF9GsilK3Rilt&#10;hV7E7ir0+ti8/YOblzVJdfvtm0Khx2FmfsNsdr1pxY2cbywrmE0TEMSF1Q1XCs6n/eQRhA/IGlvL&#10;pOCbPOy2D4MNptreOaNbHioRIexTVFCH0KVS+qImg35qO+LoldYZDFG6SmqH9wg3rZwnyUoabDgu&#10;1NjRS03FJf8yCmSVLcznW9mvDqVbv36Mj9cuPyo1GvbPTyAC9eE//Nd+1wqW8Hsl3g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zFdJxAAAANoAAAAPAAAAAAAAAAAA&#10;AAAAAKECAABkcnMvZG93bnJldi54bWxQSwUGAAAAAAQABAD5AAAAkgMAAAAA&#10;" strokecolor="windowText" strokeweight=".5pt">
                  <v:stroke endarrow="block" joinstyle="miter"/>
                </v:shape>
                <v:rect id="Rectangle 6" o:spid="_x0000_s1032" style="position:absolute;left:-8101;top:21626;width:18773;height:255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FXq8MA&#10;AADaAAAADwAAAGRycy9kb3ducmV2LnhtbESPQWvCQBSE7wX/w/KE3pqNESSkWUUEaRHBNm3vj+wz&#10;G8y+DdmNpv76bqHQ4zAz3zDlZrKduNLgW8cKFkkKgrh2uuVGwefH/ikH4QOyxs4xKfgmD5v17KHE&#10;Qrsbv9O1Co2IEPYFKjAh9IWUvjZk0SeuJ47e2Q0WQ5RDI/WAtwi3nczSdCUtthwXDPa0M1RfqtEq&#10;yA8vp6+le7sbO+p+d8qP1SWrlXqcT9tnEIGm8B/+a79qBSv4vRJv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FXq8MAAADaAAAADwAAAAAAAAAAAAAAAACYAgAAZHJzL2Rv&#10;d25yZXYueG1sUEsFBgAAAAAEAAQA9QAAAIgDAAAAAA==&#10;" fillcolor="windowText" strokeweight="1pt">
                  <v:textbox>
                    <w:txbxContent>
                      <w:p w:rsidR="003E3AFC" w:rsidRPr="00A12A58" w:rsidRDefault="003E3AFC" w:rsidP="003E3AFC">
                        <w:pPr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 w:rsidRPr="00A12A58">
                          <w:rPr>
                            <w:sz w:val="20"/>
                            <w:lang w:val="en-GB"/>
                          </w:rPr>
                          <w:t>Screening</w:t>
                        </w:r>
                      </w:p>
                    </w:txbxContent>
                  </v:textbox>
                </v:rect>
                <v:rect id="Rectangle 7" o:spid="_x0000_s1033" style="position:absolute;left:4349;top:22320;width:13431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cP3cIA&#10;AADaAAAADwAAAGRycy9kb3ducmV2LnhtbESPQWsCMRSE74X+h/AKvXWzeqh2NYoUCiJ46Ko9PzbP&#10;zeLmZdnENfrrG0HwOMzMN8x8GW0rBup941jBKMtBEFdON1wr2O9+PqYgfEDW2DomBVfysFy8vsyx&#10;0O7CvzSUoRYJwr5ABSaErpDSV4Ys+sx1xMk7ut5iSLKvpe7xkuC2leM8/5QWG04LBjv6NlSdyrNV&#10;sPG381Bpv40mmvXX4S+/lXxS6v0trmYgAsXwDD/aa61gAvcr6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w/dwgAAANoAAAAPAAAAAAAAAAAAAAAAAJgCAABkcnMvZG93&#10;bnJldi54bWxQSwUGAAAAAAQABAD1AAAAhwMAAAAA&#10;" fillcolor="window" strokecolor="windowText" strokeweight="1pt">
                  <v:textbox>
                    <w:txbxContent>
                      <w:p w:rsidR="003E3AFC" w:rsidRPr="00A12A58" w:rsidRDefault="003E3AFC" w:rsidP="003E3A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A12A58">
                          <w:rPr>
                            <w:sz w:val="20"/>
                            <w:szCs w:val="20"/>
                            <w:lang w:val="en-GB"/>
                          </w:rPr>
                          <w:t xml:space="preserve">Records 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screened</w:t>
                        </w:r>
                      </w:p>
                      <w:p w:rsidR="003E3AFC" w:rsidRPr="00A12A58" w:rsidRDefault="003E3AFC" w:rsidP="003E3A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A12A58">
                          <w:rPr>
                            <w:sz w:val="20"/>
                            <w:szCs w:val="20"/>
                            <w:lang w:val="en-GB"/>
                          </w:rPr>
                          <w:t xml:space="preserve"> (n = 94)</w:t>
                        </w:r>
                      </w:p>
                      <w:p w:rsidR="003E3AFC" w:rsidRDefault="003E3AFC" w:rsidP="003E3AFC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  <w:p w:rsidR="003E3AFC" w:rsidRPr="00420733" w:rsidRDefault="003E3AFC" w:rsidP="003E3AFC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rect>
                <v:rect id="Rectangle 10" o:spid="_x0000_s1034" style="position:absolute;left:18923;top:22606;width:11906;height:14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nfVMMA&#10;AADbAAAADwAAAGRycy9kb3ducmV2LnhtbESPT2vDMAzF74N+B6PCbq3THcaa1S1jUCiDHpb+OYtY&#10;i0NjOcRu6vbTT4fBbhLv6b2fVpvsOzXSENvABhbzAhRxHWzLjYHjYTt7AxUTssUuMBm4U4TNevK0&#10;wtKGG3/TWKVGSQjHEg24lPpS61g78hjnoScW7ScMHpOsQ6PtgDcJ951+KYpX7bFlaXDY06ej+lJd&#10;vYGv+LiOtY377LLbLU/n4lHxxZjnaf54B5Uop3/z3/XOCr7Qyy8y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nfVMMAAADbAAAADwAAAAAAAAAAAAAAAACYAgAAZHJzL2Rv&#10;d25yZXYueG1sUEsFBgAAAAAEAAQA9QAAAIgDAAAAAA==&#10;" fillcolor="window" strokecolor="windowText" strokeweight="1pt">
                  <v:textbox>
                    <w:txbxContent>
                      <w:p w:rsidR="003E3AFC" w:rsidRPr="00A12A58" w:rsidRDefault="003E3AFC" w:rsidP="003E3AFC">
                        <w:pPr>
                          <w:spacing w:after="0" w:line="240" w:lineRule="auto"/>
                          <w:jc w:val="both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A12A58">
                          <w:rPr>
                            <w:sz w:val="20"/>
                            <w:szCs w:val="20"/>
                            <w:lang w:val="en-GB"/>
                          </w:rPr>
                          <w:t xml:space="preserve">Records 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excluded, with reason</w:t>
                        </w:r>
                      </w:p>
                      <w:p w:rsidR="003E3AFC" w:rsidRDefault="003E3AFC" w:rsidP="003E3AFC">
                        <w:pPr>
                          <w:spacing w:after="0" w:line="240" w:lineRule="auto"/>
                          <w:jc w:val="both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A12A58">
                          <w:rPr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(n = 65</w:t>
                        </w:r>
                        <w:r w:rsidRPr="00A12A58">
                          <w:rPr>
                            <w:sz w:val="20"/>
                            <w:szCs w:val="20"/>
                            <w:lang w:val="en-GB"/>
                          </w:rPr>
                          <w:t>)</w:t>
                        </w:r>
                      </w:p>
                      <w:p w:rsidR="003E3AFC" w:rsidRDefault="003E3AFC" w:rsidP="003E3AF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80" w:hanging="180"/>
                          <w:jc w:val="both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Study design</w:t>
                        </w:r>
                      </w:p>
                      <w:p w:rsidR="003E3AFC" w:rsidRDefault="003E3AFC" w:rsidP="003E3AF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80" w:hanging="180"/>
                          <w:jc w:val="both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Reviews/guidelines</w:t>
                        </w:r>
                      </w:p>
                      <w:p w:rsidR="003E3AFC" w:rsidRPr="00A12A58" w:rsidRDefault="003E3AFC" w:rsidP="003E3AF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ind w:left="180" w:hanging="180"/>
                          <w:jc w:val="both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not directly related</w:t>
                        </w:r>
                      </w:p>
                      <w:p w:rsidR="003E3AFC" w:rsidRDefault="003E3AFC" w:rsidP="003E3AFC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  <w:p w:rsidR="003E3AFC" w:rsidRPr="00420733" w:rsidRDefault="003E3AFC" w:rsidP="003E3AFC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rect>
                <v:rect id="Rectangle 15" o:spid="_x0000_s1035" style="position:absolute;left:4445;top:34656;width:13430;height:7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58zMAA&#10;AADbAAAADwAAAGRycy9kb3ducmV2LnhtbERP32vCMBB+H+x/CDfY25oqTFw1igwGIviwqns+mrMp&#10;NpfSxBr96xdB8O0+vp83X0bbioF63zhWMMpyEMSV0w3XCva7n48pCB+QNbaOScGVPCwXry9zLLS7&#10;8C8NZahFCmFfoAITQldI6StDFn3mOuLEHV1vMSTY11L3eEnhtpXjPJ9Iiw2nBoMdfRuqTuXZKtj4&#10;23motN9GE8366/CX30o+KfX+FlczEIFieIof7rVO8z/h/ks6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58zMAAAADbAAAADwAAAAAAAAAAAAAAAACYAgAAZHJzL2Rvd25y&#10;ZXYueG1sUEsFBgAAAAAEAAQA9QAAAIUDAAAAAA==&#10;" fillcolor="window" strokecolor="windowText" strokeweight="1pt">
                  <v:textbox>
                    <w:txbxContent>
                      <w:p w:rsidR="003E3AFC" w:rsidRPr="00A12A58" w:rsidRDefault="003E3AFC" w:rsidP="003E3A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Fuly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n-GB"/>
                          </w:rPr>
                          <w:t xml:space="preserve"> text articles assessed for eligibility</w:t>
                        </w:r>
                      </w:p>
                      <w:p w:rsidR="003E3AFC" w:rsidRPr="00A12A58" w:rsidRDefault="003E3AFC" w:rsidP="003E3A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A12A58">
                          <w:rPr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(n = 29</w:t>
                        </w:r>
                        <w:r w:rsidRPr="00A12A58">
                          <w:rPr>
                            <w:sz w:val="20"/>
                            <w:szCs w:val="20"/>
                            <w:lang w:val="en-GB"/>
                          </w:rPr>
                          <w:t>)</w:t>
                        </w:r>
                      </w:p>
                      <w:p w:rsidR="003E3AFC" w:rsidRDefault="003E3AFC" w:rsidP="003E3AFC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  <w:p w:rsidR="003E3AFC" w:rsidRPr="00420733" w:rsidRDefault="003E3AFC" w:rsidP="003E3AFC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rect>
                <v:shape id="Straight Arrow Connector 16" o:spid="_x0000_s1036" type="#_x0000_t32" style="position:absolute;left:11017;top:27940;width:0;height:61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pF8cIAAADbAAAADwAAAGRycy9kb3ducmV2LnhtbERPS2sCMRC+F/wPYQQvpWa1sNjVKKIW&#10;einqWuh12Mw+cDNZk1TXf28Khd7m43vOYtWbVlzJ+caygsk4AUFcWN1wpeDr9P4yA+EDssbWMim4&#10;k4fVcvC0wEzbGx/pmodKxBD2GSqoQ+gyKX1Rk0E/th1x5ErrDIYIXSW1w1sMN62cJkkqDTYcG2rs&#10;aFNTcc5/jAJZHV/N967s08/SvW0Pz/tLl++VGg379RxEoD78i//cHzrOT+H3l3i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pF8cIAAADbAAAADwAAAAAAAAAAAAAA&#10;AAChAgAAZHJzL2Rvd25yZXYueG1sUEsFBgAAAAAEAAQA+QAAAJADAAAAAA==&#10;" strokecolor="windowText" strokeweight=".5pt">
                  <v:stroke endarrow="block" joinstyle="miter"/>
                </v:shape>
                <v:rect id="Rectangle 17" o:spid="_x0000_s1037" style="position:absolute;left:4159;top:60894;width:13430;height:7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BHIMAA&#10;AADbAAAADwAAAGRycy9kb3ducmV2LnhtbERPTWsCMRC9F/ofwhR662b1UO1qFCkURPDQVXseNuNm&#10;cTNZNnGN/vpGELzN433OfBltKwbqfeNYwSjLQRBXTjdcK9jvfj6mIHxA1tg6JgVX8rBcvL7MsdDu&#10;wr80lKEWKYR9gQpMCF0hpa8MWfSZ64gTd3S9xZBgX0vd4yWF21aO8/xTWmw4NRjs6NtQdSrPVsHG&#10;385Dpf02mmjWX4e//FbySan3t7iagQgUw1P8cK91mj+B+y/p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BHIMAAAADbAAAADwAAAAAAAAAAAAAAAACYAgAAZHJzL2Rvd25y&#10;ZXYueG1sUEsFBgAAAAAEAAQA9QAAAIUDAAAAAA==&#10;" fillcolor="window" strokecolor="windowText" strokeweight="1pt">
                  <v:textbox>
                    <w:txbxContent>
                      <w:p w:rsidR="003E3AFC" w:rsidRPr="00A12A58" w:rsidRDefault="003E3AFC" w:rsidP="003E3A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Full text articles assessed for eligibility (n = 18)</w:t>
                        </w:r>
                      </w:p>
                      <w:p w:rsidR="003E3AFC" w:rsidRPr="00A12A58" w:rsidRDefault="003E3AFC" w:rsidP="003E3A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A12A58">
                          <w:rPr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  <w:p w:rsidR="003E3AFC" w:rsidRDefault="003E3AFC" w:rsidP="003E3AFC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  <w:p w:rsidR="003E3AFC" w:rsidRPr="00420733" w:rsidRDefault="003E3AFC" w:rsidP="003E3AFC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rect>
                <v:rect id="Rectangle 19" o:spid="_x0000_s1038" style="position:absolute;left:-9608;top:43795;width:21828;height:256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+Z7sEA&#10;AADbAAAADwAAAGRycy9kb3ducmV2LnhtbERP32vCMBB+H/g/hBN801SF0VVjGYIoMtB18/1obk1p&#10;cylN1Lq/fhkM9nYf389b54NtxY16XztWMJ8lIIhLp2uuFHx+7KYpCB+QNbaOScGDPOSb0dMaM+3u&#10;/E63IlQihrDPUIEJocuk9KUhi37mOuLIfbneYoiwr6Tu8R7DbSsXSfIsLdYcGwx2tDVUNsXVKkiP&#10;+9Nl6c7fxl51tz2lb0WzKJWajIfXFYhAQ/gX/7kPOs5/gd9f4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Pme7BAAAA2wAAAA8AAAAAAAAAAAAAAAAAmAIAAGRycy9kb3du&#10;cmV2LnhtbFBLBQYAAAAABAAEAPUAAACGAwAAAAA=&#10;" fillcolor="windowText" strokeweight="1pt">
                  <v:textbox>
                    <w:txbxContent>
                      <w:p w:rsidR="003E3AFC" w:rsidRPr="00A12A58" w:rsidRDefault="003E3AFC" w:rsidP="003E3AFC">
                        <w:pPr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>
                          <w:rPr>
                            <w:sz w:val="20"/>
                            <w:lang w:val="en-GB"/>
                          </w:rPr>
                          <w:t>Eligibility</w:t>
                        </w:r>
                      </w:p>
                    </w:txbxContent>
                  </v:textbox>
                </v:rect>
                <v:shape id="Straight Arrow Connector 22" o:spid="_x0000_s1039" type="#_x0000_t32" style="position:absolute;left:11017;top:30966;width:7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gfrMUAAADbAAAADwAAAGRycy9kb3ducmV2LnhtbESPQWvCQBSE70L/w/IKvenGCNZGV5FC&#10;qeKlRmnr7ZF9JovZtyG7mvTfdwsFj8PMfMMsVr2txY1abxwrGI8SEMSF04ZLBcfD23AGwgdkjbVj&#10;UvBDHlbLh8ECM+063tMtD6WIEPYZKqhCaDIpfVGRRT9yDXH0zq61GKJsS6lb7CLc1jJNkqm0aDgu&#10;VNjQa0XFJb9aBcXx++uFPsyn7ibm+b3ZnXaTfKvU02O/noMI1Id7+L+90QrS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gfrM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23" o:spid="_x0000_s1040" type="#_x0000_t32" style="position:absolute;left:10729;top:50003;width:73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6N8UAAADbAAAADwAAAGRycy9kb3ducmV2LnhtbESPQWvCQBSE70L/w/IKvelGA9ZGVxFB&#10;WvFSo7T19sg+k8Xs25DdmvTfdwsFj8PMfMMsVr2txY1abxwrGI8SEMSF04ZLBafjdjgD4QOyxtox&#10;KfghD6vlw2CBmXYdH+iWh1JECPsMFVQhNJmUvqjIoh+5hjh6F9daDFG2pdQtdhFuazlJkqm0aDgu&#10;VNjQpqLimn9bBcXp6/OF3s2H7lLz/Nrsz/s03yn19Niv5yAC9eEe/m+/aQWT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S6N8UAAADbAAAADwAAAAAAAAAA&#10;AAAAAAChAgAAZHJzL2Rvd25yZXYueG1sUEsFBgAAAAAEAAQA+QAAAJMDAAAAAA==&#10;" strokecolor="black [3213]" strokeweight=".5pt">
                  <v:stroke endarrow="block" joinstyle="miter"/>
                </v:shape>
                <v:rect id="Rectangle 24" o:spid="_x0000_s1041" style="position:absolute;left:18923;top:37846;width:11906;height:22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4T6sMA&#10;AADbAAAADwAAAGRycy9kb3ducmV2LnhtbESPQWvCQBSE7wX/w/IEb3WjiNTUTShCQQoemmrPj+xr&#10;Nph9G7JrXP31XaHQ4zAz3zDbMtpOjDT41rGCxTwDQVw73XKj4Pj1/vwCwgdkjZ1jUnAjD2Uxedpi&#10;rt2VP2msQiMShH2OCkwIfS6lrw1Z9HPXEyfvxw0WQ5JDI/WA1wS3nVxm2VpabDktGOxpZ6g+Vxer&#10;4MPfL2Ot/SGaaPab03d2r/is1Gwa315BBIrhP/zX3msFyxU8vq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4T6sMAAADbAAAADwAAAAAAAAAAAAAAAACYAgAAZHJzL2Rv&#10;d25yZXYueG1sUEsFBgAAAAAEAAQA9QAAAIgDAAAAAA==&#10;" fillcolor="window" strokecolor="windowText" strokeweight="1pt">
                  <v:textbox>
                    <w:txbxContent>
                      <w:p w:rsidR="003E3AFC" w:rsidRPr="00A12A58" w:rsidRDefault="003E3AFC" w:rsidP="003E3AFC">
                        <w:pPr>
                          <w:spacing w:after="0" w:line="240" w:lineRule="auto"/>
                          <w:jc w:val="both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 xml:space="preserve">Full text articles excluded with reasons </w:t>
                        </w:r>
                      </w:p>
                      <w:p w:rsidR="003E3AFC" w:rsidRDefault="003E3AFC" w:rsidP="003E3AFC">
                        <w:pPr>
                          <w:spacing w:after="0" w:line="240" w:lineRule="auto"/>
                          <w:jc w:val="both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 w:rsidRPr="00A12A58">
                          <w:rPr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(n = 11</w:t>
                        </w:r>
                        <w:r w:rsidRPr="00A12A58">
                          <w:rPr>
                            <w:sz w:val="20"/>
                            <w:szCs w:val="20"/>
                            <w:lang w:val="en-GB"/>
                          </w:rPr>
                          <w:t>)</w:t>
                        </w:r>
                      </w:p>
                      <w:p w:rsidR="003E3AFC" w:rsidRPr="00D16F7B" w:rsidRDefault="003E3AFC" w:rsidP="003E3AFC">
                        <w:pPr>
                          <w:spacing w:after="0" w:line="240" w:lineRule="auto"/>
                          <w:jc w:val="both"/>
                          <w:rPr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(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s</w:t>
                        </w:r>
                        <w:r w:rsidRPr="00D16F7B">
                          <w:rPr>
                            <w:sz w:val="20"/>
                            <w:szCs w:val="20"/>
                            <w:lang w:val="en-GB"/>
                          </w:rPr>
                          <w:t>tudy</w:t>
                        </w:r>
                        <w:proofErr w:type="gramEnd"/>
                        <w:r w:rsidRPr="00D16F7B">
                          <w:rPr>
                            <w:sz w:val="20"/>
                            <w:szCs w:val="20"/>
                            <w:lang w:val="en-GB"/>
                          </w:rPr>
                          <w:t xml:space="preserve"> duration &lt; 4 weeks; non RCTs; individuals with diabetes, NAFLD, menopausal woman, </w:t>
                        </w:r>
                        <w:r>
                          <w:rPr>
                            <w:sz w:val="20"/>
                            <w:szCs w:val="20"/>
                            <w:lang w:val="en-GB"/>
                          </w:rPr>
                          <w:t xml:space="preserve">coronary heart disease; not reported the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fecal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en-GB"/>
                          </w:rPr>
                          <w:t>microbiome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n-GB"/>
                          </w:rPr>
                          <w:t xml:space="preserve"> analysis, not compared with control/placebo group)</w:t>
                        </w:r>
                      </w:p>
                      <w:p w:rsidR="003E3AFC" w:rsidRDefault="003E3AFC" w:rsidP="003E3AFC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  <w:p w:rsidR="003E3AFC" w:rsidRPr="00420733" w:rsidRDefault="003E3AFC" w:rsidP="003E3AFC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rect>
                <v:shape id="Straight Arrow Connector 27" o:spid="_x0000_s1042" type="#_x0000_t32" style="position:absolute;left:10826;top:42401;width:0;height:186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+8NMUAAADbAAAADwAAAGRycy9kb3ducmV2LnhtbESPQWvCQBSE70L/w/IKvZlNFbSmriJC&#10;qeKlRtH29si+Jkuzb0N2a+K/d4VCj8PMfMPMl72txYVabxwreE5SEMSF04ZLBcfD2/AFhA/IGmvH&#10;pOBKHpaLh8EcM+063tMlD6WIEPYZKqhCaDIpfVGRRZ+4hjh63661GKJsS6lb7CLc1nKUphNp0XBc&#10;qLChdUXFT/5rFRTHz/OMPsxJd2MzfW92X7txvlXq6bFfvYII1If/8F97oxWMpnD/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b+8NMUAAADbAAAADwAAAAAAAAAA&#10;AAAAAAChAgAAZHJzL2Rvd25yZXYueG1sUEsFBgAAAAAEAAQA+QAAAJMDAAAAAA==&#10;" strokecolor="black [3213]" strokeweight=".5pt">
                  <v:stroke endarrow="block" joinstyle="miter"/>
                </v:shape>
                <v:rect id="Rectangle 28" o:spid="_x0000_s1043" style="position:absolute;left:-3651;top:62039;width:10014;height:256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/2yMEA&#10;AADbAAAADwAAAGRycy9kb3ducmV2LnhtbERPXWvCMBR9F/Yfwh3sTdN1IKUzLSIMZQw6u+390lyb&#10;YnNTmmi7/XrzMPDxcL435Wx7caXRd44VPK8SEMSN0x23Cr6/3pYZCB+QNfaOScEveSiLh8UGc+0m&#10;PtK1Dq2IIexzVGBCGHIpfWPIol+5gThyJzdaDBGOrdQjTjHc9jJNkrW02HFsMDjQzlBzri9WQfa+&#10;r35e3OefsRc97Krsoz6njVJPj/P2FUSgOdzF/+6DVpDGsfFL/AG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v9sjBAAAA2wAAAA8AAAAAAAAAAAAAAAAAmAIAAGRycy9kb3du&#10;cmV2LnhtbFBLBQYAAAAABAAEAPUAAACGAwAAAAA=&#10;" fillcolor="windowText" strokeweight="1pt">
                  <v:textbox>
                    <w:txbxContent>
                      <w:p w:rsidR="003E3AFC" w:rsidRPr="00A12A58" w:rsidRDefault="003E3AFC" w:rsidP="003E3AFC">
                        <w:pPr>
                          <w:jc w:val="center"/>
                          <w:rPr>
                            <w:sz w:val="20"/>
                            <w:lang w:val="en-GB"/>
                          </w:rPr>
                        </w:pPr>
                        <w:r>
                          <w:rPr>
                            <w:sz w:val="20"/>
                            <w:lang w:val="en-GB"/>
                          </w:rPr>
                          <w:t>Included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Pr="003E3AFC" w:rsidRDefault="003E3AFC" w:rsidP="003E3AFC"/>
    <w:p w:rsidR="003E3AFC" w:rsidRDefault="003E3AFC" w:rsidP="003E3AFC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bCs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Figure 1. Flowchart Diagram for Study S</w:t>
      </w:r>
      <w:r w:rsidRPr="00F6781A">
        <w:rPr>
          <w:rFonts w:ascii="Times New Roman" w:hAnsi="Times New Roman"/>
          <w:b/>
          <w:bCs/>
          <w:sz w:val="20"/>
          <w:szCs w:val="24"/>
        </w:rPr>
        <w:t>election of</w:t>
      </w:r>
      <w:r>
        <w:rPr>
          <w:rFonts w:ascii="Times New Roman" w:hAnsi="Times New Roman"/>
          <w:b/>
          <w:bCs/>
          <w:sz w:val="20"/>
          <w:szCs w:val="24"/>
        </w:rPr>
        <w:t xml:space="preserve"> Systematic Review (based on PRISMA G</w:t>
      </w:r>
      <w:r w:rsidRPr="00F6781A">
        <w:rPr>
          <w:rFonts w:ascii="Times New Roman" w:hAnsi="Times New Roman"/>
          <w:b/>
          <w:bCs/>
          <w:sz w:val="20"/>
          <w:szCs w:val="24"/>
        </w:rPr>
        <w:t>uideline)</w:t>
      </w:r>
    </w:p>
    <w:p w:rsidR="003E3AFC" w:rsidRDefault="003E3AFC">
      <w:pPr>
        <w:rPr>
          <w:rFonts w:ascii="Times New Roman" w:hAnsi="Times New Roman"/>
          <w:b/>
          <w:bCs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br w:type="page"/>
      </w:r>
    </w:p>
    <w:p w:rsidR="003E3AFC" w:rsidRPr="005F7644" w:rsidRDefault="003E3AFC" w:rsidP="003E3AFC">
      <w:pPr>
        <w:spacing w:after="0" w:line="360" w:lineRule="auto"/>
        <w:jc w:val="center"/>
        <w:rPr>
          <w:rFonts w:ascii="Times New Roman" w:hAnsi="Times New Roman" w:cs="Times New Roman"/>
          <w:bCs/>
          <w:szCs w:val="24"/>
        </w:rPr>
      </w:pPr>
      <w:r w:rsidRPr="005F7644">
        <w:rPr>
          <w:rFonts w:ascii="Times New Roman" w:hAnsi="Times New Roman" w:cs="Times New Roman"/>
          <w:bCs/>
          <w:noProof/>
          <w:szCs w:val="24"/>
        </w:rPr>
        <w:lastRenderedPageBreak/>
        <w:drawing>
          <wp:inline distT="0" distB="0" distL="0" distR="0" wp14:anchorId="76B9F16B" wp14:editId="566F8417">
            <wp:extent cx="6107159" cy="2628900"/>
            <wp:effectExtent l="0" t="0" r="8255" b="0"/>
            <wp:docPr id="21" name="Picture 21" descr="C:\Users\Fujitsu\Downloads\WhatsApp Image 2022-06-09 at 04.59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Downloads\WhatsApp Image 2022-06-09 at 04.59.2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7" t="10246" r="9473" b="27156"/>
                    <a:stretch/>
                  </pic:blipFill>
                  <pic:spPr bwMode="auto">
                    <a:xfrm>
                      <a:off x="0" y="0"/>
                      <a:ext cx="6126040" cy="263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AFC" w:rsidRPr="0004428A" w:rsidRDefault="003E3AFC" w:rsidP="003E3AFC">
      <w:pPr>
        <w:pStyle w:val="HTMLPreformatted"/>
        <w:tabs>
          <w:tab w:val="clear" w:pos="916"/>
          <w:tab w:val="left" w:pos="990"/>
        </w:tabs>
        <w:spacing w:line="360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04428A">
        <w:rPr>
          <w:rFonts w:ascii="Times New Roman" w:hAnsi="Times New Roman" w:cs="Times New Roman"/>
          <w:b/>
          <w:bCs/>
          <w:szCs w:val="22"/>
        </w:rPr>
        <w:t xml:space="preserve">Figure 2. Primary Outcome for Gut </w:t>
      </w:r>
      <w:proofErr w:type="spellStart"/>
      <w:r w:rsidRPr="0004428A">
        <w:rPr>
          <w:rFonts w:ascii="Times New Roman" w:hAnsi="Times New Roman" w:cs="Times New Roman"/>
          <w:b/>
          <w:bCs/>
          <w:szCs w:val="22"/>
        </w:rPr>
        <w:t>Microbiome</w:t>
      </w:r>
      <w:proofErr w:type="spellEnd"/>
      <w:r w:rsidRPr="0004428A">
        <w:rPr>
          <w:rFonts w:ascii="Times New Roman" w:hAnsi="Times New Roman" w:cs="Times New Roman"/>
          <w:b/>
          <w:bCs/>
          <w:szCs w:val="22"/>
        </w:rPr>
        <w:t xml:space="preserve"> Taxa Following Dietary Interventions</w:t>
      </w:r>
    </w:p>
    <w:p w:rsidR="003E3AFC" w:rsidRDefault="003E3AFC">
      <w:pPr>
        <w:rPr>
          <w:rFonts w:ascii="Times New Roman" w:hAnsi="Times New Roman"/>
          <w:b/>
          <w:bCs/>
          <w:sz w:val="20"/>
          <w:szCs w:val="24"/>
        </w:rPr>
      </w:pPr>
    </w:p>
    <w:p w:rsidR="003E3AFC" w:rsidRDefault="003E3AFC">
      <w:pPr>
        <w:rPr>
          <w:rFonts w:ascii="Times New Roman" w:hAnsi="Times New Roman" w:cs="Times New Roman"/>
          <w:b/>
          <w:sz w:val="20"/>
          <w:szCs w:val="20"/>
        </w:rPr>
        <w:sectPr w:rsidR="003E3AFC" w:rsidSect="003E3AFC">
          <w:pgSz w:w="11907" w:h="16840" w:code="9"/>
          <w:pgMar w:top="1138" w:right="1138" w:bottom="1138" w:left="1138" w:header="720" w:footer="720" w:gutter="0"/>
          <w:lnNumType w:countBy="1" w:restart="continuous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3E3AFC" w:rsidRPr="003147FE" w:rsidRDefault="003E3AFC" w:rsidP="003E3A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id-ID"/>
        </w:rPr>
      </w:pPr>
      <w:r w:rsidRPr="003147F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1. </w:t>
      </w:r>
      <w:r>
        <w:rPr>
          <w:rFonts w:ascii="Times New Roman" w:hAnsi="Times New Roman" w:cs="Times New Roman"/>
          <w:b/>
          <w:sz w:val="20"/>
          <w:szCs w:val="20"/>
        </w:rPr>
        <w:t>Characteristic of Studies</w:t>
      </w:r>
    </w:p>
    <w:tbl>
      <w:tblPr>
        <w:tblW w:w="1522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900"/>
        <w:gridCol w:w="985"/>
        <w:gridCol w:w="995"/>
        <w:gridCol w:w="1170"/>
        <w:gridCol w:w="1350"/>
        <w:gridCol w:w="895"/>
        <w:gridCol w:w="1355"/>
        <w:gridCol w:w="1175"/>
        <w:gridCol w:w="3505"/>
        <w:gridCol w:w="1365"/>
      </w:tblGrid>
      <w:tr w:rsidR="003E3AFC" w:rsidRPr="005F7644" w:rsidTr="00B11C5D">
        <w:trPr>
          <w:trHeight w:val="300"/>
          <w:jc w:val="center"/>
        </w:trPr>
        <w:tc>
          <w:tcPr>
            <w:tcW w:w="1530" w:type="dxa"/>
            <w:vMerge w:val="restart"/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Author</w:t>
            </w:r>
          </w:p>
        </w:tc>
        <w:tc>
          <w:tcPr>
            <w:tcW w:w="900" w:type="dxa"/>
            <w:vMerge w:val="restart"/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Design</w:t>
            </w:r>
          </w:p>
        </w:tc>
        <w:tc>
          <w:tcPr>
            <w:tcW w:w="985" w:type="dxa"/>
            <w:vMerge w:val="restart"/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165" w:type="dxa"/>
            <w:gridSpan w:val="2"/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 (subject)</w:t>
            </w:r>
          </w:p>
        </w:tc>
        <w:tc>
          <w:tcPr>
            <w:tcW w:w="1350" w:type="dxa"/>
            <w:vMerge w:val="restart"/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n, GM was analyzed</w:t>
            </w:r>
          </w:p>
        </w:tc>
        <w:tc>
          <w:tcPr>
            <w:tcW w:w="895" w:type="dxa"/>
            <w:vMerge w:val="restart"/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age (years)</w:t>
            </w:r>
          </w:p>
        </w:tc>
        <w:tc>
          <w:tcPr>
            <w:tcW w:w="1355" w:type="dxa"/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BMI</w:t>
            </w:r>
          </w:p>
        </w:tc>
        <w:tc>
          <w:tcPr>
            <w:tcW w:w="1175" w:type="dxa"/>
            <w:vMerge w:val="restart"/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Health Status</w:t>
            </w:r>
          </w:p>
        </w:tc>
        <w:tc>
          <w:tcPr>
            <w:tcW w:w="3505" w:type="dxa"/>
            <w:vMerge w:val="restart"/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Intervention </w:t>
            </w:r>
          </w:p>
        </w:tc>
        <w:tc>
          <w:tcPr>
            <w:tcW w:w="1365" w:type="dxa"/>
            <w:vMerge w:val="restart"/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Duration</w:t>
            </w:r>
          </w:p>
        </w:tc>
      </w:tr>
      <w:tr w:rsidR="003E3AFC" w:rsidRPr="005F7644" w:rsidTr="00B11C5D">
        <w:trPr>
          <w:trHeight w:val="300"/>
          <w:jc w:val="center"/>
        </w:trPr>
        <w:tc>
          <w:tcPr>
            <w:tcW w:w="1530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</w:t>
            </w:r>
          </w:p>
        </w:tc>
        <w:tc>
          <w:tcPr>
            <w:tcW w:w="1170" w:type="dxa"/>
            <w:vMerge w:val="restart"/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post</w:t>
            </w:r>
          </w:p>
        </w:tc>
        <w:tc>
          <w:tcPr>
            <w:tcW w:w="1350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(kg/m</w:t>
            </w: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5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263"/>
          <w:jc w:val="center"/>
        </w:trPr>
        <w:tc>
          <w:tcPr>
            <w:tcW w:w="1530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5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  <w:hideMark/>
          </w:tcPr>
          <w:p w:rsidR="003E3AFC" w:rsidRPr="005F7644" w:rsidRDefault="003E3AFC" w:rsidP="00B11C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260"/>
          <w:jc w:val="center"/>
        </w:trPr>
        <w:tc>
          <w:tcPr>
            <w:tcW w:w="15225" w:type="dxa"/>
            <w:gridSpan w:val="11"/>
            <w:tcBorders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Dietary pattern  </w:t>
            </w:r>
          </w:p>
        </w:tc>
      </w:tr>
      <w:tr w:rsidR="003E3AFC" w:rsidRPr="005F7644" w:rsidTr="00B11C5D">
        <w:trPr>
          <w:trHeight w:val="3230"/>
          <w:jc w:val="center"/>
        </w:trPr>
        <w:tc>
          <w:tcPr>
            <w:tcW w:w="1530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Fava,2013</w:t>
            </w:r>
          </w:p>
        </w:tc>
        <w:tc>
          <w:tcPr>
            <w:tcW w:w="900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SB-RCT</w:t>
            </w:r>
          </w:p>
        </w:tc>
        <w:tc>
          <w:tcPr>
            <w:tcW w:w="98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</w:t>
            </w:r>
          </w:p>
        </w:tc>
        <w:tc>
          <w:tcPr>
            <w:tcW w:w="99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70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88 (HS group = 11, HM/HGI group = 17, HM/LGI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gorup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22, HC/HGI group = 21, HC/LGI group = 17)</w:t>
            </w:r>
          </w:p>
        </w:tc>
        <w:tc>
          <w:tcPr>
            <w:tcW w:w="1350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88 (HS group = 11, HM/HGI group = 17, HM/LGI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gorup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22, HC/HG</w:t>
            </w:r>
            <w:bookmarkStart w:id="0" w:name="_GoBack"/>
            <w:bookmarkEnd w:id="0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group = 21, HC/LGI group = 17)</w:t>
            </w:r>
          </w:p>
        </w:tc>
        <w:tc>
          <w:tcPr>
            <w:tcW w:w="89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54±9,5</w:t>
            </w:r>
          </w:p>
        </w:tc>
        <w:tc>
          <w:tcPr>
            <w:tcW w:w="135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28,8±4,9</w:t>
            </w:r>
          </w:p>
        </w:tc>
        <w:tc>
          <w:tcPr>
            <w:tcW w:w="117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obese with metabolic syndrome</w:t>
            </w:r>
          </w:p>
        </w:tc>
        <w:tc>
          <w:tcPr>
            <w:tcW w:w="350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Following a high saturated fat diet (HS) - high glycemic index (GI) diet (total fat 38%E fat, SFA 18%E, MUFA 12%E, PUFA 6%E, CHO 45%E, GI 64%), after which participants were randomly assigned to one of four experimental diets (HM/HGI: total fat 38%E, SFA 10%E, MUFA 20%E, PUFA 6%E, CHO 45%E, GI 64%; HM/LGI: total fat 38%E, SFA 10%E, MUFA 20%E, PUFA 6%E, CHO 45%E, GI 53%; HC/HGI: total fat 28%E, SFA 10%E, MUFA 11%E, PUFA 6%E, CHO 55%E, GI 64%; HC/LGI: total fat 28%E, SFA 10%E, MUFA 11%E, PUFA 6%E, CHO 55%E, GI 51%)</w:t>
            </w:r>
          </w:p>
        </w:tc>
        <w:tc>
          <w:tcPr>
            <w:tcW w:w="136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weeks (4 weeks run out HS diet, 24 weeks one of four diet intervention HM/HGI; HM/LGI; HC/HGI; HC/LGI)</w:t>
            </w:r>
          </w:p>
        </w:tc>
      </w:tr>
      <w:tr w:rsidR="003E3AFC" w:rsidRPr="005F7644" w:rsidTr="00B11C5D">
        <w:trPr>
          <w:trHeight w:val="3230"/>
          <w:jc w:val="center"/>
        </w:trPr>
        <w:tc>
          <w:tcPr>
            <w:tcW w:w="153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Marungruang,2017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RCT</w:t>
            </w:r>
          </w:p>
        </w:tc>
        <w:tc>
          <w:tcPr>
            <w:tcW w:w="98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Sweden</w:t>
            </w:r>
          </w:p>
        </w:tc>
        <w:tc>
          <w:tcPr>
            <w:tcW w:w="9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(multifunctional diet = 25, control diet = 27)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(multifunctional diet = 23, control diet = 24)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(multifunctional diet = 23, control diet = 24)</w:t>
            </w:r>
          </w:p>
        </w:tc>
        <w:tc>
          <w:tcPr>
            <w:tcW w:w="8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50-73</w:t>
            </w:r>
          </w:p>
        </w:tc>
        <w:tc>
          <w:tcPr>
            <w:tcW w:w="135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25-33</w:t>
            </w:r>
          </w:p>
        </w:tc>
        <w:tc>
          <w:tcPr>
            <w:tcW w:w="117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obese </w:t>
            </w:r>
          </w:p>
        </w:tc>
        <w:tc>
          <w:tcPr>
            <w:tcW w:w="350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MFD group were given foods rich in natural antioxidants, omega-3 fatty acids, high-(prebiotic) fiber, low glycemic, blood cholesterol-normalizing ingredients. MFD provided 2 g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stanol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/d for women and 2</w:t>
            </w:r>
            <w:proofErr w:type="gram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,7</w:t>
            </w:r>
            <w:proofErr w:type="gram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g/d for males. Total dietary fiber content was 62 g/day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control. Both diets were designed in agreement with the Nordic </w:t>
            </w: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Nutrition Recommendations and supplied 2500–2600 </w:t>
            </w: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Kcal/day for men and 2000–2100 Kcal/day for women, combining foods from plant and animal origins.</w:t>
            </w:r>
          </w:p>
        </w:tc>
        <w:tc>
          <w:tcPr>
            <w:tcW w:w="136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weeks</w:t>
            </w:r>
          </w:p>
        </w:tc>
      </w:tr>
      <w:tr w:rsidR="003E3AFC" w:rsidRPr="005F7644" w:rsidTr="00B11C5D">
        <w:trPr>
          <w:trHeight w:val="1880"/>
          <w:jc w:val="center"/>
        </w:trPr>
        <w:tc>
          <w:tcPr>
            <w:tcW w:w="153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Kahleova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2020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opened label-RCT</w:t>
            </w:r>
          </w:p>
        </w:tc>
        <w:tc>
          <w:tcPr>
            <w:tcW w:w="98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Columbia</w:t>
            </w:r>
          </w:p>
        </w:tc>
        <w:tc>
          <w:tcPr>
            <w:tcW w:w="9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(vegan group =84; control group = 84)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(vegan group =65; control group = 50)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(vegan group =65; control group = 50)</w:t>
            </w:r>
          </w:p>
        </w:tc>
        <w:tc>
          <w:tcPr>
            <w:tcW w:w="895" w:type="dxa"/>
            <w:tcBorders>
              <w:top w:val="nil"/>
              <w:bottom w:val="nil"/>
            </w:tcBorders>
            <w:noWrap/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&gt;18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noWrap/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28-40</w:t>
            </w:r>
          </w:p>
        </w:tc>
        <w:tc>
          <w:tcPr>
            <w:tcW w:w="117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healthy overweight adult</w:t>
            </w:r>
          </w:p>
        </w:tc>
        <w:tc>
          <w:tcPr>
            <w:tcW w:w="350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</w:t>
            </w:r>
            <w:proofErr w:type="gram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fat vegan diet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control. Vitamin B12 was supplemented for vegan group (500µg/day)</w:t>
            </w:r>
          </w:p>
        </w:tc>
        <w:tc>
          <w:tcPr>
            <w:tcW w:w="1365" w:type="dxa"/>
            <w:tcBorders>
              <w:top w:val="nil"/>
              <w:bottom w:val="nil"/>
            </w:tcBorders>
            <w:noWrap/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weeks</w:t>
            </w:r>
          </w:p>
        </w:tc>
      </w:tr>
      <w:tr w:rsidR="003E3AFC" w:rsidRPr="005F7644" w:rsidTr="00B11C5D">
        <w:trPr>
          <w:trHeight w:val="2600"/>
          <w:jc w:val="center"/>
        </w:trPr>
        <w:tc>
          <w:tcPr>
            <w:tcW w:w="153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Vitale,2020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DB-RCT Parallel Group</w:t>
            </w:r>
          </w:p>
        </w:tc>
        <w:tc>
          <w:tcPr>
            <w:tcW w:w="98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9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Mediteranian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diet = 16; Control Diet (western diet) = 13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Mediteranian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diet = 16; Control Diet (western diet) = 13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Mediteranian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diet = 16; Control Diet (western diet) = 13</w:t>
            </w:r>
          </w:p>
        </w:tc>
        <w:tc>
          <w:tcPr>
            <w:tcW w:w="8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Mediteranian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diet  = 41.6 ± 12.3; control diet = 45.9 ± 13.0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Mediteranian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Diet = 28,9,1±2,3 ; Control Diet = 29,3±3,5)</w:t>
            </w:r>
          </w:p>
        </w:tc>
        <w:tc>
          <w:tcPr>
            <w:tcW w:w="117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/obese</w:t>
            </w:r>
          </w:p>
        </w:tc>
        <w:tc>
          <w:tcPr>
            <w:tcW w:w="350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control diet was instructed to keep their habitual diet unvaried during the</w:t>
            </w: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intervention and did not consume extra virgin olive oil  Mediterranean Diet was designed to have fruit and vegetable 500gr/day, nuts 30gr/day, refined cereal products replaced with wholegrain products 200gr/day, meat and derived meat products, fish 300gr/day, legumes 200gr/day, extra virgin olive oil</w:t>
            </w:r>
          </w:p>
        </w:tc>
        <w:tc>
          <w:tcPr>
            <w:tcW w:w="136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weeks</w:t>
            </w:r>
          </w:p>
        </w:tc>
      </w:tr>
      <w:tr w:rsidR="003E3AFC" w:rsidRPr="005F7644" w:rsidTr="00B11C5D">
        <w:trPr>
          <w:trHeight w:val="1880"/>
          <w:jc w:val="center"/>
        </w:trPr>
        <w:tc>
          <w:tcPr>
            <w:tcW w:w="153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Gao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2021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DB-RCT</w:t>
            </w:r>
          </w:p>
        </w:tc>
        <w:tc>
          <w:tcPr>
            <w:tcW w:w="98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9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(control group = 58; fried meat group = 59)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(control group = 58; fried meat group = 59)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(control group = 58; fried meat group = 59)</w:t>
            </w:r>
          </w:p>
        </w:tc>
        <w:tc>
          <w:tcPr>
            <w:tcW w:w="8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Control group = 21,73; fried meat group = 21,13</w:t>
            </w:r>
          </w:p>
        </w:tc>
        <w:tc>
          <w:tcPr>
            <w:tcW w:w="135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Control group = 26,39; fried meat group = 26,06</w:t>
            </w:r>
          </w:p>
        </w:tc>
        <w:tc>
          <w:tcPr>
            <w:tcW w:w="117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healthy overweight adult</w:t>
            </w:r>
          </w:p>
        </w:tc>
        <w:tc>
          <w:tcPr>
            <w:tcW w:w="350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Fried meat was provided</w:t>
            </w: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four times per week in the experimental</w:t>
            </w: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the group with cooking methods, which was frying at 150 C for &lt;3 min; and  boiling, steaming, or dressing with sauce at 100 C in the</w:t>
            </w: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control group. </w:t>
            </w:r>
          </w:p>
        </w:tc>
        <w:tc>
          <w:tcPr>
            <w:tcW w:w="136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weeks</w:t>
            </w:r>
          </w:p>
        </w:tc>
      </w:tr>
      <w:tr w:rsidR="003E3AFC" w:rsidRPr="005F7644" w:rsidTr="00B11C5D">
        <w:trPr>
          <w:trHeight w:val="2240"/>
          <w:jc w:val="center"/>
        </w:trPr>
        <w:tc>
          <w:tcPr>
            <w:tcW w:w="153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Muralidharan,2021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DB-RCT</w:t>
            </w:r>
          </w:p>
        </w:tc>
        <w:tc>
          <w:tcPr>
            <w:tcW w:w="98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(intervention group = 200; control group = 200)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(intervention group = 200; control group = 200)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 (intervention group = 183; control group = 179)</w:t>
            </w:r>
          </w:p>
        </w:tc>
        <w:tc>
          <w:tcPr>
            <w:tcW w:w="8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intervention group = 64.3 ± 5.1; control group = 65.1 ± 4.9</w:t>
            </w:r>
          </w:p>
        </w:tc>
        <w:tc>
          <w:tcPr>
            <w:tcW w:w="135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intervention group = 33.4; control group = 32.9</w:t>
            </w:r>
          </w:p>
        </w:tc>
        <w:tc>
          <w:tcPr>
            <w:tcW w:w="117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metabolic syndrome</w:t>
            </w:r>
          </w:p>
        </w:tc>
        <w:tc>
          <w:tcPr>
            <w:tcW w:w="350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intervention group = individualized behavioral support, restricted caloric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Mediteranian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Diet, and physical activity promotion; control group = information on maintaining ad libitum unrestricted caloric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Mediteranian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Diet with no advice on weight loss strategies</w:t>
            </w:r>
          </w:p>
        </w:tc>
        <w:tc>
          <w:tcPr>
            <w:tcW w:w="136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year</w:t>
            </w:r>
          </w:p>
        </w:tc>
      </w:tr>
      <w:tr w:rsidR="003E3AFC" w:rsidRPr="005F7644" w:rsidTr="00B11C5D">
        <w:trPr>
          <w:trHeight w:val="1880"/>
          <w:jc w:val="center"/>
        </w:trPr>
        <w:tc>
          <w:tcPr>
            <w:tcW w:w="1530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Tagliamonte,2021</w:t>
            </w:r>
          </w:p>
        </w:tc>
        <w:tc>
          <w:tcPr>
            <w:tcW w:w="900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DB-RCT</w:t>
            </w:r>
          </w:p>
        </w:tc>
        <w:tc>
          <w:tcPr>
            <w:tcW w:w="98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Italy</w:t>
            </w:r>
          </w:p>
        </w:tc>
        <w:tc>
          <w:tcPr>
            <w:tcW w:w="99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(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Mediteranian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Diet = 43, Control Diet =39)</w:t>
            </w:r>
          </w:p>
        </w:tc>
        <w:tc>
          <w:tcPr>
            <w:tcW w:w="1170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(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Mediteranian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Diet = 43, Control Diet =39)</w:t>
            </w:r>
          </w:p>
        </w:tc>
        <w:tc>
          <w:tcPr>
            <w:tcW w:w="1350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(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Mediteranian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Diet = 43, Control Diet =39)</w:t>
            </w:r>
          </w:p>
        </w:tc>
        <w:tc>
          <w:tcPr>
            <w:tcW w:w="89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Mediteranian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Diet = 43±1,4 ; Control Diet = 43±1,9)</w:t>
            </w:r>
          </w:p>
        </w:tc>
        <w:tc>
          <w:tcPr>
            <w:tcW w:w="135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Mediteranian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Diet = 31,1±0,5 ; Control Diet = 31,2±2,0)</w:t>
            </w:r>
          </w:p>
        </w:tc>
        <w:tc>
          <w:tcPr>
            <w:tcW w:w="117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/obese</w:t>
            </w:r>
          </w:p>
        </w:tc>
        <w:tc>
          <w:tcPr>
            <w:tcW w:w="350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group 1 =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Isocaloric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Tailored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Mediteranian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Diet; group 2 = control</w:t>
            </w:r>
          </w:p>
        </w:tc>
        <w:tc>
          <w:tcPr>
            <w:tcW w:w="136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weeks</w:t>
            </w:r>
          </w:p>
        </w:tc>
      </w:tr>
      <w:tr w:rsidR="003E3AFC" w:rsidRPr="005F7644" w:rsidTr="00B11C5D">
        <w:trPr>
          <w:trHeight w:val="350"/>
          <w:jc w:val="center"/>
        </w:trPr>
        <w:tc>
          <w:tcPr>
            <w:tcW w:w="15225" w:type="dxa"/>
            <w:gridSpan w:val="11"/>
            <w:tcBorders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Food groups </w:t>
            </w:r>
          </w:p>
        </w:tc>
      </w:tr>
      <w:tr w:rsidR="003E3AFC" w:rsidRPr="005F7644" w:rsidTr="00B11C5D">
        <w:trPr>
          <w:trHeight w:val="2150"/>
          <w:jc w:val="center"/>
        </w:trPr>
        <w:tc>
          <w:tcPr>
            <w:tcW w:w="1530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Han, 2015</w:t>
            </w:r>
          </w:p>
        </w:tc>
        <w:tc>
          <w:tcPr>
            <w:tcW w:w="900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RCT</w:t>
            </w:r>
          </w:p>
        </w:tc>
        <w:tc>
          <w:tcPr>
            <w:tcW w:w="98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Korea</w:t>
            </w:r>
          </w:p>
        </w:tc>
        <w:tc>
          <w:tcPr>
            <w:tcW w:w="99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fresh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kimchi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group = 12; fermented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kimchi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group =  11</w:t>
            </w:r>
          </w:p>
        </w:tc>
        <w:tc>
          <w:tcPr>
            <w:tcW w:w="1170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fresh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kimchi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group = 12; fermented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kimchi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group =  11</w:t>
            </w:r>
          </w:p>
        </w:tc>
        <w:tc>
          <w:tcPr>
            <w:tcW w:w="1350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fresh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kimchi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group = 10; fermented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kimchi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group =  10</w:t>
            </w:r>
          </w:p>
        </w:tc>
        <w:tc>
          <w:tcPr>
            <w:tcW w:w="89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30 - 60</w:t>
            </w:r>
          </w:p>
        </w:tc>
        <w:tc>
          <w:tcPr>
            <w:tcW w:w="135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fresh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kimchi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group = 28 ± 2.31; fermented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kimchi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group =  27.8 ± 2.20</w:t>
            </w:r>
          </w:p>
        </w:tc>
        <w:tc>
          <w:tcPr>
            <w:tcW w:w="117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/obese</w:t>
            </w:r>
          </w:p>
        </w:tc>
        <w:tc>
          <w:tcPr>
            <w:tcW w:w="350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consuming 180 g of fresh or fermented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kimchi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per day (60 g/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pkg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× 3 meals)</w:t>
            </w:r>
          </w:p>
        </w:tc>
        <w:tc>
          <w:tcPr>
            <w:tcW w:w="1365" w:type="dxa"/>
            <w:tcBorders>
              <w:bottom w:val="nil"/>
            </w:tcBorders>
            <w:noWrap/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weeks</w:t>
            </w:r>
          </w:p>
        </w:tc>
      </w:tr>
      <w:tr w:rsidR="003E3AFC" w:rsidRPr="005F7644" w:rsidTr="00B11C5D">
        <w:trPr>
          <w:trHeight w:val="4220"/>
          <w:jc w:val="center"/>
        </w:trPr>
        <w:tc>
          <w:tcPr>
            <w:tcW w:w="153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Moreno,2016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RCT-cross over</w:t>
            </w:r>
          </w:p>
        </w:tc>
        <w:tc>
          <w:tcPr>
            <w:tcW w:w="98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9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MetS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group = 10, control group = 10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MetS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group = 10, control group = 10</w:t>
            </w:r>
          </w:p>
        </w:tc>
        <w:tc>
          <w:tcPr>
            <w:tcW w:w="135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MetS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group = 10, control group = 10</w:t>
            </w:r>
          </w:p>
        </w:tc>
        <w:tc>
          <w:tcPr>
            <w:tcW w:w="895" w:type="dxa"/>
            <w:tcBorders>
              <w:top w:val="nil"/>
              <w:bottom w:val="nil"/>
            </w:tcBorders>
            <w:noWrap/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48±2</w:t>
            </w:r>
          </w:p>
        </w:tc>
        <w:tc>
          <w:tcPr>
            <w:tcW w:w="135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MetS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control group: 35,24±4,21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27,52±2,10 (washout period); 34,49±4,17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27,34±2,31 (red wine period); 34,53±4,23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27,27±2,19 (de-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alcoholized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red wine period) </w:t>
            </w:r>
          </w:p>
        </w:tc>
        <w:tc>
          <w:tcPr>
            <w:tcW w:w="117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metabolic syndrome</w:t>
            </w:r>
          </w:p>
        </w:tc>
        <w:tc>
          <w:tcPr>
            <w:tcW w:w="350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Divided into three periods; the first period was the washout period (participants did not consume any red wine), the second period was drunk only red wine (272 ml/d), the third period was drunk de-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alcoholized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red wine (272 ml/d)</w:t>
            </w:r>
          </w:p>
        </w:tc>
        <w:tc>
          <w:tcPr>
            <w:tcW w:w="136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weeks (two weeks/15 days of washout period, followed by two intervention periods of 30 days each)</w:t>
            </w:r>
          </w:p>
        </w:tc>
      </w:tr>
      <w:tr w:rsidR="003E3AFC" w:rsidRPr="005F7644" w:rsidTr="00B11C5D">
        <w:trPr>
          <w:trHeight w:val="2420"/>
          <w:jc w:val="center"/>
        </w:trPr>
        <w:tc>
          <w:tcPr>
            <w:tcW w:w="153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Lambert,2017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DB-RCT</w:t>
            </w:r>
          </w:p>
        </w:tc>
        <w:tc>
          <w:tcPr>
            <w:tcW w:w="98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Canada</w:t>
            </w:r>
          </w:p>
        </w:tc>
        <w:tc>
          <w:tcPr>
            <w:tcW w:w="9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(pea fiber group = 29; placebo group = 24)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(pea fiber group = 22, placebo group = 22)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 fiber group = 22, placebo group = 22</w:t>
            </w:r>
          </w:p>
        </w:tc>
        <w:tc>
          <w:tcPr>
            <w:tcW w:w="895" w:type="dxa"/>
            <w:tcBorders>
              <w:top w:val="nil"/>
              <w:bottom w:val="nil"/>
            </w:tcBorders>
            <w:noWrap/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44±15</w:t>
            </w:r>
          </w:p>
        </w:tc>
        <w:tc>
          <w:tcPr>
            <w:tcW w:w="135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33,4±1,3 (PG); 32,8±1,3 (Pea fiber group)</w:t>
            </w:r>
          </w:p>
        </w:tc>
        <w:tc>
          <w:tcPr>
            <w:tcW w:w="117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350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pea fiber group received 15g/d pea fiber supplementation with the dose was increased incrementally during the first 3 weeks of the study</w:t>
            </w: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(week 1 ¼ 5 g/d; week 2 ¼ 10 g/d; week 3 ¼ 15 g/d. Pea fiber is packaged in wafers containing 5 g/serving of yellow pea fiber  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placebo group received an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isocaloric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dose of control wafers with no pea fiber</w:t>
            </w:r>
          </w:p>
        </w:tc>
        <w:tc>
          <w:tcPr>
            <w:tcW w:w="1365" w:type="dxa"/>
            <w:tcBorders>
              <w:top w:val="nil"/>
              <w:bottom w:val="nil"/>
            </w:tcBorders>
            <w:noWrap/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weeks</w:t>
            </w:r>
          </w:p>
        </w:tc>
      </w:tr>
      <w:tr w:rsidR="003E3AFC" w:rsidRPr="005F7644" w:rsidTr="00B11C5D">
        <w:trPr>
          <w:trHeight w:val="900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Roager,2017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DB-RCT crossover</w:t>
            </w: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( men = 18; women = 32 )</w:t>
            </w:r>
          </w:p>
        </w:tc>
        <w:tc>
          <w:tcPr>
            <w:tcW w:w="895" w:type="dxa"/>
            <w:tcBorders>
              <w:top w:val="nil"/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20-65</w:t>
            </w:r>
          </w:p>
        </w:tc>
        <w:tc>
          <w:tcPr>
            <w:tcW w:w="1355" w:type="dxa"/>
            <w:tcBorders>
              <w:top w:val="nil"/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25-35</w:t>
            </w: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risk of developing  metabolic syndrome</w:t>
            </w:r>
          </w:p>
        </w:tc>
        <w:tc>
          <w:tcPr>
            <w:tcW w:w="3505" w:type="dxa"/>
            <w:tcBorders>
              <w:top w:val="nil"/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group 1 = whole-grain ≥ 75 gr/day; group 2 = &lt; 10gr/day of refined grain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weeks for each group, with washout period 6 weeks</w:t>
            </w:r>
          </w:p>
        </w:tc>
      </w:tr>
      <w:tr w:rsidR="003E3AFC" w:rsidRPr="005F7644" w:rsidTr="00B11C5D">
        <w:trPr>
          <w:trHeight w:val="368"/>
          <w:jc w:val="center"/>
        </w:trPr>
        <w:tc>
          <w:tcPr>
            <w:tcW w:w="15225" w:type="dxa"/>
            <w:gridSpan w:val="11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Food nutrients</w:t>
            </w:r>
          </w:p>
        </w:tc>
      </w:tr>
      <w:tr w:rsidR="003E3AFC" w:rsidRPr="005F7644" w:rsidTr="00B11C5D">
        <w:trPr>
          <w:trHeight w:val="2492"/>
          <w:jc w:val="center"/>
        </w:trPr>
        <w:tc>
          <w:tcPr>
            <w:tcW w:w="1530" w:type="dxa"/>
            <w:tcBorders>
              <w:top w:val="single" w:sz="4" w:space="0" w:color="auto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Chambers, et al.2019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DB-RCT-cross over</w:t>
            </w: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5" w:type="dxa"/>
            <w:tcBorders>
              <w:top w:val="single" w:sz="4" w:space="0" w:color="auto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18-65</w:t>
            </w:r>
          </w:p>
        </w:tc>
        <w:tc>
          <w:tcPr>
            <w:tcW w:w="1355" w:type="dxa"/>
            <w:tcBorders>
              <w:top w:val="single" w:sz="4" w:space="0" w:color="auto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29,8±0,9</w:t>
            </w:r>
          </w:p>
        </w:tc>
        <w:tc>
          <w:tcPr>
            <w:tcW w:w="1175" w:type="dxa"/>
            <w:tcBorders>
              <w:top w:val="single" w:sz="4" w:space="0" w:color="auto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/obese</w:t>
            </w:r>
          </w:p>
        </w:tc>
        <w:tc>
          <w:tcPr>
            <w:tcW w:w="3505" w:type="dxa"/>
            <w:tcBorders>
              <w:top w:val="single" w:sz="4" w:space="0" w:color="auto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 g/day of inulin , 20 g/day inulin- propionate ester / IPE (14,6 g/day of inulin and 5,4 g/day of esterified propionate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g/day of cellulose (placebo - negative control)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days each in random order. The washout period for the next intervention was carried out for 28 days</w:t>
            </w:r>
          </w:p>
        </w:tc>
      </w:tr>
      <w:tr w:rsidR="003E3AFC" w:rsidRPr="005F7644" w:rsidTr="00B11C5D">
        <w:trPr>
          <w:trHeight w:val="620"/>
          <w:jc w:val="center"/>
        </w:trPr>
        <w:tc>
          <w:tcPr>
            <w:tcW w:w="153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Kjolbaek,2019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Opened label RCT-cross over</w:t>
            </w:r>
          </w:p>
        </w:tc>
        <w:tc>
          <w:tcPr>
            <w:tcW w:w="98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Denmark</w:t>
            </w:r>
          </w:p>
        </w:tc>
        <w:tc>
          <w:tcPr>
            <w:tcW w:w="9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5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(completed all study interventions, AXOS, and PUFA intervention )</w:t>
            </w:r>
          </w:p>
        </w:tc>
        <w:tc>
          <w:tcPr>
            <w:tcW w:w="8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18 - 60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25-40</w:t>
            </w:r>
          </w:p>
        </w:tc>
        <w:tc>
          <w:tcPr>
            <w:tcW w:w="117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central obese and one criterion of metabolic syndrome</w:t>
            </w:r>
          </w:p>
        </w:tc>
        <w:tc>
          <w:tcPr>
            <w:tcW w:w="350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phase 1 (AXOS intervention) consumed a powder supplement of 15 g of wheat bran extract  with 4 biscuits/cracker per day; phase 2 (PUFA intervention) consumed fish oil supplement (capsules), containing 3,6 g/d g of N-3 PUFA</w:t>
            </w:r>
          </w:p>
        </w:tc>
        <w:tc>
          <w:tcPr>
            <w:tcW w:w="136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weeks (two diet periods of 4 weeks each separated by a 4-week washout period)</w:t>
            </w:r>
          </w:p>
        </w:tc>
      </w:tr>
      <w:tr w:rsidR="003E3AFC" w:rsidRPr="005F7644" w:rsidTr="00B11C5D">
        <w:trPr>
          <w:trHeight w:val="1160"/>
          <w:jc w:val="center"/>
        </w:trPr>
        <w:tc>
          <w:tcPr>
            <w:tcW w:w="1530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Guevara,2020</w:t>
            </w:r>
          </w:p>
        </w:tc>
        <w:tc>
          <w:tcPr>
            <w:tcW w:w="900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DB-RCT</w:t>
            </w:r>
          </w:p>
        </w:tc>
        <w:tc>
          <w:tcPr>
            <w:tcW w:w="98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99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(PG = 23; GTG = 22)</w:t>
            </w:r>
          </w:p>
        </w:tc>
        <w:tc>
          <w:tcPr>
            <w:tcW w:w="1170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(PG = 23; GTG = 22)</w:t>
            </w:r>
          </w:p>
        </w:tc>
        <w:tc>
          <w:tcPr>
            <w:tcW w:w="1350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(PG = 23; GTG = 22)</w:t>
            </w:r>
          </w:p>
        </w:tc>
        <w:tc>
          <w:tcPr>
            <w:tcW w:w="89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20-60</w:t>
            </w:r>
          </w:p>
        </w:tc>
        <w:tc>
          <w:tcPr>
            <w:tcW w:w="135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PG = 34.5 ± 0.98; GTG = 34.6 ± 0.86</w:t>
            </w:r>
          </w:p>
        </w:tc>
        <w:tc>
          <w:tcPr>
            <w:tcW w:w="117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obese with insulin resistance</w:t>
            </w:r>
          </w:p>
        </w:tc>
        <w:tc>
          <w:tcPr>
            <w:tcW w:w="3505" w:type="dxa"/>
            <w:tcBorders>
              <w:top w:val="nil"/>
            </w:tcBorders>
            <w:hideMark/>
          </w:tcPr>
          <w:p w:rsidR="003E3AFC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subjects were randomly selected to form part of the placebo group (PG) or the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genistein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-treated group (GTG) with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genistein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capsules (50mg/day)</w:t>
            </w:r>
          </w:p>
          <w:p w:rsidR="003E3AFC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</w:tcBorders>
            <w:hideMark/>
          </w:tcPr>
          <w:p w:rsidR="003E3AFC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weeks</w:t>
            </w:r>
          </w:p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260"/>
          <w:jc w:val="center"/>
        </w:trPr>
        <w:tc>
          <w:tcPr>
            <w:tcW w:w="15225" w:type="dxa"/>
            <w:gridSpan w:val="11"/>
            <w:tcBorders>
              <w:bottom w:val="single" w:sz="4" w:space="0" w:color="auto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Probiotic</w:t>
            </w:r>
          </w:p>
        </w:tc>
      </w:tr>
      <w:tr w:rsidR="003E3AFC" w:rsidRPr="005F7644" w:rsidTr="00B11C5D">
        <w:trPr>
          <w:trHeight w:val="4220"/>
          <w:jc w:val="center"/>
        </w:trPr>
        <w:tc>
          <w:tcPr>
            <w:tcW w:w="1530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Rajkumar,2014</w:t>
            </w:r>
          </w:p>
        </w:tc>
        <w:tc>
          <w:tcPr>
            <w:tcW w:w="900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DB-RCT</w:t>
            </w:r>
          </w:p>
        </w:tc>
        <w:tc>
          <w:tcPr>
            <w:tcW w:w="98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9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placebo (n = 15), VSL#3 probiotic capsules (n = 15), omega-3 fatty acid capsules (n = 15), or omega-3 capsule + VSL#3 probiotic capsule (n = 15)</w:t>
            </w:r>
          </w:p>
        </w:tc>
        <w:tc>
          <w:tcPr>
            <w:tcW w:w="1170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placebo (n = 15), VSL#3 probiotic capsules (n = 15), omega-3 fatty acid capsules (n = 15), or omega-3 capsule + VSL#3 probiotic capsule (n = 15)</w:t>
            </w:r>
          </w:p>
        </w:tc>
        <w:tc>
          <w:tcPr>
            <w:tcW w:w="1350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placebo (n = 15), VSL#3 probiotic  capsules (n = 15), omega-3 fatty acid capsules (n = 15), or omega-3 capsule + VSL#3 probiotic capsule (n = 15)</w:t>
            </w:r>
          </w:p>
        </w:tc>
        <w:tc>
          <w:tcPr>
            <w:tcW w:w="89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40-60</w:t>
            </w:r>
          </w:p>
        </w:tc>
        <w:tc>
          <w:tcPr>
            <w:tcW w:w="135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± 28,79 (range 27-30)</w:t>
            </w:r>
          </w:p>
        </w:tc>
        <w:tc>
          <w:tcPr>
            <w:tcW w:w="117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obese, dyslipidemia and insulin resistance</w:t>
            </w:r>
          </w:p>
        </w:tc>
        <w:tc>
          <w:tcPr>
            <w:tcW w:w="350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Group 1 = nothing; group 2 = 1 capsule probiotic of VSL#3 everyday; group 3 = 1 capsule of omega 3 everyday; group 4 = 1 capsule of omega 3 and VSL#3 probiotic everyday</w:t>
            </w:r>
          </w:p>
        </w:tc>
        <w:tc>
          <w:tcPr>
            <w:tcW w:w="1365" w:type="dxa"/>
            <w:tcBorders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weeks</w:t>
            </w:r>
          </w:p>
        </w:tc>
      </w:tr>
      <w:tr w:rsidR="003E3AFC" w:rsidRPr="005F7644" w:rsidTr="00B11C5D">
        <w:trPr>
          <w:trHeight w:val="1250"/>
          <w:jc w:val="center"/>
        </w:trPr>
        <w:tc>
          <w:tcPr>
            <w:tcW w:w="153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Simon,2015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DB-RCT</w:t>
            </w:r>
          </w:p>
        </w:tc>
        <w:tc>
          <w:tcPr>
            <w:tcW w:w="98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Jerman</w:t>
            </w:r>
            <w:proofErr w:type="spellEnd"/>
          </w:p>
        </w:tc>
        <w:tc>
          <w:tcPr>
            <w:tcW w:w="9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(men = 10, women = 11)</w:t>
            </w:r>
          </w:p>
        </w:tc>
        <w:tc>
          <w:tcPr>
            <w:tcW w:w="8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lean group = 49 ± 7; obese = 51 ± 7</w:t>
            </w:r>
          </w:p>
        </w:tc>
        <w:tc>
          <w:tcPr>
            <w:tcW w:w="135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lean group = 19-25, obese group = 30-45</w:t>
            </w:r>
          </w:p>
        </w:tc>
        <w:tc>
          <w:tcPr>
            <w:tcW w:w="117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obese</w:t>
            </w:r>
          </w:p>
        </w:tc>
        <w:tc>
          <w:tcPr>
            <w:tcW w:w="350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placebo group = receive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Nutraceutix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capsule placebo; intervention group =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Nutraceutix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capsule contain 10^10 cells of L.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reuteri</w:t>
            </w:r>
            <w:proofErr w:type="spellEnd"/>
          </w:p>
        </w:tc>
        <w:tc>
          <w:tcPr>
            <w:tcW w:w="136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weeks</w:t>
            </w:r>
          </w:p>
        </w:tc>
      </w:tr>
      <w:tr w:rsidR="003E3AFC" w:rsidRPr="005F7644" w:rsidTr="00B11C5D">
        <w:trPr>
          <w:trHeight w:val="1610"/>
          <w:jc w:val="center"/>
        </w:trPr>
        <w:tc>
          <w:tcPr>
            <w:tcW w:w="153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Depomnier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 2019</w:t>
            </w:r>
          </w:p>
        </w:tc>
        <w:tc>
          <w:tcPr>
            <w:tcW w:w="90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DB-RCT</w:t>
            </w:r>
          </w:p>
        </w:tc>
        <w:tc>
          <w:tcPr>
            <w:tcW w:w="98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9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(n placebo = 11; n pasteurized = 12; n alive = 9)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9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18-70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placebo =  37,63±5,82; pasteurized = 39,81±4,77; alive = 36,82±3,68</w:t>
            </w:r>
          </w:p>
        </w:tc>
        <w:tc>
          <w:tcPr>
            <w:tcW w:w="117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ow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/obese with insulin resistance and metabolic syndrome</w:t>
            </w:r>
          </w:p>
        </w:tc>
        <w:tc>
          <w:tcPr>
            <w:tcW w:w="350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Alive </w:t>
            </w:r>
            <w:r w:rsidRPr="005F76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muciniphila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(live 10</w:t>
            </w: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10 </w:t>
            </w: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bacteria per day); pasteurized </w:t>
            </w:r>
            <w:r w:rsidRPr="005F76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muciniphila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(pasteurized 10</w:t>
            </w: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10</w:t>
            </w: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bacteria per day); Placebo </w:t>
            </w:r>
          </w:p>
        </w:tc>
        <w:tc>
          <w:tcPr>
            <w:tcW w:w="1365" w:type="dxa"/>
            <w:tcBorders>
              <w:top w:val="nil"/>
              <w:bottom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weeks</w:t>
            </w:r>
          </w:p>
        </w:tc>
      </w:tr>
      <w:tr w:rsidR="003E3AFC" w:rsidRPr="005F7644" w:rsidTr="00B11C5D">
        <w:trPr>
          <w:trHeight w:val="1275"/>
          <w:jc w:val="center"/>
        </w:trPr>
        <w:tc>
          <w:tcPr>
            <w:tcW w:w="1530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Teronio,2019</w:t>
            </w:r>
          </w:p>
        </w:tc>
        <w:tc>
          <w:tcPr>
            <w:tcW w:w="900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 RCT-crossover</w:t>
            </w:r>
          </w:p>
        </w:tc>
        <w:tc>
          <w:tcPr>
            <w:tcW w:w="98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Spanyol</w:t>
            </w:r>
            <w:proofErr w:type="spellEnd"/>
          </w:p>
        </w:tc>
        <w:tc>
          <w:tcPr>
            <w:tcW w:w="99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(group 1 = 28, group 2 = 25)</w:t>
            </w:r>
          </w:p>
        </w:tc>
        <w:tc>
          <w:tcPr>
            <w:tcW w:w="1170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(group 1 = 28, group 2 = 25)</w:t>
            </w:r>
          </w:p>
        </w:tc>
        <w:tc>
          <w:tcPr>
            <w:tcW w:w="1350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(group 1 = 28, group 2 = 25)</w:t>
            </w:r>
          </w:p>
        </w:tc>
        <w:tc>
          <w:tcPr>
            <w:tcW w:w="89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18-65</w:t>
            </w:r>
          </w:p>
        </w:tc>
        <w:tc>
          <w:tcPr>
            <w:tcW w:w="135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&gt; 30</w:t>
            </w:r>
          </w:p>
        </w:tc>
        <w:tc>
          <w:tcPr>
            <w:tcW w:w="117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obese with metabolic syndrome</w:t>
            </w:r>
          </w:p>
        </w:tc>
        <w:tc>
          <w:tcPr>
            <w:tcW w:w="350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placebo group =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maltodextrin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intervention group = probiotic </w:t>
            </w:r>
            <w:r w:rsidRPr="005F76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Lactobacillus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spp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 log10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cfu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/capsule, 1 capsule/day, with wash out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periode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(6 weeks) </w:t>
            </w:r>
          </w:p>
        </w:tc>
        <w:tc>
          <w:tcPr>
            <w:tcW w:w="1365" w:type="dxa"/>
            <w:tcBorders>
              <w:top w:val="nil"/>
            </w:tcBorders>
            <w:hideMark/>
          </w:tcPr>
          <w:p w:rsidR="003E3AFC" w:rsidRPr="005F7644" w:rsidRDefault="003E3AFC" w:rsidP="00B1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weeks</w:t>
            </w:r>
          </w:p>
        </w:tc>
      </w:tr>
    </w:tbl>
    <w:p w:rsidR="003E3AFC" w:rsidRPr="005F7644" w:rsidRDefault="003E3AFC" w:rsidP="003E3A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IPE: inulin propionate ester, MD: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Mediteranian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Diet, CD: Control Diet, MFD: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Multi Functional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Diet, HS: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high saturated fat diet, HC: High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Carbo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HGI: </w:t>
      </w:r>
      <w:r w:rsidRPr="005F7644">
        <w:rPr>
          <w:rFonts w:ascii="Times New Roman" w:eastAsia="Times New Roman" w:hAnsi="Times New Roman" w:cs="Times New Roman"/>
          <w:color w:val="000000"/>
          <w:sz w:val="20"/>
          <w:szCs w:val="20"/>
        </w:rPr>
        <w:t>High glycemic index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HF: high f</w:t>
      </w:r>
      <w:r w:rsidRPr="005F7644">
        <w:rPr>
          <w:rFonts w:ascii="Times New Roman" w:eastAsia="Times New Roman" w:hAnsi="Times New Roman" w:cs="Times New Roman"/>
          <w:color w:val="000000"/>
          <w:sz w:val="20"/>
          <w:szCs w:val="20"/>
        </w:rPr>
        <w:t>iber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AXOS: </w:t>
      </w:r>
      <w:proofErr w:type="spellStart"/>
      <w:r w:rsidRPr="005F7644">
        <w:rPr>
          <w:rFonts w:ascii="Times New Roman" w:hAnsi="Times New Roman" w:cs="Times New Roman"/>
          <w:sz w:val="20"/>
          <w:szCs w:val="20"/>
        </w:rPr>
        <w:t>arabinoxylan</w:t>
      </w:r>
      <w:proofErr w:type="spellEnd"/>
      <w:r w:rsidRPr="005F7644">
        <w:rPr>
          <w:rFonts w:ascii="Times New Roman" w:hAnsi="Times New Roman" w:cs="Times New Roman"/>
          <w:sz w:val="20"/>
          <w:szCs w:val="20"/>
        </w:rPr>
        <w:t xml:space="preserve"> oligosaccharides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ow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ob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= overweight/obese</w:t>
      </w:r>
    </w:p>
    <w:p w:rsidR="003E3AFC" w:rsidRDefault="003E3AFC" w:rsidP="003E3AFC">
      <w:pPr>
        <w:pStyle w:val="ListParagraph"/>
        <w:spacing w:after="0" w:line="240" w:lineRule="auto"/>
        <w:ind w:left="142" w:hanging="142"/>
        <w:jc w:val="center"/>
        <w:rPr>
          <w:noProof/>
        </w:rPr>
      </w:pPr>
    </w:p>
    <w:tbl>
      <w:tblPr>
        <w:tblStyle w:val="TableGrid"/>
        <w:tblW w:w="15471" w:type="dxa"/>
        <w:jc w:val="center"/>
        <w:tblLook w:val="04A0" w:firstRow="1" w:lastRow="0" w:firstColumn="1" w:lastColumn="0" w:noHBand="0" w:noVBand="1"/>
      </w:tblPr>
      <w:tblGrid>
        <w:gridCol w:w="2425"/>
        <w:gridCol w:w="1503"/>
        <w:gridCol w:w="1503"/>
        <w:gridCol w:w="1467"/>
        <w:gridCol w:w="1503"/>
        <w:gridCol w:w="1467"/>
        <w:gridCol w:w="1503"/>
        <w:gridCol w:w="1213"/>
        <w:gridCol w:w="1503"/>
        <w:gridCol w:w="1384"/>
      </w:tblGrid>
      <w:tr w:rsidR="003E3AFC" w:rsidRPr="005F7644" w:rsidTr="00B11C5D">
        <w:trPr>
          <w:trHeight w:val="288"/>
          <w:jc w:val="center"/>
        </w:trPr>
        <w:tc>
          <w:tcPr>
            <w:tcW w:w="154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Table 2</w:t>
            </w:r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Primary Outcome for Gut </w:t>
            </w:r>
            <w:proofErr w:type="spellStart"/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>Microbiome</w:t>
            </w:r>
            <w:proofErr w:type="spellEnd"/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Following Dietary Interventions (Alpha-Beta Diversity)</w:t>
            </w:r>
          </w:p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288"/>
          <w:jc w:val="center"/>
        </w:trPr>
        <w:tc>
          <w:tcPr>
            <w:tcW w:w="2425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>Author</w:t>
            </w:r>
          </w:p>
        </w:tc>
        <w:tc>
          <w:tcPr>
            <w:tcW w:w="1503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>Health Status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>Dietary pattern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>Food Groups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>Food Nutrient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>Probiotic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>Dietary pattern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>Food Groups</w:t>
            </w:r>
          </w:p>
        </w:tc>
        <w:tc>
          <w:tcPr>
            <w:tcW w:w="15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>Food Nutrient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>Probiotic</w:t>
            </w:r>
          </w:p>
        </w:tc>
      </w:tr>
      <w:tr w:rsidR="003E3AFC" w:rsidRPr="005F7644" w:rsidTr="00B11C5D">
        <w:trPr>
          <w:trHeight w:val="288"/>
          <w:jc w:val="center"/>
        </w:trPr>
        <w:tc>
          <w:tcPr>
            <w:tcW w:w="2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>Alpha Diversity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b/>
                <w:sz w:val="20"/>
                <w:szCs w:val="20"/>
              </w:rPr>
              <w:t>Beta Diversity</w:t>
            </w: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Fava,2013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Obese Mets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Rajkumar,2014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 xml:space="preserve">Ob, </w:t>
            </w:r>
            <w:proofErr w:type="spellStart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dislipid</w:t>
            </w:r>
            <w:proofErr w:type="spellEnd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, IR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Han, 2015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proofErr w:type="spellEnd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Simon,2015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Not changed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Not changed</w:t>
            </w: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Moreno,2016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Mets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Lambert,2017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Obesity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Marungruang,2017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Obese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Not changed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Not changed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Roager,2017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proofErr w:type="spellEnd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proofErr w:type="spellEnd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 xml:space="preserve"> Mets risk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Not changed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Chambers, et al.2019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proofErr w:type="spellEnd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Changed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Depomnier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 2019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Ob, IR. Mets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Kjolbaek,2019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 xml:space="preserve">Healthy </w:t>
            </w:r>
            <w:proofErr w:type="spellStart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Not changed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Changed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Guevara,2020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Ob IR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Changed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Changed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Teronio,2019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Mets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Not changed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Not changed</w:t>
            </w: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Kahleova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 xml:space="preserve">Healthy </w:t>
            </w:r>
            <w:proofErr w:type="spellStart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Not changed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Vitale,2020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proofErr w:type="spellEnd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Changed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Gao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Jian</w:t>
            </w:r>
            <w:proofErr w:type="spellEnd"/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2021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 xml:space="preserve">Healthy </w:t>
            </w:r>
            <w:proofErr w:type="spellStart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Changed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Changed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Muralidharan,2021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Mets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Not changed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Not changed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AFC" w:rsidRPr="005F7644" w:rsidTr="00B11C5D">
        <w:trPr>
          <w:trHeight w:val="360"/>
          <w:jc w:val="center"/>
        </w:trPr>
        <w:tc>
          <w:tcPr>
            <w:tcW w:w="24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7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Tagliamonte,2021</w:t>
            </w: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proofErr w:type="spellEnd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ob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E3AFC" w:rsidRPr="005F7644" w:rsidRDefault="003E3AFC" w:rsidP="00B11C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FC" w:rsidRDefault="003E3AFC" w:rsidP="003E3AFC">
      <w:pPr>
        <w:rPr>
          <w:rFonts w:ascii="Times New Roman" w:hAnsi="Times New Roman" w:cs="Times New Roman"/>
          <w:sz w:val="20"/>
          <w:szCs w:val="24"/>
        </w:rPr>
        <w:sectPr w:rsidR="003E3AFC" w:rsidSect="003E3AFC">
          <w:pgSz w:w="16840" w:h="11907" w:orient="landscape" w:code="9"/>
          <w:pgMar w:top="1138" w:right="1138" w:bottom="1138" w:left="1138" w:header="720" w:footer="720" w:gutter="0"/>
          <w:lnNumType w:countBy="1" w:restart="continuous"/>
          <w:cols w:space="720"/>
          <w:docGrid w:linePitch="360"/>
        </w:sectPr>
      </w:pPr>
      <w:proofErr w:type="spellStart"/>
      <w:r w:rsidRPr="005F7644">
        <w:rPr>
          <w:rFonts w:ascii="Times New Roman" w:hAnsi="Times New Roman" w:cs="Times New Roman"/>
          <w:sz w:val="20"/>
          <w:szCs w:val="24"/>
        </w:rPr>
        <w:t>Ow</w:t>
      </w:r>
      <w:proofErr w:type="spellEnd"/>
      <w:r w:rsidRPr="005F7644">
        <w:rPr>
          <w:rFonts w:ascii="Times New Roman" w:hAnsi="Times New Roman" w:cs="Times New Roman"/>
          <w:sz w:val="20"/>
          <w:szCs w:val="24"/>
        </w:rPr>
        <w:t>/</w:t>
      </w:r>
      <w:proofErr w:type="spellStart"/>
      <w:r w:rsidRPr="005F7644">
        <w:rPr>
          <w:rFonts w:ascii="Times New Roman" w:hAnsi="Times New Roman" w:cs="Times New Roman"/>
          <w:sz w:val="20"/>
          <w:szCs w:val="24"/>
        </w:rPr>
        <w:t>ob</w:t>
      </w:r>
      <w:proofErr w:type="spellEnd"/>
      <w:r w:rsidRPr="005F7644">
        <w:rPr>
          <w:rFonts w:ascii="Times New Roman" w:hAnsi="Times New Roman" w:cs="Times New Roman"/>
          <w:sz w:val="20"/>
          <w:szCs w:val="24"/>
        </w:rPr>
        <w:t>: overweight/obese, Mets: metabolic syndrome, IR: insulin resistance</w:t>
      </w:r>
    </w:p>
    <w:p w:rsidR="003E3AFC" w:rsidRPr="000D252F" w:rsidRDefault="003E3AFC" w:rsidP="003E3AFC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000000" w:themeColor="text1"/>
          <w:sz w:val="20"/>
        </w:rPr>
      </w:pPr>
      <w:r w:rsidRPr="000D252F">
        <w:rPr>
          <w:rFonts w:ascii="Times New Roman" w:hAnsi="Times New Roman"/>
          <w:b/>
          <w:color w:val="000000" w:themeColor="text1"/>
          <w:sz w:val="20"/>
        </w:rPr>
        <w:lastRenderedPageBreak/>
        <w:t>Table 3. Quality Assessment of Studies</w:t>
      </w:r>
    </w:p>
    <w:tbl>
      <w:tblPr>
        <w:tblW w:w="971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450"/>
        <w:gridCol w:w="494"/>
        <w:gridCol w:w="566"/>
        <w:gridCol w:w="494"/>
        <w:gridCol w:w="494"/>
        <w:gridCol w:w="450"/>
        <w:gridCol w:w="450"/>
        <w:gridCol w:w="450"/>
        <w:gridCol w:w="494"/>
        <w:gridCol w:w="550"/>
        <w:gridCol w:w="550"/>
        <w:gridCol w:w="550"/>
        <w:gridCol w:w="550"/>
        <w:gridCol w:w="550"/>
        <w:gridCol w:w="816"/>
      </w:tblGrid>
      <w:tr w:rsidR="003E3AFC" w:rsidRPr="000507CC" w:rsidTr="00B11C5D">
        <w:trPr>
          <w:trHeight w:val="300"/>
          <w:jc w:val="center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Author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</w:t>
            </w: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Quality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Fava,2013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CD</w:t>
            </w:r>
          </w:p>
        </w:tc>
        <w:tc>
          <w:tcPr>
            <w:tcW w:w="4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Poor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Rajkumar,2014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CD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Fair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Han, 2015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Fair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Simon,2015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Fair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Moreno,2016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Fair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Lambert,2017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Fair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Marungruang,2017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Fair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Roager,2017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Poor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Chambers, et al.2019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Good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Depomnier</w:t>
            </w:r>
            <w:proofErr w:type="spellEnd"/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et al 2019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Fair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Kjolbaek,2019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Poor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Guevara,2020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CD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Fair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Teronio,2019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Fair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Kahleova</w:t>
            </w:r>
            <w:proofErr w:type="spellEnd"/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2020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Poor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Vitale,2020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Good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Gao</w:t>
            </w:r>
            <w:proofErr w:type="spellEnd"/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Jian</w:t>
            </w:r>
            <w:proofErr w:type="spellEnd"/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2021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Good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Muralidharan,2021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Poor</w:t>
            </w:r>
          </w:p>
        </w:tc>
      </w:tr>
      <w:tr w:rsidR="003E3AFC" w:rsidRPr="000507CC" w:rsidTr="00B11C5D">
        <w:trPr>
          <w:trHeight w:val="300"/>
          <w:jc w:val="center"/>
        </w:trPr>
        <w:tc>
          <w:tcPr>
            <w:tcW w:w="1926" w:type="dxa"/>
            <w:shd w:val="clear" w:color="auto" w:fill="auto"/>
            <w:noWrap/>
            <w:vAlign w:val="bottom"/>
          </w:tcPr>
          <w:p w:rsidR="003E3AFC" w:rsidRPr="000507CC" w:rsidRDefault="003E3AFC" w:rsidP="00B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Tagliamonte,2021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43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485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3E3AFC" w:rsidRPr="000507CC" w:rsidRDefault="003E3AFC" w:rsidP="00B1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07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Fair</w:t>
            </w:r>
          </w:p>
        </w:tc>
      </w:tr>
    </w:tbl>
    <w:p w:rsidR="00F65CF6" w:rsidRPr="003E3AFC" w:rsidRDefault="003E3AFC" w:rsidP="003E3AFC"/>
    <w:sectPr w:rsidR="00F65CF6" w:rsidRPr="003E3AFC" w:rsidSect="003E3AFC">
      <w:pgSz w:w="11907" w:h="16840" w:code="9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35374"/>
    <w:multiLevelType w:val="hybridMultilevel"/>
    <w:tmpl w:val="407AEE0C"/>
    <w:lvl w:ilvl="0" w:tplc="15722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FC"/>
    <w:rsid w:val="002953E1"/>
    <w:rsid w:val="003E3AFC"/>
    <w:rsid w:val="008D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DA379-8C17-491D-BFB3-BEA5BBD8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E3AF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3E3AFC"/>
  </w:style>
  <w:style w:type="table" w:styleId="TableGrid">
    <w:name w:val="Table Grid"/>
    <w:basedOn w:val="TableNormal"/>
    <w:uiPriority w:val="39"/>
    <w:rsid w:val="003E3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3E3AFC"/>
  </w:style>
  <w:style w:type="paragraph" w:styleId="HTMLPreformatted">
    <w:name w:val="HTML Preformatted"/>
    <w:basedOn w:val="Normal"/>
    <w:link w:val="HTMLPreformattedChar"/>
    <w:uiPriority w:val="99"/>
    <w:unhideWhenUsed/>
    <w:rsid w:val="003E3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E3AFC"/>
    <w:rPr>
      <w:rFonts w:ascii="Courier New" w:eastAsia="Times New Roman" w:hAnsi="Courier New" w:cs="Courier New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1727</Words>
  <Characters>9848</Characters>
  <Application>Microsoft Office Word</Application>
  <DocSecurity>0</DocSecurity>
  <Lines>82</Lines>
  <Paragraphs>23</Paragraphs>
  <ScaleCrop>false</ScaleCrop>
  <Company/>
  <LinksUpToDate>false</LinksUpToDate>
  <CharactersWithSpaces>11552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2022-06-15T02:55:00Z</dcterms:created>
  <dcterms:modified xsi:type="dcterms:W3CDTF">2022-06-15T03:01:00Z</dcterms:modified>
</cp:coreProperties>
</file>