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2AC7" w14:textId="77777777" w:rsidR="00456A2A" w:rsidRPr="00E335C1" w:rsidRDefault="00456A2A" w:rsidP="00456A2A">
      <w:pPr>
        <w:pStyle w:val="Header"/>
        <w:jc w:val="right"/>
        <w:rPr>
          <w:rFonts w:ascii="Times New Roman" w:hAnsi="Times New Roman" w:cs="Times New Roman"/>
          <w:sz w:val="20"/>
          <w:szCs w:val="24"/>
        </w:rPr>
      </w:pPr>
      <w:bookmarkStart w:id="0" w:name="_Hlk199249457"/>
      <w:r w:rsidRPr="00E335C1">
        <w:rPr>
          <w:rFonts w:ascii="Times New Roman" w:hAnsi="Times New Roman" w:cs="Times New Roman"/>
          <w:sz w:val="20"/>
          <w:szCs w:val="24"/>
        </w:rPr>
        <w:t>Research Article/Systematic Review Article</w:t>
      </w:r>
    </w:p>
    <w:p w14:paraId="7272FAF1" w14:textId="77777777" w:rsidR="00456A2A" w:rsidRPr="00E335C1" w:rsidRDefault="00456A2A" w:rsidP="00456A2A">
      <w:pPr>
        <w:pStyle w:val="Header"/>
        <w:jc w:val="right"/>
        <w:rPr>
          <w:rFonts w:ascii="Times New Roman" w:hAnsi="Times New Roman" w:cs="Times New Roman"/>
          <w:sz w:val="20"/>
          <w:szCs w:val="24"/>
        </w:rPr>
      </w:pPr>
      <w:r w:rsidRPr="00E335C1">
        <w:rPr>
          <w:rFonts w:ascii="Times New Roman" w:hAnsi="Times New Roman" w:cs="Times New Roman"/>
          <w:sz w:val="16"/>
          <w:szCs w:val="24"/>
        </w:rPr>
        <w:t>Received: 27 October 20XX, Revised: 22 January 20XX, Accepted: 1 May 20XX, Online: 1 June 20XX</w:t>
      </w:r>
    </w:p>
    <w:p w14:paraId="4011EA0F" w14:textId="77777777" w:rsidR="00456A2A" w:rsidRPr="00E335C1" w:rsidRDefault="00456A2A" w:rsidP="00456A2A">
      <w:pPr>
        <w:pStyle w:val="Header"/>
        <w:jc w:val="right"/>
        <w:rPr>
          <w:rFonts w:ascii="Times New Roman" w:hAnsi="Times New Roman" w:cs="Times New Roman"/>
          <w:sz w:val="28"/>
          <w:szCs w:val="24"/>
        </w:rPr>
      </w:pPr>
    </w:p>
    <w:p w14:paraId="0A4D1AB1" w14:textId="2F015658" w:rsidR="00456A2A" w:rsidRPr="00E335C1" w:rsidRDefault="00456A2A" w:rsidP="00456A2A">
      <w:pPr>
        <w:spacing w:after="0" w:line="240" w:lineRule="auto"/>
        <w:rPr>
          <w:rFonts w:ascii="Times New Roman" w:hAnsi="Times New Roman" w:cs="Times New Roman"/>
          <w:b/>
          <w:sz w:val="28"/>
          <w:szCs w:val="28"/>
          <w:lang w:val="sv-SE"/>
        </w:rPr>
      </w:pPr>
      <w:r w:rsidRPr="00E335C1">
        <w:rPr>
          <w:rFonts w:ascii="Times New Roman" w:hAnsi="Times New Roman" w:cs="Times New Roman"/>
          <w:b/>
          <w:sz w:val="28"/>
          <w:szCs w:val="28"/>
          <w:lang w:val="sv-SE"/>
        </w:rPr>
        <w:t xml:space="preserve">Pengaruh Sistem Pelayanan dan Estetika Tata Ruang Perpustakaan </w:t>
      </w:r>
      <w:r w:rsidR="00BE47E9">
        <w:rPr>
          <w:rFonts w:ascii="Times New Roman" w:hAnsi="Times New Roman" w:cs="Times New Roman"/>
          <w:b/>
          <w:sz w:val="28"/>
          <w:szCs w:val="28"/>
          <w:lang w:val="sv-SE"/>
        </w:rPr>
        <w:t>UIN</w:t>
      </w:r>
      <w:r w:rsidRPr="00E335C1">
        <w:rPr>
          <w:rFonts w:ascii="Times New Roman" w:hAnsi="Times New Roman" w:cs="Times New Roman"/>
          <w:b/>
          <w:sz w:val="28"/>
          <w:szCs w:val="28"/>
          <w:lang w:val="sv-SE"/>
        </w:rPr>
        <w:t xml:space="preserve"> Ponorogo terhadap Minat Kunjung</w:t>
      </w:r>
    </w:p>
    <w:p w14:paraId="4B05B897" w14:textId="77777777" w:rsidR="00456A2A" w:rsidRPr="00E335C1" w:rsidRDefault="00456A2A" w:rsidP="00456A2A">
      <w:pPr>
        <w:spacing w:after="0" w:line="240" w:lineRule="auto"/>
        <w:rPr>
          <w:rFonts w:ascii="Times New Roman" w:hAnsi="Times New Roman" w:cs="Times New Roman"/>
          <w:b/>
          <w:sz w:val="28"/>
          <w:szCs w:val="24"/>
        </w:rPr>
      </w:pPr>
    </w:p>
    <w:p w14:paraId="587BA129" w14:textId="793FB9ED" w:rsidR="00456A2A" w:rsidRPr="00E335C1" w:rsidRDefault="00456A2A" w:rsidP="00456A2A">
      <w:pPr>
        <w:rPr>
          <w:rFonts w:ascii="Times New Roman" w:hAnsi="Times New Roman" w:cs="Times New Roman"/>
          <w:color w:val="000000" w:themeColor="text1"/>
          <w:sz w:val="18"/>
          <w:szCs w:val="18"/>
          <w:lang w:val="sv-SE"/>
        </w:rPr>
      </w:pPr>
    </w:p>
    <w:p w14:paraId="19E27943" w14:textId="77777777" w:rsidR="00456A2A" w:rsidRPr="00E335C1" w:rsidRDefault="00456A2A" w:rsidP="00456A2A">
      <w:pPr>
        <w:spacing w:after="0" w:line="240" w:lineRule="auto"/>
        <w:jc w:val="both"/>
        <w:rPr>
          <w:rFonts w:ascii="Times New Roman" w:eastAsia="Times New Roman" w:hAnsi="Times New Roman" w:cs="Times New Roman"/>
          <w:noProof/>
          <w:sz w:val="20"/>
          <w:szCs w:val="20"/>
          <w:lang w:val="sv-SE" w:eastAsia="en-GB"/>
        </w:rPr>
      </w:pPr>
    </w:p>
    <w:p w14:paraId="2052D13D" w14:textId="77777777" w:rsidR="00456A2A" w:rsidRPr="00E335C1" w:rsidRDefault="00456A2A" w:rsidP="00456A2A">
      <w:pPr>
        <w:tabs>
          <w:tab w:val="left" w:pos="867"/>
        </w:tabs>
        <w:spacing w:after="0" w:line="240" w:lineRule="auto"/>
        <w:jc w:val="both"/>
        <w:rPr>
          <w:rFonts w:ascii="Times New Roman" w:eastAsia="Times New Roman" w:hAnsi="Times New Roman" w:cs="Times New Roman"/>
          <w:noProof/>
          <w:sz w:val="20"/>
          <w:szCs w:val="20"/>
          <w:lang w:val="sv-SE" w:eastAsia="en-GB"/>
        </w:rPr>
      </w:pPr>
      <w:r w:rsidRPr="00E335C1">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AF511BA" wp14:editId="26B5F9BE">
                <wp:simplePos x="0" y="0"/>
                <wp:positionH relativeFrom="column">
                  <wp:posOffset>0</wp:posOffset>
                </wp:positionH>
                <wp:positionV relativeFrom="paragraph">
                  <wp:posOffset>40640</wp:posOffset>
                </wp:positionV>
                <wp:extent cx="52578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257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426F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2pt" to="4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YkpAEAAJkDAAAOAAAAZHJzL2Uyb0RvYy54bWysU8Fu2zAMvQ/oPwi6N3ICZOuMOD20WC/D&#10;VmzrB6gyFQuTREFSY+fvRymJU2zDMAy70JLI98hH0pvbyVm2h5gM+o4vFw1n4BX2xu86/vTtw/UN&#10;ZylL30uLHjp+gMRvt1dvNmNoYYUD2h4iIxKf2jF0fMg5tEIkNYCTaYEBPDk1RiczXeNO9FGOxO6s&#10;WDXNWzFi7ENEBSnR6/3RybeVX2tQ+bPWCTKzHafacrWx2udixXYj212UYTDqVIb8hyqcNJ6SzlT3&#10;Mkv2Es0vVM6oiAl1Xih0ArU2CqoGUrNsflLzdZABqhZqTgpzm9L/o1Wf9nf+MVIbxpDaFB5jUTHp&#10;6MqX6mNTbdZhbhZMmSl6XK/W724a6qk6+8QFGGLKD4COlUPHrfFFh2zl/mPKlIxCzyHl2Xo20va8&#10;b9Z1IuJSSz3lg4Vj2BfQzPSUfVnp6prAnY1sL2nA/fdlGSiRW0+RBaKNtTOo+TPoFFtgUFfnb4Fz&#10;dM2IPs9AZzzG32XN07lUfYynsl9pLcdn7A91MtVB86/KTrtaFuz1vcIvf9T2BwAAAP//AwBQSwME&#10;FAAGAAgAAAAhAFwmU0zZAAAABAEAAA8AAABkcnMvZG93bnJldi54bWxMj0FLw0AQhe+C/2EZwYvY&#10;jaWpIWZTRPAQQcFWPE+z0ySanQ3ZbRr/vaMXPX684b1vis3sejXRGDrPBm4WCSji2tuOGwNvu8fr&#10;DFSIyBZ7z2TgiwJsyvOzAnPrT/xK0zY2Sko45GigjXHItQ51Sw7Dwg/Ekh386DAKjo22I56k3PV6&#10;mSRr7bBjWWhxoIeW6s/t0Rn4qN6rJr267Q4vq/QJd1P6zFNlzOXFfH8HKtIc/47hR1/UoRSnvT+y&#10;Dao3II9EA+sVKAmzZSa8/2VdFvq/fPkNAAD//wMAUEsBAi0AFAAGAAgAAAAhALaDOJL+AAAA4QEA&#10;ABMAAAAAAAAAAAAAAAAAAAAAAFtDb250ZW50X1R5cGVzXS54bWxQSwECLQAUAAYACAAAACEAOP0h&#10;/9YAAACUAQAACwAAAAAAAAAAAAAAAAAvAQAAX3JlbHMvLnJlbHNQSwECLQAUAAYACAAAACEA4oHW&#10;JKQBAACZAwAADgAAAAAAAAAAAAAAAAAuAgAAZHJzL2Uyb0RvYy54bWxQSwECLQAUAAYACAAAACEA&#10;XCZTTNkAAAAEAQAADwAAAAAAAAAAAAAAAAD+AwAAZHJzL2Rvd25yZXYueG1sUEsFBgAAAAAEAAQA&#10;8wAAAAQFAAAAAA==&#10;" strokecolor="black [3200]" strokeweight="1.5pt">
                <v:stroke joinstyle="miter"/>
              </v:line>
            </w:pict>
          </mc:Fallback>
        </mc:AlternateContent>
      </w:r>
      <w:r w:rsidRPr="00E335C1">
        <w:rPr>
          <w:rFonts w:ascii="Times New Roman" w:eastAsia="Times New Roman" w:hAnsi="Times New Roman" w:cs="Times New Roman"/>
          <w:noProof/>
          <w:sz w:val="20"/>
          <w:szCs w:val="20"/>
          <w:lang w:val="sv-SE" w:eastAsia="en-GB"/>
        </w:rPr>
        <w:tab/>
      </w:r>
    </w:p>
    <w:p w14:paraId="2431D918" w14:textId="77777777" w:rsidR="00456A2A" w:rsidRPr="00E335C1" w:rsidRDefault="00456A2A" w:rsidP="00A72C1B">
      <w:pPr>
        <w:spacing w:after="0" w:line="240" w:lineRule="auto"/>
        <w:jc w:val="both"/>
        <w:rPr>
          <w:rFonts w:ascii="Times New Roman" w:eastAsia="Times New Roman" w:hAnsi="Times New Roman" w:cs="Times New Roman"/>
          <w:b/>
          <w:sz w:val="18"/>
          <w:szCs w:val="18"/>
          <w:lang w:eastAsia="en-GB"/>
        </w:rPr>
      </w:pPr>
      <w:r w:rsidRPr="00E335C1">
        <w:rPr>
          <w:rFonts w:ascii="Times New Roman" w:eastAsia="Times New Roman" w:hAnsi="Times New Roman" w:cs="Times New Roman"/>
          <w:b/>
          <w:sz w:val="18"/>
          <w:szCs w:val="18"/>
          <w:lang w:eastAsia="en-GB"/>
        </w:rPr>
        <w:t>Abstract</w:t>
      </w:r>
    </w:p>
    <w:p w14:paraId="27622F95" w14:textId="6D949ED0" w:rsidR="00456A2A" w:rsidRPr="00E335C1" w:rsidRDefault="00456A2A" w:rsidP="00A72C1B">
      <w:pPr>
        <w:spacing w:after="0" w:line="240" w:lineRule="auto"/>
        <w:jc w:val="both"/>
        <w:rPr>
          <w:rFonts w:ascii="Times New Roman" w:eastAsia="Times New Roman" w:hAnsi="Times New Roman" w:cs="Times New Roman"/>
          <w:bCs/>
          <w:sz w:val="18"/>
          <w:szCs w:val="18"/>
          <w:lang w:eastAsia="en-GB"/>
        </w:rPr>
      </w:pPr>
      <w:r w:rsidRPr="00E335C1">
        <w:rPr>
          <w:rFonts w:ascii="Times New Roman" w:eastAsia="Times New Roman" w:hAnsi="Times New Roman" w:cs="Times New Roman"/>
          <w:b/>
          <w:sz w:val="18"/>
          <w:szCs w:val="18"/>
          <w:lang w:eastAsia="en-GB"/>
        </w:rPr>
        <w:t xml:space="preserve">Background: </w:t>
      </w:r>
      <w:r w:rsidRPr="00E335C1">
        <w:rPr>
          <w:rFonts w:ascii="Times New Roman" w:hAnsi="Times New Roman" w:cs="Times New Roman"/>
          <w:sz w:val="18"/>
          <w:szCs w:val="18"/>
        </w:rPr>
        <w:t xml:space="preserve">Libraries play an important role in the teaching and learning process, especially in the realm of higher education. Generally, university libraries have complete facilities, but there are still minimal visitors. The lack of interest in visiting students in university libraries may be caused by factors in the library service system, including less friendly staff services or less aesthetic library layout. The research background starts from the condition of the </w:t>
      </w:r>
      <w:r w:rsidR="00BE47E9">
        <w:rPr>
          <w:rFonts w:ascii="Times New Roman" w:hAnsi="Times New Roman" w:cs="Times New Roman"/>
          <w:sz w:val="18"/>
          <w:szCs w:val="18"/>
        </w:rPr>
        <w:t>UIN Ponorogo</w:t>
      </w:r>
      <w:r w:rsidRPr="00E335C1">
        <w:rPr>
          <w:rFonts w:ascii="Times New Roman" w:hAnsi="Times New Roman" w:cs="Times New Roman"/>
          <w:sz w:val="18"/>
          <w:szCs w:val="18"/>
        </w:rPr>
        <w:t xml:space="preserve"> library which has minimal student visits, even though it has thousands of students.</w:t>
      </w:r>
    </w:p>
    <w:p w14:paraId="7CC83400" w14:textId="2B38F19C" w:rsidR="00456A2A" w:rsidRPr="00E335C1" w:rsidRDefault="00456A2A" w:rsidP="00A72C1B">
      <w:pPr>
        <w:spacing w:after="0"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Objective: </w:t>
      </w:r>
      <w:r w:rsidRPr="00E335C1">
        <w:rPr>
          <w:rFonts w:ascii="Times New Roman" w:hAnsi="Times New Roman" w:cs="Times New Roman"/>
          <w:sz w:val="18"/>
          <w:szCs w:val="18"/>
        </w:rPr>
        <w:t xml:space="preserve">This study aims to determine the significant influence between independent variables (service system and aesthetics of library spatial layout) and bound variables (interest in visiting students of the Department of Islamic Education Management semester 4, Faculty of Tarbiyah and Teacher Training </w:t>
      </w:r>
      <w:r w:rsidR="00BE47E9">
        <w:rPr>
          <w:rFonts w:ascii="Times New Roman" w:hAnsi="Times New Roman" w:cs="Times New Roman"/>
          <w:sz w:val="18"/>
          <w:szCs w:val="18"/>
        </w:rPr>
        <w:t>UIN Ponorogo</w:t>
      </w:r>
      <w:r w:rsidRPr="00E335C1">
        <w:rPr>
          <w:rFonts w:ascii="Times New Roman" w:hAnsi="Times New Roman" w:cs="Times New Roman"/>
          <w:sz w:val="18"/>
          <w:szCs w:val="18"/>
        </w:rPr>
        <w:t xml:space="preserve">. </w:t>
      </w:r>
    </w:p>
    <w:p w14:paraId="277FF224" w14:textId="1DA7DF5F" w:rsidR="00456A2A" w:rsidRPr="00E335C1" w:rsidRDefault="00456A2A" w:rsidP="00A72C1B">
      <w:pPr>
        <w:spacing w:after="0"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Methods: </w:t>
      </w:r>
      <w:r w:rsidRPr="00E335C1">
        <w:rPr>
          <w:rFonts w:ascii="Times New Roman" w:hAnsi="Times New Roman" w:cs="Times New Roman"/>
          <w:sz w:val="18"/>
          <w:szCs w:val="18"/>
        </w:rPr>
        <w:t xml:space="preserve">This study uses quantitative and observational methods, sampling through non-probability sampling techniques with a sampling quota of 30 Islamic Education Management students in the 4th semester. Data collection through a questionnaire via google form, with a Likert scale. The analysis method used multiple linear regression analysis. Observation was carried out by directly observing the condition of the </w:t>
      </w:r>
      <w:r w:rsidR="00BE47E9">
        <w:rPr>
          <w:rFonts w:ascii="Times New Roman" w:hAnsi="Times New Roman" w:cs="Times New Roman"/>
          <w:sz w:val="18"/>
          <w:szCs w:val="18"/>
        </w:rPr>
        <w:t>UIN Ponorogo</w:t>
      </w:r>
      <w:r w:rsidRPr="00E335C1">
        <w:rPr>
          <w:rFonts w:ascii="Times New Roman" w:hAnsi="Times New Roman" w:cs="Times New Roman"/>
          <w:sz w:val="18"/>
          <w:szCs w:val="18"/>
        </w:rPr>
        <w:t xml:space="preserve"> library and analyzing library visit data. </w:t>
      </w:r>
    </w:p>
    <w:p w14:paraId="72791894" w14:textId="77777777" w:rsidR="00456A2A" w:rsidRPr="00E335C1" w:rsidRDefault="00456A2A" w:rsidP="00A72C1B">
      <w:pPr>
        <w:spacing w:line="240" w:lineRule="auto"/>
        <w:jc w:val="both"/>
        <w:rPr>
          <w:rFonts w:ascii="Times New Roman" w:hAnsi="Times New Roman" w:cs="Times New Roman"/>
          <w:sz w:val="18"/>
          <w:szCs w:val="18"/>
        </w:rPr>
      </w:pPr>
      <w:r w:rsidRPr="00E335C1">
        <w:rPr>
          <w:rFonts w:ascii="Times New Roman" w:eastAsia="Times New Roman" w:hAnsi="Times New Roman" w:cs="Times New Roman"/>
          <w:b/>
          <w:sz w:val="18"/>
          <w:szCs w:val="18"/>
          <w:lang w:eastAsia="en-GB"/>
        </w:rPr>
        <w:t xml:space="preserve">Conclusion: </w:t>
      </w:r>
      <w:r w:rsidRPr="00E335C1">
        <w:rPr>
          <w:rFonts w:ascii="Times New Roman" w:hAnsi="Times New Roman" w:cs="Times New Roman"/>
          <w:sz w:val="18"/>
          <w:szCs w:val="18"/>
        </w:rPr>
        <w:t xml:space="preserve">The results showed that the service system had a positive and insignificant effect on visitor interest, while spatial aesthetics had a positive and significant effect on visitor interest at a significance level of 5%. Simultaneously, the two variables had a positive and significant influence on visitor interest at a significance level of 5%. The service system contributed 6% and spatial aesthetics 20% to the interest of visitors, with a total donation of 26%. Thus, both variables had moderate influence, with 74% coming from other factors outside the study.  </w:t>
      </w:r>
    </w:p>
    <w:p w14:paraId="2AB0ED3D" w14:textId="77777777" w:rsidR="00456A2A" w:rsidRPr="00E335C1" w:rsidRDefault="00456A2A" w:rsidP="00456A2A">
      <w:pPr>
        <w:spacing w:after="0" w:line="240" w:lineRule="auto"/>
        <w:jc w:val="both"/>
        <w:rPr>
          <w:rFonts w:ascii="Times New Roman" w:hAnsi="Times New Roman" w:cs="Times New Roman"/>
          <w:sz w:val="18"/>
          <w:szCs w:val="18"/>
          <w:lang w:val="sv-SE"/>
        </w:rPr>
      </w:pPr>
      <w:r w:rsidRPr="00E335C1">
        <w:rPr>
          <w:rFonts w:ascii="Times New Roman" w:eastAsia="Times New Roman" w:hAnsi="Times New Roman" w:cs="Times New Roman"/>
          <w:b/>
          <w:bCs/>
          <w:i/>
          <w:iCs/>
          <w:sz w:val="18"/>
          <w:szCs w:val="18"/>
          <w:lang w:eastAsia="en-GB"/>
        </w:rPr>
        <w:t xml:space="preserve">Keywords: </w:t>
      </w:r>
      <w:r w:rsidRPr="00E335C1">
        <w:rPr>
          <w:rFonts w:ascii="Times New Roman" w:hAnsi="Times New Roman" w:cs="Times New Roman"/>
          <w:sz w:val="18"/>
          <w:szCs w:val="18"/>
          <w:lang w:val="sv-SE"/>
        </w:rPr>
        <w:t>Services System; Aesthetics; Layout; Library; Visitor Interest.</w:t>
      </w:r>
    </w:p>
    <w:p w14:paraId="608A0038" w14:textId="77777777" w:rsidR="00456A2A" w:rsidRPr="00E335C1" w:rsidRDefault="00456A2A" w:rsidP="00456A2A">
      <w:pPr>
        <w:spacing w:after="0" w:line="240" w:lineRule="auto"/>
        <w:jc w:val="both"/>
        <w:rPr>
          <w:rFonts w:ascii="Times New Roman" w:eastAsia="Times New Roman" w:hAnsi="Times New Roman" w:cs="Times New Roman"/>
          <w:iCs/>
          <w:sz w:val="18"/>
          <w:szCs w:val="20"/>
          <w:lang w:val="id-ID" w:eastAsia="en-GB"/>
        </w:rPr>
      </w:pPr>
    </w:p>
    <w:p w14:paraId="293753FD" w14:textId="77777777" w:rsidR="00456A2A" w:rsidRPr="00E335C1" w:rsidRDefault="00456A2A" w:rsidP="00456A2A">
      <w:pPr>
        <w:spacing w:after="240" w:line="240" w:lineRule="auto"/>
        <w:jc w:val="both"/>
        <w:rPr>
          <w:rFonts w:ascii="Times New Roman" w:eastAsia="Times New Roman" w:hAnsi="Times New Roman" w:cs="Times New Roman"/>
          <w:iCs/>
          <w:sz w:val="18"/>
          <w:szCs w:val="20"/>
          <w:lang w:val="id-ID" w:eastAsia="en-GB"/>
        </w:rPr>
      </w:pPr>
      <w:r w:rsidRPr="00E335C1">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E3ABA87" wp14:editId="1E1291FB">
                <wp:simplePos x="0" y="0"/>
                <wp:positionH relativeFrom="column">
                  <wp:posOffset>0</wp:posOffset>
                </wp:positionH>
                <wp:positionV relativeFrom="paragraph">
                  <wp:posOffset>0</wp:posOffset>
                </wp:positionV>
                <wp:extent cx="52578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257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37E21"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YkpAEAAJkDAAAOAAAAZHJzL2Uyb0RvYy54bWysU8Fu2zAMvQ/oPwi6N3ICZOuMOD20WC/D&#10;VmzrB6gyFQuTREFSY+fvRymJU2zDMAy70JLI98hH0pvbyVm2h5gM+o4vFw1n4BX2xu86/vTtw/UN&#10;ZylL30uLHjp+gMRvt1dvNmNoYYUD2h4iIxKf2jF0fMg5tEIkNYCTaYEBPDk1RiczXeNO9FGOxO6s&#10;WDXNWzFi7ENEBSnR6/3RybeVX2tQ+bPWCTKzHafacrWx2udixXYj212UYTDqVIb8hyqcNJ6SzlT3&#10;Mkv2Es0vVM6oiAl1Xih0ArU2CqoGUrNsflLzdZABqhZqTgpzm9L/o1Wf9nf+MVIbxpDaFB5jUTHp&#10;6MqX6mNTbdZhbhZMmSl6XK/W724a6qk6+8QFGGLKD4COlUPHrfFFh2zl/mPKlIxCzyHl2Xo20va8&#10;b9Z1IuJSSz3lg4Vj2BfQzPSUfVnp6prAnY1sL2nA/fdlGSiRW0+RBaKNtTOo+TPoFFtgUFfnb4Fz&#10;dM2IPs9AZzzG32XN07lUfYynsl9pLcdn7A91MtVB86/KTrtaFuz1vcIvf9T2BwAAAP//AwBQSwME&#10;FAAGAAgAAAAhAKbh3+XYAAAAAgEAAA8AAABkcnMvZG93bnJldi54bWxMj8FKw0AQhu+C77CM4EXs&#10;xmI0xGyKCB4iKLQVz9PsNIlmZ0N2m8a3d+pFLwMf//DPN8Vqdr2aaAydZwM3iwQUce1tx42B9+3z&#10;dQYqRGSLvWcy8E0BVuX5WYG59Ude07SJjZISDjkaaGMccq1D3ZLDsPADsWR7PzqMgmOj7YhHKXe9&#10;XibJnXbYsVxocaCnluqvzcEZ+Kw+qia9uu/2b7fpC26n9JWnypjLi/nxAVSkOf4tw0lf1KEUp50/&#10;sA2qNyCPxN8pWbbMBHcn1GWh/6uXPwAAAP//AwBQSwECLQAUAAYACAAAACEAtoM4kv4AAADhAQAA&#10;EwAAAAAAAAAAAAAAAAAAAAAAW0NvbnRlbnRfVHlwZXNdLnhtbFBLAQItABQABgAIAAAAIQA4/SH/&#10;1gAAAJQBAAALAAAAAAAAAAAAAAAAAC8BAABfcmVscy8ucmVsc1BLAQItABQABgAIAAAAIQDigdYk&#10;pAEAAJkDAAAOAAAAAAAAAAAAAAAAAC4CAABkcnMvZTJvRG9jLnhtbFBLAQItABQABgAIAAAAIQCm&#10;4d/l2AAAAAIBAAAPAAAAAAAAAAAAAAAAAP4DAABkcnMvZG93bnJldi54bWxQSwUGAAAAAAQABADz&#10;AAAAAwUAAAAA&#10;" strokecolor="black [3200]" strokeweight="1.5pt">
                <v:stroke joinstyle="miter"/>
              </v:line>
            </w:pict>
          </mc:Fallback>
        </mc:AlternateContent>
      </w:r>
    </w:p>
    <w:p w14:paraId="4A9DDD1D" w14:textId="77777777" w:rsidR="00456A2A" w:rsidRPr="00E335C1" w:rsidRDefault="00456A2A" w:rsidP="00456A2A">
      <w:pPr>
        <w:pStyle w:val="Heading1"/>
        <w:spacing w:before="0" w:after="0" w:line="240" w:lineRule="auto"/>
        <w:jc w:val="both"/>
        <w:rPr>
          <w:rFonts w:ascii="Times New Roman" w:eastAsia="Times New Roman" w:hAnsi="Times New Roman" w:cs="Times New Roman"/>
          <w:b/>
          <w:color w:val="auto"/>
          <w:sz w:val="24"/>
          <w:lang w:eastAsia="en-GB"/>
        </w:rPr>
      </w:pPr>
      <w:r w:rsidRPr="00E335C1">
        <w:rPr>
          <w:rFonts w:ascii="Times New Roman" w:eastAsia="Times New Roman" w:hAnsi="Times New Roman" w:cs="Times New Roman"/>
          <w:b/>
          <w:color w:val="auto"/>
          <w:sz w:val="24"/>
          <w:lang w:eastAsia="en-GB"/>
        </w:rPr>
        <w:t>PENDAHULUAN</w:t>
      </w:r>
    </w:p>
    <w:p w14:paraId="4789BA75" w14:textId="77777777" w:rsidR="00BE47E9" w:rsidRDefault="00456A2A" w:rsidP="00BE47E9">
      <w:pPr>
        <w:spacing w:after="0" w:line="240" w:lineRule="auto"/>
        <w:ind w:firstLine="709"/>
        <w:jc w:val="both"/>
        <w:rPr>
          <w:rFonts w:ascii="Times New Roman" w:hAnsi="Times New Roman" w:cs="Times New Roman"/>
        </w:rPr>
      </w:pPr>
      <w:r w:rsidRPr="00E335C1">
        <w:rPr>
          <w:rFonts w:ascii="Times New Roman" w:hAnsi="Times New Roman" w:cs="Times New Roman"/>
        </w:rPr>
        <w:t xml:space="preserve">Perpustakaan perguruan tinggi mempunyai peran yang penting dalam membantu proses belajar mengajar. Perpustakaan pada perguruan tinggi tidak hanya sebagai tempat penyimpanan koleksi bahan pustaka saja, tetapi juga berperan dalam mendukung proses pendidikan, penelitian, dan juga sebagai sumber informasi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{"citationID":"nqJBH19y","properties":{"formattedCitation":"(Widyasari dkk., 2021, hlm. 6012\\uc0\\u8211{}6013)","plainCitation":"(Widyasari dkk., 2021, hlm. 6012–6013)","dontUpdate":true,"noteIndex":0},"citationItems":[{"id":"VafpIA8L/idqyoIPJ","uris":["http://www.mendeley.com/documents/?uuid=c4bb3f01-f333-4ebf-aa56-3a1aced033ed"],"itemData":{"author":[{"dropping-particle":"","family":"Widyasari","given":"","non-dropping-particle":"","parse-names":false,"suffix":""},{"dropping-particle":"","family":"Marini","given":"Arita","non-dropping-particle":"","parse-names":false,"suffix":""},{"dropping-particle":"","family":"Aliyyah","given":"Rusi Rusmiati","non-dropping-particle":"","parse-names":false,"suffix":""},{"dropping-particle":"","family":"Gafar","given":"Awaludin Abdul","non-dropping-particle":"","parse-names":false,"suffix":""},{"dropping-particle":"","family":"Ruhimat","given":"","non-dropping-particle":"","parse-names":false,"suffix":""}],"container-title":"Jurnal Basicedu","id":"ITEM-1","issue":"6","issued":{"date-parts":[["2021"]]},"page":"6011-6016","title":"Fungsi Pendidikan dan Penelitian pada Perpustakaan Perguruan Tinggi Saat Pandemi Covid-19","type":"article-journal","volume":"5"},"locator":"6012-6013"}],"schema":"https://github.com/citation-style-language/schema/raw/master/csl-citation.json"}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(Widyasari dkk., 2021)</w:t>
      </w:r>
      <w:r w:rsidRPr="00E335C1">
        <w:rPr>
          <w:rFonts w:ascii="Times New Roman" w:hAnsi="Times New Roman" w:cs="Times New Roman"/>
        </w:rPr>
        <w:fldChar w:fldCharType="end"/>
      </w:r>
      <w:r w:rsidRPr="00E335C1">
        <w:rPr>
          <w:rFonts w:ascii="Times New Roman" w:hAnsi="Times New Roman" w:cs="Times New Roman"/>
        </w:rPr>
        <w:t xml:space="preserve">. Perpustakaan perguruan tinggi harus dilengkapi dengan berbagai fasilitas yang dapat memberikan kenyamanan bagi para pemustaka. Meskipun fasilitas perpustakaan perguruan tinggi sudah lengkap, sering kali perpustakaan perguruan tinggi masih minim pengunjung. Fenomena tersebut, disebabkan karena kurangnya minat untuk berkunjung ke perpustakaan perguruan tinggi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{"citationID":"jxA89b1E","properties":{"formattedCitation":"(Febrianti &amp; Puspasari, 2022, hlm. 98)","plainCitation":"(Febrianti &amp; Puspasari, 2022, hlm. 98)","dontUpdate":true,"noteIndex":0},"citationItems":[{"id":"VafpIA8L/q8GQxKjR","uris":["http://www.mendeley.com/documents/?uuid=b0508830-7c36-421c-a188-45bcb431ce7f"],"itemData":{"author":[{"dropping-particle":"","family":"Febrianti","given":"Shinta","non-dropping-particle":"","parse-names":false,"suffix":""},{"dropping-particle":"","family":"Puspasari","given":"Durinda","non-dropping-particle":"","parse-names":false,"suffix":""}],"container-title":"Journal of Economics and Business Education","id":"ITEM-1","issue":"2","issued":{"date-parts":[["2022"]]},"page":"95-116","title":"Pengaruh Fasilitas Perpustakaan dan Pelayanan Pegawai Perpustakaan terhadap Minat Baca Mahasiswa Pendidikan Administrasi Perkantoran di Perpustakaan Pusat Unesa","type":"article-journal","volume":"2"},"locator":"98"}],"schema":"https://github.com/citation-style-language/schema/raw/master/csl-citation.json"}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(Febrianti &amp; Puspasari, 2022)</w:t>
      </w:r>
      <w:r w:rsidRPr="00E335C1">
        <w:rPr>
          <w:rFonts w:ascii="Times New Roman" w:hAnsi="Times New Roman" w:cs="Times New Roman"/>
        </w:rPr>
        <w:fldChar w:fldCharType="end"/>
      </w:r>
      <w:r w:rsidRPr="00E335C1">
        <w:rPr>
          <w:rFonts w:ascii="Times New Roman" w:hAnsi="Times New Roman" w:cs="Times New Roman"/>
        </w:rPr>
        <w:t xml:space="preserve">. Apalagi pada era yang serba digitalisasi ini, perpustakaan perguruan tinggi yang berbentuk perpustakaan konvensional, sangat jarang dilirik oleh para mahasiswa ketika ingin mencari sumber referensi dalam mengerjakan tugas perkuliahannya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{"citationID":"wThtKY1H","properties":{"formattedCitation":"(Andita, 2022, hlm. 125\\uc0\\u8211{}126)","plainCitation":"(Andita, 2022, hlm. 125–126)","dontUpdate":true,"noteIndex":0},"citationItems":[{"id":"VafpIA8L/eqYniw3p","uris":["http://www.mendeley.com/documents/?uuid=c2a3cd4e-95aa-479b-bc78-107d24e2897d"],"itemData":{"author":[{"dropping-particle":"","family":"Andita","given":"Shafa Shafina Putri","non-dropping-particle":"","parse-names":false,"suffix":""}],"container-title":"Libria","id":"ITEM-1","issue":"2","issued":{"date-parts":[["2022"]]},"page":"122-142","title":"Manfaat Perpustakaan Digital dalam Meningkatkan Minat Baca Generasi Milenial di Era Globalisasi","type":"article-journal","volume":"14"},"locator":"125-126"}],"schema":"https://github.com/citation-style-language/schema/raw/master/csl-citation.json"}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(Andita, 2022)</w:t>
      </w:r>
      <w:r w:rsidRPr="00E335C1">
        <w:rPr>
          <w:rFonts w:ascii="Times New Roman" w:hAnsi="Times New Roman" w:cs="Times New Roman"/>
        </w:rPr>
        <w:fldChar w:fldCharType="end"/>
      </w:r>
      <w:r w:rsidRPr="00E335C1">
        <w:rPr>
          <w:rFonts w:ascii="Times New Roman" w:hAnsi="Times New Roman" w:cs="Times New Roman"/>
        </w:rPr>
        <w:t>.</w:t>
      </w:r>
    </w:p>
    <w:p w14:paraId="706D685B" w14:textId="47747A80" w:rsidR="00456A2A" w:rsidRPr="00BE47E9" w:rsidRDefault="00BE47E9" w:rsidP="00BE47E9">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A72C1B">
        <w:rPr>
          <w:rFonts w:ascii="Times New Roman" w:hAnsi="Times New Roman" w:cs="Times New Roman"/>
        </w:rPr>
        <w:t xml:space="preserve">Awalnya penelitian ini dilakukan pada mahasiswa semester 4 Fakultas Tarbiyah dan Ilmu Keguruan IAIN Ponorogo. Akan tetapi, setelah muncul Surat Keputusan Presiden yang diserahkan oleh Menteri Agama pada tanggal 26 Mei 2025, IAIN Ponorogo beralih status menjadi Universitas Islam Negeri Kiai Ageng Muhammad Besari Ponorogo. </w:t>
      </w:r>
      <w:r w:rsidR="00456A2A" w:rsidRPr="00E335C1">
        <w:rPr>
          <w:rFonts w:ascii="Times New Roman" w:hAnsi="Times New Roman" w:cs="Times New Roman"/>
        </w:rPr>
        <w:t xml:space="preserve">Permasalahan dalam penelitian ini, bermula dari kondisi </w:t>
      </w:r>
      <w:r>
        <w:rPr>
          <w:rFonts w:ascii="Times New Roman" w:hAnsi="Times New Roman" w:cs="Times New Roman"/>
        </w:rPr>
        <w:t>UIN Ponorogo</w:t>
      </w:r>
      <w:r w:rsidR="00456A2A" w:rsidRPr="00E335C1">
        <w:rPr>
          <w:rFonts w:ascii="Times New Roman" w:hAnsi="Times New Roman" w:cs="Times New Roman"/>
        </w:rPr>
        <w:t xml:space="preserve"> yang masih minim dari kunjungan para mahasiswa. Padahal </w:t>
      </w:r>
      <w:r>
        <w:rPr>
          <w:rFonts w:ascii="Times New Roman" w:hAnsi="Times New Roman" w:cs="Times New Roman"/>
        </w:rPr>
        <w:t>UIN Ponorogo</w:t>
      </w:r>
      <w:r w:rsidR="00456A2A" w:rsidRPr="00E335C1">
        <w:rPr>
          <w:rFonts w:ascii="Times New Roman" w:hAnsi="Times New Roman" w:cs="Times New Roman"/>
        </w:rPr>
        <w:t xml:space="preserve"> mempunyai mahasiswa yang berjumlah ribuan. Hal </w:t>
      </w:r>
      <w:r w:rsidR="00456A2A" w:rsidRPr="00E335C1">
        <w:rPr>
          <w:rFonts w:ascii="Times New Roman" w:hAnsi="Times New Roman" w:cs="Times New Roman"/>
        </w:rPr>
        <w:lastRenderedPageBreak/>
        <w:t xml:space="preserve">tersebut mendorong peneliti untuk mengetahui faktor yang menyebabkan rendahnya daya tarik mahasiswa </w:t>
      </w:r>
      <w:r>
        <w:rPr>
          <w:rFonts w:ascii="Times New Roman" w:hAnsi="Times New Roman" w:cs="Times New Roman"/>
        </w:rPr>
        <w:t>UIN Ponorogo</w:t>
      </w:r>
      <w:r w:rsidR="00456A2A" w:rsidRPr="00E335C1">
        <w:rPr>
          <w:rFonts w:ascii="Times New Roman" w:hAnsi="Times New Roman" w:cs="Times New Roman"/>
        </w:rPr>
        <w:t xml:space="preserve"> untuk mengunjungi perpustakaan. Bahkan beberapa mahasiswa </w:t>
      </w:r>
      <w:r>
        <w:rPr>
          <w:rFonts w:ascii="Times New Roman" w:hAnsi="Times New Roman" w:cs="Times New Roman"/>
        </w:rPr>
        <w:t>UIN Ponorogo</w:t>
      </w:r>
      <w:r w:rsidR="00456A2A" w:rsidRPr="00E335C1">
        <w:rPr>
          <w:rFonts w:ascii="Times New Roman" w:hAnsi="Times New Roman" w:cs="Times New Roman"/>
        </w:rPr>
        <w:t xml:space="preserve"> sama sekali tidak pernah berkunjung ke perpustakaan. Para mahasiswa tersebut, cenderung mencari sumber referensi dari perpustakaan digital. Meskipun di </w:t>
      </w:r>
      <w:r>
        <w:rPr>
          <w:rFonts w:ascii="Times New Roman" w:hAnsi="Times New Roman" w:cs="Times New Roman"/>
        </w:rPr>
        <w:t>UIN Ponorogo</w:t>
      </w:r>
      <w:r w:rsidR="00456A2A" w:rsidRPr="00E335C1">
        <w:rPr>
          <w:rFonts w:ascii="Times New Roman" w:hAnsi="Times New Roman" w:cs="Times New Roman"/>
        </w:rPr>
        <w:t xml:space="preserve"> juga sudah menggunakan model perpustakaan digital, yang lebih efisien jika dibandingkan dengan perpustakaan konvensional. </w:t>
      </w:r>
    </w:p>
    <w:p w14:paraId="30495E86" w14:textId="3D736E34" w:rsidR="00456A2A" w:rsidRPr="00E335C1" w:rsidRDefault="00456A2A" w:rsidP="006E5312">
      <w:pPr>
        <w:spacing w:after="0" w:line="240" w:lineRule="auto"/>
        <w:ind w:firstLine="709"/>
        <w:jc w:val="both"/>
        <w:rPr>
          <w:rFonts w:ascii="Times New Roman" w:hAnsi="Times New Roman" w:cs="Times New Roman"/>
          <w:lang w:val="id-ID"/>
        </w:rPr>
      </w:pPr>
      <w:r w:rsidRPr="00BE47E9">
        <w:rPr>
          <w:rFonts w:ascii="Times New Roman" w:hAnsi="Times New Roman" w:cs="Times New Roman"/>
          <w:lang w:val="sv-SE"/>
        </w:rPr>
        <w:t xml:space="preserve">Sehingga, peneliti berupaya menggali penyebab dari minimnya daya tarik </w:t>
      </w:r>
      <w:r w:rsidRPr="00E335C1">
        <w:rPr>
          <w:rFonts w:ascii="Times New Roman" w:hAnsi="Times New Roman" w:cs="Times New Roman"/>
          <w:lang w:val="id-ID"/>
        </w:rPr>
        <w:t xml:space="preserve">mahasiswa Program Studi Manajemen Pendidikan Islam </w:t>
      </w:r>
      <w:r w:rsidRPr="00BE47E9">
        <w:rPr>
          <w:rFonts w:ascii="Times New Roman" w:hAnsi="Times New Roman" w:cs="Times New Roman"/>
          <w:lang w:val="sv-SE"/>
        </w:rPr>
        <w:t xml:space="preserve">semester 4 Fakultas Tarbiyah dan Ilmu Keguruan di </w:t>
      </w:r>
      <w:r w:rsidR="00BE47E9" w:rsidRPr="00BE47E9">
        <w:rPr>
          <w:rFonts w:ascii="Times New Roman" w:hAnsi="Times New Roman" w:cs="Times New Roman"/>
          <w:lang w:val="sv-SE"/>
        </w:rPr>
        <w:t>UIN Ponorogo</w:t>
      </w:r>
      <w:r w:rsidRPr="00BE47E9">
        <w:rPr>
          <w:rFonts w:ascii="Times New Roman" w:hAnsi="Times New Roman" w:cs="Times New Roman"/>
          <w:lang w:val="sv-SE"/>
        </w:rPr>
        <w:t xml:space="preserve">, dengan menggunakan faktor pelayanan dan estetika tata ruang perpustakaan. </w:t>
      </w:r>
      <w:r w:rsidRPr="00E335C1">
        <w:rPr>
          <w:rFonts w:ascii="Times New Roman" w:hAnsi="Times New Roman" w:cs="Times New Roman"/>
          <w:lang w:val="id-ID"/>
        </w:rPr>
        <w:t xml:space="preserve">Tujuan penelitian ini untuk mengetahui apakah terdapat pengaruh yang signifikan antara variabel bebas (pelayanan dan estetika tata ruang perpustakaan) terhadap variabel terikat (minat kunjungan mahasiswa Program Studi Manajemen Pendidikan Islam semester 4 </w:t>
      </w:r>
      <w:r w:rsidRPr="00E335C1">
        <w:rPr>
          <w:rFonts w:ascii="Times New Roman" w:hAnsi="Times New Roman" w:cs="Times New Roman"/>
        </w:rPr>
        <w:t>Fakultas Tarbiyah dan Ilmu Keguruan</w:t>
      </w:r>
      <w:r w:rsidRPr="00E335C1">
        <w:rPr>
          <w:rFonts w:ascii="Times New Roman" w:hAnsi="Times New Roman" w:cs="Times New Roman"/>
          <w:lang w:val="id-ID"/>
        </w:rPr>
        <w:t xml:space="preserve"> di </w:t>
      </w:r>
      <w:r w:rsidR="00BE47E9">
        <w:rPr>
          <w:rFonts w:ascii="Times New Roman" w:hAnsi="Times New Roman" w:cs="Times New Roman"/>
          <w:lang w:val="id-ID"/>
        </w:rPr>
        <w:t>UIN Ponorogo</w:t>
      </w:r>
      <w:r w:rsidRPr="00E335C1">
        <w:rPr>
          <w:rFonts w:ascii="Times New Roman" w:hAnsi="Times New Roman" w:cs="Times New Roman"/>
          <w:lang w:val="id-ID"/>
        </w:rPr>
        <w:t>).</w:t>
      </w:r>
    </w:p>
    <w:p w14:paraId="6E2DDC68" w14:textId="77777777" w:rsidR="00456A2A" w:rsidRPr="00E335C1" w:rsidRDefault="00456A2A" w:rsidP="00456A2A">
      <w:pPr>
        <w:spacing w:after="0"/>
        <w:jc w:val="both"/>
        <w:rPr>
          <w:rFonts w:ascii="Times New Roman" w:hAnsi="Times New Roman" w:cs="Times New Roman"/>
        </w:rPr>
      </w:pPr>
    </w:p>
    <w:p w14:paraId="0EE7C9F1" w14:textId="1A39BDE7" w:rsidR="00456A2A" w:rsidRPr="00E335C1" w:rsidRDefault="00456A2A" w:rsidP="00A72C1B">
      <w:pPr>
        <w:spacing w:after="0" w:line="240" w:lineRule="auto"/>
        <w:jc w:val="both"/>
        <w:rPr>
          <w:rFonts w:ascii="Times New Roman" w:hAnsi="Times New Roman" w:cs="Times New Roman"/>
          <w:b/>
          <w:bCs/>
        </w:rPr>
      </w:pPr>
      <w:r w:rsidRPr="00E335C1">
        <w:rPr>
          <w:rFonts w:ascii="Times New Roman" w:hAnsi="Times New Roman" w:cs="Times New Roman"/>
          <w:b/>
          <w:bCs/>
        </w:rPr>
        <w:t>TINJAUAN LITERATUR</w:t>
      </w:r>
    </w:p>
    <w:p w14:paraId="01525587"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Menurut Kotler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{"citationID":"DwJoycX3","properties":{"formattedCitation":"(Philip Kotler, 2002)","plainCitation":"(Philip Kotler, 2002)","noteIndex":0},"citationItems":[{"id":41,"uris":["http://zotero.org/users/local/fa6TK0IF/items/NIUVV2N6"],"itemData":{"id":41,"type":"book","event-place":"Jakarta Selatan","publisher":"Salemba Empat","publisher-place":"Jakarta Selatan","title":"Manajemen Pemasaran di Indonesia: Analisis, Perencanaan, Implementasi dan Pengendalian","author":[{"literal":"Philip Kotler"}],"issued":{"date-parts":[["2002"]]}}}],"schema":"https://github.com/citation-style-language/schema/raw/master/csl-citation.json"}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rPr>
        <w:t>(Philip Kotler, 2002)</w:t>
      </w:r>
      <w:r w:rsidRPr="00E335C1">
        <w:rPr>
          <w:rFonts w:ascii="Times New Roman" w:hAnsi="Times New Roman" w:cs="Times New Roman"/>
          <w:lang w:val="sv-SE"/>
        </w:rPr>
        <w:fldChar w:fldCharType="end"/>
      </w:r>
      <w:r w:rsidRPr="00E335C1">
        <w:rPr>
          <w:rFonts w:ascii="Times New Roman" w:hAnsi="Times New Roman" w:cs="Times New Roman"/>
        </w:rPr>
        <w:t xml:space="preserve"> </w:t>
      </w:r>
      <w:r w:rsidRPr="00E335C1">
        <w:rPr>
          <w:rFonts w:ascii="Times New Roman" w:hAnsi="Times New Roman" w:cs="Times New Roman"/>
          <w:lang w:val="sv-SE"/>
        </w:rPr>
        <w:t xml:space="preserve">layanan merupakan pengalaman yang tidak berwujud dan cepat berlalu, namun sering kali terasa lebih konkret daripada barang fisik, sehingga memungkinkan pelanggan terlibat lebih aktif dalam proses konsumsi atau pemanfaatan jasa tersebut. Sedangkan menurut Gronroos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{"citationID":"bibUM28V","properties":{"formattedCitation":"(Christian Gonroos, 1998)","plainCitation":"(Christian Gonroos, 1998)","noteIndex":0},"citationItems":[{"id":39,"uris":["http://zotero.org/users/local/fa6TK0IF/items/QPNZM67B"],"itemData":{"id":39,"type":"book","event-place":"Singapore","publisher":"Maxwell Macmillan International","publisher-place":"Singapore","title":"Service Management and Marketing a Moment of Truth","author":[{"literal":"Christian Gonroos"}],"issued":{"date-parts":[["1998"]]}}}],"schema":"https://github.com/citation-style-language/schema/raw/master/csl-citation.json"}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rPr>
        <w:t>(Christian Gonroos, 1998)</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layanan mengacu pada serangkaian tindakan atau proses yang tidak berwujud dan timbul dari interaksi antara pelanggan dan tenaga kerja, atau elemen lain yang disediakan oleh penyedia layanan, yang bertujuan untuk mengatasi persoalan pelanggan. </w:t>
      </w:r>
    </w:p>
    <w:p w14:paraId="4EA7CC72" w14:textId="230235C9"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Pengertian perpustakaan menurut Nuryati dalam Sri Susmiyati dan Titi Kadi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{"citationID":"z0V3QyWi","properties":{"formattedCitation":"(Sri Susmiyati &amp; Titi Kadi, 2021)","plainCitation":"(Sri Susmiyati &amp; Titi Kadi, 2021)","noteIndex":0},"citationItems":[{"id":46,"uris":["http://zotero.org/users/local/fa6TK0IF/items/FXL8NZM8"],"itemData":{"id":46,"type":"book","event-place":"Depok","publisher":"PT. Raja Grafindo Persada","publisher-place":"Depok","title":"Layanan Perpustakaan: Upaya Meningkatkan Keberdayaan Perpustakaan Perguruan Tinggi di Era Digital","author":[{"literal":"Sri Susmiyati"},{"literal":"Titi Kadi"}],"issued":{"date-parts":[["2021"]]}}}],"schema":"https://github.com/citation-style-language/schema/raw/master/csl-citation.json"}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(Sri Susmiyati &amp; Titi Kadi, 2021)</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adalah suatu koleksi atau bahan pustaka yang terorganisasi dan mempunyai proses administrasi guna memenuhi kebutuhan pembaca. Menurut Ibrahim Bafadal dalam Sri Susmiyati dan Titi Kadi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{"citationID":"goa43gDw","properties":{"formattedCitation":"(Sri Susmiyati &amp; Titi Kadi, 2021)","plainCitation":"(Sri Susmiyati &amp; Titi Kadi, 2021)","noteIndex":0},"citationItems":[{"id":46,"uris":["http://zotero.org/users/local/fa6TK0IF/items/FXL8NZM8"],"itemData":{"id":46,"type":"book","event-place":"Depok","publisher":"PT. Raja Grafindo Persada","publisher-place":"Depok","title":"Layanan Perpustakaan: Upaya Meningkatkan Keberdayaan Perpustakaan Perguruan Tinggi di Era Digital","author":[{"literal":"Sri Susmiyati"},{"literal":"Titi Kadi"}],"issued":{"date-parts":[["2021"]]}}}],"schema":"https://github.com/citation-style-language/schema/raw/master/csl-citation.json"}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(Sri Susmiyati &amp; Titi Kadi, 2021)</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w:t>
      </w:r>
      <w:r w:rsidR="002B6474">
        <w:rPr>
          <w:rFonts w:ascii="Times New Roman" w:hAnsi="Times New Roman" w:cs="Times New Roman"/>
          <w:lang w:val="sv-SE"/>
        </w:rPr>
        <w:t>p</w:t>
      </w:r>
      <w:r w:rsidR="002B6474" w:rsidRPr="002B6474">
        <w:rPr>
          <w:rFonts w:ascii="Times New Roman" w:hAnsi="Times New Roman" w:cs="Times New Roman"/>
          <w:lang w:val="sv-SE"/>
        </w:rPr>
        <w:t>erpustakaan merupakan suatu unit kerja yang memiliki peran strategis dalam pengelolaan bahan pustaka, baik dalam bentuk cetak maupun non-cetak, yang berfungsi sebagai sumber informasi yang dapat diakses dan dimanfaatkan oleh para pengguna</w:t>
      </w:r>
      <w:r w:rsidRPr="00E335C1">
        <w:rPr>
          <w:rFonts w:ascii="Times New Roman" w:hAnsi="Times New Roman" w:cs="Times New Roman"/>
          <w:lang w:val="sv-SE"/>
        </w:rPr>
        <w:t xml:space="preserve">. Sehingga dapat disimpulkan bahwa pelayanan perpustakaan adalah upaya memberi bantuan dari petugas perpustakaan kepada pengunjung perpustakaan dalam mencari informasi atau bahan pustaka yang digunakan untuk keperluan pembelajaran dan keperluan lainnya. </w:t>
      </w:r>
    </w:p>
    <w:p w14:paraId="165B184B"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Sistem layanan perpustakaan terdiri dari dua jenis, yaitu sistem layanan terbuka (</w:t>
      </w:r>
      <w:r w:rsidRPr="00E335C1">
        <w:rPr>
          <w:rFonts w:ascii="Times New Roman" w:hAnsi="Times New Roman" w:cs="Times New Roman"/>
          <w:i/>
          <w:iCs/>
        </w:rPr>
        <w:t>open access</w:t>
      </w:r>
      <w:r w:rsidRPr="00E335C1">
        <w:rPr>
          <w:rFonts w:ascii="Times New Roman" w:hAnsi="Times New Roman" w:cs="Times New Roman"/>
        </w:rPr>
        <w:t>) dan sistem layanan tertutup (</w:t>
      </w:r>
      <w:r w:rsidRPr="00E335C1">
        <w:rPr>
          <w:rFonts w:ascii="Times New Roman" w:hAnsi="Times New Roman" w:cs="Times New Roman"/>
          <w:i/>
          <w:iCs/>
        </w:rPr>
        <w:t>closed access</w:t>
      </w:r>
      <w:r w:rsidRPr="00E335C1">
        <w:rPr>
          <w:rFonts w:ascii="Times New Roman" w:hAnsi="Times New Roman" w:cs="Times New Roman"/>
        </w:rPr>
        <w:t xml:space="preserve">). </w:t>
      </w:r>
      <w:r w:rsidRPr="00E335C1">
        <w:rPr>
          <w:rFonts w:ascii="Times New Roman" w:hAnsi="Times New Roman" w:cs="Times New Roman"/>
          <w:i/>
          <w:iCs/>
        </w:rPr>
        <w:t>Pertama</w:t>
      </w:r>
      <w:r w:rsidRPr="00E335C1">
        <w:rPr>
          <w:rFonts w:ascii="Times New Roman" w:hAnsi="Times New Roman" w:cs="Times New Roman"/>
        </w:rPr>
        <w:t>, sistem layanan terbuka (</w:t>
      </w:r>
      <w:r w:rsidRPr="00E335C1">
        <w:rPr>
          <w:rFonts w:ascii="Times New Roman" w:hAnsi="Times New Roman" w:cs="Times New Roman"/>
          <w:i/>
          <w:iCs/>
        </w:rPr>
        <w:t>open access</w:t>
      </w:r>
      <w:r w:rsidRPr="00E335C1">
        <w:rPr>
          <w:rFonts w:ascii="Times New Roman" w:hAnsi="Times New Roman" w:cs="Times New Roman"/>
        </w:rPr>
        <w:t xml:space="preserve">), yaitu perpustakaan memberikan kesempatan kepada pengunjung guna mengakses koleksi perpustakaan secara langsung, sehingga memungkinkan pengunjung untuk memilih koleksi tertentu yang diinginkan. Sistem ini umumnya digunakan di perpustakaan sekolah, perpustakaan umum, dan perpustakaan perguruan tinggi, yang memungkinkan pengunjung dapat membaca di lokasi atau meminjam materi untuk </w:t>
      </w:r>
      <w:r w:rsidRPr="00E335C1">
        <w:rPr>
          <w:rFonts w:ascii="Times New Roman" w:hAnsi="Times New Roman" w:cs="Times New Roman"/>
          <w:i/>
          <w:iCs/>
        </w:rPr>
        <w:t>take home</w:t>
      </w:r>
      <w:r w:rsidRPr="00E335C1">
        <w:rPr>
          <w:rFonts w:ascii="Times New Roman" w:hAnsi="Times New Roman" w:cs="Times New Roman"/>
        </w:rPr>
        <w:t xml:space="preserve">. </w:t>
      </w:r>
      <w:r w:rsidRPr="00E335C1">
        <w:rPr>
          <w:rFonts w:ascii="Times New Roman" w:hAnsi="Times New Roman" w:cs="Times New Roman"/>
          <w:i/>
          <w:iCs/>
        </w:rPr>
        <w:t>Kedua</w:t>
      </w:r>
      <w:r w:rsidRPr="00E335C1">
        <w:rPr>
          <w:rFonts w:ascii="Times New Roman" w:hAnsi="Times New Roman" w:cs="Times New Roman"/>
        </w:rPr>
        <w:t>, sistem layanan tertutup (</w:t>
      </w:r>
      <w:r w:rsidRPr="00E335C1">
        <w:rPr>
          <w:rFonts w:ascii="Times New Roman" w:hAnsi="Times New Roman" w:cs="Times New Roman"/>
          <w:i/>
          <w:iCs/>
        </w:rPr>
        <w:t>closed access</w:t>
      </w:r>
      <w:r w:rsidRPr="00E335C1">
        <w:rPr>
          <w:rFonts w:ascii="Times New Roman" w:hAnsi="Times New Roman" w:cs="Times New Roman"/>
        </w:rPr>
        <w:t xml:space="preserve">), yaitu pengunjung tidak dapat mengakses koleksi perpustakaan secara langsung dari rak, pengunjung harus meminta bantuan dari pustakawan atau manajer perpustakaan untuk mendapatkan buku dan materi yang diinginkan. Perpustakaan yang menggunakan sistem ini perlu dilengkapi dengan fasilitas katalogisasi yang komprehensif, mencakup katalog elektronik (OPAC). Persyaratan ini ada karena pengunjung harus mencari terlebih dahulu judul buku dalam katalog, kemudian pengunjung harus memverifikasi ketersediaan dokumen di perpustakaan, memeriksa apakah dokumen tersebut saat ini dipinjam oleh orang lain, hilang, rusak, atau bukan bagian dari koleksi perpustakaan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{"citationID":"15RjEHU2","properties":{"formattedCitation":"(Sopwadin, 2021, hlm. 45\\uc0\\u8211{}47)","plainCitation":"(Sopwadin, 2021, hlm. 45–47)","dontUpdate":true,"noteIndex":0},"citationItems":[{"id":"VafpIA8L/0YcCdcUe","uris":["http://www.mendeley.com/documents/?uuid=d75d490b-78d3-4bf9-85ae-6bd85d2f4cc5"],"itemData":{"ISBN":"978-623-5525-90-7","author":[{"dropping-particle":"","family":"Sopwadin","given":"Iwan","non-dropping-particle":"","parse-names":false,"suffix":""}],"id":"ITEM-1","issued":{"date-parts":[["2021"]]},"publisher":"Guepedia Group","publisher-place":"Bogor","title":"Manajemen Perpustakaan Perguruan Tinggi","type":"book"},"locator":"45-47"}],"schema":"https://github.com/citation-style-language/schema/raw/master/csl-citation.json"}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(Sopwadin, 2021)</w:t>
      </w:r>
      <w:r w:rsidRPr="00E335C1">
        <w:rPr>
          <w:rFonts w:ascii="Times New Roman" w:hAnsi="Times New Roman" w:cs="Times New Roman"/>
        </w:rPr>
        <w:fldChar w:fldCharType="end"/>
      </w:r>
      <w:r w:rsidRPr="00E335C1">
        <w:rPr>
          <w:rFonts w:ascii="Times New Roman" w:hAnsi="Times New Roman" w:cs="Times New Roman"/>
        </w:rPr>
        <w:t>.</w:t>
      </w:r>
    </w:p>
    <w:p w14:paraId="3FBFC33F"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lastRenderedPageBreak/>
        <w:t xml:space="preserve">Kata “estetika” </w:t>
      </w:r>
      <w:r w:rsidRPr="00E335C1">
        <w:rPr>
          <w:rFonts w:ascii="Times New Roman" w:hAnsi="Times New Roman" w:cs="Times New Roman"/>
          <w:i/>
          <w:iCs/>
          <w:lang w:val="sv-SE"/>
        </w:rPr>
        <w:t>(aesthetics</w:t>
      </w:r>
      <w:r w:rsidRPr="00E335C1">
        <w:rPr>
          <w:rFonts w:ascii="Times New Roman" w:hAnsi="Times New Roman" w:cs="Times New Roman"/>
          <w:lang w:val="sv-SE"/>
        </w:rPr>
        <w:t>) secara bahasa diambil dari bahasa Yunani yaitu “</w:t>
      </w:r>
      <w:r w:rsidRPr="00E335C1">
        <w:rPr>
          <w:rFonts w:ascii="Times New Roman" w:hAnsi="Times New Roman" w:cs="Times New Roman"/>
          <w:i/>
          <w:iCs/>
          <w:lang w:val="sv-SE"/>
        </w:rPr>
        <w:t>aisitanesthai”</w:t>
      </w:r>
      <w:r w:rsidRPr="00E335C1">
        <w:rPr>
          <w:rFonts w:ascii="Times New Roman" w:hAnsi="Times New Roman" w:cs="Times New Roman"/>
          <w:lang w:val="sv-SE"/>
        </w:rPr>
        <w:t xml:space="preserve"> yang bermakna “untuk dirasakan” (</w:t>
      </w:r>
      <w:r w:rsidRPr="00E335C1">
        <w:rPr>
          <w:rFonts w:ascii="Times New Roman" w:hAnsi="Times New Roman" w:cs="Times New Roman"/>
          <w:i/>
          <w:iCs/>
          <w:lang w:val="sv-SE"/>
        </w:rPr>
        <w:t>to perceive</w:t>
      </w:r>
      <w:r w:rsidRPr="00E335C1">
        <w:rPr>
          <w:rFonts w:ascii="Times New Roman" w:hAnsi="Times New Roman" w:cs="Times New Roman"/>
          <w:lang w:val="sv-SE"/>
        </w:rPr>
        <w:t>), dan kata “</w:t>
      </w:r>
      <w:r w:rsidRPr="00E335C1">
        <w:rPr>
          <w:rFonts w:ascii="Times New Roman" w:hAnsi="Times New Roman" w:cs="Times New Roman"/>
          <w:i/>
          <w:iCs/>
          <w:lang w:val="sv-SE"/>
        </w:rPr>
        <w:t>aistheta</w:t>
      </w:r>
      <w:r w:rsidRPr="00E335C1">
        <w:rPr>
          <w:rFonts w:ascii="Times New Roman" w:hAnsi="Times New Roman" w:cs="Times New Roman"/>
          <w:lang w:val="sv-SE"/>
        </w:rPr>
        <w:t>“ yang bermakna “hal yang terlihat" (</w:t>
      </w:r>
      <w:r w:rsidRPr="00E335C1">
        <w:rPr>
          <w:rFonts w:ascii="Times New Roman" w:hAnsi="Times New Roman" w:cs="Times New Roman"/>
          <w:i/>
          <w:iCs/>
          <w:lang w:val="sv-SE"/>
        </w:rPr>
        <w:t>things perceptible</w:t>
      </w:r>
      <w:r w:rsidRPr="00E335C1">
        <w:rPr>
          <w:rFonts w:ascii="Times New Roman" w:hAnsi="Times New Roman" w:cs="Times New Roman"/>
          <w:lang w:val="sv-SE"/>
        </w:rPr>
        <w:t xml:space="preserve">) </w:t>
      </w:r>
      <w:r w:rsidRPr="00E335C1">
        <w:rPr>
          <w:rFonts w:ascii="Times New Roman" w:hAnsi="Times New Roman" w:cs="Times New Roman"/>
        </w:rPr>
        <w:fldChar w:fldCharType="begin" w:fldLock="1"/>
      </w:r>
      <w:r w:rsidRPr="00E335C1">
        <w:rPr>
          <w:rFonts w:ascii="Times New Roman" w:hAnsi="Times New Roman" w:cs="Times New Roman"/>
          <w:lang w:val="sv-SE"/>
        </w:rPr>
        <w:instrText xml:space="preserve"> ADDIN ZOTERO_ITEM CSL_CITATION {"citationID":"qBQ47g5r","properties":{"formattedCitation":"(Magdalena dkk., 2022, hlm. 64)","plainCitation":"(Magdalena dkk., 2022, hlm. 64)","dontUpdate":true,"noteIndex":0},"citationItems":[{"id":"VafpIA8L/nhKFxJ5V","uris":["http://www.mendeley.com/documents/?uuid=231e9a4a-b1f6-421d-93a5-420ea1361e20"],"itemData":{"author":[{"dropping-particle":"","family":"Magdalena","given":"Elsa","non-dropping-particle":"","parse-names":false,"suffix":""},{"dropping-particle":"","family":"Natalia","given":"Destri","non-dropping-particle":"","parse-names":false,"suffix":""},{"dropping-particle":"","family":"Pranata","given":"Andry","non-dropping-particle":"","parse-names":false,"suffix":""},{"dropping-particle":"","family":"Wijaya","given":"Nicolhas Jurdy","non-dropping-particle":"","parse-names":false,"suffix":""}],"container-title":"Clef: Jurnal Musik dan Pendidikan Musik","id":"ITEM-1","issue":"2","issued":{"date-parts":[["2022"]]},"page":"61-77","title":"Filsafat dan Estetika Menurut Arthur Schopenhauer","type":"article-journal","volume":"3"},"locator":"64"}],"schema":"https://github.com/citation-style-language/schema/raw/master/csl-citation.json"}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lang w:val="sv-SE"/>
        </w:rPr>
        <w:t>(Magdalena dkk., 2022)</w:t>
      </w:r>
      <w:r w:rsidRPr="00E335C1">
        <w:rPr>
          <w:rFonts w:ascii="Times New Roman" w:hAnsi="Times New Roman" w:cs="Times New Roman"/>
        </w:rPr>
        <w:fldChar w:fldCharType="end"/>
      </w:r>
      <w:r w:rsidRPr="00E335C1">
        <w:rPr>
          <w:rFonts w:ascii="Times New Roman" w:hAnsi="Times New Roman" w:cs="Times New Roman"/>
        </w:rPr>
        <w:t>.</w:t>
      </w:r>
      <w:r w:rsidRPr="00E335C1">
        <w:rPr>
          <w:rFonts w:ascii="Times New Roman" w:hAnsi="Times New Roman" w:cs="Times New Roman"/>
          <w:lang w:val="sv-SE"/>
        </w:rPr>
        <w:t xml:space="preserve"> Secara </w:t>
      </w:r>
      <w:r w:rsidRPr="00E335C1">
        <w:rPr>
          <w:rFonts w:ascii="Times New Roman" w:hAnsi="Times New Roman" w:cs="Times New Roman"/>
          <w:i/>
          <w:iCs/>
          <w:lang w:val="sv-SE"/>
        </w:rPr>
        <w:t>etimologis</w:t>
      </w:r>
      <w:r w:rsidRPr="00E335C1">
        <w:rPr>
          <w:rFonts w:ascii="Times New Roman" w:hAnsi="Times New Roman" w:cs="Times New Roman"/>
          <w:lang w:val="sv-SE"/>
        </w:rPr>
        <w:t xml:space="preserve">, estetika adalah sesuatu yang bisa ditangkap oleh indera manusia. Menurut Muzaki dalam artikelnya menyebutkan bahwa estetika secara </w:t>
      </w:r>
      <w:r w:rsidRPr="00E335C1">
        <w:rPr>
          <w:rFonts w:ascii="Times New Roman" w:hAnsi="Times New Roman" w:cs="Times New Roman"/>
          <w:i/>
          <w:iCs/>
          <w:lang w:val="sv-SE"/>
        </w:rPr>
        <w:t xml:space="preserve">terminologis </w:t>
      </w:r>
      <w:r w:rsidRPr="00E335C1">
        <w:rPr>
          <w:rFonts w:ascii="Times New Roman" w:hAnsi="Times New Roman" w:cs="Times New Roman"/>
          <w:lang w:val="sv-SE"/>
        </w:rPr>
        <w:t xml:space="preserve">dapat dimaknai sebagai ilmu atau filsafat mengenai seni dan keindahan, beserta tanggapan manusia terhadapnya </w:t>
      </w:r>
      <w:r w:rsidRPr="00E335C1">
        <w:rPr>
          <w:rFonts w:ascii="Times New Roman" w:hAnsi="Times New Roman" w:cs="Times New Roman"/>
        </w:rPr>
        <w:fldChar w:fldCharType="begin" w:fldLock="1"/>
      </w:r>
      <w:r w:rsidRPr="00E335C1">
        <w:rPr>
          <w:rFonts w:ascii="Times New Roman" w:hAnsi="Times New Roman" w:cs="Times New Roman"/>
          <w:lang w:val="sv-SE"/>
        </w:rPr>
        <w:instrText xml:space="preserve"> ADDIN ZOTERO_ITEM CSL_CITATION {"citationID":"PPW6HqJo","properties":{"formattedCitation":"(Muzaki dkk., 1400, hlm. 78)","plainCitation":"(Muzaki dkk., 1400, hlm. 78)","dontUpdate":true,"noteIndex":0},"citationItems":[{"id":"VafpIA8L/2liFBeCX","uris":["http://www.mendeley.com/documents/?uuid=16caf007-d927-4744-b5ff-5694cbc8470f"],"itemData":{"author":[{"dropping-particle":"","family":"Muzaki","given":"Bagus Ahmad","non-dropping-particle":"","parse-names":false,"suffix":""},{"dropping-particle":"","family":"Natsir","given":"Abdul","non-dropping-particle":"","parse-names":false,"suffix":""},{"dropping-particle":"","family":"Zulkarnain","given":"Iskandar","non-dropping-particle":"","parse-names":false,"suffix":""}],"container-title":"Hamalatul Qur'an: Jurnal Ilmu-ilmu Al-Qur'an","id":"ITEM-1","issue":"1","issued":{"date-parts":[["1400"]]},"page":"75-87","title":"Makna Estetika Qs. An-Nur [24]:35 (Analisis Tematik Terhadap Penafsiran Ibnu Katsir dalam Kitab Tafsirnya Al-Qur'an Al-'Adhim)","type":"article-journal","volume":"6"},"locator":"78"}],"schema":"https://github.com/citation-style-language/schema/raw/master/csl-citation.json"}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lang w:val="sv-SE"/>
        </w:rPr>
        <w:t>(Muzaki dkk., 2024)</w:t>
      </w:r>
      <w:r w:rsidRPr="00E335C1">
        <w:rPr>
          <w:rFonts w:ascii="Times New Roman" w:hAnsi="Times New Roman" w:cs="Times New Roman"/>
        </w:rPr>
        <w:fldChar w:fldCharType="end"/>
      </w:r>
      <w:r w:rsidRPr="00E335C1">
        <w:rPr>
          <w:rFonts w:ascii="Times New Roman" w:hAnsi="Times New Roman" w:cs="Times New Roman"/>
          <w:lang w:val="sv-SE"/>
        </w:rPr>
        <w:t>. Berdasarkan pengertian estetika tersebut, maka dapat ditarik kesimpulan bahwa estetika merupakan cabang ilmu pengetahuan yang membahas segala hal terkait dengan keindahan, serta menelaah berbagai aspek yang termasuk dalam kategori keindahan.</w:t>
      </w:r>
    </w:p>
    <w:p w14:paraId="3AB22519"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Salma Zahra Fauziyah dan Heri Hidayat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{"citationID":"jafLjSUb","properties":{"formattedCitation":"(Fauziyah &amp; Hidayat, 2021)","plainCitation":"(Fauziyah &amp; Hidayat, 2021)","noteIndex":0},"citationItems":[{"id":44,"uris":["http://zotero.org/users/local/fa6TK0IF/items/C6D6PIXP"],"itemData":{"id":44,"type":"article-journal","abstract":"Indonesia is a country with low interest in reading, one of the reasons is the lack of adequate facilities that help in growing interest in reading in the community, especially in children. One of the efforts that can be done in fostering interest in reading is to familiarize children from an early age to enjoy reading apart from that, the provision of supporting facilities and facilities in the form of a children's library. Organizing a children's library room certainly needs to meet the criteria for a good arrangement, the application of aesthetic values, also in accordance with the characteristics of the child. The purpose of this study was to find out more about the application of aesthetics in the arrangement of children's library spaces. The method used is a descriptive method with literature study, data collection with this method is carried out in the literature, by searching on the internet in the form of books, journals, articles, also with pictures, videos, and other media that support this research. The arrangement of the children's library space needs to pay attention to the principles and elements of the arrangement of the library space, as well as the aesthetic principle, where it can support beauty, so that the library can be comfortable and beautiful to look at.","container-title":"Al Athfal : Jurnal Kajian Perkembangan Anak dan Manajemen Pendidikan Usia Dini","DOI":"10.52484/al_athfal.v4i2.249","ISSN":"2615-482X","issue":"2","journalAbbreviation":"Al_Athfal","page":"55-62","source":"DOI.org (Crossref)","title":"PENERAPAN ESTETIKA PENATAAN RUANG PERPUSTAKAAN ANAK","volume":"4","author":[{"family":"Fauziyah","given":"Salma Zahra"},{"family":"Hidayat","given":"Heri"}],"issued":{"date-parts":[["2021",12,23]]}}}],"schema":"https://github.com/citation-style-language/schema/raw/master/csl-citation.json"}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(Fauziyah &amp; Hidayat, 2021)</w:t>
      </w:r>
      <w:r w:rsidRPr="00E335C1">
        <w:rPr>
          <w:rFonts w:ascii="Times New Roman" w:hAnsi="Times New Roman" w:cs="Times New Roman"/>
        </w:rPr>
        <w:fldChar w:fldCharType="end"/>
      </w:r>
      <w:r w:rsidRPr="00E335C1">
        <w:rPr>
          <w:rFonts w:ascii="Times New Roman" w:hAnsi="Times New Roman" w:cs="Times New Roman"/>
        </w:rPr>
        <w:t xml:space="preserve"> menyebutkan bahwa di dalam estetika terdapat prinsip-prinsip estetika. Prinsip-prinsip tersebut meliputi: </w:t>
      </w:r>
      <w:r w:rsidRPr="00E335C1">
        <w:rPr>
          <w:rFonts w:ascii="Times New Roman" w:hAnsi="Times New Roman" w:cs="Times New Roman"/>
          <w:i/>
          <w:iCs/>
        </w:rPr>
        <w:t>Pertama</w:t>
      </w:r>
      <w:r w:rsidRPr="00E335C1">
        <w:rPr>
          <w:rFonts w:ascii="Times New Roman" w:hAnsi="Times New Roman" w:cs="Times New Roman"/>
        </w:rPr>
        <w:t xml:space="preserve">, kesatuan yaitu penerapan dari berbagai bentuk dalam sebuah ruangan. </w:t>
      </w:r>
      <w:r w:rsidRPr="00E335C1">
        <w:rPr>
          <w:rFonts w:ascii="Times New Roman" w:hAnsi="Times New Roman" w:cs="Times New Roman"/>
          <w:i/>
          <w:iCs/>
        </w:rPr>
        <w:t>Kedua</w:t>
      </w:r>
      <w:r w:rsidRPr="00E335C1">
        <w:rPr>
          <w:rFonts w:ascii="Times New Roman" w:hAnsi="Times New Roman" w:cs="Times New Roman"/>
        </w:rPr>
        <w:t xml:space="preserve">, keseimbangan yaitu kondisi dimana terjadi perpaduan berbagai elemen dalam suatu hal yang berada dalam keadaan stabil, harmonis, dan proporsional. </w:t>
      </w:r>
      <w:r w:rsidRPr="00E335C1">
        <w:rPr>
          <w:rFonts w:ascii="Times New Roman" w:hAnsi="Times New Roman" w:cs="Times New Roman"/>
          <w:i/>
          <w:iCs/>
        </w:rPr>
        <w:t>Ketiga</w:t>
      </w:r>
      <w:r w:rsidRPr="00E335C1">
        <w:rPr>
          <w:rFonts w:ascii="Times New Roman" w:hAnsi="Times New Roman" w:cs="Times New Roman"/>
        </w:rPr>
        <w:t xml:space="preserve">, pusat perhatian yakni bagian yang akan menjadi sorotan pada sebuah ruangan. </w:t>
      </w:r>
      <w:r w:rsidRPr="00E335C1">
        <w:rPr>
          <w:rFonts w:ascii="Times New Roman" w:hAnsi="Times New Roman" w:cs="Times New Roman"/>
          <w:i/>
          <w:iCs/>
        </w:rPr>
        <w:t>Keempat</w:t>
      </w:r>
      <w:r w:rsidRPr="00E335C1">
        <w:rPr>
          <w:rFonts w:ascii="Times New Roman" w:hAnsi="Times New Roman" w:cs="Times New Roman"/>
        </w:rPr>
        <w:t xml:space="preserve">, variasi yaitu perpaduan antara berbagai benda dan warna, menciptakan ide yang berbeda, serta menghindari kesan monoton. </w:t>
      </w:r>
      <w:r w:rsidRPr="00E335C1">
        <w:rPr>
          <w:rFonts w:ascii="Times New Roman" w:hAnsi="Times New Roman" w:cs="Times New Roman"/>
          <w:i/>
          <w:iCs/>
        </w:rPr>
        <w:t>Kelima</w:t>
      </w:r>
      <w:r w:rsidRPr="00E335C1">
        <w:rPr>
          <w:rFonts w:ascii="Times New Roman" w:hAnsi="Times New Roman" w:cs="Times New Roman"/>
        </w:rPr>
        <w:t>, penempatan ukuran dan bentuk yang bervariasi, namun tetap memberikan kesan ideal dan realistis.</w:t>
      </w:r>
      <w:r w:rsidRPr="00E335C1">
        <w:rPr>
          <w:rFonts w:ascii="Times New Roman" w:hAnsi="Times New Roman" w:cs="Times New Roman"/>
          <w:i/>
          <w:iCs/>
        </w:rPr>
        <w:t xml:space="preserve"> Keenam</w:t>
      </w:r>
      <w:r w:rsidRPr="00E335C1">
        <w:rPr>
          <w:rFonts w:ascii="Times New Roman" w:hAnsi="Times New Roman" w:cs="Times New Roman"/>
        </w:rPr>
        <w:t>, keselarasan yaitu menyatunya berbagai unsur serta aspek yang berada di dalam ruangan.</w:t>
      </w:r>
    </w:p>
    <w:p w14:paraId="5F46086C" w14:textId="77777777" w:rsidR="00456A2A" w:rsidRPr="00E335C1" w:rsidRDefault="00456A2A" w:rsidP="00A72C1B">
      <w:pPr>
        <w:spacing w:after="0" w:line="240" w:lineRule="auto"/>
        <w:ind w:firstLine="709"/>
        <w:jc w:val="both"/>
        <w:rPr>
          <w:rFonts w:ascii="Times New Roman" w:hAnsi="Times New Roman" w:cs="Times New Roman"/>
        </w:rPr>
      </w:pPr>
      <w:r w:rsidRPr="00E335C1">
        <w:rPr>
          <w:rFonts w:ascii="Times New Roman" w:hAnsi="Times New Roman" w:cs="Times New Roman"/>
        </w:rPr>
        <w:t xml:space="preserve">Tata merupakan sistem pengaturan atau penyusunan. Sedangkan ruang adalah bangunan yang digunakan untuk melakukan aktivitas tertentu. Tata ruang adalah proses pengorganisasian semua ruang yang tersedia dalam ruang bangunan. Penataan ruang ini dilakukan secara cermat dan memperhatikan berbagai hal. Menurut Ishar dalam Afrina penataan ruangan harus memuat syarat fisik dan syarat psikis. Persyaratan fisik meliputi: ukuran ruangan, luas dan tinggi, kebebasan gerak, peralatan dan kebutuhan di dalam ruangan. Sedangkan persyaratan psikis meliputi: pencahayaan, ventilasi, perspektif, bentuk ruangan garis dan warna ruangan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{"citationID":"A2gpOY1Y","properties":{"formattedCitation":"(Afrina dkk., 2023, hlm. 71)","plainCitation":"(Afrina dkk., 2023, hlm. 71)","dontUpdate":true,"noteIndex":0},"citationItems":[{"id":"VafpIA8L/Pi2Zx6hI","uris":["http://www.mendeley.com/documents/?uuid=dcea6c95-8a4d-4763-af91-1c408b46dfda"],"itemData":{"author":[{"dropping-particle":"","family":"Afrina","given":"Cut","non-dropping-particle":"","parse-names":false,"suffix":""},{"dropping-particle":"","family":"Rahmadhani","given":"Dwi Putri","non-dropping-particle":"","parse-names":false,"suffix":""},{"dropping-particle":"","family":"Wahdini","given":"Ersafadhila Riska","non-dropping-particle":"","parse-names":false,"suffix":""},{"dropping-particle":"","family":"Nulasqi","given":"Fadlan","non-dropping-particle":"","parse-names":false,"suffix":""},{"dropping-particle":"","family":"Yanti","given":"Fivi Yuli","non-dropping-particle":"","parse-names":false,"suffix":""},{"dropping-particle":"","family":"Fatimah","given":"Jumia Septi","non-dropping-particle":"","parse-names":false,"suffix":""}],"container-title":"Jurnal Pustaka Budaya","id":"ITEM-1","issue":"2","issued":{"date-parts":[["2023"]]},"page":"70-78","title":"Konsep Penataan Tata Ruang Perpustakaan yang Berbasis Rekreasi di SMAN 1 Sungai Tarab","type":"article-journal","volume":"10"},"locator":"71"}],"schema":"https://github.com/citation-style-language/schema/raw/master/csl-citation.json"}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(Afrina dkk., 2023)</w:t>
      </w:r>
      <w:r w:rsidRPr="00E335C1">
        <w:rPr>
          <w:rFonts w:ascii="Times New Roman" w:hAnsi="Times New Roman" w:cs="Times New Roman"/>
        </w:rPr>
        <w:fldChar w:fldCharType="end"/>
      </w:r>
      <w:r w:rsidRPr="00E335C1">
        <w:rPr>
          <w:rFonts w:ascii="Times New Roman" w:hAnsi="Times New Roman" w:cs="Times New Roman"/>
        </w:rPr>
        <w:t>.</w:t>
      </w:r>
    </w:p>
    <w:p w14:paraId="1CBDF6FF"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Tata ruang perpustakaan menurut Mujahidah Mansur dkk.,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{"citationID":"qKDYADSn","properties":{"formattedCitation":"(Mansur dkk., 2021)","plainCitation":"(Mansur dkk., 2021)","noteIndex":0},"citationItems":[{"id":48,"uris":["http://zotero.org/users/local/fa6TK0IF/items/GZ7DJH5Z"],"itemData":{"id":48,"type":"article-journal","abstract":"This research aims to determine how much influence the layout of the library has on the interest of visiting students at the health polytechnic library of the Ministry of Health of Ternate. The research method used is a quantitative research method with an associative approach, the population in this research were all students of the Health Polytechnic of the Ternate Ministry of Health who visited in August 2020 as many as 192 people with a sample taken as much as 25% of the population, namely 48 people, the data collection technique used a questionnaire. , and testing the research instrument using the Likers scale. The indicators used in this research are the variable of library layout and the variable of interest in visiting. Variables of library layout consist of layout, lighting, air, sound, color. Variable interest in visiting is interested in the library and the use of services. Analysis of the data used is simple linear regression analysis and correlation. The results showed that the influence of spatial variables on visiting interest was 0.11% with a weak correlation. Hypothesis test results t Count 0.720 &gt; t Table 0.291 at a significant/significant level of 0.05 (5%), this Ha is accepted and Ho is rejected. From these results, it can be seen that there is a significant influence between the layout of the library on the interest of visiting students at the health polytechnic library of the Ministry of Health of Ternate.","container-title":"Jurnal Acta Diurna Komunikasi","issue":"4","language":"id","page":"1-5","source":"Zotero","title":"PENGARUH TATA RUANG PERPUSTAKAAN TERHADAP MINAT KUNJUNG MAHASISWA DI PERPUSTAKAAN POLITEKNIK KESEHATAN KEMENKES TERNATE","volume":"3","author":[{"family":"Mansur","given":"Mujahidah"},{"family":"Londa","given":"Nolly"},{"family":"Mingkid","given":"Elfie"}],"issued":{"date-parts":[["2021"]]}}}],"schema":"https://github.com/citation-style-language/schema/raw/master/csl-citation.json"}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(Mansur dkk., 2021)</w:t>
      </w:r>
      <w:r w:rsidRPr="00E335C1">
        <w:rPr>
          <w:rFonts w:ascii="Times New Roman" w:hAnsi="Times New Roman" w:cs="Times New Roman"/>
        </w:rPr>
        <w:fldChar w:fldCharType="end"/>
      </w:r>
      <w:r w:rsidRPr="00E335C1">
        <w:rPr>
          <w:rFonts w:ascii="Times New Roman" w:hAnsi="Times New Roman" w:cs="Times New Roman"/>
        </w:rPr>
        <w:t>adalah aspek yang memiliki peran dan pengaruh besar dalam pembinaan perpustakaan terhadap layanan maupun pelaksanaan fungsi perpustakaan. Tujuan dari penataan ruang perpustakaan menurut Nurhakim dalam Afrina (Afrina dkk., 2023) yaitu mempercepat proses kerja pustakawan dan menciptakan suasana yang menyenangkan bagi pengunjung perpustakaan. Penataan ruang perpustakaan yang optimal akan mendukung efektivitas kerja dan efisiensi waktu. Tata ruang perpustakaan yang baik juga menjadikan lingkungan yang nyaman, sehingga kualitas pelayanan dan kinerja akan meningkat.</w:t>
      </w:r>
    </w:p>
    <w:p w14:paraId="3EB94D5C"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 xml:space="preserve">Menurut Azwar dan Rusli dalam Gusti Mayasari </w:t>
      </w:r>
      <w:r w:rsidRPr="00E335C1">
        <w:rPr>
          <w:rFonts w:ascii="Times New Roman" w:hAnsi="Times New Roman" w:cs="Times New Roman"/>
          <w:lang w:val="sv-SE"/>
        </w:rPr>
        <w:fldChar w:fldCharType="begin"/>
      </w:r>
      <w:r w:rsidRPr="00E335C1">
        <w:rPr>
          <w:rFonts w:ascii="Times New Roman" w:hAnsi="Times New Roman" w:cs="Times New Roman"/>
          <w:lang w:val="sv-SE"/>
        </w:rPr>
        <w:instrText xml:space="preserve"> ADDIN ZOTERO_ITEM CSL_CITATION {"citationID":"5N97gTjq","properties":{"formattedCitation":"(Mayasari dkk., 2024)","plainCitation":"(Mayasari dkk., 2024)","noteIndex":0},"citationItems":[{"id":43,"uris":["http://zotero.org/users/local/fa6TK0IF/items/MLP4QRCU"],"itemData":{"id":43,"type":"article-journal","abstract":"The arrangement of a library room needs to be done carefully and consider various aspects. A well-organized library room will provide a comfortable atmosphere for library visitors so that they are interested in reading. The purpose of this research is to see the description of the existing spatial layout in the UIR library so that it can increase reading interest in the UIR library. This research uses descriptive qualitative method, using primary data sources and secondary data sources. The number of informants was 12 people. Indicators of this study are spatial layout (room layout, furniture, lighting, coloring and air circulation) and reading interest (facilities, environment and motivation). From the research results obtained that the management of library layout in the UIR library has been running well. This can be seen in terms of room arrangement using detailed spatial arrangement, effective and efficient arrangement and arrangement of tables and chairs according to the needs of visitors. For the arrangement of furniture in the UIR library by using bookshelves labeled and numbering instructions on each bookshelf and arranged neatly, Furthermore, the Lighting section in the UIR library utilizes LED lights and sunlight entering the library room while for wall coloring in the UIR library using Cream color and the last is air circulation in the UIR library using air conditioning (AC) and window ventilation system. With a good room arrangement and providing a sense of comfort has great potential to increase the reading interest of UIR library visitors.","container-title":"Jurnal Gema Pustakawan","issue":"1","language":"id","page":"1-14","source":"Zotero","title":"Gambaran Tata Ruang Perpustakaan dalam Meningkatkan Minat Baca Mahasiswa di Perpustakaan Universitas Islam Riau","volume":"12","author":[{"family":"Mayasari","given":"Gusti"},{"family":"Handayani","given":"Lili"},{"family":"Yulia","given":"Fera"}],"issued":{"date-parts":[["2024"]]}}}],"schema":"https://github.com/citation-style-language/schema/raw/master/csl-citation.json"} </w:instrText>
      </w:r>
      <w:r w:rsidRPr="00E335C1">
        <w:rPr>
          <w:rFonts w:ascii="Times New Roman" w:hAnsi="Times New Roman" w:cs="Times New Roman"/>
          <w:lang w:val="sv-SE"/>
        </w:rPr>
        <w:fldChar w:fldCharType="separate"/>
      </w:r>
      <w:r w:rsidRPr="00E335C1">
        <w:rPr>
          <w:rFonts w:ascii="Times New Roman" w:hAnsi="Times New Roman" w:cs="Times New Roman"/>
          <w:lang w:val="sv-SE"/>
        </w:rPr>
        <w:t>(Mayasari dkk., 2024)</w:t>
      </w:r>
      <w:r w:rsidRPr="00E335C1">
        <w:rPr>
          <w:rFonts w:ascii="Times New Roman" w:hAnsi="Times New Roman" w:cs="Times New Roman"/>
          <w:lang w:val="sv-SE"/>
        </w:rPr>
        <w:fldChar w:fldCharType="end"/>
      </w:r>
      <w:r w:rsidRPr="00E335C1">
        <w:rPr>
          <w:rFonts w:ascii="Times New Roman" w:hAnsi="Times New Roman" w:cs="Times New Roman"/>
          <w:lang w:val="sv-SE"/>
        </w:rPr>
        <w:t xml:space="preserve">, tata ruang adalah cara membangun nuansa yang terkendali dan menyenangkan di perpustakaan melalui penataan </w:t>
      </w:r>
      <w:r w:rsidRPr="00E335C1">
        <w:rPr>
          <w:rFonts w:ascii="Times New Roman" w:hAnsi="Times New Roman" w:cs="Times New Roman"/>
          <w:i/>
          <w:iCs/>
          <w:lang w:val="sv-SE"/>
        </w:rPr>
        <w:t>furniture</w:t>
      </w:r>
      <w:r w:rsidRPr="00E335C1">
        <w:rPr>
          <w:rFonts w:ascii="Times New Roman" w:hAnsi="Times New Roman" w:cs="Times New Roman"/>
          <w:lang w:val="sv-SE"/>
        </w:rPr>
        <w:t xml:space="preserve"> dan fasilitas pada tata letak yang sesuai serta penyusunan tempat kerja yang baik. </w:t>
      </w:r>
      <w:r w:rsidRPr="00E335C1">
        <w:rPr>
          <w:rFonts w:ascii="Times New Roman" w:hAnsi="Times New Roman" w:cs="Times New Roman"/>
        </w:rPr>
        <w:t>Menurut Jaya dan Suhartika dalam Moises Pinto (Pinto dkk., 2021), tata ruang perpustakaan adalah aspek penataan ruang yang berperan penting dalam menciptakan kenyamanan dan keindahan, sekaligus meningkatkan minat pengunjung untuk datang ke perpustakaan.</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{"citationID":"kMMXNhlM","properties":{"formattedCitation":"(Pinto dkk., 2021, hlm. 3)","plainCitation":"(Pinto dkk., 2021, hlm. 3)","dontUpdate":true,"noteIndex":0},"citationItems":[{"id":"VafpIA8L/stbCsDvb","uris":["http://www.mendeley.com/documents/?uuid=27230b25-3cd8-4afb-b7db-041a9a40b128"],"itemData":{"author":[{"dropping-particle":"","family":"Pinto","given":"Moises","non-dropping-particle":"","parse-names":false,"suffix":""},{"dropping-particle":"","family":"Koerniawati","given":"Tintien","non-dropping-particle":"","parse-names":false,"suffix":""},{"dropping-particle":"","family":"Hermawan","given":"Anton","non-dropping-particle":"","parse-names":false,"suffix":""}],"container-title":"Jurnal Ilmu Perpustakaan dan Informasi","id":"ITEM-1","issue":"1","issued":{"date-parts":[["2021"]]},"page":"1-16","title":"Pengaruh Tata Ruang Perpustakaan Terhadap Minat Baca Pengguna Perpustakaan: Studi Kasus Sophia Academic Library di Instituto Profissional De Canossa, Dili, Timor Leste","type":"article-journal","volume":"10"},"locator":"3"}],"schema":"https://github.com/citation-style-language/schema/raw/master/csl-citation.json"}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fldChar w:fldCharType="end"/>
      </w:r>
      <w:r w:rsidRPr="00E335C1">
        <w:rPr>
          <w:rFonts w:ascii="Times New Roman" w:hAnsi="Times New Roman" w:cs="Times New Roman"/>
        </w:rPr>
        <w:t xml:space="preserve"> Berdasarkan pengertian esetetika dan tata ruang perpustakaan, dapat disimpulkan bahwa estetika tata ruang perpustakaan merupakan upaya penataan ruang, perabotan, dan perlengkapan perpustakaan secara sistematis dan estetis untuk menciptakan suasana yang kondusif, nyaman, dan menyenangkan.</w:t>
      </w:r>
    </w:p>
    <w:p w14:paraId="65D98927"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Menurut Audrey Marchanda Putri dan Raziq Hasan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{"citationID":"Jx8mwvCG","properties":{"formattedCitation":"(Audrey Marchanda Putri &amp; Raziq Hasan, 2025)","plainCitation":"(Audrey Marchanda Putri &amp; Raziq Hasan, 2025)","noteIndex":0},"citationItems":[{"id":49,"uris":["http://zotero.org/users/local/fa6TK0IF/items/YNX4KMQH"],"itemData":{"id":49,"type":"article-journal","container-title":"At-Taklim: Jurnal Pendidikan Mulitidisiplin","issue":"2","page":"137-160","title":"Optimasi Tata Ruang dalam Meningkatkan Kenyamanan Budaya Baca Pemustaka di Perputakaan Jusuf Kalla Universitas Islam Internasional Indonesia","volume":"2","author":[{"literal":"Audrey Marchanda Putri"},{"literal":"Raziq Hasan"}],"issued":{"date-parts":[["2025"]]}}}],"schema":"https://github.com/citation-style-language/schema/raw/master/csl-citation.json"}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(Audrey Marchanda Putri &amp; Raziq Hasan, 2025)</w:t>
      </w:r>
      <w:r w:rsidRPr="00E335C1">
        <w:rPr>
          <w:rFonts w:ascii="Times New Roman" w:hAnsi="Times New Roman" w:cs="Times New Roman"/>
        </w:rPr>
        <w:fldChar w:fldCharType="end"/>
      </w:r>
      <w:r w:rsidRPr="00E335C1">
        <w:rPr>
          <w:rFonts w:ascii="Times New Roman" w:hAnsi="Times New Roman" w:cs="Times New Roman"/>
        </w:rPr>
        <w:t xml:space="preserve"> desain lingkungan belajar yang nyaman dan kondusif dapat tercipta melalui tata ruang yang baik. Desain tata ruang yang baik mempunyai prinsip-prinsip yang harus </w:t>
      </w:r>
      <w:r w:rsidRPr="00E335C1">
        <w:rPr>
          <w:rFonts w:ascii="Times New Roman" w:hAnsi="Times New Roman" w:cs="Times New Roman"/>
        </w:rPr>
        <w:lastRenderedPageBreak/>
        <w:t xml:space="preserve">diperhatikan. Menurut Lasa dalam Huda dan Nindita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{"citationID":"Mx7mDyPE","properties":{"formattedCitation":"(Sholihul Huda &amp; Velma Nindita, 2023)","plainCitation":"(Sholihul Huda &amp; Velma Nindita, 2023)","noteIndex":0},"citationItems":[{"id":40,"uris":["http://zotero.org/users/local/fa6TK0IF/items/MM9Y2Q9B"],"itemData":{"id":40,"type":"article-journal","container-title":"Jurnal Arsitektur dan Lingkungan Binaan","issue":"2","page":"87-101","title":"Analisis Tata Letak Ruang Perpustakaan Umum Kabupaten Pati Berdasarkan Prinsip Penataan Ruang Perpustakaan","volume":"5","author":[{"literal":"Sholihul Huda"},{"literal":"Velma Nindita"}],"issued":{"date-parts":[["2023"]]}}}],"schema":"https://github.com/citation-style-language/schema/raw/master/csl-citation.json"}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(Sholihul Huda &amp; Velma Nindita, 2023)</w:t>
      </w:r>
      <w:r w:rsidRPr="00E335C1">
        <w:rPr>
          <w:rFonts w:ascii="Times New Roman" w:hAnsi="Times New Roman" w:cs="Times New Roman"/>
        </w:rPr>
        <w:fldChar w:fldCharType="end"/>
      </w:r>
      <w:r w:rsidRPr="00E335C1">
        <w:rPr>
          <w:rFonts w:ascii="Times New Roman" w:hAnsi="Times New Roman" w:cs="Times New Roman"/>
        </w:rPr>
        <w:t xml:space="preserve"> penataan ruang perpustakaan didasarkan pada prinsip-prinsip berikut: 1) Menciptakan kondisi yang mendukung dalam pengerjaan tugas dengan konsentrasi lebih, sebaiknya ditempatkan di ruangan terpisah; 2) Bagian pelayanan yang bersifat umum sebaiknya diposisikan di tempat yang strategis agar lebih cepat ditemui; 3) Penataan </w:t>
      </w:r>
      <w:r w:rsidRPr="00E335C1">
        <w:rPr>
          <w:rFonts w:ascii="Times New Roman" w:hAnsi="Times New Roman" w:cs="Times New Roman"/>
          <w:i/>
          <w:iCs/>
        </w:rPr>
        <w:t>furniture</w:t>
      </w:r>
      <w:r w:rsidRPr="00E335C1">
        <w:rPr>
          <w:rFonts w:ascii="Times New Roman" w:hAnsi="Times New Roman" w:cs="Times New Roman"/>
        </w:rPr>
        <w:t xml:space="preserve"> seperti meja, kursi, rak buku, lemari, dan lainnya sebaiknya disusun dengan sejajar, sehingga ruang perpustakaan akan tampak lebih rapi, teratur, luas, dan indah, serta kegiatan mahasiswa akan lebih mudah diawasi oleh pustakawan; 4) Terdapat jarak antara perabot satu dengan perabot lainnya yang disusun sedikit lebar, sehingga memudahkan sirkulasi pemustaka maupun pustakawan; 5) Penempatan petugas perpustakaan (pustakawan) yang memiliki rumpun tugas sama, sebaiknya ditempatkan di lokasi yang berdekatan, sehingga dapat menghemat waktu dan tenaga pustakawan; 6) Adanya jalur evakuasi yang berfungsi ketika terjadi bencana; 7) Pengaturan terkait barang-barang yang ada di perpustakaan hendaknya disesuaikan dengan ukuran, warna, dan bentuknya, sehingga terkesan lebih indah.</w:t>
      </w:r>
      <w:r w:rsidRPr="00E335C1">
        <w:rPr>
          <w:rFonts w:ascii="Times New Roman" w:hAnsi="Times New Roman" w:cs="Times New Roman"/>
          <w:lang w:val="sv-SE"/>
        </w:rPr>
        <w:t xml:space="preserve"> </w:t>
      </w:r>
    </w:p>
    <w:p w14:paraId="656F88FD"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Minat mengacu pada kecenderungan seseorang untuk terlibat dalam aktivitas tertentu. Minat juga dapat dipahami sebagai tarikan emosional yang mendalam terhadap sesuatu, disertai dengan dorongan kuat untuk berpartisipasi dalam aktivitas tersebut. Minat baca merupakan emosi yang mendorong seseorang untuk lebih fokus dalam membaca. Ketika seseorang berkeinginan untuk terlibat, maka dapat berpartisipasi aktif dalam kegiatan membaca. Membaca dipengaruhi oleh minat, yang berfungsi sebagai faktor motivasi mencakup emosi dan kecerdasan, serta menghasilkan energi positif yang signifikan. Minat baca yang tinggi juga akan mempengaruhi minat untuk bekunjung ke perpustakaan. Minat berkunjung sendiri berkaitan dengan kegembiraan atau kesenangan yang dirasakan seseorang terhadap subjek tertentu. Minat ini memotivasi seseorang untuk terus kembali. Misalnya, di lingkungan perpustakaan, pengunjung tertarik pada koleksi dan layanan yang tersedia, yang berkontribusi pada kenyamanan dan kebahagiaannya. Ketika kebutuhan informasinya terpenuhi oleh sumber daya yang ada, pemustaka akan menikmati waktu di lingkungan perpustakaan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{"citationID":"oCrv6EuD","properties":{"formattedCitation":"(Khairullah dkk., 2021, hlm. 70\\uc0\\u8211{}71)","plainCitation":"(Khairullah dkk., 2021, hlm. 70–71)","dontUpdate":true,"noteIndex":0},"citationItems":[{"id":"VafpIA8L/iVudFyQu","uris":["http://www.mendeley.com/documents/?uuid=a5ace752-65d4-40a1-afea-05d70ee3cefa"],"itemData":{"author":[{"dropping-particle":"","family":"Khairullah","given":"Imam Arwani","non-dropping-particle":"","parse-names":false,"suffix":""},{"dropping-particle":"","family":"Saufa","given":"Arina Faila","non-dropping-particle":"","parse-names":false,"suffix":""},{"dropping-particle":"","family":"Ma’arif","given":"Achmad Syafi’i","non-dropping-particle":"","parse-names":false,"suffix":""},{"dropping-particle":"","family":"Septiawan","given":"Tegar Adi","non-dropping-particle":"","parse-names":false,"suffix":""},{"dropping-particle":"","family":"Nuraini","given":"Nuri","non-dropping-particle":"","parse-names":false,"suffix":""},{"dropping-particle":"","family":"Salma","given":"Shofiyyah","non-dropping-particle":"","parse-names":false,"suffix":""}],"container-title":"Tadwin: Jurnal Ilmu Perpustakaan dan Informasi","id":"ITEM-1","issue":"2","issued":{"date-parts":[["2021"]]},"page":"68-78","title":"Analisis Minat Baca dan Minat Kunjung Perpustakaan: Studi Kasus Siswa MTs Negeri 3 Klaten","type":"article-journal","volume":"2"},"locator":"70-71"}],"schema":"https://github.com/citation-style-language/schema/raw/master/csl-citation.json"}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(Khairullah dkk., 2021)</w:t>
      </w:r>
      <w:r w:rsidRPr="00E335C1">
        <w:rPr>
          <w:rFonts w:ascii="Times New Roman" w:hAnsi="Times New Roman" w:cs="Times New Roman"/>
        </w:rPr>
        <w:fldChar w:fldCharType="end"/>
      </w:r>
      <w:r w:rsidRPr="00E335C1">
        <w:rPr>
          <w:rFonts w:ascii="Times New Roman" w:hAnsi="Times New Roman" w:cs="Times New Roman"/>
        </w:rPr>
        <w:t>.</w:t>
      </w:r>
    </w:p>
    <w:p w14:paraId="02E73A5D"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t xml:space="preserve">Minat kunjungan ke perpustakaan dapat dipengaruhi oleh tiga faktor, yaitu: kondisi fisik, kondisi mental, dan lingkungan sosial. </w:t>
      </w:r>
      <w:r w:rsidRPr="00E335C1">
        <w:rPr>
          <w:rFonts w:ascii="Times New Roman" w:hAnsi="Times New Roman" w:cs="Times New Roman"/>
          <w:i/>
          <w:iCs/>
        </w:rPr>
        <w:t>Pertama</w:t>
      </w:r>
      <w:r w:rsidRPr="00E335C1">
        <w:rPr>
          <w:rFonts w:ascii="Times New Roman" w:hAnsi="Times New Roman" w:cs="Times New Roman"/>
        </w:rPr>
        <w:t xml:space="preserve">, kondisi fisik yang baik akan mempengaruhi minat seseorang, akan tetapi apabila terdapat suatu sebab, maka minat seseorang akan berubah sesuai dengan keadaannya. </w:t>
      </w:r>
      <w:r w:rsidRPr="00E335C1">
        <w:rPr>
          <w:rFonts w:ascii="Times New Roman" w:hAnsi="Times New Roman" w:cs="Times New Roman"/>
          <w:i/>
          <w:iCs/>
        </w:rPr>
        <w:t>Kedua</w:t>
      </w:r>
      <w:r w:rsidRPr="00E335C1">
        <w:rPr>
          <w:rFonts w:ascii="Times New Roman" w:hAnsi="Times New Roman" w:cs="Times New Roman"/>
        </w:rPr>
        <w:t xml:space="preserve">, kondisi mental atau kondisi psikologi dapat mempengaruhi minat seseorang terhadap bidang tertentu. Adanya gangguan fisik dan mental dapat mempengaruhi keinginan seseorang terhadap suatu hal. </w:t>
      </w:r>
      <w:r w:rsidRPr="00E335C1">
        <w:rPr>
          <w:rFonts w:ascii="Times New Roman" w:hAnsi="Times New Roman" w:cs="Times New Roman"/>
          <w:i/>
          <w:iCs/>
        </w:rPr>
        <w:t>Ketiga</w:t>
      </w:r>
      <w:r w:rsidRPr="00E335C1">
        <w:rPr>
          <w:rFonts w:ascii="Times New Roman" w:hAnsi="Times New Roman" w:cs="Times New Roman"/>
        </w:rPr>
        <w:t xml:space="preserve">, lingkungan sosial dapat berpengaruh terhadap minat seseorang dalam rentang waktu yang lama. Lingkungan sosial ini juga meliputi lingkungan yang nyaman, kondisi gedung yang layak, kondisi lingkungan yang menyenangkan, dan kemudahan dalam mendapatkan fasilitas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{"citationID":"jjt2ZJpF","properties":{"formattedCitation":"(Boimau dkk., 2023, hlm. 6)","plainCitation":"(Boimau dkk., 2023, hlm. 6)","dontUpdate":true,"noteIndex":0},"citationItems":[{"id":"VafpIA8L/ZMM8hWyH","uris":["http://www.mendeley.com/documents/?uuid=a17063fa-5910-4800-b517-971c3d2b6e9e"],"itemData":{"author":[{"dropping-particle":"","family":"Boimau","given":"Alfred","non-dropping-particle":"","parse-names":false,"suffix":""},{"dropping-particle":"","family":"Narendra","given":"Albertoes Pramoekti","non-dropping-particle":"","parse-names":false,"suffix":""},{"dropping-particle":"","family":"Latuperisa","given":"Rudi","non-dropping-particle":"","parse-names":false,"suffix":""}],"container-title":"rnal Papyrus: Sosial, Humaniora, Perpustakaan dan Informasi","id":"ITEM-1","issue":"4","issued":{"date-parts":[["2023"]]},"page":"1-10","title":"Faktor-faktor yang Mempengaruhi Minat Kunjung Mahasiswa Pada Perpustakaan Daerah Timor Tengah Selatan","type":"article-journal","volume":"2"},"locator":"6"}],"schema":"https://github.com/citation-style-language/schema/raw/master/csl-citation.json"}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(Boimau dkk., 2023)</w:t>
      </w:r>
      <w:r w:rsidRPr="00E335C1">
        <w:rPr>
          <w:rFonts w:ascii="Times New Roman" w:hAnsi="Times New Roman" w:cs="Times New Roman"/>
        </w:rPr>
        <w:fldChar w:fldCharType="end"/>
      </w:r>
      <w:r w:rsidRPr="00E335C1">
        <w:rPr>
          <w:rFonts w:ascii="Times New Roman" w:hAnsi="Times New Roman" w:cs="Times New Roman"/>
        </w:rPr>
        <w:t>.</w:t>
      </w:r>
    </w:p>
    <w:p w14:paraId="7BB6BD33"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lang w:val="sv-SE"/>
        </w:rPr>
        <w:t>Berdasarkan penelitian yang dilakukan oleh Mujahidah Mansur dkk., (Mansur dkk., 2021) tentang “Pengaruh Tata Ruang Perpustakaan Terhadap Minat Kunjung Mahasiswa di Perpustakaan Politeknik Kesehatan Kemenkes Ternate”, memperoleh hasil bahwa variabel tata ruang berpengaruh secara signifikan terhadap minat kunjung mahasiswa, sebab t</w:t>
      </w:r>
      <w:r w:rsidRPr="00E335C1">
        <w:rPr>
          <w:rFonts w:ascii="Times New Roman" w:hAnsi="Times New Roman" w:cs="Times New Roman"/>
          <w:vertAlign w:val="subscript"/>
          <w:lang w:val="sv-SE"/>
        </w:rPr>
        <w:t>hitung</w:t>
      </w:r>
      <w:r w:rsidRPr="00E335C1">
        <w:rPr>
          <w:rFonts w:ascii="Times New Roman" w:hAnsi="Times New Roman" w:cs="Times New Roman"/>
          <w:lang w:val="sv-SE"/>
        </w:rPr>
        <w:t xml:space="preserve"> 0,720 &gt; t</w:t>
      </w:r>
      <w:r w:rsidRPr="00E335C1">
        <w:rPr>
          <w:rFonts w:ascii="Times New Roman" w:hAnsi="Times New Roman" w:cs="Times New Roman"/>
          <w:vertAlign w:val="subscript"/>
          <w:lang w:val="sv-SE"/>
        </w:rPr>
        <w:t>tabel</w:t>
      </w:r>
      <w:r w:rsidRPr="00E335C1">
        <w:rPr>
          <w:rFonts w:ascii="Times New Roman" w:hAnsi="Times New Roman" w:cs="Times New Roman"/>
          <w:lang w:val="sv-SE"/>
        </w:rPr>
        <w:t xml:space="preserve"> 0,291 dan berpengaruh sebesar 0,11% dengan korelasi yang sifatnya lemah. </w:t>
      </w:r>
      <w:r w:rsidRPr="00E335C1">
        <w:rPr>
          <w:rFonts w:ascii="Times New Roman" w:hAnsi="Times New Roman" w:cs="Times New Roman"/>
        </w:rPr>
        <w:t xml:space="preserve">Penelitian yang dilakukan oleh Erwina dkk., </w:t>
      </w:r>
      <w:r w:rsidRPr="00E335C1">
        <w:rPr>
          <w:rFonts w:ascii="Times New Roman" w:hAnsi="Times New Roman" w:cs="Times New Roman"/>
        </w:rPr>
        <w:fldChar w:fldCharType="begin"/>
      </w:r>
      <w:r w:rsidRPr="00E335C1">
        <w:rPr>
          <w:rFonts w:ascii="Times New Roman" w:hAnsi="Times New Roman" w:cs="Times New Roman"/>
        </w:rPr>
        <w:instrText xml:space="preserve"> ADDIN ZOTERO_ITEM CSL_CITATION {"citationID":"cw6ePXa0","properties":{"formattedCitation":"(Erwina dkk., 2024)","plainCitation":"(Erwina dkk., 2024)","noteIndex":0},"citationItems":[{"id":38,"uris":["http://zotero.org/users/local/fa6TK0IF/items/Y74UJJUL"],"itemData":{"id":38,"type":"article-journal","container-title":"Jurnal Perpustakaan dan Informasi","issue":"1","page":"51-72","title":"Hubungan Minat Kunjung dengan Kualitas LayananErwin","volume":"18","author":[{"literal":"Erwina"},{"literal":"Abima Surya Andafi"},{"literal":"Muhamad Rakha Ardyansyah"},{"literal":"Rizki Ismail Hidayat"}],"issued":{"date-parts":[["2024"]]}}}],"schema":"https://github.com/citation-style-language/schema/raw/master/csl-citation.json"}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(Erwina dkk., 2024)</w:t>
      </w:r>
      <w:r w:rsidRPr="00E335C1">
        <w:rPr>
          <w:rFonts w:ascii="Times New Roman" w:hAnsi="Times New Roman" w:cs="Times New Roman"/>
        </w:rPr>
        <w:fldChar w:fldCharType="end"/>
      </w:r>
      <w:r w:rsidRPr="00E335C1">
        <w:rPr>
          <w:rFonts w:ascii="Times New Roman" w:hAnsi="Times New Roman" w:cs="Times New Roman"/>
        </w:rPr>
        <w:t xml:space="preserve"> tentang “Hubungan Minat Kunjungan dengan Kualitas Layanan: Studi di Pusat Pengelolaan Pengetahuan Universitas Padjadjaran”, juga memperoleh hasil yang signifikan antara minat kunjungan dengan kualitas layanan perpustakaan Universitas Padjadjaran.</w:t>
      </w:r>
      <w:r w:rsidRPr="00E335C1">
        <w:rPr>
          <w:rFonts w:ascii="Times New Roman" w:hAnsi="Times New Roman" w:cs="Times New Roman"/>
          <w:lang w:val="sv-SE"/>
        </w:rPr>
        <w:t xml:space="preserve"> </w:t>
      </w:r>
    </w:p>
    <w:p w14:paraId="2C854F4F" w14:textId="77777777" w:rsidR="00456A2A" w:rsidRPr="00E335C1" w:rsidRDefault="00456A2A" w:rsidP="00A72C1B">
      <w:pPr>
        <w:spacing w:after="0" w:line="240" w:lineRule="auto"/>
        <w:ind w:firstLine="709"/>
        <w:jc w:val="both"/>
        <w:rPr>
          <w:rFonts w:ascii="Times New Roman" w:hAnsi="Times New Roman" w:cs="Times New Roman"/>
          <w:lang w:val="sv-SE"/>
        </w:rPr>
      </w:pPr>
      <w:r w:rsidRPr="00E335C1">
        <w:rPr>
          <w:rFonts w:ascii="Times New Roman" w:hAnsi="Times New Roman" w:cs="Times New Roman"/>
        </w:rPr>
        <w:lastRenderedPageBreak/>
        <w:t xml:space="preserve">Berbeda dengan beberapa penelitian sebelumnya, penelitian ini berupaya menggali lebih dalam terkait faktor yang menyebabkan minimnya minat mahasiswa dalam mengunjungi perpustakaan. Peneliti memperkirakan minimnya minat mahasiswa dalam mengunjungi perpustakaan perguruan tinggi, bisa jadi disebabkan oleh faktor sistem pelayanan perpustakaan yang kurang memadai termasuk pelayanan petugas perpustakaan yang kurang ramah atau faktor tata ruang perpustakaan yang kurang estetik, sehingga tidak </w:t>
      </w:r>
      <w:r w:rsidRPr="00E335C1">
        <w:rPr>
          <w:rFonts w:ascii="Times New Roman" w:hAnsi="Times New Roman" w:cs="Times New Roman"/>
          <w:i/>
          <w:iCs/>
        </w:rPr>
        <w:t>instagramable</w:t>
      </w:r>
      <w:r w:rsidRPr="00E335C1">
        <w:rPr>
          <w:rFonts w:ascii="Times New Roman" w:hAnsi="Times New Roman" w:cs="Times New Roman"/>
        </w:rPr>
        <w:t xml:space="preserve">. Mengingat, generasi sekarang, menyukai tempat-tempat yang terkesan estetik dan </w:t>
      </w:r>
      <w:r w:rsidRPr="00E335C1">
        <w:rPr>
          <w:rFonts w:ascii="Times New Roman" w:hAnsi="Times New Roman" w:cs="Times New Roman"/>
          <w:i/>
          <w:iCs/>
        </w:rPr>
        <w:t>instagramable</w:t>
      </w:r>
      <w:r w:rsidRPr="00E335C1">
        <w:rPr>
          <w:rFonts w:ascii="Times New Roman" w:hAnsi="Times New Roman" w:cs="Times New Roman"/>
        </w:rPr>
        <w:t>. Sehingga penelitian ini berfokus pada pelayanan dan estetika tata ruang perpustakaan.</w:t>
      </w:r>
    </w:p>
    <w:p w14:paraId="209CD2D6" w14:textId="2DEE5067" w:rsidR="00456A2A" w:rsidRPr="00C33E3E" w:rsidRDefault="00456A2A" w:rsidP="00C33E3E">
      <w:pPr>
        <w:spacing w:after="0"/>
        <w:jc w:val="both"/>
        <w:rPr>
          <w:rFonts w:ascii="Times New Roman" w:hAnsi="Times New Roman" w:cs="Times New Roman"/>
          <w:lang w:val="sv-SE"/>
        </w:rPr>
      </w:pPr>
    </w:p>
    <w:p w14:paraId="3B512A91" w14:textId="3CFFBD0D" w:rsidR="00456A2A" w:rsidRPr="00E335C1" w:rsidRDefault="00456A2A" w:rsidP="00456A2A">
      <w:pPr>
        <w:pStyle w:val="Heading1"/>
        <w:spacing w:before="0" w:after="0" w:line="240" w:lineRule="auto"/>
        <w:jc w:val="both"/>
        <w:rPr>
          <w:rFonts w:ascii="Times New Roman" w:hAnsi="Times New Roman" w:cs="Times New Roman"/>
          <w:b/>
          <w:color w:val="auto"/>
          <w:sz w:val="24"/>
          <w:lang w:eastAsia="en-GB"/>
        </w:rPr>
      </w:pPr>
      <w:r w:rsidRPr="00E335C1">
        <w:rPr>
          <w:rFonts w:ascii="Times New Roman" w:hAnsi="Times New Roman" w:cs="Times New Roman"/>
          <w:b/>
          <w:color w:val="auto"/>
          <w:sz w:val="24"/>
          <w:lang w:eastAsia="en-GB"/>
        </w:rPr>
        <w:t xml:space="preserve">METODE </w:t>
      </w:r>
    </w:p>
    <w:p w14:paraId="33DAD9D0" w14:textId="77777777" w:rsidR="00456A2A" w:rsidRDefault="00456A2A" w:rsidP="006E5312">
      <w:pPr>
        <w:spacing w:after="240" w:line="240" w:lineRule="auto"/>
        <w:ind w:firstLine="720"/>
        <w:jc w:val="both"/>
        <w:rPr>
          <w:rFonts w:ascii="Times New Roman" w:hAnsi="Times New Roman" w:cs="Times New Roman"/>
        </w:rPr>
      </w:pPr>
      <w:r w:rsidRPr="00E335C1">
        <w:rPr>
          <w:rFonts w:ascii="Times New Roman" w:hAnsi="Times New Roman" w:cs="Times New Roman"/>
        </w:rPr>
        <w:t xml:space="preserve">Penelitian ini menggunakan metode kuantitatif dengan disertai observasi untuk mendukung data dari hasil penelitian kuantitatif. Penelitian kuantitatif adalah jenis penelitian dengan menggunakan prinsip-prinsip ilmiah yang bersifat konkret, faktual, terukur, logis, dan tersusun secara berurutan. Metode ini juga dikenal sebagai metode penemuan (discovery) karena memungkinkan ditemukannya serta dikembangkannya pengetahuan dan teknologi baru berdasarkan data berupa angka dan analisis statistic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{"citationID":"593bTI4U","properties":{"formattedCitation":"(Balaka, 2022, hlm. 11)","plainCitation":"(Balaka, 2022, hlm. 11)","dontUpdate":true,"noteIndex":0},"citationItems":[{"id":"VafpIA8L/ajyy4tJ3","uris":["http://www.mendeley.com/documents/?uuid=15c09f41-731e-4143-955b-8491032652f8"],"itemData":{"ISBN":"978-623-459-124-8","author":[{"dropping-particle":"","family":"Balaka","given":"Muh Yani","non-dropping-particle":"","parse-names":false,"suffix":""}],"edition":"1","id":"ITEM-1","issued":{"date-parts":[["2022"]]},"publisher":"Widina Bhakti Persada Bandung","publisher-place":"Bandung","title":"Metode Penelitian Kuantitatif: Metodologi Penelitian Pendidikan Kualitatif","type":"book"},"locator":"11"}],"schema":"https://github.com/citation-style-language/schema/raw/master/csl-citation.json"}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(Balaka, 2022)</w:t>
      </w:r>
      <w:r w:rsidRPr="00E335C1">
        <w:rPr>
          <w:rFonts w:ascii="Times New Roman" w:hAnsi="Times New Roman" w:cs="Times New Roman"/>
        </w:rPr>
        <w:fldChar w:fldCharType="end"/>
      </w:r>
      <w:r w:rsidRPr="00E335C1">
        <w:rPr>
          <w:rFonts w:ascii="Times New Roman" w:hAnsi="Times New Roman" w:cs="Times New Roman"/>
        </w:rPr>
        <w:t xml:space="preserve">. Sampel diambil menggunakan teknik </w:t>
      </w:r>
      <w:r w:rsidRPr="00E335C1">
        <w:rPr>
          <w:rFonts w:ascii="Times New Roman" w:hAnsi="Times New Roman" w:cs="Times New Roman"/>
          <w:i/>
          <w:iCs/>
        </w:rPr>
        <w:t>non-probability</w:t>
      </w:r>
      <w:r w:rsidRPr="00E335C1">
        <w:rPr>
          <w:rFonts w:ascii="Times New Roman" w:hAnsi="Times New Roman" w:cs="Times New Roman"/>
        </w:rPr>
        <w:t xml:space="preserve"> sampling, yaitu metode pengambilan sampel yang tidak memberikan kesempatan yang sama bagi setiap individu dalam populasi untuk terpilih sebagai sampel. </w:t>
      </w:r>
      <w:r w:rsidRPr="00E335C1">
        <w:rPr>
          <w:rFonts w:ascii="Times New Roman" w:hAnsi="Times New Roman" w:cs="Times New Roman"/>
          <w:i/>
          <w:iCs/>
        </w:rPr>
        <w:t>Quota sampling</w:t>
      </w:r>
      <w:r w:rsidRPr="00E335C1">
        <w:rPr>
          <w:rFonts w:ascii="Times New Roman" w:hAnsi="Times New Roman" w:cs="Times New Roman"/>
        </w:rPr>
        <w:t xml:space="preserve"> adalah salah satu jenis teknik </w:t>
      </w:r>
      <w:r w:rsidRPr="00E335C1">
        <w:rPr>
          <w:rFonts w:ascii="Times New Roman" w:hAnsi="Times New Roman" w:cs="Times New Roman"/>
          <w:i/>
          <w:iCs/>
        </w:rPr>
        <w:t>non</w:t>
      </w:r>
      <w:r w:rsidRPr="00E335C1">
        <w:rPr>
          <w:rFonts w:ascii="Times New Roman" w:hAnsi="Times New Roman" w:cs="Times New Roman"/>
        </w:rPr>
        <w:t>-</w:t>
      </w:r>
      <w:r w:rsidRPr="00E335C1">
        <w:rPr>
          <w:rFonts w:ascii="Times New Roman" w:hAnsi="Times New Roman" w:cs="Times New Roman"/>
          <w:i/>
          <w:iCs/>
        </w:rPr>
        <w:t xml:space="preserve">probability sampling </w:t>
      </w:r>
      <w:r w:rsidRPr="00E335C1">
        <w:rPr>
          <w:rFonts w:ascii="Times New Roman" w:hAnsi="Times New Roman" w:cs="Times New Roman"/>
        </w:rPr>
        <w:t xml:space="preserve">yang menetapkan sampel dari suatu populasi dengan karakteristik tertentu sampai batas jumlah yang diinginkan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{"citationID":"tcjFNwyH","properties":{"formattedCitation":"(Sudaryana &amp; Agusiady, 2022, hlm. 35\\uc0\\u8211{}36)","plainCitation":"(Sudaryana &amp; Agusiady, 2022, hlm. 35–36)","dontUpdate":true,"noteIndex":0},"citationItems":[{"id":"VafpIA8L/SqL584Jm","uris":["http://www.mendeley.com/documents/?uuid=f75528e9-5943-4c3f-8ad7-08f47629f5d9"],"itemData":{"ISBN":"978-623-02-4189-5","author":[{"dropping-particle":"","family":"Sudaryana","given":"Bambang","non-dropping-particle":"","parse-names":false,"suffix":""},{"dropping-particle":"","family":"Agusiady","given":"Ricky","non-dropping-particle":"","parse-names":false,"suffix":""}],"edition":"1","id":"ITEM-1","issued":{"date-parts":[["2022"]]},"number-of-pages":"287","publisher":"Deepublish","publisher-place":"Yogyakarta","title":"Metodologi Penelitian Kuantitatif","type":"book"},"locator":"35-36"}],"schema":"https://github.com/citation-style-language/schema/raw/master/csl-citation.json"}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(Sudaryana &amp; Agusiady, 2022)</w:t>
      </w:r>
      <w:r w:rsidRPr="00E335C1">
        <w:rPr>
          <w:rFonts w:ascii="Times New Roman" w:hAnsi="Times New Roman" w:cs="Times New Roman"/>
        </w:rPr>
        <w:fldChar w:fldCharType="end"/>
      </w:r>
      <w:r w:rsidRPr="00E335C1">
        <w:rPr>
          <w:rFonts w:ascii="Times New Roman" w:hAnsi="Times New Roman" w:cs="Times New Roman"/>
        </w:rPr>
        <w:t xml:space="preserve">. Pada penelitian ini, peneliti menetapkan </w:t>
      </w:r>
      <w:r w:rsidRPr="00E335C1">
        <w:rPr>
          <w:rFonts w:ascii="Times New Roman" w:hAnsi="Times New Roman" w:cs="Times New Roman"/>
          <w:i/>
          <w:iCs/>
        </w:rPr>
        <w:t>Quota Sampling</w:t>
      </w:r>
      <w:r w:rsidRPr="00E335C1">
        <w:rPr>
          <w:rFonts w:ascii="Times New Roman" w:hAnsi="Times New Roman" w:cs="Times New Roman"/>
        </w:rPr>
        <w:t xml:space="preserve"> sebesar 30 mahasiswa Program Studi Manajemen Pendidikan Islam semester 4, jumlah tersebut sudah melebihi dari standar 10% terhadap total populasi. Data dikumpulkan menggunakan kuesioner dan disebarkan via </w:t>
      </w:r>
      <w:r w:rsidRPr="00E335C1">
        <w:rPr>
          <w:rFonts w:ascii="Times New Roman" w:hAnsi="Times New Roman" w:cs="Times New Roman"/>
          <w:i/>
          <w:iCs/>
        </w:rPr>
        <w:t>Google Form</w:t>
      </w:r>
      <w:r w:rsidRPr="00E335C1">
        <w:rPr>
          <w:rFonts w:ascii="Times New Roman" w:hAnsi="Times New Roman" w:cs="Times New Roman"/>
        </w:rPr>
        <w:t xml:space="preserve"> yang selanjutnya digunakan skala Likert’s. Skala Likert’s (</w:t>
      </w:r>
      <w:r w:rsidRPr="00E335C1">
        <w:rPr>
          <w:rFonts w:ascii="Times New Roman" w:hAnsi="Times New Roman" w:cs="Times New Roman"/>
          <w:i/>
          <w:iCs/>
        </w:rPr>
        <w:t>Likert Scale</w:t>
      </w:r>
      <w:r w:rsidRPr="00E335C1">
        <w:rPr>
          <w:rFonts w:ascii="Times New Roman" w:hAnsi="Times New Roman" w:cs="Times New Roman"/>
        </w:rPr>
        <w:t xml:space="preserve">) merupakan metode penelitian yang digunakan untuk mengukur sikap dan pendapat seseorang, yang umumnya terdiri dari: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{"citationID":"WkS9XrRm","properties":{"formattedCitation":"(Hanafiah dkk., 2020, hlm. 113)","plainCitation":"(Hanafiah dkk., 2020, hlm. 113)","dontUpdate":true,"noteIndex":0},"citationItems":[{"id":"VafpIA8L/ytYvBrOA","uris":["http://www.mendeley.com/documents/?uuid=f0b06f5a-afc0-4c30-a8c3-59109ca8f753"],"itemData":{"author":[{"dropping-particle":"","family":"Hanafiah","given":"","non-dropping-particle":"","parse-names":false,"suffix":""},{"dropping-particle":"","family":"Sutedja","given":"Adang","non-dropping-particle":"","parse-names":false,"suffix":""},{"dropping-particle":"","family":"Iskandar","given":"Ahmaddien","non-dropping-particle":"","parse-names":false,"suffix":""}],"id":"ITEM-1","issued":{"date-parts":[["2020"]]},"publisher":"Widina Bhakti Persada","publisher-place":"Bandung","title":"Pengantar Statistika","type":"book"},"locator":"113"}],"schema":"https://github.com/citation-style-language/schema/raw/master/csl-citation.json"}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(Hanafiah dkk., 2020)</w:t>
      </w:r>
      <w:r w:rsidRPr="00E335C1">
        <w:rPr>
          <w:rFonts w:ascii="Times New Roman" w:hAnsi="Times New Roman" w:cs="Times New Roman"/>
        </w:rPr>
        <w:fldChar w:fldCharType="end"/>
      </w:r>
      <w:r w:rsidRPr="00E335C1">
        <w:rPr>
          <w:rFonts w:ascii="Times New Roman" w:hAnsi="Times New Roman" w:cs="Times New Roman"/>
        </w:rPr>
        <w:t xml:space="preserve"> </w:t>
      </w:r>
    </w:p>
    <w:p w14:paraId="1329F45B" w14:textId="77777777" w:rsidR="00F836CB" w:rsidRDefault="00F836CB" w:rsidP="00F836CB">
      <w:pPr>
        <w:spacing w:after="240" w:line="240" w:lineRule="auto"/>
        <w:jc w:val="center"/>
        <w:rPr>
          <w:rFonts w:ascii="Times New Roman" w:hAnsi="Times New Roman" w:cs="Times New Roman"/>
        </w:rPr>
      </w:pPr>
    </w:p>
    <w:p w14:paraId="6E03E602" w14:textId="77777777" w:rsidR="00F836CB" w:rsidRDefault="00F836CB" w:rsidP="00F836CB">
      <w:pPr>
        <w:spacing w:after="240" w:line="240" w:lineRule="auto"/>
        <w:jc w:val="center"/>
        <w:rPr>
          <w:rFonts w:ascii="Times New Roman" w:hAnsi="Times New Roman" w:cs="Times New Roman"/>
        </w:rPr>
      </w:pPr>
    </w:p>
    <w:p w14:paraId="0575C3E9" w14:textId="4B8FFDAE" w:rsidR="00704884" w:rsidRPr="00E335C1" w:rsidRDefault="00F836CB" w:rsidP="00F836CB">
      <w:pPr>
        <w:spacing w:after="240" w:line="240" w:lineRule="auto"/>
        <w:jc w:val="center"/>
        <w:rPr>
          <w:rFonts w:ascii="Times New Roman" w:hAnsi="Times New Roman" w:cs="Times New Roman"/>
          <w:lang w:val="en-ID"/>
        </w:rPr>
      </w:pPr>
      <w:r>
        <w:rPr>
          <w:rFonts w:ascii="Times New Roman" w:hAnsi="Times New Roman" w:cs="Times New Roman"/>
        </w:rPr>
        <w:t>Tabel 1. Lima Kategori Skala Likert’s</w:t>
      </w:r>
    </w:p>
    <w:tbl>
      <w:tblPr>
        <w:tblStyle w:val="TableGrid"/>
        <w:tblW w:w="0" w:type="auto"/>
        <w:tblInd w:w="2835" w:type="dxa"/>
        <w:tblBorders>
          <w:left w:val="none" w:sz="0" w:space="0" w:color="auto"/>
          <w:right w:val="none" w:sz="0" w:space="0" w:color="auto"/>
          <w:insideV w:val="none" w:sz="0" w:space="0" w:color="auto"/>
        </w:tblBorders>
        <w:tblLook w:val="04A0" w:firstRow="1" w:lastRow="0" w:firstColumn="1" w:lastColumn="0" w:noHBand="0" w:noVBand="1"/>
      </w:tblPr>
      <w:tblGrid>
        <w:gridCol w:w="651"/>
        <w:gridCol w:w="2001"/>
      </w:tblGrid>
      <w:tr w:rsidR="00456A2A" w:rsidRPr="00E335C1" w14:paraId="60F4552C" w14:textId="77777777" w:rsidTr="00F836CB">
        <w:tc>
          <w:tcPr>
            <w:tcW w:w="0" w:type="auto"/>
            <w:shd w:val="clear" w:color="auto" w:fill="FFFFFF" w:themeFill="background1"/>
          </w:tcPr>
          <w:p w14:paraId="6DE2D1EF"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SS</w:t>
            </w:r>
          </w:p>
        </w:tc>
        <w:tc>
          <w:tcPr>
            <w:tcW w:w="0" w:type="auto"/>
            <w:shd w:val="clear" w:color="auto" w:fill="FFFFFF" w:themeFill="background1"/>
          </w:tcPr>
          <w:p w14:paraId="319CA1B4"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Sangat Setuju</w:t>
            </w:r>
          </w:p>
        </w:tc>
      </w:tr>
      <w:tr w:rsidR="00456A2A" w:rsidRPr="00E335C1" w14:paraId="57EE9222" w14:textId="77777777" w:rsidTr="00F836CB">
        <w:tc>
          <w:tcPr>
            <w:tcW w:w="0" w:type="auto"/>
            <w:shd w:val="clear" w:color="auto" w:fill="FFFFFF" w:themeFill="background1"/>
          </w:tcPr>
          <w:p w14:paraId="18747093"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w:t>
            </w:r>
          </w:p>
        </w:tc>
        <w:tc>
          <w:tcPr>
            <w:tcW w:w="0" w:type="auto"/>
            <w:shd w:val="clear" w:color="auto" w:fill="FFFFFF" w:themeFill="background1"/>
          </w:tcPr>
          <w:p w14:paraId="460F66FB"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Setuju</w:t>
            </w:r>
          </w:p>
        </w:tc>
      </w:tr>
      <w:tr w:rsidR="00456A2A" w:rsidRPr="00E335C1" w14:paraId="12DF5834" w14:textId="77777777" w:rsidTr="00F836CB">
        <w:tc>
          <w:tcPr>
            <w:tcW w:w="0" w:type="auto"/>
            <w:shd w:val="clear" w:color="auto" w:fill="FFFFFF" w:themeFill="background1"/>
          </w:tcPr>
          <w:p w14:paraId="76691237"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KS</w:t>
            </w:r>
          </w:p>
        </w:tc>
        <w:tc>
          <w:tcPr>
            <w:tcW w:w="0" w:type="auto"/>
            <w:shd w:val="clear" w:color="auto" w:fill="FFFFFF" w:themeFill="background1"/>
          </w:tcPr>
          <w:p w14:paraId="37ECCF74"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Kurang Setuju</w:t>
            </w:r>
          </w:p>
        </w:tc>
      </w:tr>
      <w:tr w:rsidR="00456A2A" w:rsidRPr="00E335C1" w14:paraId="158040DD" w14:textId="77777777" w:rsidTr="00F836CB">
        <w:tc>
          <w:tcPr>
            <w:tcW w:w="0" w:type="auto"/>
            <w:shd w:val="clear" w:color="auto" w:fill="FFFFFF" w:themeFill="background1"/>
          </w:tcPr>
          <w:p w14:paraId="1D478C2C"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TS</w:t>
            </w:r>
          </w:p>
        </w:tc>
        <w:tc>
          <w:tcPr>
            <w:tcW w:w="0" w:type="auto"/>
            <w:shd w:val="clear" w:color="auto" w:fill="FFFFFF" w:themeFill="background1"/>
          </w:tcPr>
          <w:p w14:paraId="5CD9402F"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Tidak Setuju</w:t>
            </w:r>
          </w:p>
        </w:tc>
      </w:tr>
      <w:tr w:rsidR="00456A2A" w:rsidRPr="00E335C1" w14:paraId="11939FF5" w14:textId="77777777" w:rsidTr="00F836CB">
        <w:tc>
          <w:tcPr>
            <w:tcW w:w="0" w:type="auto"/>
            <w:shd w:val="clear" w:color="auto" w:fill="FFFFFF" w:themeFill="background1"/>
          </w:tcPr>
          <w:p w14:paraId="74452670"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 xml:space="preserve"> STS</w:t>
            </w:r>
          </w:p>
        </w:tc>
        <w:tc>
          <w:tcPr>
            <w:tcW w:w="0" w:type="auto"/>
            <w:shd w:val="clear" w:color="auto" w:fill="FFFFFF" w:themeFill="background1"/>
          </w:tcPr>
          <w:p w14:paraId="1BE093D2" w14:textId="77777777" w:rsidR="00456A2A" w:rsidRPr="00E335C1" w:rsidRDefault="00456A2A" w:rsidP="00F836CB">
            <w:pPr>
              <w:jc w:val="both"/>
              <w:rPr>
                <w:rFonts w:ascii="Times New Roman" w:hAnsi="Times New Roman" w:cs="Times New Roman"/>
              </w:rPr>
            </w:pPr>
            <w:r w:rsidRPr="00E335C1">
              <w:rPr>
                <w:rFonts w:ascii="Times New Roman" w:hAnsi="Times New Roman" w:cs="Times New Roman"/>
              </w:rPr>
              <w:t>Sangat Tidak Setuju</w:t>
            </w:r>
          </w:p>
        </w:tc>
      </w:tr>
    </w:tbl>
    <w:p w14:paraId="676C241D" w14:textId="6C9BB30C" w:rsidR="00456A2A" w:rsidRPr="00E335C1" w:rsidRDefault="002066AB" w:rsidP="008F20FC">
      <w:pPr>
        <w:spacing w:before="240" w:after="0" w:line="240" w:lineRule="auto"/>
        <w:ind w:firstLine="709"/>
        <w:jc w:val="both"/>
        <w:rPr>
          <w:rFonts w:ascii="Times New Roman" w:hAnsi="Times New Roman" w:cs="Times New Roman"/>
        </w:rPr>
      </w:pPr>
      <w:r w:rsidRPr="002066AB">
        <w:rPr>
          <w:rFonts w:ascii="Times New Roman" w:hAnsi="Times New Roman" w:cs="Times New Roman"/>
        </w:rPr>
        <w:t xml:space="preserve">Metode yang </w:t>
      </w:r>
      <w:r>
        <w:rPr>
          <w:rFonts w:ascii="Times New Roman" w:hAnsi="Times New Roman" w:cs="Times New Roman"/>
        </w:rPr>
        <w:t>digunakan</w:t>
      </w:r>
      <w:r w:rsidRPr="002066AB">
        <w:rPr>
          <w:rFonts w:ascii="Times New Roman" w:hAnsi="Times New Roman" w:cs="Times New Roman"/>
        </w:rPr>
        <w:t xml:space="preserve"> dalam </w:t>
      </w:r>
      <w:r>
        <w:rPr>
          <w:rFonts w:ascii="Times New Roman" w:hAnsi="Times New Roman" w:cs="Times New Roman"/>
        </w:rPr>
        <w:t>artikel</w:t>
      </w:r>
      <w:r w:rsidRPr="002066AB">
        <w:rPr>
          <w:rFonts w:ascii="Times New Roman" w:hAnsi="Times New Roman" w:cs="Times New Roman"/>
        </w:rPr>
        <w:t xml:space="preserve"> ini adalah analisis regresi linier berganda. Regresi merupakan </w:t>
      </w:r>
      <w:r>
        <w:rPr>
          <w:rFonts w:ascii="Times New Roman" w:hAnsi="Times New Roman" w:cs="Times New Roman"/>
        </w:rPr>
        <w:t>salah satu analisis</w:t>
      </w:r>
      <w:r w:rsidRPr="002066AB">
        <w:rPr>
          <w:rFonts w:ascii="Times New Roman" w:hAnsi="Times New Roman" w:cs="Times New Roman"/>
        </w:rPr>
        <w:t xml:space="preserve"> statistik yang bertujuan untuk </w:t>
      </w:r>
      <w:r>
        <w:rPr>
          <w:rFonts w:ascii="Times New Roman" w:hAnsi="Times New Roman" w:cs="Times New Roman"/>
        </w:rPr>
        <w:t>mengetahui</w:t>
      </w:r>
      <w:r w:rsidRPr="002066AB">
        <w:rPr>
          <w:rFonts w:ascii="Times New Roman" w:hAnsi="Times New Roman" w:cs="Times New Roman"/>
        </w:rPr>
        <w:t xml:space="preserve"> hubungan sebab akibat antara variabel </w:t>
      </w:r>
      <w:r w:rsidRPr="002066AB">
        <w:rPr>
          <w:rFonts w:ascii="Times New Roman" w:hAnsi="Times New Roman" w:cs="Times New Roman"/>
          <w:i/>
          <w:iCs/>
        </w:rPr>
        <w:t>independent</w:t>
      </w:r>
      <w:r w:rsidRPr="002066AB">
        <w:rPr>
          <w:rFonts w:ascii="Times New Roman" w:hAnsi="Times New Roman" w:cs="Times New Roman"/>
        </w:rPr>
        <w:t xml:space="preserve"> dan variabel </w:t>
      </w:r>
      <w:r w:rsidRPr="002066AB">
        <w:rPr>
          <w:rFonts w:ascii="Times New Roman" w:hAnsi="Times New Roman" w:cs="Times New Roman"/>
          <w:i/>
          <w:iCs/>
        </w:rPr>
        <w:t>dependent</w:t>
      </w:r>
      <w:r w:rsidRPr="002066AB">
        <w:rPr>
          <w:rFonts w:ascii="Times New Roman" w:hAnsi="Times New Roman" w:cs="Times New Roman"/>
        </w:rPr>
        <w:t xml:space="preserve"> </w:t>
      </w:r>
      <w:r w:rsidR="00456A2A" w:rsidRPr="00E335C1">
        <w:rPr>
          <w:rFonts w:ascii="Times New Roman" w:hAnsi="Times New Roman" w:cs="Times New Roman"/>
        </w:rPr>
        <w:fldChar w:fldCharType="begin" w:fldLock="1"/>
      </w:r>
      <w:r w:rsidR="00456A2A" w:rsidRPr="00E335C1">
        <w:rPr>
          <w:rFonts w:ascii="Times New Roman" w:hAnsi="Times New Roman" w:cs="Times New Roman"/>
        </w:rPr>
        <w:instrText xml:space="preserve"> ADDIN ZOTERO_ITEM CSL_CITATION {"citationID":"7mEmfPsQ","properties":{"formattedCitation":"(Firdaus, 2021, hlm. 72)","plainCitation":"(Firdaus, 2021, hlm. 72)","dontUpdate":true,"noteIndex":0},"citationItems":[{"id":"VafpIA8L/AoZ7fyaR","uris":["http://www.mendeley.com/documents/?uuid=17e1e3d1-833a-4930-b539-1de951339a5b"],"itemData":{"ISBN":"978-623-96347-0-4","author":[{"dropping-particle":"","family":"Firdaus","given":"","non-dropping-particle":"","parse-names":false,"suffix":""}],"edition":"1","id":"ITEM-1","issued":{"date-parts":[["2021"]]},"publisher":"Dotplus Publisher","publisher-place":"Riau","title":"Metodologi Penelitian Kuantitatif: Dilengkapi dengan Analisis Regresi IBM SPSS Statistics Version 26.0","type":"book"},"locator":"72"}],"schema":"https://github.com/citation-style-language/schema/raw/master/csl-citation.json"} </w:instrText>
      </w:r>
      <w:r w:rsidR="00456A2A" w:rsidRPr="00E335C1">
        <w:rPr>
          <w:rFonts w:ascii="Times New Roman" w:hAnsi="Times New Roman" w:cs="Times New Roman"/>
        </w:rPr>
        <w:fldChar w:fldCharType="separate"/>
      </w:r>
      <w:r w:rsidR="00456A2A" w:rsidRPr="00E335C1">
        <w:rPr>
          <w:rFonts w:ascii="Times New Roman" w:hAnsi="Times New Roman" w:cs="Times New Roman"/>
        </w:rPr>
        <w:t>(Firdaus, 2021)</w:t>
      </w:r>
      <w:r w:rsidR="00456A2A" w:rsidRPr="00E335C1">
        <w:rPr>
          <w:rFonts w:ascii="Times New Roman" w:hAnsi="Times New Roman" w:cs="Times New Roman"/>
        </w:rPr>
        <w:fldChar w:fldCharType="end"/>
      </w:r>
      <w:r w:rsidR="00456A2A" w:rsidRPr="00E335C1">
        <w:rPr>
          <w:rFonts w:ascii="Times New Roman" w:hAnsi="Times New Roman" w:cs="Times New Roman"/>
        </w:rPr>
        <w:t xml:space="preserve">. Sedangkan </w:t>
      </w:r>
      <w:r w:rsidR="002E10FC" w:rsidRPr="002E10FC">
        <w:rPr>
          <w:rFonts w:ascii="Times New Roman" w:hAnsi="Times New Roman" w:cs="Times New Roman"/>
        </w:rPr>
        <w:t xml:space="preserve">analisis regresi linier berganda berfungsi untuk </w:t>
      </w:r>
      <w:r w:rsidR="002E10FC">
        <w:rPr>
          <w:rFonts w:ascii="Times New Roman" w:hAnsi="Times New Roman" w:cs="Times New Roman"/>
        </w:rPr>
        <w:t>menilai</w:t>
      </w:r>
      <w:r w:rsidR="002E10FC" w:rsidRPr="002E10FC">
        <w:rPr>
          <w:rFonts w:ascii="Times New Roman" w:hAnsi="Times New Roman" w:cs="Times New Roman"/>
        </w:rPr>
        <w:t xml:space="preserve"> </w:t>
      </w:r>
      <w:r w:rsidR="002E10FC">
        <w:rPr>
          <w:rFonts w:ascii="Times New Roman" w:hAnsi="Times New Roman" w:cs="Times New Roman"/>
        </w:rPr>
        <w:t xml:space="preserve">besaran </w:t>
      </w:r>
      <w:r w:rsidR="002E10FC" w:rsidRPr="002E10FC">
        <w:rPr>
          <w:rFonts w:ascii="Times New Roman" w:hAnsi="Times New Roman" w:cs="Times New Roman"/>
        </w:rPr>
        <w:t>pengaruh</w:t>
      </w:r>
      <w:r w:rsidR="002E10FC">
        <w:rPr>
          <w:rFonts w:ascii="Times New Roman" w:hAnsi="Times New Roman" w:cs="Times New Roman"/>
        </w:rPr>
        <w:t xml:space="preserve"> variabel </w:t>
      </w:r>
      <w:r w:rsidR="002E10FC" w:rsidRPr="002E10FC">
        <w:rPr>
          <w:rFonts w:ascii="Times New Roman" w:hAnsi="Times New Roman" w:cs="Times New Roman"/>
          <w:i/>
          <w:iCs/>
        </w:rPr>
        <w:t>independet</w:t>
      </w:r>
      <w:r w:rsidR="002E10FC" w:rsidRPr="002E10FC">
        <w:rPr>
          <w:rFonts w:ascii="Times New Roman" w:hAnsi="Times New Roman" w:cs="Times New Roman"/>
        </w:rPr>
        <w:t xml:space="preserve"> secara bersamaan terhadap satu variabel </w:t>
      </w:r>
      <w:r w:rsidR="002E10FC" w:rsidRPr="002E10FC">
        <w:rPr>
          <w:rFonts w:ascii="Times New Roman" w:hAnsi="Times New Roman" w:cs="Times New Roman"/>
          <w:i/>
          <w:iCs/>
        </w:rPr>
        <w:t>dependent</w:t>
      </w:r>
      <w:r w:rsidR="002E10FC" w:rsidRPr="002E10FC">
        <w:rPr>
          <w:rFonts w:ascii="Times New Roman" w:hAnsi="Times New Roman" w:cs="Times New Roman"/>
        </w:rPr>
        <w:t xml:space="preserve">, serta untuk </w:t>
      </w:r>
      <w:r w:rsidR="002E10FC">
        <w:rPr>
          <w:rFonts w:ascii="Times New Roman" w:hAnsi="Times New Roman" w:cs="Times New Roman"/>
        </w:rPr>
        <w:t>mengetahui</w:t>
      </w:r>
      <w:r w:rsidR="002E10FC" w:rsidRPr="002E10FC">
        <w:rPr>
          <w:rFonts w:ascii="Times New Roman" w:hAnsi="Times New Roman" w:cs="Times New Roman"/>
        </w:rPr>
        <w:t xml:space="preserve"> dampaknya yang bersifat positif atau negatif </w:t>
      </w:r>
      <w:r w:rsidR="00456A2A" w:rsidRPr="00E335C1">
        <w:rPr>
          <w:rFonts w:ascii="Times New Roman" w:hAnsi="Times New Roman" w:cs="Times New Roman"/>
        </w:rPr>
        <w:fldChar w:fldCharType="begin" w:fldLock="1"/>
      </w:r>
      <w:r w:rsidR="00456A2A" w:rsidRPr="00E335C1">
        <w:rPr>
          <w:rFonts w:ascii="Times New Roman" w:hAnsi="Times New Roman" w:cs="Times New Roman"/>
        </w:rPr>
        <w:instrText xml:space="preserve"> ADDIN ZOTERO_ITEM CSL_CITATION {"citationID":"GGglM82T","properties":{"formattedCitation":"(Priyatno, 2022, hlm. 3)","plainCitation":"(Priyatno, 2022, hlm. 3)","dontUpdate":true,"noteIndex":0},"citationItems":[{"id":"VafpIA8L/vMuyKbIX","uris":["http://www.mendeley.com/documents/?uuid=17267373-c7e5-40fc-b989-5348f091537d"],"itemData":{"author":[{"dropping-particle":"","family":"Priyatno","given":"Duwi","non-dropping-particle":"","parse-names":false,"suffix":""}],"edition":"1","id":"ITEM-1","issued":{"date-parts":[["2022"]]},"number-of-pages":"140","publisher":"Cahaya Harapan","publisher-place":"Yogyakarta","title":"Olah Data Sendiri Analisis Regresi Linier dengan SPSS &amp; Analisis Regresi Data Panel dengan Eviews","type":"book"},"locator":"3"}],"schema":"https://github.com/citation-style-language/schema/raw/master/csl-citation.json"} </w:instrText>
      </w:r>
      <w:r w:rsidR="00456A2A" w:rsidRPr="00E335C1">
        <w:rPr>
          <w:rFonts w:ascii="Times New Roman" w:hAnsi="Times New Roman" w:cs="Times New Roman"/>
        </w:rPr>
        <w:fldChar w:fldCharType="separate"/>
      </w:r>
      <w:r w:rsidR="00456A2A" w:rsidRPr="00E335C1">
        <w:rPr>
          <w:rFonts w:ascii="Times New Roman" w:hAnsi="Times New Roman" w:cs="Times New Roman"/>
        </w:rPr>
        <w:t>(Priyatno, 2022)</w:t>
      </w:r>
      <w:r w:rsidR="00456A2A" w:rsidRPr="00E335C1">
        <w:rPr>
          <w:rFonts w:ascii="Times New Roman" w:hAnsi="Times New Roman" w:cs="Times New Roman"/>
        </w:rPr>
        <w:fldChar w:fldCharType="end"/>
      </w:r>
      <w:r w:rsidR="00456A2A" w:rsidRPr="00E335C1">
        <w:rPr>
          <w:rFonts w:ascii="Times New Roman" w:hAnsi="Times New Roman" w:cs="Times New Roman"/>
        </w:rPr>
        <w:t>.</w:t>
      </w:r>
    </w:p>
    <w:p w14:paraId="3AB24986" w14:textId="6BC61B79" w:rsidR="00456A2A" w:rsidRPr="00E335C1" w:rsidRDefault="00456A2A" w:rsidP="008F20FC">
      <w:pPr>
        <w:spacing w:line="240" w:lineRule="auto"/>
        <w:ind w:firstLine="709"/>
        <w:jc w:val="both"/>
        <w:rPr>
          <w:rFonts w:ascii="Times New Roman" w:hAnsi="Times New Roman" w:cs="Times New Roman"/>
        </w:rPr>
      </w:pPr>
      <w:r w:rsidRPr="00E335C1">
        <w:rPr>
          <w:rFonts w:ascii="Times New Roman" w:hAnsi="Times New Roman" w:cs="Times New Roman"/>
        </w:rPr>
        <w:t xml:space="preserve">Sedangkan penelitian dengan observasi adalah melihat pola perilaku objek penelitian dalam suatu kondisi guna memperoleh informasi terkait fenomena tersebut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{"citationID":"FFHldxIk","properties":{"formattedCitation":"(Ulfatin, 2022, hlm. 210)","plainCitation":"(Ulfatin, 2022, hlm. 210)","dontUpdate":true,"noteIndex":0},"citationItems":[{"id":"VafpIA8L/87psPKdw","uris":["http://www.mendeley.com/documents/?uuid=5e874cf6-9c19-4f13-bc30-b95ebe041b95"],"itemData":{"ISBN":"978-602-0839-78-3","author":[{"dropping-particle":"","family":"Ulfatin","given":"Nurul","non-dropping-particle":"","parse-names":false,"suffix":""}],"id":"ITEM-1","issued":{"date-parts":[["2022"]]},"publisher":"Media Nusa Creative","publisher-place":"Malang","title":"Metode Penelitian Kualitatif di Bidang Pendidikan: Teori dan Aplikasinya","type":"book"},"locator":"210"}],"schema":"https://github.com/citation-style-language/schema/raw/master/csl-citation.json"}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(Ulfatin, 2022)</w:t>
      </w:r>
      <w:r w:rsidRPr="00E335C1">
        <w:rPr>
          <w:rFonts w:ascii="Times New Roman" w:hAnsi="Times New Roman" w:cs="Times New Roman"/>
        </w:rPr>
        <w:fldChar w:fldCharType="end"/>
      </w:r>
      <w:r w:rsidRPr="00E335C1">
        <w:rPr>
          <w:rFonts w:ascii="Times New Roman" w:hAnsi="Times New Roman" w:cs="Times New Roman"/>
        </w:rPr>
        <w:t xml:space="preserve">. Observasi juga dapat diartikan sebagai pengamatan langsung yang dilakukan di tempat </w:t>
      </w:r>
      <w:r w:rsidRPr="00E335C1">
        <w:rPr>
          <w:rFonts w:ascii="Times New Roman" w:hAnsi="Times New Roman" w:cs="Times New Roman"/>
        </w:rPr>
        <w:lastRenderedPageBreak/>
        <w:t xml:space="preserve">terjadinya suatu perkara. Melalui metode ini, </w:t>
      </w:r>
      <w:r w:rsidR="008B520B">
        <w:rPr>
          <w:rFonts w:ascii="Times New Roman" w:hAnsi="Times New Roman" w:cs="Times New Roman"/>
        </w:rPr>
        <w:t>p</w:t>
      </w:r>
      <w:r w:rsidR="008B520B" w:rsidRPr="008B520B">
        <w:rPr>
          <w:rFonts w:ascii="Times New Roman" w:hAnsi="Times New Roman" w:cs="Times New Roman"/>
        </w:rPr>
        <w:t>eneliti tidak memerlukan catatan atau laporan dari pihak lain untuk memperoleh data</w:t>
      </w:r>
      <w:r w:rsidRPr="00E335C1">
        <w:rPr>
          <w:rFonts w:ascii="Times New Roman" w:hAnsi="Times New Roman" w:cs="Times New Roman"/>
        </w:rPr>
        <w:t xml:space="preserve">, namun peneliti cukup mengamati secara langsung dan dapat menganalisa data apa yang diperlukan oleh peneliti. Metode </w:t>
      </w:r>
      <w:r w:rsidR="00BB1E4D">
        <w:rPr>
          <w:rFonts w:ascii="Times New Roman" w:hAnsi="Times New Roman" w:cs="Times New Roman"/>
        </w:rPr>
        <w:t>obsevasi adalah s</w:t>
      </w:r>
      <w:r w:rsidR="00BB1E4D" w:rsidRPr="00BB1E4D">
        <w:rPr>
          <w:rFonts w:ascii="Times New Roman" w:hAnsi="Times New Roman" w:cs="Times New Roman"/>
        </w:rPr>
        <w:t>alah satu metode pengumpulan data yang bersifat kompleks, karena dalam penerapannya tidak hanya terbatas pada pengukuran sikap responden</w:t>
      </w:r>
      <w:r w:rsidRPr="00E335C1">
        <w:rPr>
          <w:rFonts w:ascii="Times New Roman" w:hAnsi="Times New Roman" w:cs="Times New Roman"/>
        </w:rPr>
        <w:t xml:space="preserve"> saja, melainkan mengamati peristiwa yang terjadi. Tujuan dari metode observasi yaitu untuk mengetahui gambaran </w:t>
      </w:r>
      <w:r w:rsidR="008F20FC" w:rsidRPr="008F20FC">
        <w:rPr>
          <w:rFonts w:ascii="Times New Roman" w:hAnsi="Times New Roman" w:cs="Times New Roman"/>
        </w:rPr>
        <w:t>menyeluruh mengenai suatu objek beserta segala aspek yang terkait dengannya, dengan memanfaatkan pancaindra manusia sebagai instrumen utama dalam proses observasi.</w:t>
      </w:r>
      <w:r w:rsidRPr="00E335C1">
        <w:rPr>
          <w:rFonts w:ascii="Times New Roman" w:hAnsi="Times New Roman" w:cs="Times New Roman"/>
        </w:rPr>
        <w:t xml:space="preserve"> </w:t>
      </w:r>
      <w:r w:rsidRPr="00E335C1">
        <w:rPr>
          <w:rFonts w:ascii="Times New Roman" w:hAnsi="Times New Roman" w:cs="Times New Roman"/>
        </w:rPr>
        <w:fldChar w:fldCharType="begin" w:fldLock="1"/>
      </w:r>
      <w:r w:rsidRPr="00E335C1">
        <w:rPr>
          <w:rFonts w:ascii="Times New Roman" w:hAnsi="Times New Roman" w:cs="Times New Roman"/>
        </w:rPr>
        <w:instrText xml:space="preserve"> ADDIN ZOTERO_ITEM CSL_CITATION {"citationID":"mvSeUs4X","properties":{"formattedCitation":"(Wildan, 2025, hlm. 67)","plainCitation":"(Wildan, 2025, hlm. 67)","dontUpdate":true,"noteIndex":0},"citationItems":[{"id":"VafpIA8L/twTSvr9I","uris":["http://www.mendeley.com/documents/?uuid=15e2dee0-5d33-48ef-9bb1-ddeee7d3f794"],"itemData":{"author":[{"dropping-particle":"","family":"Wildan","given":"Muhammad Alkirom","non-dropping-particle":"","parse-names":false,"suffix":""}],"id":"ITEM-1","issued":{"date-parts":[["2025"]]},"publisher":"Penerbit Adab","publisher-place":"Indramayu","title":"Modul Metode Penelitian","type":"book"},"locator":"67"}],"schema":"https://github.com/citation-style-language/schema/raw/master/csl-citation.json"} </w:instrText>
      </w:r>
      <w:r w:rsidRPr="00E335C1">
        <w:rPr>
          <w:rFonts w:ascii="Times New Roman" w:hAnsi="Times New Roman" w:cs="Times New Roman"/>
        </w:rPr>
        <w:fldChar w:fldCharType="separate"/>
      </w:r>
      <w:r w:rsidRPr="00E335C1">
        <w:rPr>
          <w:rFonts w:ascii="Times New Roman" w:hAnsi="Times New Roman" w:cs="Times New Roman"/>
        </w:rPr>
        <w:t>(Wildan, 2025)</w:t>
      </w:r>
      <w:r w:rsidRPr="00E335C1">
        <w:rPr>
          <w:rFonts w:ascii="Times New Roman" w:hAnsi="Times New Roman" w:cs="Times New Roman"/>
        </w:rPr>
        <w:fldChar w:fldCharType="end"/>
      </w:r>
      <w:r w:rsidRPr="00E335C1">
        <w:rPr>
          <w:rFonts w:ascii="Times New Roman" w:hAnsi="Times New Roman" w:cs="Times New Roman"/>
        </w:rPr>
        <w:t xml:space="preserve">. Peneliti melakukan observasi di perpustakaan </w:t>
      </w:r>
      <w:r w:rsidR="00BE47E9">
        <w:rPr>
          <w:rFonts w:ascii="Times New Roman" w:hAnsi="Times New Roman" w:cs="Times New Roman"/>
        </w:rPr>
        <w:t>UIN Ponorogo</w:t>
      </w:r>
      <w:r w:rsidRPr="00E335C1">
        <w:rPr>
          <w:rFonts w:ascii="Times New Roman" w:hAnsi="Times New Roman" w:cs="Times New Roman"/>
        </w:rPr>
        <w:t xml:space="preserve"> untuk mengetahui kondisi perpustakaan dari segi estetetika dan sistem pelayanannya, selain itu peneliti juga memperoleh data kunjungan perpustakaan, yang kemudian akan dianalisis untuk memperkuat hasil penelitian ini.</w:t>
      </w:r>
    </w:p>
    <w:p w14:paraId="64BB5D1D" w14:textId="728B1238" w:rsidR="00456A2A" w:rsidRPr="00E335C1" w:rsidRDefault="00456A2A" w:rsidP="00456A2A">
      <w:pPr>
        <w:pStyle w:val="Heading1"/>
        <w:spacing w:before="0" w:after="0" w:line="240" w:lineRule="auto"/>
        <w:jc w:val="both"/>
        <w:rPr>
          <w:rFonts w:ascii="Times New Roman" w:hAnsi="Times New Roman" w:cs="Times New Roman"/>
          <w:b/>
          <w:color w:val="auto"/>
          <w:sz w:val="24"/>
          <w:lang w:eastAsia="en-GB"/>
        </w:rPr>
      </w:pPr>
      <w:r w:rsidRPr="00E335C1">
        <w:rPr>
          <w:rFonts w:ascii="Times New Roman" w:hAnsi="Times New Roman" w:cs="Times New Roman"/>
          <w:b/>
          <w:color w:val="auto"/>
          <w:sz w:val="24"/>
          <w:lang w:eastAsia="en-GB"/>
        </w:rPr>
        <w:t xml:space="preserve">HASIL </w:t>
      </w:r>
    </w:p>
    <w:p w14:paraId="02F00DA9" w14:textId="17C65C37" w:rsidR="00456A2A" w:rsidRPr="00E335C1" w:rsidRDefault="00456A2A" w:rsidP="00A27717">
      <w:pPr>
        <w:spacing w:after="0" w:line="240" w:lineRule="auto"/>
        <w:ind w:firstLine="709"/>
        <w:jc w:val="both"/>
        <w:rPr>
          <w:rFonts w:ascii="Times New Roman" w:hAnsi="Times New Roman" w:cs="Times New Roman"/>
        </w:rPr>
      </w:pPr>
      <w:r w:rsidRPr="00E335C1">
        <w:rPr>
          <w:rFonts w:ascii="Times New Roman" w:hAnsi="Times New Roman" w:cs="Times New Roman"/>
          <w:lang w:val="id-ID"/>
        </w:rPr>
        <w:t xml:space="preserve">Penelitian ini dilakukan pada mahasiswa Program Studi Manajemen Pendidikan Islam semester 4 </w:t>
      </w:r>
      <w:r w:rsidRPr="00E335C1">
        <w:rPr>
          <w:rFonts w:ascii="Times New Roman" w:hAnsi="Times New Roman" w:cs="Times New Roman"/>
        </w:rPr>
        <w:t>Fakultas Tarbiyah dan Ilmu Keguruan</w:t>
      </w:r>
      <w:r w:rsidRPr="00E335C1">
        <w:rPr>
          <w:rFonts w:ascii="Times New Roman" w:hAnsi="Times New Roman" w:cs="Times New Roman"/>
          <w:lang w:val="id-ID"/>
        </w:rPr>
        <w:t xml:space="preserve"> di </w:t>
      </w:r>
      <w:r w:rsidR="00BE47E9">
        <w:rPr>
          <w:rFonts w:ascii="Times New Roman" w:hAnsi="Times New Roman" w:cs="Times New Roman"/>
          <w:lang w:val="id-ID"/>
        </w:rPr>
        <w:t>UIN Ponorogo</w:t>
      </w:r>
      <w:r w:rsidRPr="00E335C1">
        <w:rPr>
          <w:rFonts w:ascii="Times New Roman" w:hAnsi="Times New Roman" w:cs="Times New Roman"/>
          <w:lang w:val="id-ID"/>
        </w:rPr>
        <w:t xml:space="preserve">, dengan total sampel adalah sebanyak 30 mahasiswa. Hasil kuisioner </w:t>
      </w:r>
      <w:r w:rsidR="00A27717" w:rsidRPr="00E335C1">
        <w:rPr>
          <w:rFonts w:ascii="Times New Roman" w:hAnsi="Times New Roman" w:cs="Times New Roman"/>
          <w:lang w:val="id-ID"/>
        </w:rPr>
        <w:t>kemudian</w:t>
      </w:r>
      <w:r w:rsidRPr="00E335C1">
        <w:rPr>
          <w:rFonts w:ascii="Times New Roman" w:hAnsi="Times New Roman" w:cs="Times New Roman"/>
          <w:lang w:val="id-ID"/>
        </w:rPr>
        <w:t xml:space="preserve"> digunakan </w:t>
      </w:r>
      <w:r w:rsidRPr="00E335C1">
        <w:rPr>
          <w:rFonts w:ascii="Times New Roman" w:hAnsi="Times New Roman" w:cs="Times New Roman"/>
          <w:color w:val="000000"/>
          <w:lang w:val="id-ID"/>
        </w:rPr>
        <w:t xml:space="preserve">untuk mengetahui tingkat signifinkansi antara sistem pelayanan dan estetika tata ruang perpustakaan </w:t>
      </w:r>
      <w:r w:rsidR="00BE47E9">
        <w:rPr>
          <w:rFonts w:ascii="Times New Roman" w:hAnsi="Times New Roman" w:cs="Times New Roman"/>
          <w:color w:val="000000"/>
          <w:lang w:val="id-ID"/>
        </w:rPr>
        <w:t>UIN Ponorogo</w:t>
      </w:r>
      <w:r w:rsidRPr="00E335C1">
        <w:rPr>
          <w:rFonts w:ascii="Times New Roman" w:hAnsi="Times New Roman" w:cs="Times New Roman"/>
          <w:color w:val="000000"/>
          <w:lang w:val="id-ID"/>
        </w:rPr>
        <w:t xml:space="preserve"> terhadap minat kunjung mahasiswa </w:t>
      </w:r>
      <w:r w:rsidRPr="00E335C1">
        <w:rPr>
          <w:rFonts w:ascii="Times New Roman" w:hAnsi="Times New Roman" w:cs="Times New Roman"/>
          <w:lang w:val="id-ID"/>
        </w:rPr>
        <w:t xml:space="preserve">Program Studi Manajemen Pendidikan Islam semester 4 </w:t>
      </w:r>
      <w:r w:rsidRPr="00E335C1">
        <w:rPr>
          <w:rFonts w:ascii="Times New Roman" w:hAnsi="Times New Roman" w:cs="Times New Roman"/>
        </w:rPr>
        <w:t>Fakultas Tarbiyah dan Ilmu Keguruan</w:t>
      </w:r>
      <w:r w:rsidRPr="00E335C1">
        <w:rPr>
          <w:rFonts w:ascii="Times New Roman" w:hAnsi="Times New Roman" w:cs="Times New Roman"/>
          <w:color w:val="000000"/>
          <w:lang w:val="id-ID"/>
        </w:rPr>
        <w:t xml:space="preserve">. </w:t>
      </w:r>
      <w:r w:rsidRPr="00E335C1">
        <w:rPr>
          <w:rFonts w:ascii="Times New Roman" w:hAnsi="Times New Roman" w:cs="Times New Roman"/>
          <w:color w:val="000000"/>
        </w:rPr>
        <w:t xml:space="preserve">Penelitian ini menggunakan bantuan program </w:t>
      </w:r>
      <w:r w:rsidRPr="00E335C1">
        <w:rPr>
          <w:rFonts w:ascii="Times New Roman" w:hAnsi="Times New Roman" w:cs="Times New Roman"/>
          <w:i/>
          <w:iCs/>
          <w:color w:val="000000"/>
        </w:rPr>
        <w:t xml:space="preserve">SPSS 25. </w:t>
      </w:r>
      <w:r w:rsidRPr="00E335C1">
        <w:rPr>
          <w:rFonts w:ascii="Times New Roman" w:hAnsi="Times New Roman" w:cs="Times New Roman"/>
          <w:color w:val="000000"/>
        </w:rPr>
        <w:t>Sebelum melakukan analisis regresi linier berganda, peneliti melakukan pengujian validitas dan reliabilitas pada insrumen penelitian, supaya hasil yang didapatkan terpercaya dan tetap konsisten apabila dilakukan pengujian dua kali atau lebih pada gejala yang sama menggunakan alat pengukuran yang sama pula. Berdasarkan hasil pengujian dari 22 item pernyataan, 20 item memperoleh hasil valid, sedangkan 1 item pernyataan pada variabel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xml:space="preserve"> dan 1 item pernyataan pada variabel X</w:t>
      </w:r>
      <w:r w:rsidRPr="00E335C1">
        <w:rPr>
          <w:rFonts w:ascii="Times New Roman" w:hAnsi="Times New Roman" w:cs="Times New Roman"/>
          <w:color w:val="000000"/>
          <w:vertAlign w:val="subscript"/>
        </w:rPr>
        <w:t xml:space="preserve">2 </w:t>
      </w:r>
      <w:r w:rsidRPr="00E335C1">
        <w:rPr>
          <w:rFonts w:ascii="Times New Roman" w:hAnsi="Times New Roman" w:cs="Times New Roman"/>
          <w:color w:val="000000"/>
        </w:rPr>
        <w:t>tidak valid.</w:t>
      </w:r>
      <w:r w:rsidR="00A27717" w:rsidRPr="00E335C1">
        <w:rPr>
          <w:rFonts w:ascii="Times New Roman" w:hAnsi="Times New Roman" w:cs="Times New Roman"/>
          <w:color w:val="000000"/>
        </w:rPr>
        <w:t xml:space="preserve"> Uji reliabilitas dilakukan dengan menghilangkan data yang tidak valid</w:t>
      </w:r>
      <w:r w:rsidRPr="00E335C1">
        <w:rPr>
          <w:rFonts w:ascii="Times New Roman" w:hAnsi="Times New Roman" w:cs="Times New Roman"/>
          <w:color w:val="000000"/>
        </w:rPr>
        <w:t>.</w:t>
      </w:r>
      <w:r w:rsidR="00A04A20" w:rsidRPr="00E335C1">
        <w:rPr>
          <w:rFonts w:ascii="Times New Roman" w:hAnsi="Times New Roman" w:cs="Times New Roman"/>
          <w:color w:val="000000"/>
        </w:rPr>
        <w:t xml:space="preserve"> Data pada penelitian ini juga memenuhi empat uji asumsi klasik, yaitu: uji normalitas,</w:t>
      </w:r>
      <w:r w:rsidR="00A27717" w:rsidRPr="00E335C1">
        <w:rPr>
          <w:rFonts w:ascii="Times New Roman" w:hAnsi="Times New Roman" w:cs="Times New Roman"/>
          <w:color w:val="000000"/>
        </w:rPr>
        <w:t xml:space="preserve"> </w:t>
      </w:r>
      <w:r w:rsidR="00A04A20" w:rsidRPr="00E335C1">
        <w:rPr>
          <w:rFonts w:ascii="Times New Roman" w:hAnsi="Times New Roman" w:cs="Times New Roman"/>
        </w:rPr>
        <w:t>uji asumsi tidak terjadi multikolinearitas, uji homoskedastisitas, dan uji asumsi non autokorelasi.</w:t>
      </w:r>
      <w:r w:rsidR="00A27717" w:rsidRPr="00E335C1">
        <w:rPr>
          <w:rFonts w:ascii="Times New Roman" w:hAnsi="Times New Roman" w:cs="Times New Roman"/>
        </w:rPr>
        <w:t xml:space="preserve"> Hasil analisis regresi berganda pada uji parsial menunjukkan hanya variabel estetika tata ruang yang mempunyai pengaruh secara positif dan signifinkan terhadap minat kunjung. Pada uji simultan, kedua variabel berpengaruh positif dan signifinkan terhadap minat kunjung. Secara keseluruhan kedua variabel mempunyai tingkat pengaruh sedang sebesar 25,81% terhadap minat kunjung.</w:t>
      </w:r>
      <w:r w:rsidR="007F5E82" w:rsidRPr="00E335C1">
        <w:rPr>
          <w:rFonts w:ascii="Times New Roman" w:hAnsi="Times New Roman" w:cs="Times New Roman"/>
        </w:rPr>
        <w:t xml:space="preserve"> Hasil dari analisis ini juga didukung dengan data kunjungan perpustakaan dan juga observasi.</w:t>
      </w:r>
    </w:p>
    <w:p w14:paraId="329BA152" w14:textId="77777777" w:rsidR="00A27717" w:rsidRPr="00E335C1" w:rsidRDefault="00A27717" w:rsidP="00A27717">
      <w:pPr>
        <w:spacing w:after="0" w:line="240" w:lineRule="auto"/>
        <w:jc w:val="both"/>
        <w:rPr>
          <w:rFonts w:ascii="Times New Roman" w:hAnsi="Times New Roman" w:cs="Times New Roman"/>
        </w:rPr>
      </w:pPr>
    </w:p>
    <w:p w14:paraId="6B3463F3" w14:textId="35C30984" w:rsidR="00A27717" w:rsidRPr="00E335C1" w:rsidRDefault="00A27717" w:rsidP="007F5E82">
      <w:pPr>
        <w:spacing w:line="240" w:lineRule="auto"/>
        <w:jc w:val="both"/>
        <w:rPr>
          <w:rFonts w:ascii="Times New Roman" w:hAnsi="Times New Roman" w:cs="Times New Roman"/>
          <w:b/>
          <w:bCs/>
          <w:sz w:val="24"/>
          <w:szCs w:val="24"/>
        </w:rPr>
      </w:pPr>
      <w:r w:rsidRPr="00E335C1">
        <w:rPr>
          <w:rFonts w:ascii="Times New Roman" w:hAnsi="Times New Roman" w:cs="Times New Roman"/>
          <w:b/>
          <w:bCs/>
          <w:sz w:val="24"/>
          <w:szCs w:val="24"/>
        </w:rPr>
        <w:t>DISKUSI</w:t>
      </w:r>
    </w:p>
    <w:p w14:paraId="4E48C3FE" w14:textId="77777777" w:rsidR="00456A2A" w:rsidRPr="00E335C1" w:rsidRDefault="00456A2A" w:rsidP="00A72C1B">
      <w:pPr>
        <w:spacing w:after="0" w:line="240" w:lineRule="auto"/>
        <w:jc w:val="both"/>
        <w:rPr>
          <w:rFonts w:ascii="Times New Roman" w:hAnsi="Times New Roman" w:cs="Times New Roman"/>
          <w:color w:val="000000"/>
        </w:rPr>
      </w:pPr>
      <w:r w:rsidRPr="00E335C1">
        <w:rPr>
          <w:rFonts w:ascii="Times New Roman" w:hAnsi="Times New Roman" w:cs="Times New Roman"/>
          <w:b/>
          <w:bCs/>
          <w:color w:val="000000"/>
        </w:rPr>
        <w:t>Uji Instrumen Penelitian</w:t>
      </w:r>
    </w:p>
    <w:p w14:paraId="5893B892" w14:textId="77777777" w:rsidR="00456A2A" w:rsidRPr="00E335C1" w:rsidRDefault="00456A2A" w:rsidP="00A72C1B">
      <w:pPr>
        <w:spacing w:line="240" w:lineRule="auto"/>
        <w:ind w:firstLine="709"/>
        <w:jc w:val="both"/>
        <w:rPr>
          <w:rFonts w:ascii="Times New Roman" w:hAnsi="Times New Roman" w:cs="Times New Roman"/>
          <w:color w:val="000000"/>
        </w:rPr>
      </w:pPr>
      <w:r w:rsidRPr="00E335C1">
        <w:rPr>
          <w:rFonts w:ascii="Times New Roman" w:hAnsi="Times New Roman" w:cs="Times New Roman"/>
          <w:color w:val="000000"/>
        </w:rPr>
        <w:t xml:space="preserve">Penelitian ini melakukan uji validitas dan normalitas menggunakan program </w:t>
      </w:r>
      <w:r w:rsidRPr="00E335C1">
        <w:rPr>
          <w:rFonts w:ascii="Times New Roman" w:hAnsi="Times New Roman" w:cs="Times New Roman"/>
          <w:i/>
          <w:iCs/>
          <w:color w:val="000000"/>
        </w:rPr>
        <w:t>SPSS Versi 25</w:t>
      </w:r>
      <w:r w:rsidRPr="00E335C1">
        <w:rPr>
          <w:rFonts w:ascii="Times New Roman" w:hAnsi="Times New Roman" w:cs="Times New Roman"/>
          <w:color w:val="000000"/>
        </w:rPr>
        <w:t>. Variabel sistem pelayanan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adalah variabel yang diukur menggunakan 4 item pernyataan, 2 item pernyataan untuk sistem layanan terbuka dan 2 item pernyataan untuk sistem layanan tertutup. Variabel estetika tata ruang (X</w:t>
      </w:r>
      <w:r w:rsidRPr="00E335C1">
        <w:rPr>
          <w:rFonts w:ascii="Times New Roman" w:hAnsi="Times New Roman" w:cs="Times New Roman"/>
          <w:color w:val="000000"/>
          <w:vertAlign w:val="subscript"/>
        </w:rPr>
        <w:t>2</w:t>
      </w:r>
      <w:r w:rsidRPr="00E335C1">
        <w:rPr>
          <w:rFonts w:ascii="Times New Roman" w:hAnsi="Times New Roman" w:cs="Times New Roman"/>
          <w:color w:val="000000"/>
        </w:rPr>
        <w:t>) adalah variabel yang diukur menggunakan 12 item pernyataan, 2 item pernyataan untuk kesatuan, 2 item pernyataan untuk keseimbangan, 2 item pernyataan untuk pusat perhatian, 2 item pernyataan untuk variasi, 2 item pernyataan untuk proporsi, dan 2 item pernyataan untuk keselarasan. Sedangkan variabel minat kunjung (Y) adalah variabel yang diukur menggunakan 6 item pernyataan, 2 item pernyataan untuk kondisi fisik, 2 item pernyataan untuk keadaan mental, dan 2 item pernyataan untuk lingkungan sosial.</w:t>
      </w:r>
    </w:p>
    <w:p w14:paraId="361CACF4" w14:textId="77777777" w:rsidR="00456A2A" w:rsidRPr="00E335C1" w:rsidRDefault="00456A2A" w:rsidP="00A72C1B">
      <w:pPr>
        <w:spacing w:after="0" w:line="240" w:lineRule="auto"/>
        <w:jc w:val="both"/>
        <w:rPr>
          <w:rFonts w:ascii="Times New Roman" w:hAnsi="Times New Roman" w:cs="Times New Roman"/>
          <w:i/>
          <w:iCs/>
          <w:color w:val="000000"/>
        </w:rPr>
      </w:pPr>
      <w:r w:rsidRPr="00E335C1">
        <w:rPr>
          <w:rFonts w:ascii="Times New Roman" w:hAnsi="Times New Roman" w:cs="Times New Roman"/>
          <w:b/>
          <w:bCs/>
          <w:i/>
          <w:iCs/>
          <w:color w:val="000000"/>
        </w:rPr>
        <w:t>Uji Validitas</w:t>
      </w:r>
    </w:p>
    <w:p w14:paraId="0523E669" w14:textId="77777777" w:rsidR="00456A2A" w:rsidRPr="00E335C1" w:rsidRDefault="00456A2A" w:rsidP="00A72C1B">
      <w:pPr>
        <w:spacing w:after="120" w:line="240" w:lineRule="auto"/>
        <w:ind w:firstLine="709"/>
        <w:jc w:val="both"/>
        <w:rPr>
          <w:rFonts w:ascii="Times New Roman" w:hAnsi="Times New Roman" w:cs="Times New Roman"/>
          <w:color w:val="000000"/>
        </w:rPr>
      </w:pPr>
      <w:r w:rsidRPr="00E335C1">
        <w:rPr>
          <w:rFonts w:ascii="Times New Roman" w:hAnsi="Times New Roman" w:cs="Times New Roman"/>
          <w:color w:val="000000"/>
        </w:rPr>
        <w:lastRenderedPageBreak/>
        <w:t>Uji validitas digunakan untuk mengukur kevalidan dari instrumen penelitian. Item pernyataan dapat dikatakan valid, manakala R</w:t>
      </w:r>
      <w:r w:rsidRPr="00E335C1">
        <w:rPr>
          <w:rFonts w:ascii="Times New Roman" w:hAnsi="Times New Roman" w:cs="Times New Roman"/>
          <w:color w:val="000000"/>
          <w:vertAlign w:val="subscript"/>
        </w:rPr>
        <w:t>hitung</w:t>
      </w:r>
      <w:r w:rsidRPr="00E335C1">
        <w:rPr>
          <w:rFonts w:ascii="Times New Roman" w:hAnsi="Times New Roman" w:cs="Times New Roman"/>
          <w:color w:val="000000"/>
        </w:rPr>
        <w:t xml:space="preserve"> lebih besar daripada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atau nilai signifikansi dari pernyataan kurang dari tingkat signifikansi (</w:t>
      </w:r>
      <w:r w:rsidRPr="00E335C1">
        <w:rPr>
          <w:rFonts w:ascii="Times New Roman" w:hAnsi="Times New Roman" w:cs="Times New Roman"/>
          <w:i/>
          <w:iCs/>
          <w:color w:val="000000"/>
        </w:rPr>
        <w:t>ρ</w:t>
      </w:r>
      <w:r w:rsidRPr="00E335C1">
        <w:rPr>
          <w:rFonts w:ascii="Times New Roman" w:hAnsi="Times New Roman" w:cs="Times New Roman"/>
          <w:i/>
          <w:iCs/>
          <w:color w:val="000000"/>
          <w:vertAlign w:val="subscript"/>
        </w:rPr>
        <w:t>value</w:t>
      </w:r>
      <w:r w:rsidRPr="00E335C1">
        <w:rPr>
          <w:rFonts w:ascii="Times New Roman" w:hAnsi="Times New Roman" w:cs="Times New Roman"/>
          <w:i/>
          <w:iCs/>
          <w:color w:val="000000"/>
        </w:rPr>
        <w:t>=</w:t>
      </w:r>
      <w:r w:rsidRPr="00E335C1">
        <w:rPr>
          <w:rFonts w:ascii="Times New Roman" w:hAnsi="Times New Roman" w:cs="Times New Roman"/>
          <w:color w:val="000000"/>
        </w:rPr>
        <w:t>0,05). Jumlah sampel (n) dalam penelitian adalah 30 responden.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didapatkan dari df=n-2=30-2=28, memperoleh nilai R</w:t>
      </w:r>
      <w:r w:rsidRPr="00E335C1">
        <w:rPr>
          <w:rFonts w:ascii="Times New Roman" w:hAnsi="Times New Roman" w:cs="Times New Roman"/>
          <w:color w:val="000000"/>
          <w:vertAlign w:val="subscript"/>
        </w:rPr>
        <w:t>tabel</w:t>
      </w:r>
      <w:r w:rsidRPr="00E335C1">
        <w:rPr>
          <w:rFonts w:ascii="Times New Roman" w:hAnsi="Times New Roman" w:cs="Times New Roman"/>
          <w:color w:val="000000"/>
        </w:rPr>
        <w:t xml:space="preserve"> sebesar 0,361 pada tingkat signifikansi (</w:t>
      </w:r>
      <w:r w:rsidRPr="00E335C1">
        <w:rPr>
          <w:rFonts w:ascii="Times New Roman" w:hAnsi="Times New Roman" w:cs="Times New Roman"/>
          <w:i/>
          <w:iCs/>
          <w:color w:val="000000"/>
        </w:rPr>
        <w:t>ρ</w:t>
      </w:r>
      <w:r w:rsidRPr="00E335C1">
        <w:rPr>
          <w:rFonts w:ascii="Times New Roman" w:hAnsi="Times New Roman" w:cs="Times New Roman"/>
          <w:i/>
          <w:iCs/>
          <w:color w:val="000000"/>
          <w:vertAlign w:val="subscript"/>
        </w:rPr>
        <w:t>value</w:t>
      </w:r>
      <w:r w:rsidRPr="00E335C1">
        <w:rPr>
          <w:rFonts w:ascii="Times New Roman" w:hAnsi="Times New Roman" w:cs="Times New Roman"/>
          <w:i/>
          <w:iCs/>
          <w:color w:val="000000"/>
        </w:rPr>
        <w:t>=</w:t>
      </w:r>
      <w:r w:rsidRPr="00E335C1">
        <w:rPr>
          <w:rFonts w:ascii="Times New Roman" w:hAnsi="Times New Roman" w:cs="Times New Roman"/>
          <w:color w:val="000000"/>
        </w:rPr>
        <w:t>0,05).</w:t>
      </w:r>
    </w:p>
    <w:p w14:paraId="4EABE88F" w14:textId="300AEF12"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2</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Validitas Variabel X</w:t>
      </w:r>
      <w:r w:rsidRPr="00E335C1">
        <w:rPr>
          <w:rFonts w:ascii="Times New Roman" w:hAnsi="Times New Roman" w:cs="Times New Roman"/>
          <w:color w:val="000000"/>
          <w:vertAlign w:val="subscript"/>
        </w:rPr>
        <w:t>1</w:t>
      </w:r>
    </w:p>
    <w:tbl>
      <w:tblPr>
        <w:tblW w:w="8535"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7"/>
        <w:gridCol w:w="1400"/>
        <w:gridCol w:w="601"/>
        <w:gridCol w:w="613"/>
        <w:gridCol w:w="609"/>
        <w:gridCol w:w="577"/>
        <w:gridCol w:w="1077"/>
        <w:gridCol w:w="2591"/>
      </w:tblGrid>
      <w:tr w:rsidR="00456A2A" w:rsidRPr="00E335C1" w14:paraId="529E1EBF" w14:textId="77777777" w:rsidTr="00A86661">
        <w:trPr>
          <w:gridAfter w:val="1"/>
          <w:wAfter w:w="2591" w:type="dxa"/>
          <w:cantSplit/>
          <w:trHeight w:val="20"/>
        </w:trPr>
        <w:tc>
          <w:tcPr>
            <w:tcW w:w="5944" w:type="dxa"/>
            <w:gridSpan w:val="7"/>
            <w:tcBorders>
              <w:top w:val="nil"/>
              <w:left w:val="nil"/>
              <w:bottom w:val="nil"/>
              <w:right w:val="nil"/>
            </w:tcBorders>
            <w:shd w:val="clear" w:color="auto" w:fill="auto"/>
            <w:vAlign w:val="center"/>
          </w:tcPr>
          <w:p w14:paraId="340583CD"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6C93D697" w14:textId="77777777" w:rsidTr="00A86661">
        <w:trPr>
          <w:gridAfter w:val="1"/>
          <w:wAfter w:w="2591" w:type="dxa"/>
          <w:cantSplit/>
          <w:trHeight w:val="20"/>
        </w:trPr>
        <w:tc>
          <w:tcPr>
            <w:tcW w:w="2467" w:type="dxa"/>
            <w:gridSpan w:val="2"/>
            <w:tcBorders>
              <w:top w:val="nil"/>
              <w:left w:val="nil"/>
              <w:bottom w:val="single" w:sz="8" w:space="0" w:color="152935"/>
              <w:right w:val="nil"/>
            </w:tcBorders>
            <w:shd w:val="clear" w:color="auto" w:fill="FFFFFF"/>
            <w:vAlign w:val="bottom"/>
          </w:tcPr>
          <w:p w14:paraId="170E65F9" w14:textId="77777777" w:rsidR="00456A2A" w:rsidRPr="00E335C1" w:rsidRDefault="00456A2A" w:rsidP="00A86661">
            <w:pPr>
              <w:spacing w:after="0" w:line="240" w:lineRule="auto"/>
              <w:rPr>
                <w:rFonts w:ascii="Times New Roman" w:hAnsi="Times New Roman" w:cs="Times New Roman"/>
                <w:sz w:val="18"/>
                <w:szCs w:val="18"/>
              </w:rPr>
            </w:pPr>
          </w:p>
        </w:tc>
        <w:tc>
          <w:tcPr>
            <w:tcW w:w="601" w:type="dxa"/>
            <w:tcBorders>
              <w:top w:val="nil"/>
              <w:left w:val="nil"/>
              <w:bottom w:val="single" w:sz="8" w:space="0" w:color="152935"/>
              <w:right w:val="single" w:sz="8" w:space="0" w:color="E0E0E0"/>
            </w:tcBorders>
            <w:shd w:val="clear" w:color="auto" w:fill="FFFFFF"/>
            <w:vAlign w:val="bottom"/>
          </w:tcPr>
          <w:p w14:paraId="1E6ABA1B"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SP1</w:t>
            </w:r>
          </w:p>
        </w:tc>
        <w:tc>
          <w:tcPr>
            <w:tcW w:w="613" w:type="dxa"/>
            <w:tcBorders>
              <w:top w:val="nil"/>
              <w:left w:val="single" w:sz="8" w:space="0" w:color="E0E0E0"/>
              <w:bottom w:val="single" w:sz="8" w:space="0" w:color="152935"/>
              <w:right w:val="single" w:sz="8" w:space="0" w:color="E0E0E0"/>
            </w:tcBorders>
            <w:shd w:val="clear" w:color="auto" w:fill="FFFFFF"/>
            <w:vAlign w:val="bottom"/>
          </w:tcPr>
          <w:p w14:paraId="7F725D92"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SP2</w:t>
            </w:r>
          </w:p>
        </w:tc>
        <w:tc>
          <w:tcPr>
            <w:tcW w:w="609" w:type="dxa"/>
            <w:tcBorders>
              <w:top w:val="nil"/>
              <w:left w:val="single" w:sz="8" w:space="0" w:color="E0E0E0"/>
              <w:bottom w:val="single" w:sz="8" w:space="0" w:color="152935"/>
              <w:right w:val="single" w:sz="8" w:space="0" w:color="E0E0E0"/>
            </w:tcBorders>
            <w:shd w:val="clear" w:color="auto" w:fill="FFFFFF"/>
            <w:vAlign w:val="bottom"/>
          </w:tcPr>
          <w:p w14:paraId="617C99FB"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SP3</w:t>
            </w:r>
          </w:p>
        </w:tc>
        <w:tc>
          <w:tcPr>
            <w:tcW w:w="577" w:type="dxa"/>
            <w:tcBorders>
              <w:top w:val="nil"/>
              <w:left w:val="single" w:sz="8" w:space="0" w:color="E0E0E0"/>
              <w:bottom w:val="single" w:sz="8" w:space="0" w:color="152935"/>
              <w:right w:val="single" w:sz="8" w:space="0" w:color="E0E0E0"/>
            </w:tcBorders>
            <w:shd w:val="clear" w:color="auto" w:fill="auto"/>
            <w:vAlign w:val="bottom"/>
          </w:tcPr>
          <w:p w14:paraId="042C1A6A"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SP4</w:t>
            </w:r>
          </w:p>
        </w:tc>
        <w:tc>
          <w:tcPr>
            <w:tcW w:w="1077" w:type="dxa"/>
            <w:tcBorders>
              <w:top w:val="nil"/>
              <w:left w:val="single" w:sz="8" w:space="0" w:color="E0E0E0"/>
              <w:bottom w:val="single" w:sz="8" w:space="0" w:color="152935"/>
              <w:right w:val="nil"/>
            </w:tcBorders>
            <w:shd w:val="clear" w:color="auto" w:fill="auto"/>
            <w:vAlign w:val="bottom"/>
          </w:tcPr>
          <w:p w14:paraId="2AFDFB06"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TOTAL_X1</w:t>
            </w:r>
          </w:p>
        </w:tc>
      </w:tr>
      <w:tr w:rsidR="00456A2A" w:rsidRPr="00E335C1" w14:paraId="7E96EF61" w14:textId="77777777" w:rsidTr="00A86661">
        <w:trPr>
          <w:gridAfter w:val="1"/>
          <w:wAfter w:w="2591" w:type="dxa"/>
          <w:cantSplit/>
          <w:trHeight w:val="20"/>
        </w:trPr>
        <w:tc>
          <w:tcPr>
            <w:tcW w:w="1067" w:type="dxa"/>
            <w:vMerge w:val="restart"/>
            <w:tcBorders>
              <w:top w:val="single" w:sz="8" w:space="0" w:color="152935"/>
              <w:left w:val="nil"/>
              <w:bottom w:val="nil"/>
              <w:right w:val="nil"/>
            </w:tcBorders>
            <w:shd w:val="clear" w:color="auto" w:fill="FFFFFF" w:themeFill="background1"/>
          </w:tcPr>
          <w:p w14:paraId="7E9C4EA5"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SP1</w:t>
            </w:r>
          </w:p>
        </w:tc>
        <w:tc>
          <w:tcPr>
            <w:tcW w:w="1400" w:type="dxa"/>
            <w:tcBorders>
              <w:top w:val="single" w:sz="8" w:space="0" w:color="152935"/>
              <w:left w:val="nil"/>
              <w:bottom w:val="single" w:sz="8" w:space="0" w:color="AEAEAE"/>
              <w:right w:val="nil"/>
            </w:tcBorders>
            <w:shd w:val="clear" w:color="auto" w:fill="FFFFFF" w:themeFill="background1"/>
          </w:tcPr>
          <w:p w14:paraId="4D82107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152935"/>
              <w:left w:val="nil"/>
              <w:bottom w:val="single" w:sz="8" w:space="0" w:color="AEAEAE"/>
              <w:right w:val="single" w:sz="8" w:space="0" w:color="E0E0E0"/>
            </w:tcBorders>
            <w:shd w:val="clear" w:color="auto" w:fill="FFFFFF"/>
          </w:tcPr>
          <w:p w14:paraId="11BDACA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613" w:type="dxa"/>
            <w:tcBorders>
              <w:top w:val="single" w:sz="8" w:space="0" w:color="152935"/>
              <w:left w:val="single" w:sz="8" w:space="0" w:color="E0E0E0"/>
              <w:bottom w:val="single" w:sz="8" w:space="0" w:color="AEAEAE"/>
              <w:right w:val="single" w:sz="8" w:space="0" w:color="E0E0E0"/>
            </w:tcBorders>
            <w:shd w:val="clear" w:color="auto" w:fill="FFFFFF"/>
          </w:tcPr>
          <w:p w14:paraId="3496125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.555</w:t>
            </w:r>
            <w:r w:rsidRPr="00E335C1">
              <w:rPr>
                <w:rFonts w:ascii="Times New Roman" w:hAnsi="Times New Roman" w:cs="Times New Roman"/>
                <w:color w:val="010205"/>
                <w:sz w:val="18"/>
                <w:szCs w:val="18"/>
                <w:vertAlign w:val="superscript"/>
              </w:rPr>
              <w:t>**</w:t>
            </w:r>
          </w:p>
        </w:tc>
        <w:tc>
          <w:tcPr>
            <w:tcW w:w="609" w:type="dxa"/>
            <w:tcBorders>
              <w:top w:val="single" w:sz="8" w:space="0" w:color="152935"/>
              <w:left w:val="single" w:sz="8" w:space="0" w:color="E0E0E0"/>
              <w:bottom w:val="single" w:sz="8" w:space="0" w:color="AEAEAE"/>
              <w:right w:val="single" w:sz="8" w:space="0" w:color="E0E0E0"/>
            </w:tcBorders>
            <w:shd w:val="clear" w:color="auto" w:fill="FFFFFF"/>
          </w:tcPr>
          <w:p w14:paraId="7C4B1F0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.614</w:t>
            </w:r>
            <w:r w:rsidRPr="00E335C1">
              <w:rPr>
                <w:rFonts w:ascii="Times New Roman" w:hAnsi="Times New Roman" w:cs="Times New Roman"/>
                <w:color w:val="010205"/>
                <w:sz w:val="18"/>
                <w:szCs w:val="18"/>
                <w:vertAlign w:val="superscript"/>
              </w:rPr>
              <w:t>**</w:t>
            </w:r>
          </w:p>
        </w:tc>
        <w:tc>
          <w:tcPr>
            <w:tcW w:w="577" w:type="dxa"/>
            <w:tcBorders>
              <w:top w:val="single" w:sz="8" w:space="0" w:color="152935"/>
              <w:left w:val="single" w:sz="8" w:space="0" w:color="E0E0E0"/>
              <w:bottom w:val="single" w:sz="8" w:space="0" w:color="AEAEAE"/>
              <w:right w:val="single" w:sz="8" w:space="0" w:color="E0E0E0"/>
            </w:tcBorders>
            <w:shd w:val="clear" w:color="auto" w:fill="auto"/>
          </w:tcPr>
          <w:p w14:paraId="68F20D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4384" behindDoc="0" locked="0" layoutInCell="1" allowOverlap="1" wp14:anchorId="497701DB" wp14:editId="040CFE00">
                      <wp:simplePos x="0" y="0"/>
                      <wp:positionH relativeFrom="column">
                        <wp:posOffset>324256</wp:posOffset>
                      </wp:positionH>
                      <wp:positionV relativeFrom="paragraph">
                        <wp:posOffset>-26391</wp:posOffset>
                      </wp:positionV>
                      <wp:extent cx="763677" cy="1714653"/>
                      <wp:effectExtent l="19050" t="19050" r="17780" b="19050"/>
                      <wp:wrapNone/>
                      <wp:docPr id="1444991543" name="Rectangle 12"/>
                      <wp:cNvGraphicFramePr/>
                      <a:graphic xmlns:a="http://schemas.openxmlformats.org/drawingml/2006/main">
                        <a:graphicData uri="http://schemas.microsoft.com/office/word/2010/wordprocessingShape">
                          <wps:wsp>
                            <wps:cNvSpPr/>
                            <wps:spPr>
                              <a:xfrm>
                                <a:off x="0" y="0"/>
                                <a:ext cx="763677" cy="1714653"/>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E88B" id="Rectangle 12" o:spid="_x0000_s1026" style="position:absolute;margin-left:25.55pt;margin-top:-2.1pt;width:60.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VLhwIAAGkFAAAOAAAAZHJzL2Uyb0RvYy54bWysVEtv2zAMvg/YfxB0Xx2neXRBnSLoYxhQ&#10;tEXboWdFlmIDsqhJSpzs14+SbCfoih2G5aBQJvmR/ETy8mrfKLIT1tWgC5qfjSgRmkNZ601Bf7ze&#10;fbmgxHmmS6ZAi4IehKNXy8+fLluzEGOoQJXCEgTRbtGaglbem0WWOV6JhrkzMEKjUoJtmMer3WSl&#10;ZS2iNyobj0azrAVbGgtcOIdfb5KSLiO+lIL7Rymd8EQVFHPz8bTxXIczW16yxcYyU9W8S4P9QxYN&#10;qzUGHaBumGdka+s/oJqaW3Ag/RmHJgMpay5iDVhNPnpXzUvFjIi1IDnODDS5/wfLH3Yv5skiDa1x&#10;C4diqGIvbRP+MT+yj2QdBrLE3hOOH+ez89l8TglHVT7PJ7PpeWAzO3ob6/w3AQ0JQkEtPkbkiO3u&#10;nU+mvUkIpuGuVio+iNKkLej4YjqfRg8Hqi6DNtg5u1lfK0t2DN/09naEvy7wiRmmoTRmc6wqSv6g&#10;RMBQ+llIUpdYxzhFCA0nBljGudA+T6qKlSJFy6cnwXqPWHMEDMgSsxywO4DeMoH02ImBzj64itiv&#10;g/Pob4kl58EjRgbtB+em1mA/AlBYVRc52fckJWoCS2soD0+WWEjT4gy/q/EF75nzT8zieOAg4cj7&#10;RzykAnwp6CRKKrC/Pvoe7LFrUUtJi+NWUPdzy6ygRH3X2M9f88kkzGe8TKbzMV7sqWZ9qtHb5hrw&#10;9XNcLoZHMdh71YvSQvOGm2EVoqKKaY6xC8q97S/XPq0B3C1crFbRDGfSMH+vXwwP4IHV0KGv+zdm&#10;TdfGHgfgAfrRZIt33Zxsg6eG1daDrGOrH3nt+MZ5jo3T7Z6wME7v0eq4IZe/AQAA//8DAFBLAwQU&#10;AAYACAAAACEAXjZU3t4AAAAJAQAADwAAAGRycy9kb3ducmV2LnhtbEyPzU7DMBCE70i8g7VI3Fon&#10;oQ1Rmk1VEFw4kdIHcONtnOKfELtt4OlxT3AczWjmm2o9Gc3ONPreWYR0ngAj2zrZ2w5h9/E6K4D5&#10;IKwU2llC+CYP6/r2phKldBfb0HkbOhZLrC8FggphKDn3rSIj/NwNZKN3cKMRIcqx43IUl1huNM+S&#10;JOdG9DYuKDHQs6L2c3syCI16oPzlvThsGrfT9HP8yp6SN8T7u2mzAhZoCn9huOJHdKgj096drPRM&#10;IyzTNCYRZosM2NV/TBfA9ghZviyA1xX//6D+BQAA//8DAFBLAQItABQABgAIAAAAIQC2gziS/gAA&#10;AOEBAAATAAAAAAAAAAAAAAAAAAAAAABbQ29udGVudF9UeXBlc10ueG1sUEsBAi0AFAAGAAgAAAAh&#10;ADj9If/WAAAAlAEAAAsAAAAAAAAAAAAAAAAALwEAAF9yZWxzLy5yZWxzUEsBAi0AFAAGAAgAAAAh&#10;AJpV9UuHAgAAaQUAAA4AAAAAAAAAAAAAAAAALgIAAGRycy9lMm9Eb2MueG1sUEsBAi0AFAAGAAgA&#10;AAAhAF42VN7eAAAACQEAAA8AAAAAAAAAAAAAAAAA4QQAAGRycy9kb3ducmV2LnhtbFBLBQYAAAAA&#10;BAAEAPMAAADsBQAAAAA=&#10;" filled="f" strokecolor="#e00" strokeweight="2.25pt"/>
                  </w:pict>
                </mc:Fallback>
              </mc:AlternateContent>
            </w:r>
            <w:r w:rsidRPr="00E335C1">
              <w:rPr>
                <w:rFonts w:ascii="Times New Roman" w:hAnsi="Times New Roman" w:cs="Times New Roman"/>
                <w:color w:val="010205"/>
                <w:sz w:val="18"/>
                <w:szCs w:val="18"/>
              </w:rPr>
              <w:t>.000</w:t>
            </w:r>
          </w:p>
        </w:tc>
        <w:tc>
          <w:tcPr>
            <w:tcW w:w="1077" w:type="dxa"/>
            <w:tcBorders>
              <w:top w:val="single" w:sz="8" w:space="0" w:color="152935"/>
              <w:left w:val="single" w:sz="8" w:space="0" w:color="E0E0E0"/>
              <w:bottom w:val="single" w:sz="8" w:space="0" w:color="AEAEAE"/>
              <w:right w:val="nil"/>
            </w:tcBorders>
            <w:shd w:val="clear" w:color="auto" w:fill="auto"/>
          </w:tcPr>
          <w:p w14:paraId="28FFF64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.830</w:t>
            </w:r>
            <w:r w:rsidRPr="00E335C1">
              <w:rPr>
                <w:rFonts w:ascii="Times New Roman" w:hAnsi="Times New Roman" w:cs="Times New Roman"/>
                <w:color w:val="010205"/>
                <w:sz w:val="18"/>
                <w:szCs w:val="18"/>
                <w:vertAlign w:val="superscript"/>
              </w:rPr>
              <w:t>**</w:t>
            </w:r>
          </w:p>
        </w:tc>
      </w:tr>
      <w:tr w:rsidR="00456A2A" w:rsidRPr="00E335C1" w14:paraId="597F4FD0" w14:textId="77777777" w:rsidTr="00A86661">
        <w:trPr>
          <w:gridAfter w:val="1"/>
          <w:wAfter w:w="2591" w:type="dxa"/>
          <w:cantSplit/>
          <w:trHeight w:val="20"/>
        </w:trPr>
        <w:tc>
          <w:tcPr>
            <w:tcW w:w="1067" w:type="dxa"/>
            <w:vMerge/>
            <w:tcBorders>
              <w:top w:val="single" w:sz="8" w:space="0" w:color="152935"/>
              <w:left w:val="nil"/>
              <w:bottom w:val="nil"/>
              <w:right w:val="nil"/>
            </w:tcBorders>
            <w:shd w:val="clear" w:color="auto" w:fill="FFFFFF" w:themeFill="background1"/>
          </w:tcPr>
          <w:p w14:paraId="7F6A5F4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2ED667E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vAlign w:val="center"/>
          </w:tcPr>
          <w:p w14:paraId="725C2662" w14:textId="77777777" w:rsidR="00456A2A" w:rsidRPr="00E335C1" w:rsidRDefault="00456A2A" w:rsidP="00A86661">
            <w:pPr>
              <w:spacing w:after="0" w:line="240" w:lineRule="auto"/>
              <w:rPr>
                <w:rFonts w:ascii="Times New Roman" w:hAnsi="Times New Roman" w:cs="Times New Roman"/>
                <w:sz w:val="18"/>
                <w:szCs w:val="18"/>
              </w:rPr>
            </w:pP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543983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3D6DF01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3D9F9BA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1077" w:type="dxa"/>
            <w:tcBorders>
              <w:top w:val="single" w:sz="8" w:space="0" w:color="AEAEAE"/>
              <w:left w:val="single" w:sz="8" w:space="0" w:color="E0E0E0"/>
              <w:bottom w:val="single" w:sz="8" w:space="0" w:color="AEAEAE"/>
              <w:right w:val="nil"/>
            </w:tcBorders>
            <w:shd w:val="clear" w:color="auto" w:fill="auto"/>
          </w:tcPr>
          <w:p w14:paraId="2F227F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8E8B1F1" w14:textId="77777777" w:rsidTr="00A86661">
        <w:trPr>
          <w:gridAfter w:val="1"/>
          <w:wAfter w:w="2591" w:type="dxa"/>
          <w:cantSplit/>
          <w:trHeight w:val="20"/>
        </w:trPr>
        <w:tc>
          <w:tcPr>
            <w:tcW w:w="1067" w:type="dxa"/>
            <w:vMerge/>
            <w:tcBorders>
              <w:top w:val="single" w:sz="8" w:space="0" w:color="152935"/>
              <w:left w:val="nil"/>
              <w:bottom w:val="nil"/>
              <w:right w:val="nil"/>
            </w:tcBorders>
            <w:shd w:val="clear" w:color="auto" w:fill="FFFFFF" w:themeFill="background1"/>
          </w:tcPr>
          <w:p w14:paraId="0425C8E4"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38987CA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4CF260B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09743A3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4AEA60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1C96CFC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60ADDC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4ED61E36"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61FF20B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SP2</w:t>
            </w:r>
          </w:p>
        </w:tc>
        <w:tc>
          <w:tcPr>
            <w:tcW w:w="1400" w:type="dxa"/>
            <w:tcBorders>
              <w:top w:val="single" w:sz="8" w:space="0" w:color="AEAEAE"/>
              <w:left w:val="nil"/>
              <w:bottom w:val="single" w:sz="8" w:space="0" w:color="AEAEAE"/>
              <w:right w:val="nil"/>
            </w:tcBorders>
            <w:shd w:val="clear" w:color="auto" w:fill="FFFFFF" w:themeFill="background1"/>
          </w:tcPr>
          <w:p w14:paraId="13973F9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2C6E2F6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.555</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1A1E910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21AEECB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4EBB4E1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-.274</w:t>
            </w:r>
          </w:p>
        </w:tc>
        <w:tc>
          <w:tcPr>
            <w:tcW w:w="1077" w:type="dxa"/>
            <w:tcBorders>
              <w:top w:val="single" w:sz="8" w:space="0" w:color="AEAEAE"/>
              <w:left w:val="single" w:sz="8" w:space="0" w:color="E0E0E0"/>
              <w:bottom w:val="single" w:sz="8" w:space="0" w:color="AEAEAE"/>
              <w:right w:val="nil"/>
            </w:tcBorders>
            <w:shd w:val="clear" w:color="auto" w:fill="auto"/>
          </w:tcPr>
          <w:p w14:paraId="02B0AC7E" w14:textId="0AF280B6"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.639</w:t>
            </w:r>
            <w:r w:rsidRPr="00E335C1">
              <w:rPr>
                <w:rFonts w:ascii="Times New Roman" w:hAnsi="Times New Roman" w:cs="Times New Roman"/>
                <w:color w:val="010205"/>
                <w:sz w:val="18"/>
                <w:szCs w:val="18"/>
                <w:vertAlign w:val="superscript"/>
              </w:rPr>
              <w:t>**</w:t>
            </w:r>
          </w:p>
        </w:tc>
      </w:tr>
      <w:tr w:rsidR="00456A2A" w:rsidRPr="00E335C1" w14:paraId="7123581D"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0751DF8E"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6AF9FE3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139A3D3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61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2BAB38" w14:textId="77777777" w:rsidR="00456A2A" w:rsidRPr="00E335C1" w:rsidRDefault="00456A2A" w:rsidP="00A86661">
            <w:pPr>
              <w:spacing w:after="0" w:line="240" w:lineRule="auto"/>
              <w:rPr>
                <w:rFonts w:ascii="Times New Roman" w:hAnsi="Times New Roman" w:cs="Times New Roman"/>
                <w:sz w:val="18"/>
                <w:szCs w:val="18"/>
              </w:rPr>
            </w:pP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6954525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62E6D87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.143</w:t>
            </w:r>
          </w:p>
        </w:tc>
        <w:tc>
          <w:tcPr>
            <w:tcW w:w="1077" w:type="dxa"/>
            <w:tcBorders>
              <w:top w:val="single" w:sz="8" w:space="0" w:color="AEAEAE"/>
              <w:left w:val="single" w:sz="8" w:space="0" w:color="E0E0E0"/>
              <w:bottom w:val="single" w:sz="8" w:space="0" w:color="AEAEAE"/>
              <w:right w:val="nil"/>
            </w:tcBorders>
            <w:shd w:val="clear" w:color="auto" w:fill="auto"/>
          </w:tcPr>
          <w:p w14:paraId="4D0C6FA1" w14:textId="42102E02"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DC8B63F"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73F84E90"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17EAD83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27763B4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7DCC150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1950E89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4FF7EAB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74F3F3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EEC720C"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2804656E"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SP3</w:t>
            </w:r>
          </w:p>
        </w:tc>
        <w:tc>
          <w:tcPr>
            <w:tcW w:w="1400" w:type="dxa"/>
            <w:tcBorders>
              <w:top w:val="single" w:sz="8" w:space="0" w:color="AEAEAE"/>
              <w:left w:val="nil"/>
              <w:bottom w:val="single" w:sz="8" w:space="0" w:color="AEAEAE"/>
              <w:right w:val="nil"/>
            </w:tcBorders>
            <w:shd w:val="clear" w:color="auto" w:fill="FFFFFF" w:themeFill="background1"/>
          </w:tcPr>
          <w:p w14:paraId="4BB3FEE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5347E5B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.614</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0844CE5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52ABA05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1D32015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1077" w:type="dxa"/>
            <w:tcBorders>
              <w:top w:val="single" w:sz="8" w:space="0" w:color="AEAEAE"/>
              <w:left w:val="single" w:sz="8" w:space="0" w:color="E0E0E0"/>
              <w:bottom w:val="single" w:sz="8" w:space="0" w:color="AEAEAE"/>
              <w:right w:val="nil"/>
            </w:tcBorders>
            <w:shd w:val="clear" w:color="auto" w:fill="auto"/>
          </w:tcPr>
          <w:p w14:paraId="22695B9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.843</w:t>
            </w:r>
            <w:r w:rsidRPr="00E335C1">
              <w:rPr>
                <w:rFonts w:ascii="Times New Roman" w:hAnsi="Times New Roman" w:cs="Times New Roman"/>
                <w:color w:val="010205"/>
                <w:sz w:val="18"/>
                <w:szCs w:val="18"/>
                <w:vertAlign w:val="superscript"/>
              </w:rPr>
              <w:t>**</w:t>
            </w:r>
          </w:p>
        </w:tc>
      </w:tr>
      <w:tr w:rsidR="00456A2A" w:rsidRPr="00E335C1" w14:paraId="46882883"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0FE0124D"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222AC295"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5D7780D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4C972A4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c>
          <w:tcPr>
            <w:tcW w:w="6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3D9BAA" w14:textId="77777777" w:rsidR="00456A2A" w:rsidRPr="00E335C1" w:rsidRDefault="00456A2A" w:rsidP="00A86661">
            <w:pPr>
              <w:spacing w:after="0" w:line="240" w:lineRule="auto"/>
              <w:rPr>
                <w:rFonts w:ascii="Times New Roman" w:hAnsi="Times New Roman" w:cs="Times New Roman"/>
                <w:sz w:val="18"/>
                <w:szCs w:val="18"/>
              </w:rPr>
            </w:pP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7C89B99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.800</w:t>
            </w:r>
          </w:p>
        </w:tc>
        <w:tc>
          <w:tcPr>
            <w:tcW w:w="1077" w:type="dxa"/>
            <w:tcBorders>
              <w:top w:val="single" w:sz="8" w:space="0" w:color="AEAEAE"/>
              <w:left w:val="single" w:sz="8" w:space="0" w:color="E0E0E0"/>
              <w:bottom w:val="single" w:sz="8" w:space="0" w:color="AEAEAE"/>
              <w:right w:val="nil"/>
            </w:tcBorders>
            <w:shd w:val="clear" w:color="auto" w:fill="auto"/>
          </w:tcPr>
          <w:p w14:paraId="4AA2118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A35BC95"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7086FEB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05E64CC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6F1C653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2F635FD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1260C74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25CA82A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65041F6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79570F6B" w14:textId="77777777" w:rsidTr="00A86661">
        <w:trPr>
          <w:gridAfter w:val="1"/>
          <w:wAfter w:w="2591" w:type="dxa"/>
          <w:cantSplit/>
          <w:trHeight w:val="20"/>
        </w:trPr>
        <w:tc>
          <w:tcPr>
            <w:tcW w:w="1067" w:type="dxa"/>
            <w:vMerge w:val="restart"/>
            <w:tcBorders>
              <w:top w:val="single" w:sz="8" w:space="0" w:color="AEAEAE"/>
              <w:left w:val="nil"/>
              <w:bottom w:val="nil"/>
              <w:right w:val="nil"/>
            </w:tcBorders>
            <w:shd w:val="clear" w:color="auto" w:fill="FFFFFF" w:themeFill="background1"/>
          </w:tcPr>
          <w:p w14:paraId="2A909E3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SP4</w:t>
            </w:r>
          </w:p>
        </w:tc>
        <w:tc>
          <w:tcPr>
            <w:tcW w:w="1400" w:type="dxa"/>
            <w:tcBorders>
              <w:top w:val="single" w:sz="8" w:space="0" w:color="AEAEAE"/>
              <w:left w:val="nil"/>
              <w:bottom w:val="single" w:sz="8" w:space="0" w:color="AEAEAE"/>
              <w:right w:val="nil"/>
            </w:tcBorders>
            <w:shd w:val="clear" w:color="auto" w:fill="FFFFFF" w:themeFill="background1"/>
          </w:tcPr>
          <w:p w14:paraId="0913322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40789BA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6DF8FF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-.274</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0471D8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1E957E6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077" w:type="dxa"/>
            <w:tcBorders>
              <w:top w:val="single" w:sz="8" w:space="0" w:color="AEAEAE"/>
              <w:left w:val="single" w:sz="8" w:space="0" w:color="E0E0E0"/>
              <w:bottom w:val="single" w:sz="8" w:space="0" w:color="AEAEAE"/>
              <w:right w:val="nil"/>
            </w:tcBorders>
            <w:shd w:val="clear" w:color="auto" w:fill="auto"/>
          </w:tcPr>
          <w:p w14:paraId="681E9C1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.309</w:t>
            </w:r>
          </w:p>
        </w:tc>
      </w:tr>
      <w:tr w:rsidR="00456A2A" w:rsidRPr="00E335C1" w14:paraId="31496853"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1BF77FB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00EC903E"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0E6643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0435D9E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.143</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20F583C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.800</w:t>
            </w:r>
          </w:p>
        </w:tc>
        <w:tc>
          <w:tcPr>
            <w:tcW w:w="577" w:type="dxa"/>
            <w:tcBorders>
              <w:top w:val="single" w:sz="8" w:space="0" w:color="AEAEAE"/>
              <w:left w:val="single" w:sz="8" w:space="0" w:color="E0E0E0"/>
              <w:bottom w:val="single" w:sz="8" w:space="0" w:color="AEAEAE"/>
              <w:right w:val="single" w:sz="8" w:space="0" w:color="E0E0E0"/>
            </w:tcBorders>
            <w:shd w:val="clear" w:color="auto" w:fill="auto"/>
            <w:vAlign w:val="center"/>
          </w:tcPr>
          <w:p w14:paraId="05CDD12A" w14:textId="77777777" w:rsidR="00456A2A" w:rsidRPr="00E335C1" w:rsidRDefault="00456A2A" w:rsidP="00A86661">
            <w:pPr>
              <w:spacing w:after="0" w:line="240" w:lineRule="auto"/>
              <w:rPr>
                <w:rFonts w:ascii="Times New Roman" w:hAnsi="Times New Roman" w:cs="Times New Roman"/>
                <w:sz w:val="18"/>
                <w:szCs w:val="18"/>
              </w:rPr>
            </w:pPr>
          </w:p>
        </w:tc>
        <w:tc>
          <w:tcPr>
            <w:tcW w:w="1077" w:type="dxa"/>
            <w:tcBorders>
              <w:top w:val="single" w:sz="8" w:space="0" w:color="AEAEAE"/>
              <w:left w:val="single" w:sz="8" w:space="0" w:color="E0E0E0"/>
              <w:bottom w:val="single" w:sz="8" w:space="0" w:color="AEAEAE"/>
              <w:right w:val="nil"/>
            </w:tcBorders>
            <w:shd w:val="clear" w:color="auto" w:fill="auto"/>
          </w:tcPr>
          <w:p w14:paraId="43DDDBE3" w14:textId="3EB49069"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.097</w:t>
            </w:r>
          </w:p>
        </w:tc>
      </w:tr>
      <w:tr w:rsidR="00456A2A" w:rsidRPr="00E335C1" w14:paraId="64F67762" w14:textId="77777777" w:rsidTr="00A86661">
        <w:trPr>
          <w:gridAfter w:val="1"/>
          <w:wAfter w:w="2591" w:type="dxa"/>
          <w:cantSplit/>
          <w:trHeight w:val="20"/>
        </w:trPr>
        <w:tc>
          <w:tcPr>
            <w:tcW w:w="1067" w:type="dxa"/>
            <w:vMerge/>
            <w:tcBorders>
              <w:top w:val="single" w:sz="8" w:space="0" w:color="AEAEAE"/>
              <w:left w:val="nil"/>
              <w:bottom w:val="nil"/>
              <w:right w:val="nil"/>
            </w:tcBorders>
            <w:shd w:val="clear" w:color="auto" w:fill="FFFFFF" w:themeFill="background1"/>
          </w:tcPr>
          <w:p w14:paraId="6833F3A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nil"/>
              <w:right w:val="nil"/>
            </w:tcBorders>
            <w:shd w:val="clear" w:color="auto" w:fill="FFFFFF" w:themeFill="background1"/>
          </w:tcPr>
          <w:p w14:paraId="2C16E35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nil"/>
              <w:right w:val="single" w:sz="8" w:space="0" w:color="E0E0E0"/>
            </w:tcBorders>
            <w:shd w:val="clear" w:color="auto" w:fill="FFFFFF"/>
          </w:tcPr>
          <w:p w14:paraId="051BAD9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nil"/>
              <w:right w:val="single" w:sz="8" w:space="0" w:color="E0E0E0"/>
            </w:tcBorders>
            <w:shd w:val="clear" w:color="auto" w:fill="FFFFFF"/>
          </w:tcPr>
          <w:p w14:paraId="11DF237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nil"/>
              <w:right w:val="single" w:sz="8" w:space="0" w:color="E0E0E0"/>
            </w:tcBorders>
            <w:shd w:val="clear" w:color="auto" w:fill="FFFFFF"/>
          </w:tcPr>
          <w:p w14:paraId="385F789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nil"/>
              <w:right w:val="single" w:sz="8" w:space="0" w:color="E0E0E0"/>
            </w:tcBorders>
            <w:shd w:val="clear" w:color="auto" w:fill="auto"/>
          </w:tcPr>
          <w:p w14:paraId="41A34C0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nil"/>
              <w:right w:val="nil"/>
            </w:tcBorders>
            <w:shd w:val="clear" w:color="auto" w:fill="auto"/>
          </w:tcPr>
          <w:p w14:paraId="30A92B7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4E8BF50" w14:textId="77777777" w:rsidTr="00A86661">
        <w:trPr>
          <w:gridAfter w:val="1"/>
          <w:wAfter w:w="2591" w:type="dxa"/>
          <w:cantSplit/>
          <w:trHeight w:val="20"/>
        </w:trPr>
        <w:tc>
          <w:tcPr>
            <w:tcW w:w="1067" w:type="dxa"/>
            <w:vMerge w:val="restart"/>
            <w:tcBorders>
              <w:top w:val="single" w:sz="8" w:space="0" w:color="AEAEAE"/>
              <w:left w:val="nil"/>
              <w:bottom w:val="single" w:sz="8" w:space="0" w:color="152935"/>
              <w:right w:val="nil"/>
            </w:tcBorders>
            <w:shd w:val="clear" w:color="auto" w:fill="FFFFFF" w:themeFill="background1"/>
          </w:tcPr>
          <w:p w14:paraId="5E4ED90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TOTAL_X1</w:t>
            </w:r>
          </w:p>
        </w:tc>
        <w:tc>
          <w:tcPr>
            <w:tcW w:w="1400" w:type="dxa"/>
            <w:tcBorders>
              <w:top w:val="single" w:sz="8" w:space="0" w:color="AEAEAE"/>
              <w:left w:val="nil"/>
              <w:bottom w:val="single" w:sz="8" w:space="0" w:color="AEAEAE"/>
              <w:right w:val="nil"/>
            </w:tcBorders>
            <w:shd w:val="clear" w:color="auto" w:fill="FFFFFF" w:themeFill="background1"/>
          </w:tcPr>
          <w:p w14:paraId="11E9712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601" w:type="dxa"/>
            <w:tcBorders>
              <w:top w:val="single" w:sz="8" w:space="0" w:color="AEAEAE"/>
              <w:left w:val="nil"/>
              <w:bottom w:val="single" w:sz="8" w:space="0" w:color="AEAEAE"/>
              <w:right w:val="single" w:sz="8" w:space="0" w:color="E0E0E0"/>
            </w:tcBorders>
            <w:shd w:val="clear" w:color="auto" w:fill="FFFFFF"/>
          </w:tcPr>
          <w:p w14:paraId="43A6F6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.830</w:t>
            </w:r>
            <w:r w:rsidRPr="00E335C1">
              <w:rPr>
                <w:rFonts w:ascii="Times New Roman" w:hAnsi="Times New Roman" w:cs="Times New Roman"/>
                <w:color w:val="010205"/>
                <w:sz w:val="18"/>
                <w:szCs w:val="18"/>
                <w:vertAlign w:val="superscript"/>
              </w:rPr>
              <w:t>**</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774C819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.639</w:t>
            </w:r>
            <w:r w:rsidRPr="00E335C1">
              <w:rPr>
                <w:rFonts w:ascii="Times New Roman" w:hAnsi="Times New Roman" w:cs="Times New Roman"/>
                <w:color w:val="010205"/>
                <w:sz w:val="18"/>
                <w:szCs w:val="18"/>
                <w:vertAlign w:val="superscript"/>
              </w:rPr>
              <w:t>**</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4D1380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.843</w:t>
            </w:r>
            <w:r w:rsidRPr="00E335C1">
              <w:rPr>
                <w:rFonts w:ascii="Times New Roman" w:hAnsi="Times New Roman" w:cs="Times New Roman"/>
                <w:color w:val="010205"/>
                <w:sz w:val="18"/>
                <w:szCs w:val="18"/>
                <w:vertAlign w:val="superscript"/>
              </w:rPr>
              <w:t>**</w:t>
            </w:r>
          </w:p>
        </w:tc>
        <w:tc>
          <w:tcPr>
            <w:tcW w:w="577" w:type="dxa"/>
            <w:tcBorders>
              <w:top w:val="single" w:sz="8" w:space="0" w:color="AEAEAE"/>
              <w:left w:val="single" w:sz="8" w:space="0" w:color="E0E0E0"/>
              <w:bottom w:val="single" w:sz="8" w:space="0" w:color="AEAEAE"/>
              <w:right w:val="single" w:sz="8" w:space="0" w:color="E0E0E0"/>
            </w:tcBorders>
            <w:shd w:val="clear" w:color="auto" w:fill="auto"/>
          </w:tcPr>
          <w:p w14:paraId="0032AD0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.309</w:t>
            </w:r>
          </w:p>
        </w:tc>
        <w:tc>
          <w:tcPr>
            <w:tcW w:w="1077" w:type="dxa"/>
            <w:tcBorders>
              <w:top w:val="single" w:sz="8" w:space="0" w:color="AEAEAE"/>
              <w:left w:val="single" w:sz="8" w:space="0" w:color="E0E0E0"/>
              <w:bottom w:val="single" w:sz="8" w:space="0" w:color="AEAEAE"/>
              <w:right w:val="nil"/>
            </w:tcBorders>
            <w:shd w:val="clear" w:color="auto" w:fill="auto"/>
          </w:tcPr>
          <w:p w14:paraId="3325318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224F4F11" w14:textId="77777777" w:rsidTr="00A86661">
        <w:trPr>
          <w:gridAfter w:val="1"/>
          <w:wAfter w:w="2591" w:type="dxa"/>
          <w:cantSplit/>
          <w:trHeight w:val="20"/>
        </w:trPr>
        <w:tc>
          <w:tcPr>
            <w:tcW w:w="1067" w:type="dxa"/>
            <w:vMerge/>
            <w:tcBorders>
              <w:top w:val="single" w:sz="8" w:space="0" w:color="AEAEAE"/>
              <w:left w:val="nil"/>
              <w:bottom w:val="single" w:sz="8" w:space="0" w:color="152935"/>
              <w:right w:val="nil"/>
            </w:tcBorders>
            <w:shd w:val="clear" w:color="auto" w:fill="FFFFFF" w:themeFill="background1"/>
          </w:tcPr>
          <w:p w14:paraId="600030A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1400" w:type="dxa"/>
            <w:tcBorders>
              <w:top w:val="single" w:sz="8" w:space="0" w:color="AEAEAE"/>
              <w:left w:val="nil"/>
              <w:bottom w:val="single" w:sz="8" w:space="0" w:color="AEAEAE"/>
              <w:right w:val="nil"/>
            </w:tcBorders>
            <w:shd w:val="clear" w:color="auto" w:fill="FFFFFF" w:themeFill="background1"/>
          </w:tcPr>
          <w:p w14:paraId="0258948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601" w:type="dxa"/>
            <w:tcBorders>
              <w:top w:val="single" w:sz="8" w:space="0" w:color="AEAEAE"/>
              <w:left w:val="nil"/>
              <w:bottom w:val="single" w:sz="8" w:space="0" w:color="AEAEAE"/>
              <w:right w:val="single" w:sz="8" w:space="0" w:color="E0E0E0"/>
            </w:tcBorders>
            <w:shd w:val="clear" w:color="auto" w:fill="FFFFFF"/>
          </w:tcPr>
          <w:p w14:paraId="1B45ADB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13" w:type="dxa"/>
            <w:tcBorders>
              <w:top w:val="single" w:sz="8" w:space="0" w:color="AEAEAE"/>
              <w:left w:val="single" w:sz="8" w:space="0" w:color="E0E0E0"/>
              <w:bottom w:val="single" w:sz="8" w:space="0" w:color="AEAEAE"/>
              <w:right w:val="single" w:sz="8" w:space="0" w:color="E0E0E0"/>
            </w:tcBorders>
            <w:shd w:val="clear" w:color="auto" w:fill="FFFFFF"/>
          </w:tcPr>
          <w:p w14:paraId="5B254C2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609" w:type="dxa"/>
            <w:tcBorders>
              <w:top w:val="single" w:sz="8" w:space="0" w:color="AEAEAE"/>
              <w:left w:val="single" w:sz="8" w:space="0" w:color="E0E0E0"/>
              <w:bottom w:val="single" w:sz="8" w:space="0" w:color="AEAEAE"/>
              <w:right w:val="single" w:sz="8" w:space="0" w:color="E0E0E0"/>
            </w:tcBorders>
            <w:shd w:val="clear" w:color="auto" w:fill="FFFFFF"/>
          </w:tcPr>
          <w:p w14:paraId="40E821E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577" w:type="dxa"/>
            <w:tcBorders>
              <w:top w:val="single" w:sz="8" w:space="0" w:color="AEAEAE"/>
              <w:left w:val="single" w:sz="8" w:space="0" w:color="E0E0E0"/>
              <w:bottom w:val="single" w:sz="8" w:space="0" w:color="AEAEAE"/>
              <w:right w:val="single" w:sz="8" w:space="0" w:color="E0E0E0"/>
            </w:tcBorders>
            <w:shd w:val="clear" w:color="auto" w:fill="FFFFFF"/>
          </w:tcPr>
          <w:p w14:paraId="246986A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.097</w:t>
            </w:r>
          </w:p>
        </w:tc>
        <w:tc>
          <w:tcPr>
            <w:tcW w:w="1077" w:type="dxa"/>
            <w:tcBorders>
              <w:top w:val="single" w:sz="8" w:space="0" w:color="AEAEAE"/>
              <w:left w:val="single" w:sz="8" w:space="0" w:color="E0E0E0"/>
              <w:bottom w:val="single" w:sz="8" w:space="0" w:color="AEAEAE"/>
              <w:right w:val="nil"/>
            </w:tcBorders>
            <w:shd w:val="clear" w:color="auto" w:fill="FFFFFF"/>
            <w:vAlign w:val="center"/>
          </w:tcPr>
          <w:p w14:paraId="7F60093C" w14:textId="77777777" w:rsidR="00456A2A" w:rsidRPr="00E335C1" w:rsidRDefault="00456A2A" w:rsidP="00A86661">
            <w:pPr>
              <w:spacing w:after="0" w:line="240" w:lineRule="auto"/>
              <w:rPr>
                <w:rFonts w:ascii="Times New Roman" w:hAnsi="Times New Roman" w:cs="Times New Roman"/>
                <w:sz w:val="18"/>
                <w:szCs w:val="18"/>
              </w:rPr>
            </w:pPr>
          </w:p>
        </w:tc>
      </w:tr>
      <w:tr w:rsidR="00456A2A" w:rsidRPr="00E335C1" w14:paraId="7FD86CDF" w14:textId="77777777" w:rsidTr="00A86661">
        <w:trPr>
          <w:gridAfter w:val="1"/>
          <w:wAfter w:w="2591" w:type="dxa"/>
          <w:cantSplit/>
          <w:trHeight w:val="20"/>
        </w:trPr>
        <w:tc>
          <w:tcPr>
            <w:tcW w:w="1067" w:type="dxa"/>
            <w:vMerge/>
            <w:tcBorders>
              <w:top w:val="single" w:sz="8" w:space="0" w:color="AEAEAE"/>
              <w:left w:val="nil"/>
              <w:bottom w:val="single" w:sz="8" w:space="0" w:color="152935"/>
              <w:right w:val="nil"/>
            </w:tcBorders>
            <w:shd w:val="clear" w:color="auto" w:fill="FFFFFF" w:themeFill="background1"/>
          </w:tcPr>
          <w:p w14:paraId="5798F3D9" w14:textId="77777777" w:rsidR="00456A2A" w:rsidRPr="00E335C1" w:rsidRDefault="00456A2A" w:rsidP="00A86661">
            <w:pPr>
              <w:spacing w:after="0" w:line="240" w:lineRule="auto"/>
              <w:rPr>
                <w:rFonts w:ascii="Times New Roman" w:hAnsi="Times New Roman" w:cs="Times New Roman"/>
                <w:sz w:val="18"/>
                <w:szCs w:val="18"/>
              </w:rPr>
            </w:pPr>
          </w:p>
        </w:tc>
        <w:tc>
          <w:tcPr>
            <w:tcW w:w="1400" w:type="dxa"/>
            <w:tcBorders>
              <w:top w:val="single" w:sz="8" w:space="0" w:color="AEAEAE"/>
              <w:left w:val="nil"/>
              <w:bottom w:val="single" w:sz="8" w:space="0" w:color="152935"/>
              <w:right w:val="nil"/>
            </w:tcBorders>
            <w:shd w:val="clear" w:color="auto" w:fill="FFFFFF" w:themeFill="background1"/>
          </w:tcPr>
          <w:p w14:paraId="21CFC04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601" w:type="dxa"/>
            <w:tcBorders>
              <w:top w:val="single" w:sz="8" w:space="0" w:color="AEAEAE"/>
              <w:left w:val="nil"/>
              <w:bottom w:val="single" w:sz="8" w:space="0" w:color="152935"/>
              <w:right w:val="single" w:sz="8" w:space="0" w:color="E0E0E0"/>
            </w:tcBorders>
            <w:shd w:val="clear" w:color="auto" w:fill="FFFFFF"/>
          </w:tcPr>
          <w:p w14:paraId="3A0FFB3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13" w:type="dxa"/>
            <w:tcBorders>
              <w:top w:val="single" w:sz="8" w:space="0" w:color="AEAEAE"/>
              <w:left w:val="single" w:sz="8" w:space="0" w:color="E0E0E0"/>
              <w:bottom w:val="single" w:sz="8" w:space="0" w:color="152935"/>
              <w:right w:val="single" w:sz="8" w:space="0" w:color="E0E0E0"/>
            </w:tcBorders>
            <w:shd w:val="clear" w:color="auto" w:fill="FFFFFF"/>
          </w:tcPr>
          <w:p w14:paraId="1226741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609" w:type="dxa"/>
            <w:tcBorders>
              <w:top w:val="single" w:sz="8" w:space="0" w:color="AEAEAE"/>
              <w:left w:val="single" w:sz="8" w:space="0" w:color="E0E0E0"/>
              <w:bottom w:val="single" w:sz="8" w:space="0" w:color="152935"/>
              <w:right w:val="single" w:sz="8" w:space="0" w:color="E0E0E0"/>
            </w:tcBorders>
            <w:shd w:val="clear" w:color="auto" w:fill="FFFFFF"/>
          </w:tcPr>
          <w:p w14:paraId="68410FF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577" w:type="dxa"/>
            <w:tcBorders>
              <w:top w:val="single" w:sz="8" w:space="0" w:color="AEAEAE"/>
              <w:left w:val="single" w:sz="8" w:space="0" w:color="E0E0E0"/>
              <w:bottom w:val="single" w:sz="8" w:space="0" w:color="152935"/>
              <w:right w:val="single" w:sz="8" w:space="0" w:color="E0E0E0"/>
            </w:tcBorders>
            <w:shd w:val="clear" w:color="auto" w:fill="FFFFFF"/>
          </w:tcPr>
          <w:p w14:paraId="230D6C1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77" w:type="dxa"/>
            <w:tcBorders>
              <w:top w:val="single" w:sz="8" w:space="0" w:color="AEAEAE"/>
              <w:left w:val="single" w:sz="8" w:space="0" w:color="E0E0E0"/>
              <w:bottom w:val="single" w:sz="8" w:space="0" w:color="152935"/>
              <w:right w:val="nil"/>
            </w:tcBorders>
            <w:shd w:val="clear" w:color="auto" w:fill="FFFFFF"/>
          </w:tcPr>
          <w:p w14:paraId="54F96D0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B09BFE7" w14:textId="77777777" w:rsidTr="00A86661">
        <w:trPr>
          <w:cantSplit/>
        </w:trPr>
        <w:tc>
          <w:tcPr>
            <w:tcW w:w="8535" w:type="dxa"/>
            <w:gridSpan w:val="8"/>
            <w:tcBorders>
              <w:top w:val="nil"/>
              <w:left w:val="nil"/>
              <w:bottom w:val="nil"/>
              <w:right w:val="nil"/>
            </w:tcBorders>
            <w:shd w:val="clear" w:color="auto" w:fill="FFFFFF"/>
          </w:tcPr>
          <w:p w14:paraId="2CD5A438" w14:textId="77777777" w:rsidR="00456A2A" w:rsidRPr="00E335C1" w:rsidRDefault="00456A2A" w:rsidP="00A86661">
            <w:pPr>
              <w:pStyle w:val="ListParagraph"/>
              <w:numPr>
                <w:ilvl w:val="0"/>
                <w:numId w:val="9"/>
              </w:numPr>
              <w:spacing w:after="0" w:line="240" w:lineRule="auto"/>
              <w:ind w:left="426"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bl>
    <w:p w14:paraId="6013C64D" w14:textId="196BD4D7" w:rsidR="00456A2A" w:rsidRPr="00E335C1" w:rsidRDefault="00456A2A" w:rsidP="00456A2A">
      <w:pPr>
        <w:spacing w:after="0" w:line="240" w:lineRule="auto"/>
        <w:jc w:val="center"/>
        <w:rPr>
          <w:rFonts w:ascii="Times New Roman" w:hAnsi="Times New Roman" w:cs="Times New Roman"/>
          <w:color w:val="000000"/>
        </w:rPr>
      </w:pPr>
    </w:p>
    <w:p w14:paraId="55939D0B" w14:textId="5A164378" w:rsidR="00456A2A" w:rsidRPr="00E335C1" w:rsidRDefault="00A27717" w:rsidP="00A27717">
      <w:pPr>
        <w:spacing w:after="0" w:line="240" w:lineRule="auto"/>
        <w:jc w:val="center"/>
        <w:rPr>
          <w:rFonts w:ascii="Times New Roman" w:hAnsi="Times New Roman" w:cs="Times New Roman"/>
          <w:color w:val="000000"/>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6432" behindDoc="0" locked="0" layoutInCell="1" allowOverlap="1" wp14:anchorId="0B05A572" wp14:editId="198FC7EF">
                <wp:simplePos x="0" y="0"/>
                <wp:positionH relativeFrom="margin">
                  <wp:align>right</wp:align>
                </wp:positionH>
                <wp:positionV relativeFrom="paragraph">
                  <wp:posOffset>4384344</wp:posOffset>
                </wp:positionV>
                <wp:extent cx="785622" cy="2307183"/>
                <wp:effectExtent l="19050" t="19050" r="14605" b="17145"/>
                <wp:wrapNone/>
                <wp:docPr id="2113621518" name="Rectangle 13"/>
                <wp:cNvGraphicFramePr/>
                <a:graphic xmlns:a="http://schemas.openxmlformats.org/drawingml/2006/main">
                  <a:graphicData uri="http://schemas.microsoft.com/office/word/2010/wordprocessingShape">
                    <wps:wsp>
                      <wps:cNvSpPr/>
                      <wps:spPr>
                        <a:xfrm>
                          <a:off x="0" y="0"/>
                          <a:ext cx="785622" cy="2307183"/>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46D2F" id="Rectangle 13" o:spid="_x0000_s1026" style="position:absolute;margin-left:10.65pt;margin-top:345.2pt;width:61.85pt;height:181.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yqhgIAAGkFAAAOAAAAZHJzL2Uyb0RvYy54bWysVEtv2zAMvg/YfxB0X/1o02RBnSLoYxhQ&#10;tEHboWdFlmIDsqhJSpzs14+SHwm6YodhOSiUSX4kP5G8ut43iuyEdTXogmZnKSVCcyhrvSnoj9f7&#10;LzNKnGe6ZAq0KOhBOHq9+PzpqjVzkUMFqhSWIIh289YUtPLezJPE8Uo0zJ2BERqVEmzDPF7tJikt&#10;axG9UUmeppdJC7Y0FrhwDr/edkq6iPhSCu6fpHTCE1VQzM3H08ZzHc5kccXmG8tMVfM+DfYPWTSs&#10;1hh0hLplnpGtrf+AampuwYH0ZxyaBKSsuYg1YDVZ+q6al4oZEWtBcpwZaXL/D5Y/7l7MyiINrXFz&#10;h2KoYi9tE/4xP7KPZB1GssTeE44fp7PJZZ5TwlGVn6fTbHYe2EyO3sY6/01AQ4JQUIuPETliuwfn&#10;O9PBJATTcF8rFR9EadIi6mwynUQPB6ougzbYObtZ3yhLdgzf9O4uxV8f+MQM01AaszlWFSV/UCJg&#10;KP0sJKlLrCPvIoSGEyMs41xon3WqipWii5ZNToINHrHmCBiQJWY5YvcAg2UHMmB3DPT2wVXEfh2d&#10;078l1jmPHjEyaD86N7UG+xGAwqr6yJ39QFJHTWBpDeVhZYmFblqc4fc1vuADc37FLI4HDhKOvH/C&#10;QyrAl4JeoqQC++uj78Eeuxa1lLQ4bgV1P7fMCkrUd439/DW7uAjzGS8Xk2mOF3uqWZ9q9La5AXz9&#10;DJeL4VEM9l4NorTQvOFmWIaoqGKaY+yCcm+Hy43v1gDuFi6Wy2iGM2mYf9AvhgfwwGro0Nf9G7Om&#10;b2OPA/AIw2iy+btu7myDp4bl1oOsY6sfee35xnmOjdPvnrAwTu/R6rghF78BAAD//wMAUEsDBBQA&#10;BgAIAAAAIQCkfnRW3QAAAAkBAAAPAAAAZHJzL2Rvd25yZXYueG1sTI/BTsMwEETvSPyDtUjcqE0K&#10;oYQ4VUFw4URKP8CNt3EgXofYbQNfz/YEt1nNaPZNuZx8Lw44xi6QhuuZAoHUBNtRq2Hz/nK1ABGT&#10;IWv6QKjhGyMsq/Oz0hQ2HKnGwzq1gksoFkaDS2kopIyNQ2/iLAxI7O3C6E3ic2ylHc2Ry30vM6Vy&#10;6U1H/MGZAZ8cNp/rvddQuznmz2+L3aoOmx5/Pr6yR/Wq9eXFtHoAkXBKf2E44TM6VMy0DXuyUfQa&#10;eEjSkN+rGxAnO5vfgdiyULesZFXK/wuqXwAAAP//AwBQSwECLQAUAAYACAAAACEAtoM4kv4AAADh&#10;AQAAEwAAAAAAAAAAAAAAAAAAAAAAW0NvbnRlbnRfVHlwZXNdLnhtbFBLAQItABQABgAIAAAAIQA4&#10;/SH/1gAAAJQBAAALAAAAAAAAAAAAAAAAAC8BAABfcmVscy8ucmVsc1BLAQItABQABgAIAAAAIQBm&#10;B1yqhgIAAGkFAAAOAAAAAAAAAAAAAAAAAC4CAABkcnMvZTJvRG9jLnhtbFBLAQItABQABgAIAAAA&#10;IQCkfnRW3QAAAAkBAAAPAAAAAAAAAAAAAAAAAOAEAABkcnMvZG93bnJldi54bWxQSwUGAAAAAAQA&#10;BADzAAAA6gUAAAAA&#10;" filled="f" strokecolor="#e00" strokeweight="2.25pt">
                <w10:wrap anchorx="margin"/>
              </v:rect>
            </w:pict>
          </mc:Fallback>
        </mc:AlternateContent>
      </w:r>
      <w:r w:rsidR="00456A2A" w:rsidRPr="00E335C1">
        <w:rPr>
          <w:rFonts w:ascii="Times New Roman" w:hAnsi="Times New Roman" w:cs="Times New Roman"/>
          <w:color w:val="000000"/>
        </w:rPr>
        <w:t xml:space="preserve">Tabel </w:t>
      </w:r>
      <w:r w:rsidR="00F836CB">
        <w:rPr>
          <w:rFonts w:ascii="Times New Roman" w:hAnsi="Times New Roman" w:cs="Times New Roman"/>
          <w:color w:val="000000"/>
        </w:rPr>
        <w:t>3</w:t>
      </w:r>
      <w:r w:rsidRPr="00E335C1">
        <w:rPr>
          <w:rFonts w:ascii="Times New Roman" w:hAnsi="Times New Roman" w:cs="Times New Roman"/>
          <w:color w:val="000000"/>
        </w:rPr>
        <w:t xml:space="preserve">. </w:t>
      </w:r>
      <w:r w:rsidR="00456A2A" w:rsidRPr="00E335C1">
        <w:rPr>
          <w:rFonts w:ascii="Times New Roman" w:hAnsi="Times New Roman" w:cs="Times New Roman"/>
          <w:color w:val="000000"/>
        </w:rPr>
        <w:t>Uji Validitas Variabel X</w:t>
      </w:r>
      <w:r w:rsidR="00456A2A" w:rsidRPr="00E335C1">
        <w:rPr>
          <w:rFonts w:ascii="Times New Roman" w:hAnsi="Times New Roman" w:cs="Times New Roman"/>
          <w:color w:val="000000"/>
          <w:vertAlign w:val="subscript"/>
        </w:rPr>
        <w:t>2</w:t>
      </w:r>
    </w:p>
    <w:tbl>
      <w:tblPr>
        <w:tblW w:w="0" w:type="auto"/>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0"/>
        <w:gridCol w:w="1489"/>
        <w:gridCol w:w="972"/>
        <w:gridCol w:w="1026"/>
        <w:gridCol w:w="1173"/>
        <w:gridCol w:w="2200"/>
      </w:tblGrid>
      <w:tr w:rsidR="00456A2A" w:rsidRPr="00E335C1" w14:paraId="65484958" w14:textId="77777777" w:rsidTr="00A86661">
        <w:trPr>
          <w:cantSplit/>
          <w:trHeight w:val="72"/>
        </w:trPr>
        <w:tc>
          <w:tcPr>
            <w:tcW w:w="7597" w:type="dxa"/>
            <w:gridSpan w:val="6"/>
            <w:tcBorders>
              <w:top w:val="nil"/>
              <w:left w:val="nil"/>
              <w:bottom w:val="nil"/>
              <w:right w:val="nil"/>
            </w:tcBorders>
            <w:shd w:val="clear" w:color="auto" w:fill="FFFFFF" w:themeFill="background1"/>
            <w:vAlign w:val="center"/>
          </w:tcPr>
          <w:p w14:paraId="1AFC8A09"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60DC3FBA" w14:textId="77777777" w:rsidTr="00A86661">
        <w:trPr>
          <w:cantSplit/>
        </w:trPr>
        <w:tc>
          <w:tcPr>
            <w:tcW w:w="0" w:type="auto"/>
            <w:gridSpan w:val="2"/>
            <w:tcBorders>
              <w:top w:val="nil"/>
              <w:left w:val="nil"/>
              <w:bottom w:val="single" w:sz="8" w:space="0" w:color="152935"/>
              <w:right w:val="nil"/>
            </w:tcBorders>
            <w:shd w:val="clear" w:color="auto" w:fill="FFFFFF" w:themeFill="background1"/>
            <w:vAlign w:val="bottom"/>
          </w:tcPr>
          <w:p w14:paraId="21329926" w14:textId="77777777" w:rsidR="00456A2A" w:rsidRPr="00E335C1" w:rsidRDefault="00456A2A" w:rsidP="00A86661">
            <w:pPr>
              <w:spacing w:after="0" w:line="240" w:lineRule="auto"/>
              <w:rPr>
                <w:rFonts w:ascii="Times New Roman" w:hAnsi="Times New Roman" w:cs="Times New Roman"/>
                <w:sz w:val="18"/>
                <w:szCs w:val="18"/>
              </w:rPr>
            </w:pPr>
          </w:p>
        </w:tc>
        <w:tc>
          <w:tcPr>
            <w:tcW w:w="972" w:type="dxa"/>
            <w:tcBorders>
              <w:top w:val="nil"/>
              <w:left w:val="nil"/>
              <w:bottom w:val="single" w:sz="8" w:space="0" w:color="152935"/>
              <w:right w:val="single" w:sz="8" w:space="0" w:color="E0E0E0"/>
            </w:tcBorders>
            <w:shd w:val="clear" w:color="auto" w:fill="FFFFFF" w:themeFill="background1"/>
            <w:vAlign w:val="bottom"/>
          </w:tcPr>
          <w:p w14:paraId="2D2A1B07"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ETR10</w:t>
            </w:r>
          </w:p>
        </w:tc>
        <w:tc>
          <w:tcPr>
            <w:tcW w:w="1026" w:type="dxa"/>
            <w:tcBorders>
              <w:top w:val="nil"/>
              <w:left w:val="single" w:sz="8" w:space="0" w:color="E0E0E0"/>
              <w:bottom w:val="single" w:sz="8" w:space="0" w:color="152935"/>
              <w:right w:val="single" w:sz="8" w:space="0" w:color="E0E0E0"/>
            </w:tcBorders>
            <w:shd w:val="clear" w:color="auto" w:fill="FFFFFF" w:themeFill="background1"/>
            <w:vAlign w:val="bottom"/>
          </w:tcPr>
          <w:p w14:paraId="435B9550"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ETR11</w:t>
            </w:r>
          </w:p>
        </w:tc>
        <w:tc>
          <w:tcPr>
            <w:tcW w:w="1173" w:type="dxa"/>
            <w:tcBorders>
              <w:top w:val="nil"/>
              <w:left w:val="single" w:sz="8" w:space="0" w:color="E0E0E0"/>
              <w:bottom w:val="single" w:sz="8" w:space="0" w:color="152935"/>
              <w:right w:val="single" w:sz="8" w:space="0" w:color="E0E0E0"/>
            </w:tcBorders>
            <w:shd w:val="clear" w:color="auto" w:fill="FFFFFF" w:themeFill="background1"/>
            <w:vAlign w:val="bottom"/>
          </w:tcPr>
          <w:p w14:paraId="2B7BF9A0"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ETR12</w:t>
            </w:r>
          </w:p>
        </w:tc>
        <w:tc>
          <w:tcPr>
            <w:tcW w:w="2200" w:type="dxa"/>
            <w:tcBorders>
              <w:top w:val="nil"/>
              <w:left w:val="single" w:sz="8" w:space="0" w:color="E0E0E0"/>
              <w:bottom w:val="single" w:sz="8" w:space="0" w:color="152935"/>
              <w:right w:val="nil"/>
            </w:tcBorders>
            <w:shd w:val="clear" w:color="auto" w:fill="FFFFFF" w:themeFill="background1"/>
            <w:vAlign w:val="bottom"/>
          </w:tcPr>
          <w:p w14:paraId="4E24479D"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TOTAL_X2</w:t>
            </w:r>
          </w:p>
        </w:tc>
      </w:tr>
      <w:tr w:rsidR="00456A2A" w:rsidRPr="00E335C1" w14:paraId="4E059624" w14:textId="77777777" w:rsidTr="00A86661">
        <w:trPr>
          <w:cantSplit/>
        </w:trPr>
        <w:tc>
          <w:tcPr>
            <w:tcW w:w="0" w:type="auto"/>
            <w:vMerge w:val="restart"/>
            <w:tcBorders>
              <w:top w:val="single" w:sz="8" w:space="0" w:color="152935"/>
              <w:left w:val="nil"/>
              <w:bottom w:val="nil"/>
              <w:right w:val="nil"/>
            </w:tcBorders>
            <w:shd w:val="clear" w:color="auto" w:fill="FFFFFF" w:themeFill="background1"/>
          </w:tcPr>
          <w:p w14:paraId="7C85BFC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w:t>
            </w:r>
          </w:p>
        </w:tc>
        <w:tc>
          <w:tcPr>
            <w:tcW w:w="0" w:type="auto"/>
            <w:tcBorders>
              <w:top w:val="single" w:sz="8" w:space="0" w:color="152935"/>
              <w:left w:val="nil"/>
              <w:bottom w:val="single" w:sz="8" w:space="0" w:color="AEAEAE"/>
              <w:right w:val="nil"/>
            </w:tcBorders>
            <w:shd w:val="clear" w:color="auto" w:fill="FFFFFF" w:themeFill="background1"/>
          </w:tcPr>
          <w:p w14:paraId="321AFCC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152935"/>
              <w:left w:val="nil"/>
              <w:bottom w:val="single" w:sz="8" w:space="0" w:color="AEAEAE"/>
              <w:right w:val="single" w:sz="8" w:space="0" w:color="E0E0E0"/>
            </w:tcBorders>
            <w:shd w:val="clear" w:color="auto" w:fill="FFFFFF" w:themeFill="background1"/>
          </w:tcPr>
          <w:p w14:paraId="50601CD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.386</w:t>
            </w:r>
            <w:r w:rsidRPr="00E335C1">
              <w:rPr>
                <w:rFonts w:ascii="Times New Roman" w:hAnsi="Times New Roman" w:cs="Times New Roman"/>
                <w:color w:val="010205"/>
                <w:sz w:val="18"/>
                <w:szCs w:val="18"/>
                <w:vertAlign w:val="superscript"/>
              </w:rPr>
              <w:t>*</w:t>
            </w:r>
          </w:p>
        </w:tc>
        <w:tc>
          <w:tcPr>
            <w:tcW w:w="1026"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123FF11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.360</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3A11295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2200" w:type="dxa"/>
            <w:tcBorders>
              <w:top w:val="single" w:sz="8" w:space="0" w:color="152935"/>
              <w:left w:val="single" w:sz="8" w:space="0" w:color="E0E0E0"/>
              <w:bottom w:val="single" w:sz="8" w:space="0" w:color="AEAEAE"/>
              <w:right w:val="nil"/>
            </w:tcBorders>
            <w:shd w:val="clear" w:color="auto" w:fill="FFFFFF" w:themeFill="background1"/>
          </w:tcPr>
          <w:p w14:paraId="3F6CDA7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5408" behindDoc="0" locked="0" layoutInCell="1" allowOverlap="1" wp14:anchorId="4F5A6134" wp14:editId="160D1827">
                      <wp:simplePos x="0" y="0"/>
                      <wp:positionH relativeFrom="column">
                        <wp:posOffset>582307</wp:posOffset>
                      </wp:positionH>
                      <wp:positionV relativeFrom="paragraph">
                        <wp:posOffset>-7788</wp:posOffset>
                      </wp:positionV>
                      <wp:extent cx="816610" cy="3379254"/>
                      <wp:effectExtent l="19050" t="19050" r="21590" b="12065"/>
                      <wp:wrapNone/>
                      <wp:docPr id="1249800908" name="Rectangle 13"/>
                      <wp:cNvGraphicFramePr/>
                      <a:graphic xmlns:a="http://schemas.openxmlformats.org/drawingml/2006/main">
                        <a:graphicData uri="http://schemas.microsoft.com/office/word/2010/wordprocessingShape">
                          <wps:wsp>
                            <wps:cNvSpPr/>
                            <wps:spPr>
                              <a:xfrm>
                                <a:off x="0" y="0"/>
                                <a:ext cx="816610" cy="337925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BFA8C" id="Rectangle 13" o:spid="_x0000_s1026" style="position:absolute;margin-left:45.85pt;margin-top:-.6pt;width:64.3pt;height:26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2uhgIAAGkFAAAOAAAAZHJzL2Uyb0RvYy54bWysVEtv2zAMvg/YfxB0Xx2nSR9BnSLoYxhQ&#10;tMXaoWdFlhIDsqhRSpzs14+SHwm6YodhOSiSSX4kPz6urne1YVuFvgJb8PxkxJmyEsrKrgr+4/X+&#10;ywVnPghbCgNWFXyvPL+ef/501biZGsMaTKmQEYj1s8YVfB2Cm2WZl2tVC38CTlkSasBaBHriKitR&#10;NIRem2w8Gp1lDWDpEKTynr7etkI+T/haKxmetPYqMFNwii2kE9O5jGc2vxKzFQq3rmQXhviHKGpR&#10;WXI6QN2KINgGqz+g6koieNDhREKdgdaVVCkHyiYfvcvmZS2cSrkQOd4NNPn/Bysfty/uGYmGxvmZ&#10;p2vMYqexjv8UH9slsvYDWWoXmKSPF/nZWU6UShKdnp5fjqeTyGZ2sHbow1cFNYuXgiMVI3Ektg8+&#10;tKq9SnRm4b4yJhXEWNYUfHwxPZ8mCw+mKqM06nlcLW8Msq2gmt7djejXOT5SozCMpWgOWaVb2BsV&#10;MYz9rjSrSspj3HqIDacGWCGlsiFvRWtRqtZbPj1y1luknBNgRNYU5YDdAfSaLUiP3TLQ6UdTlfp1&#10;MB79LbDWeLBInsGGwbiuLOBHAIay6jy3+j1JLTWRpSWU+2dkCO20eCfvK6rgg/DhWSCNB1WdRj48&#10;0aENUKWgu3G2Bvz10feoT11LUs4aGreC+58bgYoz881SP1/mk0mcz/SYTM/H9MBjyfJYYjf1DVD1&#10;c1ouTqZr1A+mv2qE+o02wyJ6JZGwknwXXAbsHzehXQO0W6RaLJIazaQT4cG+OBnBI6uxQ193bwJd&#10;18aBBuAR+tEUs3fd3OpGSwuLTQBdpVY/8NrxTfOcGqfbPXFhHL+T1mFDzn8DAAD//wMAUEsDBBQA&#10;BgAIAAAAIQA3hDbi3gAAAAkBAAAPAAAAZHJzL2Rvd25yZXYueG1sTI/BTsMwEETvSPyDtUjcWjuO&#10;KCVkUxUEF06k9APceBsHYjvEbhv69bgnOI5mNPOmXE22Z0caQ+cdQjYXwMg1XneuRdh+vM6WwEJU&#10;TqveO0L4oQCr6vqqVIX2J1fTcRNblkpcKBSCiXEoOA+NIavC3A/kkrf3o1UxybHlelSnVG57LoVY&#10;cKs6lxaMGujZUPO1OViE2uS0eHlf7te13/Z0/vyWT+IN8fZmWj8CizTFvzBc8BM6VIlp5w9OB9Yj&#10;PGT3KYkwyySw5EspcmA7hLs8E8Crkv9/UP0CAAD//wMAUEsBAi0AFAAGAAgAAAAhALaDOJL+AAAA&#10;4QEAABMAAAAAAAAAAAAAAAAAAAAAAFtDb250ZW50X1R5cGVzXS54bWxQSwECLQAUAAYACAAAACEA&#10;OP0h/9YAAACUAQAACwAAAAAAAAAAAAAAAAAvAQAAX3JlbHMvLnJlbHNQSwECLQAUAAYACAAAACEA&#10;ucZNroYCAABpBQAADgAAAAAAAAAAAAAAAAAuAgAAZHJzL2Uyb0RvYy54bWxQSwECLQAUAAYACAAA&#10;ACEAN4Q24t4AAAAJAQAADwAAAAAAAAAAAAAAAADgBAAAZHJzL2Rvd25yZXYueG1sUEsFBgAAAAAE&#10;AAQA8wAAAOsFAAAAAA==&#10;" filled="f" strokecolor="#e00" strokeweight="2.25pt"/>
                  </w:pict>
                </mc:Fallback>
              </mc:AlternateContent>
            </w:r>
            <w:r w:rsidRPr="00E335C1">
              <w:rPr>
                <w:rFonts w:ascii="Times New Roman" w:hAnsi="Times New Roman" w:cs="Times New Roman"/>
                <w:color w:val="010205"/>
                <w:sz w:val="18"/>
                <w:szCs w:val="18"/>
              </w:rPr>
              <w:t>.720</w:t>
            </w:r>
            <w:r w:rsidRPr="00E335C1">
              <w:rPr>
                <w:rFonts w:ascii="Times New Roman" w:hAnsi="Times New Roman" w:cs="Times New Roman"/>
                <w:color w:val="010205"/>
                <w:sz w:val="18"/>
                <w:szCs w:val="18"/>
                <w:vertAlign w:val="superscript"/>
              </w:rPr>
              <w:t>**</w:t>
            </w:r>
          </w:p>
        </w:tc>
      </w:tr>
      <w:tr w:rsidR="00456A2A" w:rsidRPr="00E335C1" w14:paraId="34EB20AC"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475DC28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2FCEB5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DD662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.035</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7A6036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6DD304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.849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E92E8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7A3454A3"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3B512B1F"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3F0066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A3345F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3C10ABD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669D220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52F7F5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3864FAE2"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9FE7F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ETR2</w:t>
            </w:r>
          </w:p>
        </w:tc>
        <w:tc>
          <w:tcPr>
            <w:tcW w:w="0" w:type="auto"/>
            <w:tcBorders>
              <w:top w:val="single" w:sz="8" w:space="0" w:color="AEAEAE"/>
              <w:left w:val="nil"/>
              <w:bottom w:val="single" w:sz="8" w:space="0" w:color="AEAEAE"/>
              <w:right w:val="nil"/>
            </w:tcBorders>
            <w:shd w:val="clear" w:color="auto" w:fill="FFFFFF" w:themeFill="background1"/>
          </w:tcPr>
          <w:p w14:paraId="459337E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BD4DA8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.297</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FD07B0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.537</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C0CC3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.426</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0BEF2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.669</w:t>
            </w:r>
            <w:r w:rsidRPr="00E335C1">
              <w:rPr>
                <w:rFonts w:ascii="Times New Roman" w:hAnsi="Times New Roman" w:cs="Times New Roman"/>
                <w:color w:val="010205"/>
                <w:sz w:val="18"/>
                <w:szCs w:val="18"/>
                <w:vertAlign w:val="superscript"/>
              </w:rPr>
              <w:t>**</w:t>
            </w:r>
          </w:p>
        </w:tc>
      </w:tr>
      <w:tr w:rsidR="00456A2A" w:rsidRPr="00E335C1" w14:paraId="0843F1D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4F977D0"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1761EF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8F7AC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A65AD8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9BE3B4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1F3FD2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15B4633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1A1F78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2DA139B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D3009F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56FB412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00047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25D273E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0AD250C"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4F32D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ETR3</w:t>
            </w:r>
          </w:p>
        </w:tc>
        <w:tc>
          <w:tcPr>
            <w:tcW w:w="0" w:type="auto"/>
            <w:tcBorders>
              <w:top w:val="single" w:sz="8" w:space="0" w:color="AEAEAE"/>
              <w:left w:val="nil"/>
              <w:bottom w:val="single" w:sz="8" w:space="0" w:color="AEAEAE"/>
              <w:right w:val="nil"/>
            </w:tcBorders>
            <w:shd w:val="clear" w:color="auto" w:fill="FFFFFF" w:themeFill="background1"/>
          </w:tcPr>
          <w:p w14:paraId="2D5F01C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0D32F2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.626</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0C5473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.263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B4A8EA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64E9B6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.507</w:t>
            </w:r>
            <w:r w:rsidRPr="00E335C1">
              <w:rPr>
                <w:rFonts w:ascii="Times New Roman" w:hAnsi="Times New Roman" w:cs="Times New Roman"/>
                <w:color w:val="010205"/>
                <w:sz w:val="18"/>
                <w:szCs w:val="18"/>
                <w:vertAlign w:val="superscript"/>
              </w:rPr>
              <w:t>**</w:t>
            </w:r>
          </w:p>
        </w:tc>
      </w:tr>
      <w:tr w:rsidR="00456A2A" w:rsidRPr="00E335C1" w14:paraId="3175534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D731AA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3D20B3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C0671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E4BF0F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.160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269572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.862</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5E4252F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066A0FE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D088F3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C6A918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F5D1D5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223B68C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5C2F49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1D2097B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E155C56"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2DF07CB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ETR4</w:t>
            </w:r>
          </w:p>
        </w:tc>
        <w:tc>
          <w:tcPr>
            <w:tcW w:w="0" w:type="auto"/>
            <w:tcBorders>
              <w:top w:val="single" w:sz="8" w:space="0" w:color="AEAEAE"/>
              <w:left w:val="nil"/>
              <w:bottom w:val="single" w:sz="8" w:space="0" w:color="AEAEAE"/>
              <w:right w:val="nil"/>
            </w:tcBorders>
            <w:shd w:val="clear" w:color="auto" w:fill="FFFFFF" w:themeFill="background1"/>
          </w:tcPr>
          <w:p w14:paraId="7DEC442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BFE77C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.435</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C4727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.460</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0C42C1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.408</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0DCB4E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.516</w:t>
            </w:r>
            <w:r w:rsidRPr="00E335C1">
              <w:rPr>
                <w:rFonts w:ascii="Times New Roman" w:hAnsi="Times New Roman" w:cs="Times New Roman"/>
                <w:color w:val="010205"/>
                <w:sz w:val="18"/>
                <w:szCs w:val="18"/>
                <w:vertAlign w:val="superscript"/>
              </w:rPr>
              <w:t>**</w:t>
            </w:r>
          </w:p>
        </w:tc>
      </w:tr>
      <w:tr w:rsidR="00456A2A" w:rsidRPr="00E335C1" w14:paraId="598A327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484153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A2F1E9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0CB4B25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.016</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B2A6B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5625B0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594C273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0B45C3C6"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5BDE66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13BDC1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7077822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33C8C83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38B4E3D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0E9528A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5769A68"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E74376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ETR5</w:t>
            </w:r>
          </w:p>
        </w:tc>
        <w:tc>
          <w:tcPr>
            <w:tcW w:w="0" w:type="auto"/>
            <w:tcBorders>
              <w:top w:val="single" w:sz="8" w:space="0" w:color="AEAEAE"/>
              <w:left w:val="nil"/>
              <w:bottom w:val="single" w:sz="8" w:space="0" w:color="AEAEAE"/>
              <w:right w:val="nil"/>
            </w:tcBorders>
            <w:shd w:val="clear" w:color="auto" w:fill="FFFFFF" w:themeFill="background1"/>
          </w:tcPr>
          <w:p w14:paraId="1B7D63C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34696D1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.211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B8B9E4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643816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6C8191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.666</w:t>
            </w:r>
            <w:r w:rsidRPr="00E335C1">
              <w:rPr>
                <w:rFonts w:ascii="Times New Roman" w:hAnsi="Times New Roman" w:cs="Times New Roman"/>
                <w:color w:val="010205"/>
                <w:sz w:val="18"/>
                <w:szCs w:val="18"/>
                <w:vertAlign w:val="superscript"/>
              </w:rPr>
              <w:t>**</w:t>
            </w:r>
          </w:p>
        </w:tc>
      </w:tr>
      <w:tr w:rsidR="00456A2A" w:rsidRPr="00E335C1" w14:paraId="3D468784"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20E83F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1E8673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BCC07A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.262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D4DD89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E7A498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.599</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462CC5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E6E3842"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5C99F3B"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2EE70D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006B390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2C787ED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25A7C7A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0A2BE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5FA0C901"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15713A3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lastRenderedPageBreak/>
              <w:t>ETR6</w:t>
            </w:r>
          </w:p>
        </w:tc>
        <w:tc>
          <w:tcPr>
            <w:tcW w:w="0" w:type="auto"/>
            <w:tcBorders>
              <w:top w:val="single" w:sz="8" w:space="0" w:color="AEAEAE"/>
              <w:left w:val="nil"/>
              <w:bottom w:val="single" w:sz="8" w:space="0" w:color="AEAEAE"/>
              <w:right w:val="nil"/>
            </w:tcBorders>
            <w:shd w:val="clear" w:color="auto" w:fill="FFFFFF" w:themeFill="background1"/>
          </w:tcPr>
          <w:p w14:paraId="33D255E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27371CB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.287</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854A9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.355</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3091F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001C9A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.682</w:t>
            </w:r>
            <w:r w:rsidRPr="00E335C1">
              <w:rPr>
                <w:rFonts w:ascii="Times New Roman" w:hAnsi="Times New Roman" w:cs="Times New Roman"/>
                <w:color w:val="010205"/>
                <w:sz w:val="18"/>
                <w:szCs w:val="18"/>
                <w:vertAlign w:val="superscript"/>
              </w:rPr>
              <w:t>**</w:t>
            </w:r>
          </w:p>
        </w:tc>
      </w:tr>
      <w:tr w:rsidR="00456A2A" w:rsidRPr="00E335C1" w14:paraId="3D71ABBD"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64C08F3"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E0034F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08FC7D5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.124</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960258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.054</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88C801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.584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11BAAB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D53636D"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4CD64967"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3CAC2C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49FBF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1F7FEF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A10E3D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4502892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A612378"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5319F50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ETR7</w:t>
            </w:r>
          </w:p>
        </w:tc>
        <w:tc>
          <w:tcPr>
            <w:tcW w:w="0" w:type="auto"/>
            <w:tcBorders>
              <w:top w:val="single" w:sz="8" w:space="0" w:color="AEAEAE"/>
              <w:left w:val="nil"/>
              <w:bottom w:val="single" w:sz="8" w:space="0" w:color="AEAEAE"/>
              <w:right w:val="nil"/>
            </w:tcBorders>
            <w:shd w:val="clear" w:color="auto" w:fill="FFFFFF" w:themeFill="background1"/>
          </w:tcPr>
          <w:p w14:paraId="25DB1D9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20AD4D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-.098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495062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41A57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1AD8F5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.333</w:t>
            </w:r>
          </w:p>
        </w:tc>
      </w:tr>
      <w:tr w:rsidR="00456A2A" w:rsidRPr="00E335C1" w14:paraId="5C0157B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B9AA024"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5FE4DF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8028C4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.606</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4CC171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.991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49EE05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E12382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.072</w:t>
            </w:r>
          </w:p>
        </w:tc>
      </w:tr>
      <w:tr w:rsidR="00456A2A" w:rsidRPr="00E335C1" w14:paraId="199EF6B4"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A8E9A4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BC1D31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5CADFE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72FCB1F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6344B6D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5E2702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279C1BFB"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26B05E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ETR8</w:t>
            </w:r>
          </w:p>
        </w:tc>
        <w:tc>
          <w:tcPr>
            <w:tcW w:w="0" w:type="auto"/>
            <w:tcBorders>
              <w:top w:val="single" w:sz="8" w:space="0" w:color="AEAEAE"/>
              <w:left w:val="nil"/>
              <w:bottom w:val="single" w:sz="8" w:space="0" w:color="AEAEAE"/>
              <w:right w:val="nil"/>
            </w:tcBorders>
            <w:shd w:val="clear" w:color="auto" w:fill="FFFFFF" w:themeFill="background1"/>
          </w:tcPr>
          <w:p w14:paraId="5ECF00D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4660AE6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.358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60F4B8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.541</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3D271E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0B67C92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.746</w:t>
            </w:r>
            <w:r w:rsidRPr="00E335C1">
              <w:rPr>
                <w:rFonts w:ascii="Times New Roman" w:hAnsi="Times New Roman" w:cs="Times New Roman"/>
                <w:color w:val="010205"/>
                <w:sz w:val="18"/>
                <w:szCs w:val="18"/>
                <w:vertAlign w:val="superscript"/>
              </w:rPr>
              <w:t>**</w:t>
            </w:r>
          </w:p>
        </w:tc>
      </w:tr>
      <w:tr w:rsidR="00456A2A" w:rsidRPr="00E335C1" w14:paraId="26E08CE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AEA44F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864E7A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2182B1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43AE6F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2BAFC4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.424</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3A6DF1C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78456CF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0F892859"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1BDD8FF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DE7A71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5B02842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0A93F79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698D997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A0F20E6"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1A72B19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ETR9</w:t>
            </w:r>
          </w:p>
        </w:tc>
        <w:tc>
          <w:tcPr>
            <w:tcW w:w="0" w:type="auto"/>
            <w:tcBorders>
              <w:top w:val="single" w:sz="8" w:space="0" w:color="AEAEAE"/>
              <w:left w:val="nil"/>
              <w:bottom w:val="single" w:sz="8" w:space="0" w:color="AEAEAE"/>
              <w:right w:val="nil"/>
            </w:tcBorders>
            <w:shd w:val="clear" w:color="auto" w:fill="FFFFFF" w:themeFill="background1"/>
          </w:tcPr>
          <w:p w14:paraId="3D14214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484EAEA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.473</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D8F76D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.739</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3CFE49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.257</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981225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.611</w:t>
            </w:r>
            <w:r w:rsidRPr="00E335C1">
              <w:rPr>
                <w:rFonts w:ascii="Times New Roman" w:hAnsi="Times New Roman" w:cs="Times New Roman"/>
                <w:color w:val="010205"/>
                <w:sz w:val="18"/>
                <w:szCs w:val="18"/>
                <w:vertAlign w:val="superscript"/>
              </w:rPr>
              <w:t>**</w:t>
            </w:r>
          </w:p>
        </w:tc>
      </w:tr>
      <w:tr w:rsidR="00456A2A" w:rsidRPr="00E335C1" w14:paraId="791E5A41"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16DE15C"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F6B5D0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54DD219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.008</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25DCF4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3E4DC1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.170</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DDB17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24C9A65A"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1C796F85"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9B7F73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2192DD4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1A3FDBEA"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1EE461C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3A88950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8CA974D"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66FF93C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ETR10</w:t>
            </w:r>
          </w:p>
        </w:tc>
        <w:tc>
          <w:tcPr>
            <w:tcW w:w="0" w:type="auto"/>
            <w:tcBorders>
              <w:top w:val="single" w:sz="8" w:space="0" w:color="AEAEAE"/>
              <w:left w:val="nil"/>
              <w:bottom w:val="single" w:sz="8" w:space="0" w:color="AEAEAE"/>
              <w:right w:val="nil"/>
            </w:tcBorders>
            <w:shd w:val="clear" w:color="auto" w:fill="FFFFFF" w:themeFill="background1"/>
          </w:tcPr>
          <w:p w14:paraId="75D40A6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2A039E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7DB4CE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.393</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3232EC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7C5C2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.592</w:t>
            </w:r>
            <w:r w:rsidRPr="00E335C1">
              <w:rPr>
                <w:rFonts w:ascii="Times New Roman" w:hAnsi="Times New Roman" w:cs="Times New Roman"/>
                <w:color w:val="010205"/>
                <w:sz w:val="18"/>
                <w:szCs w:val="18"/>
                <w:vertAlign w:val="superscript"/>
              </w:rPr>
              <w:t>**</w:t>
            </w:r>
          </w:p>
        </w:tc>
      </w:tr>
      <w:tr w:rsidR="00456A2A" w:rsidRPr="00E335C1" w14:paraId="5746A706"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F1B5C1C"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7A970A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vAlign w:val="center"/>
          </w:tcPr>
          <w:p w14:paraId="5A54296F" w14:textId="77777777" w:rsidR="00456A2A" w:rsidRPr="00E335C1" w:rsidRDefault="00456A2A" w:rsidP="00A86661">
            <w:pPr>
              <w:spacing w:after="0" w:line="240" w:lineRule="auto"/>
              <w:rPr>
                <w:rFonts w:ascii="Times New Roman" w:hAnsi="Times New Roman" w:cs="Times New Roman"/>
                <w:sz w:val="18"/>
                <w:szCs w:val="18"/>
              </w:rPr>
            </w:pP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69C674F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D8137C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61460BF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r>
      <w:tr w:rsidR="00456A2A" w:rsidRPr="00E335C1" w14:paraId="7C2F799B"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4C82814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5A62A14"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2A91E5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7CFD46EB"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1B968D6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79BA53D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FCA3B1D"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4591E21"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ETR11</w:t>
            </w:r>
          </w:p>
        </w:tc>
        <w:tc>
          <w:tcPr>
            <w:tcW w:w="0" w:type="auto"/>
            <w:tcBorders>
              <w:top w:val="single" w:sz="8" w:space="0" w:color="AEAEAE"/>
              <w:left w:val="nil"/>
              <w:bottom w:val="single" w:sz="8" w:space="0" w:color="AEAEAE"/>
              <w:right w:val="nil"/>
            </w:tcBorders>
            <w:shd w:val="clear" w:color="auto" w:fill="FFFFFF" w:themeFill="background1"/>
          </w:tcPr>
          <w:p w14:paraId="29E5A45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9DE7AF7"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.393</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17203C0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AAAF03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.372</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ACF5A5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.725</w:t>
            </w:r>
            <w:r w:rsidRPr="00E335C1">
              <w:rPr>
                <w:rFonts w:ascii="Times New Roman" w:hAnsi="Times New Roman" w:cs="Times New Roman"/>
                <w:color w:val="010205"/>
                <w:sz w:val="18"/>
                <w:szCs w:val="18"/>
                <w:vertAlign w:val="superscript"/>
              </w:rPr>
              <w:t>**</w:t>
            </w:r>
          </w:p>
        </w:tc>
      </w:tr>
      <w:tr w:rsidR="00456A2A" w:rsidRPr="00E335C1" w14:paraId="4A86EE8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C4A8A2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2A299A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2ECE72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056C439F" w14:textId="77777777" w:rsidR="00456A2A" w:rsidRPr="00E335C1" w:rsidRDefault="00456A2A" w:rsidP="00A86661">
            <w:pPr>
              <w:spacing w:after="0" w:line="240" w:lineRule="auto"/>
              <w:rPr>
                <w:rFonts w:ascii="Times New Roman" w:hAnsi="Times New Roman" w:cs="Times New Roman"/>
                <w:sz w:val="18"/>
                <w:szCs w:val="18"/>
              </w:rPr>
            </w:pP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56AE1D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.043</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06695A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FD6674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5794486"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846AB3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1A230AF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4D69539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5CB9A7B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5964171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C4F6603"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F45092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ETR12</w:t>
            </w:r>
          </w:p>
        </w:tc>
        <w:tc>
          <w:tcPr>
            <w:tcW w:w="0" w:type="auto"/>
            <w:tcBorders>
              <w:top w:val="single" w:sz="8" w:space="0" w:color="AEAEAE"/>
              <w:left w:val="nil"/>
              <w:bottom w:val="single" w:sz="8" w:space="0" w:color="AEAEAE"/>
              <w:right w:val="nil"/>
            </w:tcBorders>
            <w:shd w:val="clear" w:color="auto" w:fill="FFFFFF" w:themeFill="background1"/>
          </w:tcPr>
          <w:p w14:paraId="667CE87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60EF327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.173</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370B8A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.372</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668D74E"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1F188FBF" w14:textId="7916DA2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.384</w:t>
            </w:r>
            <w:r w:rsidRPr="00E335C1">
              <w:rPr>
                <w:rFonts w:ascii="Times New Roman" w:hAnsi="Times New Roman" w:cs="Times New Roman"/>
                <w:color w:val="010205"/>
                <w:sz w:val="18"/>
                <w:szCs w:val="18"/>
                <w:vertAlign w:val="superscript"/>
              </w:rPr>
              <w:t>*</w:t>
            </w:r>
          </w:p>
        </w:tc>
      </w:tr>
      <w:tr w:rsidR="00456A2A" w:rsidRPr="00E335C1" w14:paraId="6FC4E38B"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D09297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389037D"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A57A7E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.361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FD12C6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.043</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66A20D77" w14:textId="77777777" w:rsidR="00456A2A" w:rsidRPr="00E335C1" w:rsidRDefault="00456A2A" w:rsidP="00A86661">
            <w:pPr>
              <w:spacing w:after="0" w:line="240" w:lineRule="auto"/>
              <w:rPr>
                <w:rFonts w:ascii="Times New Roman" w:hAnsi="Times New Roman" w:cs="Times New Roman"/>
                <w:sz w:val="18"/>
                <w:szCs w:val="18"/>
              </w:rPr>
            </w:pP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71EB6D16" w14:textId="233C5E0F"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r>
      <w:tr w:rsidR="00456A2A" w:rsidRPr="00E335C1" w14:paraId="3CE0B6D5"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F5A43C1"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4E6317B"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nil"/>
              <w:right w:val="single" w:sz="8" w:space="0" w:color="E0E0E0"/>
            </w:tcBorders>
            <w:shd w:val="clear" w:color="auto" w:fill="FFFFFF" w:themeFill="background1"/>
          </w:tcPr>
          <w:p w14:paraId="3E052AF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nil"/>
              <w:right w:val="single" w:sz="8" w:space="0" w:color="E0E0E0"/>
            </w:tcBorders>
            <w:shd w:val="clear" w:color="auto" w:fill="FFFFFF" w:themeFill="background1"/>
          </w:tcPr>
          <w:p w14:paraId="674DA27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nil"/>
              <w:right w:val="single" w:sz="8" w:space="0" w:color="E0E0E0"/>
            </w:tcBorders>
            <w:shd w:val="clear" w:color="auto" w:fill="FFFFFF" w:themeFill="background1"/>
          </w:tcPr>
          <w:p w14:paraId="285D8DB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nil"/>
              <w:right w:val="nil"/>
            </w:tcBorders>
            <w:shd w:val="clear" w:color="auto" w:fill="FFFFFF" w:themeFill="background1"/>
          </w:tcPr>
          <w:p w14:paraId="28115B1A" w14:textId="3C1070E8"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47621355" w14:textId="77777777" w:rsidTr="00A86661">
        <w:trPr>
          <w:cantSplit/>
        </w:trPr>
        <w:tc>
          <w:tcPr>
            <w:tcW w:w="0" w:type="auto"/>
            <w:vMerge w:val="restart"/>
            <w:tcBorders>
              <w:top w:val="single" w:sz="8" w:space="0" w:color="AEAEAE"/>
              <w:left w:val="nil"/>
              <w:bottom w:val="single" w:sz="8" w:space="0" w:color="152935"/>
              <w:right w:val="nil"/>
            </w:tcBorders>
            <w:shd w:val="clear" w:color="auto" w:fill="FFFFFF" w:themeFill="background1"/>
          </w:tcPr>
          <w:p w14:paraId="13D2E0AC"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TOTAL_X2</w:t>
            </w:r>
          </w:p>
        </w:tc>
        <w:tc>
          <w:tcPr>
            <w:tcW w:w="0" w:type="auto"/>
            <w:tcBorders>
              <w:top w:val="single" w:sz="8" w:space="0" w:color="AEAEAE"/>
              <w:left w:val="nil"/>
              <w:bottom w:val="single" w:sz="8" w:space="0" w:color="AEAEAE"/>
              <w:right w:val="nil"/>
            </w:tcBorders>
            <w:shd w:val="clear" w:color="auto" w:fill="FFFFFF" w:themeFill="background1"/>
          </w:tcPr>
          <w:p w14:paraId="1C01F16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11973B9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.592</w:t>
            </w:r>
            <w:r w:rsidRPr="00E335C1">
              <w:rPr>
                <w:rFonts w:ascii="Times New Roman" w:hAnsi="Times New Roman" w:cs="Times New Roman"/>
                <w:color w:val="010205"/>
                <w:sz w:val="18"/>
                <w:szCs w:val="18"/>
                <w:vertAlign w:val="superscript"/>
              </w:rPr>
              <w:t>**</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1D4C4C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.725</w:t>
            </w:r>
            <w:r w:rsidRPr="00E335C1">
              <w:rPr>
                <w:rFonts w:ascii="Times New Roman" w:hAnsi="Times New Roman" w:cs="Times New Roman"/>
                <w:color w:val="010205"/>
                <w:sz w:val="18"/>
                <w:szCs w:val="18"/>
                <w:vertAlign w:val="superscript"/>
              </w:rPr>
              <w:t>**</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A8EBCE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.384</w:t>
            </w:r>
            <w:r w:rsidRPr="00E335C1">
              <w:rPr>
                <w:rFonts w:ascii="Times New Roman" w:hAnsi="Times New Roman" w:cs="Times New Roman"/>
                <w:color w:val="010205"/>
                <w:sz w:val="18"/>
                <w:szCs w:val="18"/>
                <w:vertAlign w:val="superscript"/>
              </w:rPr>
              <w:t>*</w:t>
            </w:r>
          </w:p>
        </w:tc>
        <w:tc>
          <w:tcPr>
            <w:tcW w:w="2200" w:type="dxa"/>
            <w:tcBorders>
              <w:top w:val="single" w:sz="8" w:space="0" w:color="AEAEAE"/>
              <w:left w:val="single" w:sz="8" w:space="0" w:color="E0E0E0"/>
              <w:bottom w:val="single" w:sz="8" w:space="0" w:color="AEAEAE"/>
              <w:right w:val="nil"/>
            </w:tcBorders>
            <w:shd w:val="clear" w:color="auto" w:fill="FFFFFF" w:themeFill="background1"/>
          </w:tcPr>
          <w:p w14:paraId="20F08D1B" w14:textId="62319E84"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1F32EBA3"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188C8B82"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2D0B5B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972" w:type="dxa"/>
            <w:tcBorders>
              <w:top w:val="single" w:sz="8" w:space="0" w:color="AEAEAE"/>
              <w:left w:val="nil"/>
              <w:bottom w:val="single" w:sz="8" w:space="0" w:color="AEAEAE"/>
              <w:right w:val="single" w:sz="8" w:space="0" w:color="E0E0E0"/>
            </w:tcBorders>
            <w:shd w:val="clear" w:color="auto" w:fill="FFFFFF" w:themeFill="background1"/>
          </w:tcPr>
          <w:p w14:paraId="7BD83639"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.001</w:t>
            </w:r>
          </w:p>
        </w:tc>
        <w:tc>
          <w:tcPr>
            <w:tcW w:w="1026"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0A51581"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4836C5D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2200" w:type="dxa"/>
            <w:tcBorders>
              <w:top w:val="single" w:sz="8" w:space="0" w:color="AEAEAE"/>
              <w:left w:val="single" w:sz="8" w:space="0" w:color="E0E0E0"/>
              <w:bottom w:val="single" w:sz="8" w:space="0" w:color="AEAEAE"/>
              <w:right w:val="nil"/>
            </w:tcBorders>
            <w:shd w:val="clear" w:color="auto" w:fill="FFFFFF" w:themeFill="background1"/>
            <w:vAlign w:val="center"/>
          </w:tcPr>
          <w:p w14:paraId="784F8F21" w14:textId="039D599E" w:rsidR="00456A2A" w:rsidRPr="00E335C1" w:rsidRDefault="00456A2A" w:rsidP="00A86661">
            <w:pPr>
              <w:spacing w:after="0" w:line="240" w:lineRule="auto"/>
              <w:rPr>
                <w:rFonts w:ascii="Times New Roman" w:hAnsi="Times New Roman" w:cs="Times New Roman"/>
                <w:sz w:val="18"/>
                <w:szCs w:val="18"/>
              </w:rPr>
            </w:pPr>
          </w:p>
        </w:tc>
      </w:tr>
      <w:tr w:rsidR="00456A2A" w:rsidRPr="00E335C1" w14:paraId="1E3CC4C0"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7F868F6C" w14:textId="77777777" w:rsidR="00456A2A" w:rsidRPr="00E335C1" w:rsidRDefault="00456A2A" w:rsidP="00A86661">
            <w:pPr>
              <w:spacing w:after="0" w:line="240" w:lineRule="auto"/>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68391FD0"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972" w:type="dxa"/>
            <w:tcBorders>
              <w:top w:val="single" w:sz="8" w:space="0" w:color="AEAEAE"/>
              <w:left w:val="nil"/>
              <w:bottom w:val="single" w:sz="8" w:space="0" w:color="152935"/>
              <w:right w:val="single" w:sz="8" w:space="0" w:color="E0E0E0"/>
            </w:tcBorders>
            <w:shd w:val="clear" w:color="auto" w:fill="FFFFFF" w:themeFill="background1"/>
          </w:tcPr>
          <w:p w14:paraId="728658E2"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026"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270CCCA4"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311370D8"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2200" w:type="dxa"/>
            <w:tcBorders>
              <w:top w:val="single" w:sz="8" w:space="0" w:color="AEAEAE"/>
              <w:left w:val="single" w:sz="8" w:space="0" w:color="E0E0E0"/>
              <w:bottom w:val="single" w:sz="8" w:space="0" w:color="152935"/>
              <w:right w:val="nil"/>
            </w:tcBorders>
            <w:shd w:val="clear" w:color="auto" w:fill="FFFFFF" w:themeFill="background1"/>
          </w:tcPr>
          <w:p w14:paraId="51DCC9F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tbl>
      <w:tblPr>
        <w:tblW w:w="9711"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1"/>
      </w:tblGrid>
      <w:tr w:rsidR="00456A2A" w:rsidRPr="00E335C1" w14:paraId="7A5D9B05" w14:textId="77777777" w:rsidTr="00A86661">
        <w:trPr>
          <w:cantSplit/>
        </w:trPr>
        <w:tc>
          <w:tcPr>
            <w:tcW w:w="9711" w:type="dxa"/>
            <w:tcBorders>
              <w:top w:val="nil"/>
              <w:left w:val="nil"/>
              <w:bottom w:val="nil"/>
              <w:right w:val="nil"/>
            </w:tcBorders>
            <w:shd w:val="clear" w:color="auto" w:fill="FFFFFF"/>
          </w:tcPr>
          <w:p w14:paraId="1C54C02F" w14:textId="77777777" w:rsidR="00456A2A" w:rsidRPr="00E335C1" w:rsidRDefault="00456A2A" w:rsidP="00A86661">
            <w:pPr>
              <w:pStyle w:val="ListParagraph"/>
              <w:numPr>
                <w:ilvl w:val="0"/>
                <w:numId w:val="10"/>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r w:rsidR="00456A2A" w:rsidRPr="00E335C1" w14:paraId="4C63312F" w14:textId="77777777" w:rsidTr="00A86661">
        <w:trPr>
          <w:cantSplit/>
        </w:trPr>
        <w:tc>
          <w:tcPr>
            <w:tcW w:w="9711" w:type="dxa"/>
            <w:tcBorders>
              <w:top w:val="nil"/>
              <w:left w:val="nil"/>
              <w:bottom w:val="nil"/>
              <w:right w:val="nil"/>
            </w:tcBorders>
            <w:shd w:val="clear" w:color="auto" w:fill="FFFFFF"/>
          </w:tcPr>
          <w:p w14:paraId="741107BF" w14:textId="77777777" w:rsidR="00456A2A" w:rsidRPr="00E335C1" w:rsidRDefault="00456A2A" w:rsidP="00A86661">
            <w:pPr>
              <w:pStyle w:val="ListParagraph"/>
              <w:numPr>
                <w:ilvl w:val="0"/>
                <w:numId w:val="10"/>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0.05 level (2-tailed).</w:t>
            </w:r>
          </w:p>
        </w:tc>
      </w:tr>
    </w:tbl>
    <w:p w14:paraId="1462A939" w14:textId="249B1608" w:rsidR="00456A2A" w:rsidRPr="00E335C1" w:rsidRDefault="00D25116" w:rsidP="00456A2A">
      <w:pPr>
        <w:spacing w:after="0"/>
        <w:jc w:val="center"/>
        <w:rPr>
          <w:rFonts w:ascii="Times New Roman" w:hAnsi="Times New Roman" w:cs="Times New Roman"/>
          <w:color w:val="000000"/>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9984" behindDoc="0" locked="0" layoutInCell="1" allowOverlap="1" wp14:anchorId="6AB0C5EA" wp14:editId="1FEB1AB2">
                <wp:simplePos x="0" y="0"/>
                <wp:positionH relativeFrom="margin">
                  <wp:align>right</wp:align>
                </wp:positionH>
                <wp:positionV relativeFrom="paragraph">
                  <wp:posOffset>-1461643</wp:posOffset>
                </wp:positionV>
                <wp:extent cx="785622" cy="675894"/>
                <wp:effectExtent l="19050" t="19050" r="14605" b="10160"/>
                <wp:wrapNone/>
                <wp:docPr id="1088401025" name="Rectangle 13"/>
                <wp:cNvGraphicFramePr/>
                <a:graphic xmlns:a="http://schemas.openxmlformats.org/drawingml/2006/main">
                  <a:graphicData uri="http://schemas.microsoft.com/office/word/2010/wordprocessingShape">
                    <wps:wsp>
                      <wps:cNvSpPr/>
                      <wps:spPr>
                        <a:xfrm>
                          <a:off x="0" y="0"/>
                          <a:ext cx="785622" cy="67589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532D9" id="Rectangle 13" o:spid="_x0000_s1026" style="position:absolute;margin-left:10.65pt;margin-top:-115.1pt;width:61.85pt;height:53.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TkhgIAAGgFAAAOAAAAZHJzL2Uyb0RvYy54bWysVEtv2zAMvg/YfxB0X50YSZMGdYqgj2FA&#10;0QZrh54VWYoFyKImKXGyXz9KfiToih2G5aBQJvmR/ETy+uZQa7IXziswBR1fjCgRhkOpzLagP14f&#10;vswp8YGZkmkwoqBH4enN8vOn68YuRA4V6FI4giDGLxpb0CoEu8gyzytRM38BVhhUSnA1C3h126x0&#10;rEH0Wmf5aHSZNeBK64AL7/HrXauky4QvpeDhWUovAtEFxdxCOl06N/HMltdssXXMVop3abB/yKJm&#10;ymDQAeqOBUZ2Tv0BVSvuwIMMFxzqDKRUXKQasJrx6F01LxWzItWC5Hg70OT/Hyx/2r/YtUMaGusX&#10;HsVYxUG6Ov5jfuSQyDoOZIlDIBw/zubTyzynhKPqcjadX00imdnJ2TofvgqoSRQK6vAtEkVs/+hD&#10;a9qbxFgGHpTW6T20IU1B8/l0Nk0eHrQqozbaebfd3GpH9gyf9P5+hL8u8JkZpqENZnMqKknhqEXE&#10;0Oa7kESVWEbeRoj9JgZYxrkwYdyqKlaKNtp4ehas90g1J8CILDHLAbsD6C1bkB67ZaCzj64itevg&#10;PPpbYq3z4JEigwmDc60MuI8ANFbVRW7te5JaaiJLGyiPa0cctMPiLX9Q+IKPzIc1czgdOEc48eEZ&#10;D6kBXwo6iZIK3K+Pvkd7bFrUUtLgtBXU/9wxJyjR3wy289V4MonjmS6T6SzHizvXbM41ZlffAr7+&#10;GHeL5UmM9kH3onRQv+FiWMWoqGKGY+yC8uD6y21otwCuFi5Wq2SGI2lZeDQvlkfwyGrs0NfDG3O2&#10;a+OA/f8E/WSyxbtubm2jp4HVLoBUqdVPvHZ84zinxulWT9wX5/dkdVqQy98AAAD//wMAUEsDBBQA&#10;BgAIAAAAIQDO/nmw3QAAAAoBAAAPAAAAZHJzL2Rvd25yZXYueG1sTI/NTsMwEITvSLyDtUjcWhtH&#10;KlGIUxUEF06k9AHceBsH/BNitw08PdsT3HZ3RrPf1OvZO3bCKQ0xKLhbCmAYumiG0CvYvb8sSmAp&#10;62C0iwEVfGOCdXN9VevKxHNo8bTNPaOQkCqtwOY8VpynzqLXaRlHDKQd4uR1pnXquZn0mcK941KI&#10;Ffd6CPTB6hGfLHaf26NX0NoCV89v5WHTxp3Dn48v+Shelbq9mTcPwDLO+c8MF3xCh4aY9vEYTGJO&#10;ARXJChayEBLYRZfFPbA9nWgqgTc1/1+h+QUAAP//AwBQSwECLQAUAAYACAAAACEAtoM4kv4AAADh&#10;AQAAEwAAAAAAAAAAAAAAAAAAAAAAW0NvbnRlbnRfVHlwZXNdLnhtbFBLAQItABQABgAIAAAAIQA4&#10;/SH/1gAAAJQBAAALAAAAAAAAAAAAAAAAAC8BAABfcmVscy8ucmVsc1BLAQItABQABgAIAAAAIQBD&#10;ZBTkhgIAAGgFAAAOAAAAAAAAAAAAAAAAAC4CAABkcnMvZTJvRG9jLnhtbFBLAQItABQABgAIAAAA&#10;IQDO/nmw3QAAAAoBAAAPAAAAAAAAAAAAAAAAAOAEAABkcnMvZG93bnJldi54bWxQSwUGAAAAAAQA&#10;BADzAAAA6gUAAAAA&#10;" filled="f" strokecolor="#e00" strokeweight="2.25pt">
                <w10:wrap anchorx="margin"/>
              </v:rect>
            </w:pict>
          </mc:Fallback>
        </mc:AlternateContent>
      </w:r>
    </w:p>
    <w:p w14:paraId="0C5A0449" w14:textId="345E67C7"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4</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Validitas Variabel Y</w:t>
      </w:r>
    </w:p>
    <w:tbl>
      <w:tblPr>
        <w:tblW w:w="0" w:type="auto"/>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3"/>
        <w:gridCol w:w="1593"/>
        <w:gridCol w:w="3596"/>
      </w:tblGrid>
      <w:tr w:rsidR="00456A2A" w:rsidRPr="00E335C1" w14:paraId="1BDB1DF0" w14:textId="77777777" w:rsidTr="00A86661">
        <w:trPr>
          <w:cantSplit/>
        </w:trPr>
        <w:tc>
          <w:tcPr>
            <w:tcW w:w="6142" w:type="dxa"/>
            <w:gridSpan w:val="3"/>
            <w:tcBorders>
              <w:top w:val="nil"/>
              <w:left w:val="nil"/>
              <w:bottom w:val="nil"/>
              <w:right w:val="nil"/>
            </w:tcBorders>
            <w:shd w:val="clear" w:color="auto" w:fill="FFFFFF" w:themeFill="background1"/>
            <w:vAlign w:val="center"/>
          </w:tcPr>
          <w:p w14:paraId="74632DA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551C0A69" w14:textId="77777777" w:rsidTr="00A86661">
        <w:trPr>
          <w:cantSplit/>
          <w:trHeight w:val="74"/>
        </w:trPr>
        <w:tc>
          <w:tcPr>
            <w:tcW w:w="0" w:type="auto"/>
            <w:gridSpan w:val="2"/>
            <w:tcBorders>
              <w:top w:val="nil"/>
              <w:left w:val="nil"/>
              <w:bottom w:val="single" w:sz="8" w:space="0" w:color="152935"/>
              <w:right w:val="nil"/>
            </w:tcBorders>
            <w:shd w:val="clear" w:color="auto" w:fill="FFFFFF" w:themeFill="background1"/>
            <w:vAlign w:val="bottom"/>
          </w:tcPr>
          <w:p w14:paraId="40183191" w14:textId="77777777" w:rsidR="00456A2A" w:rsidRPr="00E335C1" w:rsidRDefault="00456A2A" w:rsidP="00A86661">
            <w:pPr>
              <w:spacing w:after="0"/>
              <w:rPr>
                <w:rFonts w:ascii="Times New Roman" w:hAnsi="Times New Roman" w:cs="Times New Roman"/>
                <w:sz w:val="18"/>
                <w:szCs w:val="18"/>
              </w:rPr>
            </w:pPr>
          </w:p>
        </w:tc>
        <w:tc>
          <w:tcPr>
            <w:tcW w:w="3510" w:type="dxa"/>
            <w:tcBorders>
              <w:top w:val="nil"/>
              <w:left w:val="nil"/>
              <w:bottom w:val="single" w:sz="8" w:space="0" w:color="152935"/>
              <w:right w:val="nil"/>
            </w:tcBorders>
            <w:shd w:val="clear" w:color="auto" w:fill="FFFFFF"/>
            <w:vAlign w:val="bottom"/>
          </w:tcPr>
          <w:p w14:paraId="7B32560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TOTAL_Y</w:t>
            </w:r>
          </w:p>
        </w:tc>
      </w:tr>
      <w:tr w:rsidR="00456A2A" w:rsidRPr="00E335C1" w14:paraId="74837FB9" w14:textId="77777777" w:rsidTr="00A86661">
        <w:trPr>
          <w:cantSplit/>
        </w:trPr>
        <w:tc>
          <w:tcPr>
            <w:tcW w:w="0" w:type="auto"/>
            <w:vMerge w:val="restart"/>
            <w:tcBorders>
              <w:top w:val="single" w:sz="8" w:space="0" w:color="152935"/>
              <w:left w:val="nil"/>
              <w:bottom w:val="nil"/>
              <w:right w:val="nil"/>
            </w:tcBorders>
            <w:shd w:val="clear" w:color="auto" w:fill="FFFFFF" w:themeFill="background1"/>
          </w:tcPr>
          <w:p w14:paraId="2FC8485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MK1</w:t>
            </w:r>
          </w:p>
        </w:tc>
        <w:tc>
          <w:tcPr>
            <w:tcW w:w="0" w:type="auto"/>
            <w:tcBorders>
              <w:top w:val="single" w:sz="8" w:space="0" w:color="152935"/>
              <w:left w:val="nil"/>
              <w:bottom w:val="single" w:sz="8" w:space="0" w:color="AEAEAE"/>
              <w:right w:val="nil"/>
            </w:tcBorders>
            <w:shd w:val="clear" w:color="auto" w:fill="FFFFFF" w:themeFill="background1"/>
          </w:tcPr>
          <w:p w14:paraId="318B340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152935"/>
              <w:left w:val="nil"/>
              <w:bottom w:val="single" w:sz="8" w:space="0" w:color="AEAEAE"/>
              <w:right w:val="nil"/>
            </w:tcBorders>
            <w:shd w:val="clear" w:color="auto" w:fill="FFFFFF" w:themeFill="background1"/>
          </w:tcPr>
          <w:p w14:paraId="4457B9E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.683</w:t>
            </w:r>
            <w:r w:rsidRPr="00E335C1">
              <w:rPr>
                <w:rFonts w:ascii="Times New Roman" w:hAnsi="Times New Roman" w:cs="Times New Roman"/>
                <w:color w:val="010205"/>
                <w:sz w:val="18"/>
                <w:szCs w:val="18"/>
                <w:vertAlign w:val="superscript"/>
              </w:rPr>
              <w:t>**</w:t>
            </w:r>
          </w:p>
        </w:tc>
      </w:tr>
      <w:tr w:rsidR="00456A2A" w:rsidRPr="00E335C1" w14:paraId="42461413"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73C7CDD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331D2F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3977C17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6D73A112" w14:textId="77777777" w:rsidTr="00A86661">
        <w:trPr>
          <w:cantSplit/>
        </w:trPr>
        <w:tc>
          <w:tcPr>
            <w:tcW w:w="0" w:type="auto"/>
            <w:vMerge/>
            <w:tcBorders>
              <w:top w:val="single" w:sz="8" w:space="0" w:color="152935"/>
              <w:left w:val="nil"/>
              <w:bottom w:val="nil"/>
              <w:right w:val="nil"/>
            </w:tcBorders>
            <w:shd w:val="clear" w:color="auto" w:fill="FFFFFF" w:themeFill="background1"/>
          </w:tcPr>
          <w:p w14:paraId="157D03E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780C91E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15475AD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BBCC6D4"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07F722A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MK2</w:t>
            </w:r>
          </w:p>
        </w:tc>
        <w:tc>
          <w:tcPr>
            <w:tcW w:w="0" w:type="auto"/>
            <w:tcBorders>
              <w:top w:val="single" w:sz="8" w:space="0" w:color="AEAEAE"/>
              <w:left w:val="nil"/>
              <w:bottom w:val="single" w:sz="8" w:space="0" w:color="AEAEAE"/>
              <w:right w:val="nil"/>
            </w:tcBorders>
            <w:shd w:val="clear" w:color="auto" w:fill="FFFFFF" w:themeFill="background1"/>
          </w:tcPr>
          <w:p w14:paraId="2EF85454"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7C7EC3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.894</w:t>
            </w:r>
            <w:r w:rsidRPr="00E335C1">
              <w:rPr>
                <w:rFonts w:ascii="Times New Roman" w:hAnsi="Times New Roman" w:cs="Times New Roman"/>
                <w:color w:val="010205"/>
                <w:sz w:val="18"/>
                <w:szCs w:val="18"/>
                <w:vertAlign w:val="superscript"/>
              </w:rPr>
              <w:t>**</w:t>
            </w:r>
          </w:p>
        </w:tc>
      </w:tr>
      <w:tr w:rsidR="00456A2A" w:rsidRPr="00E335C1" w14:paraId="463B849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424813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77EF34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5C47B6C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3AE2BE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45AC409"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91F810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28A6022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7A8D254"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BD6EF3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MK3</w:t>
            </w:r>
          </w:p>
        </w:tc>
        <w:tc>
          <w:tcPr>
            <w:tcW w:w="0" w:type="auto"/>
            <w:tcBorders>
              <w:top w:val="single" w:sz="8" w:space="0" w:color="AEAEAE"/>
              <w:left w:val="nil"/>
              <w:bottom w:val="single" w:sz="8" w:space="0" w:color="AEAEAE"/>
              <w:right w:val="nil"/>
            </w:tcBorders>
            <w:shd w:val="clear" w:color="auto" w:fill="FFFFFF" w:themeFill="background1"/>
          </w:tcPr>
          <w:p w14:paraId="0FA32670"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1063EE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.769</w:t>
            </w:r>
            <w:r w:rsidRPr="00E335C1">
              <w:rPr>
                <w:rFonts w:ascii="Times New Roman" w:hAnsi="Times New Roman" w:cs="Times New Roman"/>
                <w:color w:val="010205"/>
                <w:sz w:val="18"/>
                <w:szCs w:val="18"/>
                <w:vertAlign w:val="superscript"/>
              </w:rPr>
              <w:t>**</w:t>
            </w:r>
          </w:p>
        </w:tc>
      </w:tr>
      <w:tr w:rsidR="00456A2A" w:rsidRPr="00E335C1" w14:paraId="7D5B8B5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299BE4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F248B7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68075BD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09F30607"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BFD7DF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6D571C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457A8FF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3BCD5D9"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B3AEC9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MK4</w:t>
            </w:r>
          </w:p>
        </w:tc>
        <w:tc>
          <w:tcPr>
            <w:tcW w:w="0" w:type="auto"/>
            <w:tcBorders>
              <w:top w:val="single" w:sz="8" w:space="0" w:color="AEAEAE"/>
              <w:left w:val="nil"/>
              <w:bottom w:val="single" w:sz="8" w:space="0" w:color="AEAEAE"/>
              <w:right w:val="nil"/>
            </w:tcBorders>
            <w:shd w:val="clear" w:color="auto" w:fill="FFFFFF" w:themeFill="background1"/>
          </w:tcPr>
          <w:p w14:paraId="2E9369F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685443E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.509</w:t>
            </w:r>
            <w:r w:rsidRPr="00E335C1">
              <w:rPr>
                <w:rFonts w:ascii="Times New Roman" w:hAnsi="Times New Roman" w:cs="Times New Roman"/>
                <w:color w:val="010205"/>
                <w:sz w:val="18"/>
                <w:szCs w:val="18"/>
                <w:vertAlign w:val="superscript"/>
              </w:rPr>
              <w:t>**</w:t>
            </w:r>
          </w:p>
        </w:tc>
      </w:tr>
      <w:tr w:rsidR="00456A2A" w:rsidRPr="00E335C1" w14:paraId="72924938"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E64A7C4"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685046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680713D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.004</w:t>
            </w:r>
          </w:p>
        </w:tc>
      </w:tr>
      <w:tr w:rsidR="00456A2A" w:rsidRPr="00E335C1" w14:paraId="54684DF9"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710FE92B"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0A71125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2ED8F6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291EC7E"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4084237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MK5</w:t>
            </w:r>
          </w:p>
        </w:tc>
        <w:tc>
          <w:tcPr>
            <w:tcW w:w="0" w:type="auto"/>
            <w:tcBorders>
              <w:top w:val="single" w:sz="8" w:space="0" w:color="AEAEAE"/>
              <w:left w:val="nil"/>
              <w:bottom w:val="single" w:sz="8" w:space="0" w:color="AEAEAE"/>
              <w:right w:val="nil"/>
            </w:tcBorders>
            <w:shd w:val="clear" w:color="auto" w:fill="FFFFFF" w:themeFill="background1"/>
          </w:tcPr>
          <w:p w14:paraId="2850AC0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39E4335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.661</w:t>
            </w:r>
            <w:r w:rsidRPr="00E335C1">
              <w:rPr>
                <w:rFonts w:ascii="Times New Roman" w:hAnsi="Times New Roman" w:cs="Times New Roman"/>
                <w:color w:val="010205"/>
                <w:sz w:val="18"/>
                <w:szCs w:val="18"/>
                <w:vertAlign w:val="superscript"/>
              </w:rPr>
              <w:t>**</w:t>
            </w:r>
          </w:p>
        </w:tc>
      </w:tr>
      <w:tr w:rsidR="00456A2A" w:rsidRPr="00E335C1" w14:paraId="573D58EF"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332A627C"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C10F82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320DD1F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B74DEFC"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67899EF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25A54BC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hemeFill="background1"/>
          </w:tcPr>
          <w:p w14:paraId="515881B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026CE220" w14:textId="77777777" w:rsidTr="00A86661">
        <w:trPr>
          <w:cantSplit/>
        </w:trPr>
        <w:tc>
          <w:tcPr>
            <w:tcW w:w="0" w:type="auto"/>
            <w:vMerge w:val="restart"/>
            <w:tcBorders>
              <w:top w:val="single" w:sz="8" w:space="0" w:color="AEAEAE"/>
              <w:left w:val="nil"/>
              <w:bottom w:val="nil"/>
              <w:right w:val="nil"/>
            </w:tcBorders>
            <w:shd w:val="clear" w:color="auto" w:fill="FFFFFF" w:themeFill="background1"/>
          </w:tcPr>
          <w:p w14:paraId="5D9B486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lastRenderedPageBreak/>
              <w:t>MK6</w:t>
            </w:r>
          </w:p>
        </w:tc>
        <w:tc>
          <w:tcPr>
            <w:tcW w:w="0" w:type="auto"/>
            <w:tcBorders>
              <w:top w:val="single" w:sz="8" w:space="0" w:color="AEAEAE"/>
              <w:left w:val="nil"/>
              <w:bottom w:val="single" w:sz="8" w:space="0" w:color="AEAEAE"/>
              <w:right w:val="nil"/>
            </w:tcBorders>
            <w:shd w:val="clear" w:color="auto" w:fill="FFFFFF" w:themeFill="background1"/>
          </w:tcPr>
          <w:p w14:paraId="293595F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hemeFill="background1"/>
          </w:tcPr>
          <w:p w14:paraId="07C7434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.649</w:t>
            </w:r>
            <w:r w:rsidRPr="00E335C1">
              <w:rPr>
                <w:rFonts w:ascii="Times New Roman" w:hAnsi="Times New Roman" w:cs="Times New Roman"/>
                <w:color w:val="010205"/>
                <w:sz w:val="18"/>
                <w:szCs w:val="18"/>
                <w:vertAlign w:val="superscript"/>
              </w:rPr>
              <w:t>**</w:t>
            </w:r>
          </w:p>
        </w:tc>
      </w:tr>
      <w:tr w:rsidR="00456A2A" w:rsidRPr="00E335C1" w14:paraId="2684FBC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262B853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EA38E6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themeFill="background1"/>
          </w:tcPr>
          <w:p w14:paraId="139A6E4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r w:rsidR="00456A2A" w:rsidRPr="00E335C1" w14:paraId="4CCBD590" w14:textId="77777777" w:rsidTr="00A86661">
        <w:trPr>
          <w:cantSplit/>
        </w:trPr>
        <w:tc>
          <w:tcPr>
            <w:tcW w:w="0" w:type="auto"/>
            <w:vMerge/>
            <w:tcBorders>
              <w:top w:val="single" w:sz="8" w:space="0" w:color="AEAEAE"/>
              <w:left w:val="nil"/>
              <w:bottom w:val="nil"/>
              <w:right w:val="nil"/>
            </w:tcBorders>
            <w:shd w:val="clear" w:color="auto" w:fill="FFFFFF" w:themeFill="background1"/>
          </w:tcPr>
          <w:p w14:paraId="56BAAE7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52C3200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nil"/>
              <w:right w:val="nil"/>
            </w:tcBorders>
            <w:shd w:val="clear" w:color="auto" w:fill="FFFFFF"/>
          </w:tcPr>
          <w:p w14:paraId="22AFC957" w14:textId="27B99EC1" w:rsidR="00456A2A" w:rsidRPr="00E335C1" w:rsidRDefault="007F5E82"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8480" behindDoc="0" locked="0" layoutInCell="1" allowOverlap="1" wp14:anchorId="4B606B5E" wp14:editId="1D864886">
                      <wp:simplePos x="0" y="0"/>
                      <wp:positionH relativeFrom="column">
                        <wp:posOffset>1484150</wp:posOffset>
                      </wp:positionH>
                      <wp:positionV relativeFrom="paragraph">
                        <wp:posOffset>-2662663</wp:posOffset>
                      </wp:positionV>
                      <wp:extent cx="816610" cy="2779014"/>
                      <wp:effectExtent l="19050" t="19050" r="21590" b="21590"/>
                      <wp:wrapNone/>
                      <wp:docPr id="1384343882" name="Rectangle 13"/>
                      <wp:cNvGraphicFramePr/>
                      <a:graphic xmlns:a="http://schemas.openxmlformats.org/drawingml/2006/main">
                        <a:graphicData uri="http://schemas.microsoft.com/office/word/2010/wordprocessingShape">
                          <wps:wsp>
                            <wps:cNvSpPr/>
                            <wps:spPr>
                              <a:xfrm>
                                <a:off x="0" y="0"/>
                                <a:ext cx="816610" cy="2779014"/>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0996A" id="Rectangle 13" o:spid="_x0000_s1026" style="position:absolute;margin-left:116.85pt;margin-top:-209.65pt;width:64.3pt;height:2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oghQIAAGkFAAAOAAAAZHJzL2Uyb0RvYy54bWysVEtv2zAMvg/YfxB0X20HSdMGdYqgj2FA&#10;0RZrh54VWYoNyKImKXGyXz9Ksp2gK3YYloMimeRH8uPj6nrfKrIT1jWgS1qc5ZQIzaFq9KakP17v&#10;v1xQ4jzTFVOgRUkPwtHr5edPV51ZiAnUoCphCYJot+hMSWvvzSLLHK9Fy9wZGKFRKMG2zOPTbrLK&#10;sg7RW5VN8vw868BWxgIXzuHX2ySky4gvpeD+SUonPFElxdh8PG081+HMlldssbHM1A3vw2D/EEXL&#10;Go1OR6hb5hnZ2uYPqLbhFhxIf8ahzUDKhouYA2ZT5O+yeamZETEXJMeZkSb3/2D54+7FPFukoTNu&#10;4fAasthL24Z/jI/sI1mHkSyx94Tjx4vi/LxASjmKJvP5ZV5MA5vZ0dpY578KaEm4lNRiMSJHbPfg&#10;fFIdVIIzDfeNUrEgSpMOUS9m81m0cKCaKkiDnrOb9Y2yZMewpnd3Of56xydqGIbSGM0xq3jzByUC&#10;htLfhSRNhXlMkofQcGKEZZwL7YskqlklkrdiduJssIg5R8CALDHKEbsHGDQTyICdGOj1g6mI/Toa&#10;538LLBmPFtEzaD8at40G+xGAwqx6z0l/IClRE1haQ3V4tsRCmhZn+H2DFXxgzj8zi+OBVceR9094&#10;SAVYKehvlNRgf330Pehj16KUkg7HraTu55ZZQYn6prGfL4vpNMxnfExn8wk+7KlkfSrR2/YGsPoF&#10;LhfD4zXoezVcpYX2DTfDKnhFEdMcfZeUezs8bnxaA7hbuFitohrOpGH+Qb8YHsADq6FDX/dvzJq+&#10;jT0OwCMMo8kW77o56QZLDautB9nEVj/y2vON8xwbp989YWGcvqPWcUMufwMAAP//AwBQSwMEFAAG&#10;AAgAAAAhAAtdSFzfAAAACwEAAA8AAABkcnMvZG93bnJldi54bWxMj8tOwzAQRfdI/IM1SOxapzEK&#10;IcSpCoINK1L6AW48jQN+hNhtA1/PsILdjObozrn1enaWnXCKQ/ASVssMGPou6MH3EnZvz4sSWEzK&#10;a2WDRwlfGGHdXF7UqtLh7Fs8bVPPKMTHSkkwKY0V57Ez6FRchhE93Q5hcirROvVcT+pM4c7yPMsK&#10;7tTg6YNRIz4a7D62RyehNQKLp9fysGnDzuL3+2f+kL1IeX01b+6BJZzTHwy/+qQODTntw9HryKyE&#10;XIhbQiUsblZ3Ahghoshp2BNbCuBNzf93aH4AAAD//wMAUEsBAi0AFAAGAAgAAAAhALaDOJL+AAAA&#10;4QEAABMAAAAAAAAAAAAAAAAAAAAAAFtDb250ZW50X1R5cGVzXS54bWxQSwECLQAUAAYACAAAACEA&#10;OP0h/9YAAACUAQAACwAAAAAAAAAAAAAAAAAvAQAAX3JlbHMvLnJlbHNQSwECLQAUAAYACAAAACEA&#10;uZx6IIUCAABpBQAADgAAAAAAAAAAAAAAAAAuAgAAZHJzL2Uyb0RvYy54bWxQSwECLQAUAAYACAAA&#10;ACEAC11IXN8AAAALAQAADwAAAAAAAAAAAAAAAADfBAAAZHJzL2Rvd25yZXYueG1sUEsFBgAAAAAE&#10;AAQA8wAAAOsFAAAAAA==&#10;" filled="f" strokecolor="#e00" strokeweight="2.25pt"/>
                  </w:pict>
                </mc:Fallback>
              </mc:AlternateContent>
            </w:r>
            <w:r w:rsidR="00456A2A" w:rsidRPr="00E335C1">
              <w:rPr>
                <w:rFonts w:ascii="Times New Roman" w:hAnsi="Times New Roman" w:cs="Times New Roman"/>
                <w:color w:val="010205"/>
                <w:sz w:val="18"/>
                <w:szCs w:val="18"/>
              </w:rPr>
              <w:t>30</w:t>
            </w:r>
          </w:p>
        </w:tc>
      </w:tr>
      <w:tr w:rsidR="00456A2A" w:rsidRPr="00E335C1" w14:paraId="4E3EF0C8" w14:textId="77777777" w:rsidTr="00A86661">
        <w:trPr>
          <w:cantSplit/>
        </w:trPr>
        <w:tc>
          <w:tcPr>
            <w:tcW w:w="0" w:type="auto"/>
            <w:vMerge w:val="restart"/>
            <w:tcBorders>
              <w:top w:val="single" w:sz="8" w:space="0" w:color="AEAEAE"/>
              <w:left w:val="nil"/>
              <w:bottom w:val="single" w:sz="8" w:space="0" w:color="152935"/>
              <w:right w:val="nil"/>
            </w:tcBorders>
            <w:shd w:val="clear" w:color="auto" w:fill="FFFFFF" w:themeFill="background1"/>
          </w:tcPr>
          <w:p w14:paraId="42CCCFA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TOTAL_Y</w:t>
            </w:r>
          </w:p>
        </w:tc>
        <w:tc>
          <w:tcPr>
            <w:tcW w:w="0" w:type="auto"/>
            <w:tcBorders>
              <w:top w:val="single" w:sz="8" w:space="0" w:color="AEAEAE"/>
              <w:left w:val="nil"/>
              <w:bottom w:val="single" w:sz="8" w:space="0" w:color="AEAEAE"/>
              <w:right w:val="nil"/>
            </w:tcBorders>
            <w:shd w:val="clear" w:color="auto" w:fill="FFFFFF" w:themeFill="background1"/>
          </w:tcPr>
          <w:p w14:paraId="4647FBEF"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3510" w:type="dxa"/>
            <w:tcBorders>
              <w:top w:val="single" w:sz="8" w:space="0" w:color="AEAEAE"/>
              <w:left w:val="nil"/>
              <w:bottom w:val="single" w:sz="8" w:space="0" w:color="AEAEAE"/>
              <w:right w:val="nil"/>
            </w:tcBorders>
            <w:shd w:val="clear" w:color="auto" w:fill="FFFFFF"/>
          </w:tcPr>
          <w:p w14:paraId="5298E2B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w:t>
            </w:r>
          </w:p>
        </w:tc>
      </w:tr>
      <w:tr w:rsidR="00456A2A" w:rsidRPr="00E335C1" w14:paraId="6897EF11" w14:textId="77777777" w:rsidTr="00A86661">
        <w:trPr>
          <w:cantSplit/>
        </w:trPr>
        <w:tc>
          <w:tcPr>
            <w:tcW w:w="0" w:type="auto"/>
            <w:vMerge/>
            <w:tcBorders>
              <w:top w:val="single" w:sz="8" w:space="0" w:color="AEAEAE"/>
              <w:left w:val="nil"/>
              <w:bottom w:val="single" w:sz="8" w:space="0" w:color="152935"/>
              <w:right w:val="nil"/>
            </w:tcBorders>
            <w:shd w:val="clear" w:color="auto" w:fill="FFFFFF" w:themeFill="background1"/>
          </w:tcPr>
          <w:p w14:paraId="5FA8021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B663474"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(2-tailed)</w:t>
            </w:r>
          </w:p>
        </w:tc>
        <w:tc>
          <w:tcPr>
            <w:tcW w:w="3510" w:type="dxa"/>
            <w:tcBorders>
              <w:top w:val="single" w:sz="8" w:space="0" w:color="AEAEAE"/>
              <w:left w:val="nil"/>
              <w:bottom w:val="single" w:sz="8" w:space="0" w:color="AEAEAE"/>
              <w:right w:val="nil"/>
            </w:tcBorders>
            <w:shd w:val="clear" w:color="auto" w:fill="FFFFFF"/>
            <w:vAlign w:val="center"/>
          </w:tcPr>
          <w:p w14:paraId="2AF73423" w14:textId="77777777" w:rsidR="00456A2A" w:rsidRPr="00E335C1" w:rsidRDefault="00456A2A" w:rsidP="00A86661">
            <w:pPr>
              <w:spacing w:after="0"/>
              <w:rPr>
                <w:rFonts w:ascii="Times New Roman" w:hAnsi="Times New Roman" w:cs="Times New Roman"/>
                <w:sz w:val="18"/>
                <w:szCs w:val="18"/>
              </w:rPr>
            </w:pPr>
          </w:p>
        </w:tc>
      </w:tr>
      <w:tr w:rsidR="00456A2A" w:rsidRPr="00E335C1" w14:paraId="2AAF3236" w14:textId="77777777" w:rsidTr="00A86661">
        <w:trPr>
          <w:cantSplit/>
        </w:trPr>
        <w:tc>
          <w:tcPr>
            <w:tcW w:w="0" w:type="auto"/>
            <w:vMerge/>
            <w:tcBorders>
              <w:top w:val="single" w:sz="8" w:space="0" w:color="AEAEAE"/>
              <w:left w:val="nil"/>
              <w:bottom w:val="single" w:sz="8" w:space="0" w:color="152935"/>
              <w:right w:val="nil"/>
            </w:tcBorders>
            <w:shd w:val="clear" w:color="auto" w:fill="E0E0E0"/>
          </w:tcPr>
          <w:p w14:paraId="27BB3C8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550E3A0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3510" w:type="dxa"/>
            <w:tcBorders>
              <w:top w:val="single" w:sz="8" w:space="0" w:color="AEAEAE"/>
              <w:left w:val="nil"/>
              <w:bottom w:val="single" w:sz="8" w:space="0" w:color="152935"/>
              <w:right w:val="nil"/>
            </w:tcBorders>
            <w:shd w:val="clear" w:color="auto" w:fill="FFFFFF" w:themeFill="background1"/>
          </w:tcPr>
          <w:p w14:paraId="1DD5B5E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tbl>
      <w:tblPr>
        <w:tblW w:w="9362"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456A2A" w:rsidRPr="00E335C1" w14:paraId="330CF650" w14:textId="77777777" w:rsidTr="00A86661">
        <w:trPr>
          <w:cantSplit/>
        </w:trPr>
        <w:tc>
          <w:tcPr>
            <w:tcW w:w="9362" w:type="dxa"/>
            <w:tcBorders>
              <w:top w:val="nil"/>
              <w:left w:val="nil"/>
              <w:bottom w:val="nil"/>
              <w:right w:val="nil"/>
            </w:tcBorders>
            <w:shd w:val="clear" w:color="auto" w:fill="FFFFFF"/>
          </w:tcPr>
          <w:p w14:paraId="1E26014F" w14:textId="77777777" w:rsidR="00456A2A" w:rsidRPr="00E335C1" w:rsidRDefault="00456A2A" w:rsidP="00A86661">
            <w:pPr>
              <w:pStyle w:val="ListParagraph"/>
              <w:numPr>
                <w:ilvl w:val="0"/>
                <w:numId w:val="11"/>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0.01 level (2-tailed).</w:t>
            </w:r>
          </w:p>
        </w:tc>
      </w:tr>
      <w:tr w:rsidR="00456A2A" w:rsidRPr="00E335C1" w14:paraId="50C4D61E" w14:textId="77777777" w:rsidTr="00A86661">
        <w:trPr>
          <w:cantSplit/>
        </w:trPr>
        <w:tc>
          <w:tcPr>
            <w:tcW w:w="9362" w:type="dxa"/>
            <w:tcBorders>
              <w:top w:val="nil"/>
              <w:left w:val="nil"/>
              <w:bottom w:val="nil"/>
              <w:right w:val="nil"/>
            </w:tcBorders>
            <w:shd w:val="clear" w:color="auto" w:fill="FFFFFF"/>
          </w:tcPr>
          <w:p w14:paraId="135220E6" w14:textId="77777777" w:rsidR="00456A2A" w:rsidRPr="00E335C1" w:rsidRDefault="00456A2A" w:rsidP="00A86661">
            <w:pPr>
              <w:pStyle w:val="ListParagraph"/>
              <w:numPr>
                <w:ilvl w:val="0"/>
                <w:numId w:val="11"/>
              </w:numPr>
              <w:spacing w:after="0" w:line="240" w:lineRule="auto"/>
              <w:ind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Correlation is significant at the 0.05 level (2-tailed).</w:t>
            </w:r>
          </w:p>
        </w:tc>
      </w:tr>
    </w:tbl>
    <w:p w14:paraId="2A573071" w14:textId="77777777" w:rsidR="00456A2A" w:rsidRPr="00E335C1" w:rsidRDefault="00456A2A" w:rsidP="00456A2A">
      <w:pPr>
        <w:spacing w:after="0" w:line="276" w:lineRule="auto"/>
        <w:jc w:val="both"/>
        <w:rPr>
          <w:rFonts w:ascii="Times New Roman" w:hAnsi="Times New Roman" w:cs="Times New Roman"/>
          <w:color w:val="000000"/>
          <w:sz w:val="18"/>
          <w:szCs w:val="18"/>
        </w:rPr>
      </w:pPr>
    </w:p>
    <w:p w14:paraId="6DEA15F9" w14:textId="39E361CB" w:rsidR="00456A2A" w:rsidRPr="00E335C1" w:rsidRDefault="00FE33C9" w:rsidP="006E5312">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Nilai </w:t>
      </w:r>
      <w:r w:rsidR="00456A2A" w:rsidRPr="00E335C1">
        <w:rPr>
          <w:rFonts w:ascii="Times New Roman" w:hAnsi="Times New Roman" w:cs="Times New Roman"/>
          <w:i/>
          <w:iCs/>
          <w:color w:val="000000"/>
        </w:rPr>
        <w:t>ouput</w:t>
      </w:r>
      <w:r w:rsidR="00456A2A" w:rsidRPr="00E335C1">
        <w:rPr>
          <w:rFonts w:ascii="Times New Roman" w:hAnsi="Times New Roman" w:cs="Times New Roman"/>
          <w:color w:val="000000"/>
        </w:rPr>
        <w:t xml:space="preserve"> uji validitas variabel X</w:t>
      </w:r>
      <w:r w:rsidR="00456A2A" w:rsidRPr="00E335C1">
        <w:rPr>
          <w:rFonts w:ascii="Times New Roman" w:hAnsi="Times New Roman" w:cs="Times New Roman"/>
          <w:color w:val="000000"/>
          <w:vertAlign w:val="subscript"/>
        </w:rPr>
        <w:t>1</w:t>
      </w:r>
      <w:r w:rsidR="00456A2A" w:rsidRPr="00E335C1">
        <w:rPr>
          <w:rFonts w:ascii="Times New Roman" w:hAnsi="Times New Roman" w:cs="Times New Roman"/>
          <w:color w:val="000000"/>
        </w:rPr>
        <w:t>, menunjukkan bahwa 3 item pernyataan dinyatakan valid, karena nilai R</w:t>
      </w:r>
      <w:r w:rsidR="00456A2A" w:rsidRPr="00E335C1">
        <w:rPr>
          <w:rFonts w:ascii="Times New Roman" w:hAnsi="Times New Roman" w:cs="Times New Roman"/>
          <w:color w:val="000000"/>
          <w:vertAlign w:val="subscript"/>
        </w:rPr>
        <w:t xml:space="preserve">hitung </w:t>
      </w:r>
      <w:r w:rsidR="00456A2A" w:rsidRPr="00E335C1">
        <w:rPr>
          <w:rFonts w:ascii="Times New Roman" w:hAnsi="Times New Roman" w:cs="Times New Roman"/>
          <w:color w:val="000000"/>
        </w:rPr>
        <w:t xml:space="preserve">pada </w:t>
      </w:r>
      <w:r w:rsidR="00456A2A" w:rsidRPr="00E335C1">
        <w:rPr>
          <w:rFonts w:ascii="Times New Roman" w:hAnsi="Times New Roman" w:cs="Times New Roman"/>
          <w:i/>
          <w:iCs/>
          <w:color w:val="000000"/>
        </w:rPr>
        <w:t>Pearson Correlation</w:t>
      </w:r>
      <w:r w:rsidR="00456A2A" w:rsidRPr="00E335C1">
        <w:rPr>
          <w:rFonts w:ascii="Times New Roman" w:hAnsi="Times New Roman" w:cs="Times New Roman"/>
          <w:color w:val="000000"/>
        </w:rPr>
        <w:t xml:space="preserve"> lebih besar dari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yang diperoleh sebesar 0,361. Terdapat 1 item pernyataan yang tidak valid, dikarenakan R</w:t>
      </w:r>
      <w:r w:rsidR="00456A2A" w:rsidRPr="00E335C1">
        <w:rPr>
          <w:rFonts w:ascii="Times New Roman" w:hAnsi="Times New Roman" w:cs="Times New Roman"/>
          <w:color w:val="000000"/>
          <w:vertAlign w:val="subscript"/>
        </w:rPr>
        <w:t>hitung</w:t>
      </w:r>
      <w:r w:rsidR="00456A2A" w:rsidRPr="00E335C1">
        <w:rPr>
          <w:rFonts w:ascii="Times New Roman" w:hAnsi="Times New Roman" w:cs="Times New Roman"/>
          <w:color w:val="000000"/>
        </w:rPr>
        <w:t xml:space="preserve"> lebih kecil dari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sebesar 0,361. Data tersebut juga bisa dinyatakan valid, apabila nilai signifikansi</w:t>
      </w:r>
      <w:r w:rsidR="00456A2A" w:rsidRPr="00E335C1">
        <w:rPr>
          <w:rFonts w:ascii="Times New Roman" w:hAnsi="Times New Roman" w:cs="Times New Roman"/>
          <w:i/>
          <w:iCs/>
          <w:color w:val="000000"/>
        </w:rPr>
        <w:t xml:space="preserve"> </w:t>
      </w:r>
      <w:r w:rsidR="00456A2A" w:rsidRPr="00E335C1">
        <w:rPr>
          <w:rFonts w:ascii="Times New Roman" w:hAnsi="Times New Roman" w:cs="Times New Roman"/>
          <w:color w:val="000000"/>
        </w:rPr>
        <w:t>kurang dari tingkat signifikansi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0,05). Apabila data tersebut lebih dari nilai signifikansi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maka data tersebut dinyatakan tidak valid. Nilai </w:t>
      </w:r>
      <w:r w:rsidR="00456A2A" w:rsidRPr="00E335C1">
        <w:rPr>
          <w:rFonts w:ascii="Times New Roman" w:hAnsi="Times New Roman" w:cs="Times New Roman"/>
          <w:i/>
          <w:iCs/>
          <w:color w:val="000000"/>
        </w:rPr>
        <w:t>ouput</w:t>
      </w:r>
      <w:r w:rsidR="00456A2A" w:rsidRPr="00E335C1">
        <w:rPr>
          <w:rFonts w:ascii="Times New Roman" w:hAnsi="Times New Roman" w:cs="Times New Roman"/>
          <w:color w:val="000000"/>
        </w:rPr>
        <w:t xml:space="preserve"> yang diperoleh dari uji validitas variabel X</w:t>
      </w:r>
      <w:r w:rsidR="00456A2A" w:rsidRPr="00E335C1">
        <w:rPr>
          <w:rFonts w:ascii="Times New Roman" w:hAnsi="Times New Roman" w:cs="Times New Roman"/>
          <w:color w:val="000000"/>
          <w:vertAlign w:val="subscript"/>
        </w:rPr>
        <w:t>2</w:t>
      </w:r>
      <w:r w:rsidR="00456A2A" w:rsidRPr="00E335C1">
        <w:rPr>
          <w:rFonts w:ascii="Times New Roman" w:hAnsi="Times New Roman" w:cs="Times New Roman"/>
          <w:color w:val="000000"/>
        </w:rPr>
        <w:t>, menunjukkan bahwa 11 item pernyataan dinyatakan valid, karena nilai R</w:t>
      </w:r>
      <w:r w:rsidR="00456A2A" w:rsidRPr="00E335C1">
        <w:rPr>
          <w:rFonts w:ascii="Times New Roman" w:hAnsi="Times New Roman" w:cs="Times New Roman"/>
          <w:color w:val="000000"/>
          <w:vertAlign w:val="subscript"/>
        </w:rPr>
        <w:t xml:space="preserve">hitung </w:t>
      </w:r>
      <w:r w:rsidR="00456A2A" w:rsidRPr="00E335C1">
        <w:rPr>
          <w:rFonts w:ascii="Times New Roman" w:hAnsi="Times New Roman" w:cs="Times New Roman"/>
          <w:color w:val="000000"/>
        </w:rPr>
        <w:t xml:space="preserve">pada </w:t>
      </w:r>
      <w:r w:rsidR="00456A2A" w:rsidRPr="00E335C1">
        <w:rPr>
          <w:rFonts w:ascii="Times New Roman" w:hAnsi="Times New Roman" w:cs="Times New Roman"/>
          <w:i/>
          <w:iCs/>
          <w:color w:val="000000"/>
        </w:rPr>
        <w:t>Pearson Correlation</w:t>
      </w:r>
      <w:r w:rsidR="00456A2A" w:rsidRPr="00E335C1">
        <w:rPr>
          <w:rFonts w:ascii="Times New Roman" w:hAnsi="Times New Roman" w:cs="Times New Roman"/>
          <w:color w:val="000000"/>
        </w:rPr>
        <w:t xml:space="preserve"> lebih besar dari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yang diperoleh sebesar 0,361. Terdapat 1 item pernyataan yang tidak valid, dikarenakan R</w:t>
      </w:r>
      <w:r w:rsidR="00456A2A" w:rsidRPr="00E335C1">
        <w:rPr>
          <w:rFonts w:ascii="Times New Roman" w:hAnsi="Times New Roman" w:cs="Times New Roman"/>
          <w:color w:val="000000"/>
          <w:vertAlign w:val="subscript"/>
        </w:rPr>
        <w:t>hitung</w:t>
      </w:r>
      <w:r w:rsidR="00456A2A" w:rsidRPr="00E335C1">
        <w:rPr>
          <w:rFonts w:ascii="Times New Roman" w:hAnsi="Times New Roman" w:cs="Times New Roman"/>
          <w:color w:val="000000"/>
        </w:rPr>
        <w:t xml:space="preserve"> lebih kecil dari pada R</w:t>
      </w:r>
      <w:r w:rsidR="00456A2A" w:rsidRPr="00E335C1">
        <w:rPr>
          <w:rFonts w:ascii="Times New Roman" w:hAnsi="Times New Roman" w:cs="Times New Roman"/>
          <w:color w:val="000000"/>
          <w:vertAlign w:val="subscript"/>
        </w:rPr>
        <w:t>tabel</w:t>
      </w:r>
      <w:r w:rsidR="00456A2A" w:rsidRPr="00E335C1">
        <w:rPr>
          <w:rFonts w:ascii="Times New Roman" w:hAnsi="Times New Roman" w:cs="Times New Roman"/>
          <w:color w:val="000000"/>
        </w:rPr>
        <w:t xml:space="preserve"> sebesar 0,361. Data tersebut juga bisa dinyatakan valid, apabila nilai signifikansi</w:t>
      </w:r>
      <w:r w:rsidR="00456A2A" w:rsidRPr="00E335C1">
        <w:rPr>
          <w:rFonts w:ascii="Times New Roman" w:hAnsi="Times New Roman" w:cs="Times New Roman"/>
          <w:i/>
          <w:iCs/>
          <w:color w:val="000000"/>
        </w:rPr>
        <w:t xml:space="preserve"> </w:t>
      </w:r>
      <w:r w:rsidR="00456A2A" w:rsidRPr="00E335C1">
        <w:rPr>
          <w:rFonts w:ascii="Times New Roman" w:hAnsi="Times New Roman" w:cs="Times New Roman"/>
          <w:color w:val="000000"/>
        </w:rPr>
        <w:t>kurang dari tingkat signifikansi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0,05). Apabila data tersebut lebih dari nilai signifikansi (</w:t>
      </w:r>
      <w:r w:rsidR="00456A2A" w:rsidRPr="00E335C1">
        <w:rPr>
          <w:rFonts w:ascii="Times New Roman" w:hAnsi="Times New Roman" w:cs="Times New Roman"/>
          <w:i/>
          <w:iCs/>
          <w:color w:val="000000"/>
        </w:rPr>
        <w:t>ρ</w:t>
      </w:r>
      <w:r w:rsidR="00456A2A" w:rsidRPr="00E335C1">
        <w:rPr>
          <w:rFonts w:ascii="Times New Roman" w:hAnsi="Times New Roman" w:cs="Times New Roman"/>
          <w:i/>
          <w:iCs/>
          <w:color w:val="000000"/>
          <w:vertAlign w:val="subscript"/>
        </w:rPr>
        <w:t>-value</w:t>
      </w:r>
      <w:r w:rsidR="00456A2A" w:rsidRPr="00E335C1">
        <w:rPr>
          <w:rFonts w:ascii="Times New Roman" w:hAnsi="Times New Roman" w:cs="Times New Roman"/>
          <w:i/>
          <w:iCs/>
          <w:color w:val="000000"/>
        </w:rPr>
        <w:t>=</w:t>
      </w:r>
      <w:r w:rsidR="00456A2A" w:rsidRPr="00E335C1">
        <w:rPr>
          <w:rFonts w:ascii="Times New Roman" w:hAnsi="Times New Roman" w:cs="Times New Roman"/>
          <w:color w:val="000000"/>
        </w:rPr>
        <w:t xml:space="preserve">0,05), maka data tersebut dinyatakan tidak valid. Sedangkan nilai </w:t>
      </w:r>
      <w:r w:rsidR="00456A2A" w:rsidRPr="00E335C1">
        <w:rPr>
          <w:rFonts w:ascii="Times New Roman" w:hAnsi="Times New Roman" w:cs="Times New Roman"/>
          <w:i/>
          <w:iCs/>
          <w:color w:val="000000"/>
        </w:rPr>
        <w:t>output</w:t>
      </w:r>
      <w:r w:rsidR="00456A2A" w:rsidRPr="00E335C1">
        <w:rPr>
          <w:rFonts w:ascii="Times New Roman" w:hAnsi="Times New Roman" w:cs="Times New Roman"/>
          <w:color w:val="000000"/>
        </w:rPr>
        <w:t xml:space="preserve"> yang diperoleh dari uji validitas variabel Y, menunjukkan bahwa semua pernyataan valid. Sehingga dapat disimpulkan, bahwa dari ke-22 item pernyataan dari variabel X</w:t>
      </w:r>
      <w:r w:rsidR="00456A2A" w:rsidRPr="00E335C1">
        <w:rPr>
          <w:rFonts w:ascii="Times New Roman" w:hAnsi="Times New Roman" w:cs="Times New Roman"/>
          <w:color w:val="000000"/>
          <w:vertAlign w:val="subscript"/>
        </w:rPr>
        <w:t>1</w:t>
      </w:r>
      <w:r w:rsidR="00456A2A" w:rsidRPr="00E335C1">
        <w:rPr>
          <w:rFonts w:ascii="Times New Roman" w:hAnsi="Times New Roman" w:cs="Times New Roman"/>
          <w:color w:val="000000"/>
        </w:rPr>
        <w:t>, X</w:t>
      </w:r>
      <w:r w:rsidR="00456A2A" w:rsidRPr="00E335C1">
        <w:rPr>
          <w:rFonts w:ascii="Times New Roman" w:hAnsi="Times New Roman" w:cs="Times New Roman"/>
          <w:color w:val="000000"/>
          <w:vertAlign w:val="subscript"/>
        </w:rPr>
        <w:t>2</w:t>
      </w:r>
      <w:r w:rsidR="00456A2A" w:rsidRPr="00E335C1">
        <w:rPr>
          <w:rFonts w:ascii="Times New Roman" w:hAnsi="Times New Roman" w:cs="Times New Roman"/>
          <w:color w:val="000000"/>
        </w:rPr>
        <w:t>, dan Y, 20 item pernyataan dinyatakan valid, dan 2 item pernyataan dinyatakan tidak valid.</w:t>
      </w:r>
    </w:p>
    <w:p w14:paraId="4859D0C4" w14:textId="77777777" w:rsidR="00456A2A" w:rsidRPr="00E335C1" w:rsidRDefault="00456A2A" w:rsidP="00456A2A">
      <w:pPr>
        <w:spacing w:before="240" w:after="0" w:line="240" w:lineRule="auto"/>
        <w:jc w:val="both"/>
        <w:rPr>
          <w:rFonts w:ascii="Times New Roman" w:hAnsi="Times New Roman" w:cs="Times New Roman"/>
          <w:b/>
          <w:bCs/>
          <w:i/>
          <w:iCs/>
          <w:color w:val="000000"/>
        </w:rPr>
      </w:pPr>
      <w:r w:rsidRPr="00E335C1">
        <w:rPr>
          <w:rFonts w:ascii="Times New Roman" w:hAnsi="Times New Roman" w:cs="Times New Roman"/>
          <w:b/>
          <w:bCs/>
          <w:i/>
          <w:iCs/>
          <w:color w:val="000000"/>
        </w:rPr>
        <w:t>Uji Reliabilitas</w:t>
      </w:r>
    </w:p>
    <w:p w14:paraId="38AACAD7" w14:textId="61D89637" w:rsidR="00456A2A" w:rsidRPr="00E335C1" w:rsidRDefault="00456A2A" w:rsidP="006E5312">
      <w:pPr>
        <w:spacing w:after="240" w:line="240" w:lineRule="auto"/>
        <w:ind w:firstLine="709"/>
        <w:jc w:val="both"/>
        <w:rPr>
          <w:rFonts w:ascii="Times New Roman" w:hAnsi="Times New Roman" w:cs="Times New Roman"/>
          <w:color w:val="000000"/>
        </w:rPr>
      </w:pPr>
      <w:r w:rsidRPr="00E335C1">
        <w:rPr>
          <w:rFonts w:ascii="Times New Roman" w:hAnsi="Times New Roman" w:cs="Times New Roman"/>
          <w:color w:val="000000"/>
        </w:rPr>
        <w:t xml:space="preserve">Setelah dilakukan uji validitas, kemudian dilakukan </w:t>
      </w:r>
      <w:r w:rsidR="00312121" w:rsidRPr="00312121">
        <w:rPr>
          <w:rFonts w:ascii="Times New Roman" w:hAnsi="Times New Roman" w:cs="Times New Roman"/>
          <w:color w:val="000000"/>
        </w:rPr>
        <w:t>uji reliabilitas digunakan untuk menilai tingkat kestabilan suatu instrumen ukur, yakni untuk memastikan apakah instrumen tersebut dapat memberikan hasil yang serupa ketika diterapkan berulang kali pada fenomena yang sama dengan kondisi dan alat yang sama</w:t>
      </w:r>
      <w:r w:rsidRPr="00E335C1">
        <w:rPr>
          <w:rFonts w:ascii="Times New Roman" w:hAnsi="Times New Roman" w:cs="Times New Roman"/>
          <w:color w:val="000000"/>
        </w:rPr>
        <w:t>. Uji reliabilitas dilakukan terhadap item pernyataan yang dinyatakan valid. Pada penelitian ini hanya dilakukan uji reliabilitas pada 3 item pernyataan variabel X</w:t>
      </w:r>
      <w:r w:rsidRPr="00E335C1">
        <w:rPr>
          <w:rFonts w:ascii="Times New Roman" w:hAnsi="Times New Roman" w:cs="Times New Roman"/>
          <w:color w:val="000000"/>
          <w:vertAlign w:val="subscript"/>
        </w:rPr>
        <w:t>1</w:t>
      </w:r>
      <w:r w:rsidRPr="00E335C1">
        <w:rPr>
          <w:rFonts w:ascii="Times New Roman" w:hAnsi="Times New Roman" w:cs="Times New Roman"/>
          <w:color w:val="000000"/>
        </w:rPr>
        <w:t>, 11 item pernyataan variabel X</w:t>
      </w:r>
      <w:r w:rsidRPr="00E335C1">
        <w:rPr>
          <w:rFonts w:ascii="Times New Roman" w:hAnsi="Times New Roman" w:cs="Times New Roman"/>
          <w:color w:val="000000"/>
          <w:vertAlign w:val="subscript"/>
        </w:rPr>
        <w:t>2</w:t>
      </w:r>
      <w:r w:rsidRPr="00E335C1">
        <w:rPr>
          <w:rFonts w:ascii="Times New Roman" w:hAnsi="Times New Roman" w:cs="Times New Roman"/>
          <w:color w:val="000000"/>
        </w:rPr>
        <w:t xml:space="preserve">, dan 6 item pernyataan variabel Y. Suatu kuesioner dinyatakan reliabel, apabila nilai </w:t>
      </w:r>
      <w:r w:rsidRPr="00E335C1">
        <w:rPr>
          <w:rFonts w:ascii="Times New Roman" w:hAnsi="Times New Roman" w:cs="Times New Roman"/>
          <w:i/>
          <w:iCs/>
          <w:color w:val="000000"/>
        </w:rPr>
        <w:t>Cronbach Alpha</w:t>
      </w:r>
      <w:r w:rsidRPr="00E335C1">
        <w:rPr>
          <w:rFonts w:ascii="Times New Roman" w:hAnsi="Times New Roman" w:cs="Times New Roman"/>
          <w:color w:val="000000"/>
        </w:rPr>
        <w:t xml:space="preserve"> lebih dari tingkat pengukuran 0,60. Hasil pengujian reliabilitas untuk masing-masing variabel diperoleh data sebagai berikut:</w:t>
      </w:r>
    </w:p>
    <w:p w14:paraId="772872E2" w14:textId="75DA40D3" w:rsidR="00456A2A" w:rsidRPr="00E335C1" w:rsidRDefault="00456A2A" w:rsidP="00A27717">
      <w:pPr>
        <w:spacing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5</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Reliabilitas Variabel X</w:t>
      </w:r>
      <w:r w:rsidRPr="00E335C1">
        <w:rPr>
          <w:rFonts w:ascii="Times New Roman" w:hAnsi="Times New Roman" w:cs="Times New Roman"/>
          <w:color w:val="000000"/>
          <w:vertAlign w:val="subscript"/>
        </w:rPr>
        <w:t>1</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689A0E88"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65CC45A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Reliability Statistics</w:t>
            </w:r>
          </w:p>
        </w:tc>
      </w:tr>
      <w:tr w:rsidR="00456A2A" w:rsidRPr="00E335C1" w14:paraId="05F5468B"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792C6DF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38829E0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2329D9B3"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2D9FE75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69504" behindDoc="0" locked="0" layoutInCell="1" allowOverlap="1" wp14:anchorId="29252F2F" wp14:editId="128FE170">
                      <wp:simplePos x="0" y="0"/>
                      <wp:positionH relativeFrom="column">
                        <wp:posOffset>1143</wp:posOffset>
                      </wp:positionH>
                      <wp:positionV relativeFrom="paragraph">
                        <wp:posOffset>8509</wp:posOffset>
                      </wp:positionV>
                      <wp:extent cx="1706880" cy="134112"/>
                      <wp:effectExtent l="0" t="0" r="26670" b="18415"/>
                      <wp:wrapNone/>
                      <wp:docPr id="1459651953"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34A2B" id="Rectangle 14" o:spid="_x0000_s1026" style="position:absolute;margin-left:.1pt;margin-top:.65pt;width:134.4pt;height:10.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iErVq9sAAAAFAQAADwAAAGRycy9kb3ducmV2LnhtbEyPzU7DMBCE70i8g7VI3KiDgQhCnAqQSg+V&#10;+Ck8gBsvcSBeR7bThrdnOcFtd2c0+029nP0g9hhTH0jD+aIAgdQG21On4f1tdXYNImVD1gyBUMM3&#10;Jlg2x0e1qWw40Cvut7kTHEKpMhpczmMlZWodepMWYURi7SNEbzKvsZM2mgOH+0GqoiilNz3xB2dG&#10;fHDYfm0nr+FpnR7Xn+WkNoWJJT6v3MvV5l7r05P57hZExjn/meEXn9GhYaZdmMgmMWhQ7OPrBQgW&#10;VXnDxXY8qEuQTS3/0zc/AAAA//8DAFBLAQItABQABgAIAAAAIQC2gziS/gAAAOEBAAATAAAAAAAA&#10;AAAAAAAAAAAAAABbQ29udGVudF9UeXBlc10ueG1sUEsBAi0AFAAGAAgAAAAhADj9If/WAAAAlAEA&#10;AAsAAAAAAAAAAAAAAAAALwEAAF9yZWxzLy5yZWxzUEsBAi0AFAAGAAgAAAAhAHaS5nd+AgAAXwUA&#10;AA4AAAAAAAAAAAAAAAAALgIAAGRycy9lMm9Eb2MueG1sUEsBAi0AFAAGAAgAAAAhAIhK1av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.841</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6A7B9C5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w:t>
            </w:r>
          </w:p>
        </w:tc>
      </w:tr>
    </w:tbl>
    <w:p w14:paraId="42FF4107" w14:textId="03EEE3D3" w:rsidR="00456A2A" w:rsidRPr="00E335C1" w:rsidRDefault="00456A2A" w:rsidP="00A27717">
      <w:pPr>
        <w:spacing w:before="240"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6</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Reliabilitas Variabel X</w:t>
      </w:r>
      <w:r w:rsidRPr="00E335C1">
        <w:rPr>
          <w:rFonts w:ascii="Times New Roman" w:hAnsi="Times New Roman" w:cs="Times New Roman"/>
          <w:color w:val="000000"/>
          <w:vertAlign w:val="subscript"/>
        </w:rPr>
        <w:t>2</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0DDAFF72"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556E91C4"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Reliability Statistics</w:t>
            </w:r>
          </w:p>
        </w:tc>
      </w:tr>
      <w:tr w:rsidR="00456A2A" w:rsidRPr="00E335C1" w14:paraId="1C4B868E"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258679D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32FC837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254DE3AF"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1875BCC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0528" behindDoc="0" locked="0" layoutInCell="1" allowOverlap="1" wp14:anchorId="34C8447A" wp14:editId="01F7DE68">
                      <wp:simplePos x="0" y="0"/>
                      <wp:positionH relativeFrom="column">
                        <wp:posOffset>-1905</wp:posOffset>
                      </wp:positionH>
                      <wp:positionV relativeFrom="paragraph">
                        <wp:posOffset>5080</wp:posOffset>
                      </wp:positionV>
                      <wp:extent cx="1706880" cy="134112"/>
                      <wp:effectExtent l="0" t="0" r="26670" b="18415"/>
                      <wp:wrapNone/>
                      <wp:docPr id="2041051212"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EFCDA" id="Rectangle 14" o:spid="_x0000_s1026" style="position:absolute;margin-left:-.15pt;margin-top:.4pt;width:134.4pt;height:10.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kS9nldsAAAAFAQAADwAAAGRycy9kb3ducmV2LnhtbEyOwU7DMBBE70j8g7VI3FqnQY1KiFMBUumh&#10;EoXCB7jxEgfidWQ7bfh7lhPcZjSjmVetJ9eLE4bYeVKwmGcgkBpvOmoVvL9tZisQMWkyuveECr4x&#10;wrq+vKh0afyZXvF0SK3gEYqlVmBTGkopY2PR6Tj3AxJnHz44ndiGVpqgzzzueplnWSGd7ogfrB7w&#10;0WLzdRidgudtfNp+FmO+y3QocL+xL8vdg1LXV9P9HYiEU/orwy8+o0PNTEc/komiVzC74aICxucw&#10;L1ZLEEcWi1uQdSX/09c/AAAA//8DAFBLAQItABQABgAIAAAAIQC2gziS/gAAAOEBAAATAAAAAAAA&#10;AAAAAAAAAAAAAABbQ29udGVudF9UeXBlc10ueG1sUEsBAi0AFAAGAAgAAAAhADj9If/WAAAAlAEA&#10;AAsAAAAAAAAAAAAAAAAALwEAAF9yZWxzLy5yZWxzUEsBAi0AFAAGAAgAAAAhAHaS5nd+AgAAXwUA&#10;AA4AAAAAAAAAAAAAAAAALgIAAGRycy9lMm9Eb2MueG1sUEsBAi0AFAAGAAgAAAAhAJEvZ5X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.753</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77D79A7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w:t>
            </w:r>
          </w:p>
        </w:tc>
      </w:tr>
    </w:tbl>
    <w:p w14:paraId="445FF536" w14:textId="5DF4FA60" w:rsidR="00456A2A" w:rsidRPr="00E335C1" w:rsidRDefault="00456A2A" w:rsidP="00E561C2">
      <w:pPr>
        <w:spacing w:before="240" w:after="100" w:afterAutospacing="1"/>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7</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Reliabilitas Variabel Y</w:t>
      </w:r>
    </w:p>
    <w:tbl>
      <w:tblPr>
        <w:tblW w:w="2707" w:type="dxa"/>
        <w:tblInd w:w="2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456A2A" w:rsidRPr="00E335C1" w14:paraId="5FDDA27E" w14:textId="77777777" w:rsidTr="00A86661">
        <w:trPr>
          <w:cantSplit/>
        </w:trPr>
        <w:tc>
          <w:tcPr>
            <w:tcW w:w="2707" w:type="dxa"/>
            <w:gridSpan w:val="2"/>
            <w:tcBorders>
              <w:top w:val="nil"/>
              <w:left w:val="nil"/>
              <w:bottom w:val="nil"/>
              <w:right w:val="nil"/>
            </w:tcBorders>
            <w:shd w:val="clear" w:color="auto" w:fill="FFFFFF" w:themeFill="background1"/>
            <w:vAlign w:val="center"/>
          </w:tcPr>
          <w:p w14:paraId="304EF36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lastRenderedPageBreak/>
              <w:t>Reliability Statistics</w:t>
            </w:r>
          </w:p>
        </w:tc>
      </w:tr>
      <w:tr w:rsidR="00456A2A" w:rsidRPr="00E335C1" w14:paraId="2BA04304" w14:textId="77777777" w:rsidTr="00A86661">
        <w:trPr>
          <w:cantSplit/>
        </w:trPr>
        <w:tc>
          <w:tcPr>
            <w:tcW w:w="1520" w:type="dxa"/>
            <w:tcBorders>
              <w:top w:val="nil"/>
              <w:left w:val="nil"/>
              <w:bottom w:val="single" w:sz="8" w:space="0" w:color="152935"/>
              <w:right w:val="single" w:sz="8" w:space="0" w:color="E0E0E0"/>
            </w:tcBorders>
            <w:shd w:val="clear" w:color="auto" w:fill="FFFFFF" w:themeFill="background1"/>
            <w:vAlign w:val="bottom"/>
          </w:tcPr>
          <w:p w14:paraId="54AFAC5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Cronbach's Alpha</w:t>
            </w:r>
          </w:p>
        </w:tc>
        <w:tc>
          <w:tcPr>
            <w:tcW w:w="1187" w:type="dxa"/>
            <w:tcBorders>
              <w:top w:val="nil"/>
              <w:left w:val="single" w:sz="8" w:space="0" w:color="E0E0E0"/>
              <w:bottom w:val="single" w:sz="8" w:space="0" w:color="152935"/>
              <w:right w:val="nil"/>
            </w:tcBorders>
            <w:shd w:val="clear" w:color="auto" w:fill="FFFFFF" w:themeFill="background1"/>
            <w:vAlign w:val="bottom"/>
          </w:tcPr>
          <w:p w14:paraId="7272728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N of Items</w:t>
            </w:r>
          </w:p>
        </w:tc>
      </w:tr>
      <w:tr w:rsidR="00456A2A" w:rsidRPr="00E335C1" w14:paraId="7487F400" w14:textId="77777777" w:rsidTr="00A86661">
        <w:trPr>
          <w:cantSplit/>
        </w:trPr>
        <w:tc>
          <w:tcPr>
            <w:tcW w:w="1520" w:type="dxa"/>
            <w:tcBorders>
              <w:top w:val="single" w:sz="8" w:space="0" w:color="152935"/>
              <w:left w:val="nil"/>
              <w:bottom w:val="single" w:sz="8" w:space="0" w:color="152935"/>
              <w:right w:val="single" w:sz="8" w:space="0" w:color="E0E0E0"/>
            </w:tcBorders>
            <w:shd w:val="clear" w:color="auto" w:fill="FFFFFF" w:themeFill="background1"/>
          </w:tcPr>
          <w:p w14:paraId="3E37BD1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1552" behindDoc="0" locked="0" layoutInCell="1" allowOverlap="1" wp14:anchorId="1D1BE658" wp14:editId="5260780A">
                      <wp:simplePos x="0" y="0"/>
                      <wp:positionH relativeFrom="column">
                        <wp:posOffset>-1905</wp:posOffset>
                      </wp:positionH>
                      <wp:positionV relativeFrom="paragraph">
                        <wp:posOffset>5080</wp:posOffset>
                      </wp:positionV>
                      <wp:extent cx="1706880" cy="134112"/>
                      <wp:effectExtent l="0" t="0" r="26670" b="18415"/>
                      <wp:wrapNone/>
                      <wp:docPr id="1058336135" name="Rectangle 14"/>
                      <wp:cNvGraphicFramePr/>
                      <a:graphic xmlns:a="http://schemas.openxmlformats.org/drawingml/2006/main">
                        <a:graphicData uri="http://schemas.microsoft.com/office/word/2010/wordprocessingShape">
                          <wps:wsp>
                            <wps:cNvSpPr/>
                            <wps:spPr>
                              <a:xfrm>
                                <a:off x="0" y="0"/>
                                <a:ext cx="1706880" cy="134112"/>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52F7B" id="Rectangle 14" o:spid="_x0000_s1026" style="position:absolute;margin-left:-.15pt;margin-top:.4pt;width:134.4pt;height:10.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Z3fgIAAF8FAAAOAAAAZHJzL2Uyb0RvYy54bWysVEtv2zAMvg/YfxB0X21n6WNBnSLoYxhQ&#10;tMXaoWdFlmIDsqhRymu/fpT8SNAVOwzzQZZE8iP5ieTl1a41bKPQN2BLXpzknCkroWrsquQ/Xu4+&#10;XXDmg7CVMGBVyffK86v5xw+XWzdTE6jBVAoZgVg/27qS1yG4WZZ5WatW+BNwypJQA7Yi0BFXWYVi&#10;S+itySZ5fpZtASuHIJX3dHvTCfk84WutZHjU2qvATMkptpBWTOsyrtn8UsxWKFzdyD4M8Q9RtKKx&#10;5HSEuhFBsDU2f0C1jUTwoMOJhDYDrRupUg6UTZG/yea5Fk6lXIgc70aa/P+DlQ+bZ/eERMPW+Zmn&#10;bcxip7GNf4qP7RJZ+5EstQtM0mVxnp9dXBCnkmTF52lRTCKb2cHaoQ9fFbQsbkqO9BiJI7G596FT&#10;HVSiMwt3jTHpQYyNFx5MU8W7dMDV8tog2wh6ydvbnL7e3ZEaOY+m2SGXtAt7oyKGsd+VZk1F0U9S&#10;JKnM1AgrpFQ2FJ2oFpXqvBWnR85iYUaLlGkCjMiaohyxe4BBswMZsLu8e/1oqlKVjsb53wLrjEeL&#10;5BlsGI3bxgK+B2Aoq95zpz+Q1FETWVpCtX9ChtD1iHfyrqF3uxc+PAmkpqCnpkYPj7RoA9uSQ7/j&#10;rAb89d591KdaJSlnW2qykvufa4GKM/PNUhV/KabT2JXpMD09n9ABjyXLY4ldt9dAr1/QSHEybaN+&#10;MMNWI7SvNA8W0SuJhJXku+Qy4HC4Dl3z00SRarFIatSJToR7++xkBI+sxrp82b0KdH3xBir7Bxga&#10;Usze1HCnGy0tLNYBdJMK/MBrzzd1cSqcfuLEMXF8TlqHuTj/DQAA//8DAFBLAwQUAAYACAAAACEA&#10;kS9nldsAAAAFAQAADwAAAGRycy9kb3ducmV2LnhtbEyOwU7DMBBE70j8g7VI3FqnQY1KiFMBUumh&#10;EoXCB7jxEgfidWQ7bfh7lhPcZjSjmVetJ9eLE4bYeVKwmGcgkBpvOmoVvL9tZisQMWkyuveECr4x&#10;wrq+vKh0afyZXvF0SK3gEYqlVmBTGkopY2PR6Tj3AxJnHz44ndiGVpqgzzzueplnWSGd7ogfrB7w&#10;0WLzdRidgudtfNp+FmO+y3QocL+xL8vdg1LXV9P9HYiEU/orwy8+o0PNTEc/komiVzC74aICxucw&#10;L1ZLEEcWi1uQdSX/09c/AAAA//8DAFBLAQItABQABgAIAAAAIQC2gziS/gAAAOEBAAATAAAAAAAA&#10;AAAAAAAAAAAAAABbQ29udGVudF9UeXBlc10ueG1sUEsBAi0AFAAGAAgAAAAhADj9If/WAAAAlAEA&#10;AAsAAAAAAAAAAAAAAAAALwEAAF9yZWxzLy5yZWxzUEsBAi0AFAAGAAgAAAAhAHaS5nd+AgAAXwUA&#10;AA4AAAAAAAAAAAAAAAAALgIAAGRycy9lMm9Eb2MueG1sUEsBAi0AFAAGAAgAAAAhAJEvZ5XbAAAA&#10;BQEAAA8AAAAAAAAAAAAAAAAA2AQAAGRycy9kb3ducmV2LnhtbFBLBQYAAAAABAAEAPMAAADgBQAA&#10;AAA=&#10;" filled="f" strokecolor="#e00" strokeweight="1pt"/>
                  </w:pict>
                </mc:Fallback>
              </mc:AlternateContent>
            </w:r>
            <w:r w:rsidRPr="00E335C1">
              <w:rPr>
                <w:rFonts w:ascii="Times New Roman" w:hAnsi="Times New Roman" w:cs="Times New Roman"/>
                <w:color w:val="010205"/>
                <w:sz w:val="18"/>
                <w:szCs w:val="18"/>
              </w:rPr>
              <w:t>.777</w:t>
            </w:r>
          </w:p>
        </w:tc>
        <w:tc>
          <w:tcPr>
            <w:tcW w:w="1187" w:type="dxa"/>
            <w:tcBorders>
              <w:top w:val="single" w:sz="8" w:space="0" w:color="152935"/>
              <w:left w:val="single" w:sz="8" w:space="0" w:color="E0E0E0"/>
              <w:bottom w:val="single" w:sz="8" w:space="0" w:color="152935"/>
              <w:right w:val="nil"/>
            </w:tcBorders>
            <w:shd w:val="clear" w:color="auto" w:fill="FFFFFF" w:themeFill="background1"/>
          </w:tcPr>
          <w:p w14:paraId="7B5E87A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w:t>
            </w:r>
          </w:p>
        </w:tc>
      </w:tr>
    </w:tbl>
    <w:p w14:paraId="1EA8A375" w14:textId="77777777" w:rsidR="00456A2A" w:rsidRPr="00E335C1" w:rsidRDefault="00456A2A" w:rsidP="006E5312">
      <w:pPr>
        <w:spacing w:before="240" w:line="240" w:lineRule="auto"/>
        <w:ind w:firstLine="709"/>
        <w:jc w:val="both"/>
        <w:rPr>
          <w:rFonts w:ascii="Times New Roman" w:hAnsi="Times New Roman" w:cs="Times New Roman"/>
          <w:color w:val="000000"/>
        </w:rPr>
      </w:pPr>
      <w:r w:rsidRPr="00E335C1">
        <w:rPr>
          <w:rFonts w:ascii="Times New Roman" w:hAnsi="Times New Roman" w:cs="Times New Roman"/>
          <w:color w:val="000000"/>
        </w:rPr>
        <w:t xml:space="preserve">Berdasarkan tabel uji reliabilitas, dapat dilihat bahwa seluruh variabel memiliki nilai </w:t>
      </w:r>
      <w:r w:rsidRPr="00E335C1">
        <w:rPr>
          <w:rFonts w:ascii="Times New Roman" w:hAnsi="Times New Roman" w:cs="Times New Roman"/>
          <w:i/>
          <w:iCs/>
          <w:color w:val="000000"/>
        </w:rPr>
        <w:t>Cronbach Alpha</w:t>
      </w:r>
      <w:r w:rsidRPr="00E335C1">
        <w:rPr>
          <w:rFonts w:ascii="Times New Roman" w:hAnsi="Times New Roman" w:cs="Times New Roman"/>
          <w:color w:val="000000"/>
        </w:rPr>
        <w:t xml:space="preserve"> lebih dari 0,60, yang mengindikasikan pengujian reliabilitas sudah terpenuhi.</w:t>
      </w:r>
    </w:p>
    <w:p w14:paraId="469371EE" w14:textId="77777777" w:rsidR="00456A2A" w:rsidRPr="00E335C1" w:rsidRDefault="00456A2A" w:rsidP="007F5E82">
      <w:pPr>
        <w:spacing w:line="240" w:lineRule="auto"/>
        <w:jc w:val="both"/>
        <w:rPr>
          <w:rFonts w:ascii="Times New Roman" w:hAnsi="Times New Roman" w:cs="Times New Roman"/>
          <w:b/>
          <w:bCs/>
          <w:color w:val="000000"/>
        </w:rPr>
      </w:pPr>
      <w:r w:rsidRPr="00E335C1">
        <w:rPr>
          <w:rFonts w:ascii="Times New Roman" w:hAnsi="Times New Roman" w:cs="Times New Roman"/>
          <w:b/>
          <w:bCs/>
          <w:color w:val="000000"/>
        </w:rPr>
        <w:t>Uji Asumsi Klasik</w:t>
      </w:r>
    </w:p>
    <w:p w14:paraId="21869AAB" w14:textId="77777777" w:rsidR="00456A2A" w:rsidRPr="00E335C1" w:rsidRDefault="00456A2A" w:rsidP="00456A2A">
      <w:pPr>
        <w:spacing w:after="0" w:line="240" w:lineRule="auto"/>
        <w:jc w:val="both"/>
        <w:rPr>
          <w:rFonts w:ascii="Times New Roman" w:hAnsi="Times New Roman" w:cs="Times New Roman"/>
          <w:b/>
          <w:bCs/>
          <w:i/>
          <w:iCs/>
          <w:color w:val="000000"/>
        </w:rPr>
      </w:pPr>
      <w:r w:rsidRPr="00E335C1">
        <w:rPr>
          <w:rFonts w:ascii="Times New Roman" w:hAnsi="Times New Roman" w:cs="Times New Roman"/>
          <w:b/>
          <w:bCs/>
          <w:i/>
          <w:iCs/>
          <w:color w:val="000000"/>
        </w:rPr>
        <w:t>Uji Normalitas</w:t>
      </w:r>
    </w:p>
    <w:p w14:paraId="43E8587B" w14:textId="77777777" w:rsidR="00456A2A" w:rsidRPr="00E335C1" w:rsidRDefault="00456A2A" w:rsidP="006E5312">
      <w:pPr>
        <w:spacing w:line="240" w:lineRule="auto"/>
        <w:ind w:firstLine="567"/>
        <w:jc w:val="both"/>
        <w:rPr>
          <w:rFonts w:ascii="Times New Roman" w:hAnsi="Times New Roman" w:cs="Times New Roman"/>
          <w:b/>
          <w:bCs/>
          <w:color w:val="000000"/>
        </w:rPr>
      </w:pPr>
      <w:r w:rsidRPr="00E335C1">
        <w:rPr>
          <w:rFonts w:ascii="Times New Roman" w:hAnsi="Times New Roman" w:cs="Times New Roman"/>
        </w:rPr>
        <w:t>Uji normalitas harus dipenuhi dalam analisis regresi. Uji normalitas dilakukan dengan menggunakan nilai residual. Nilai residual adalah selisih nilai antara variabel X</w:t>
      </w:r>
      <w:r w:rsidRPr="00E335C1">
        <w:rPr>
          <w:rFonts w:ascii="Times New Roman" w:hAnsi="Times New Roman" w:cs="Times New Roman"/>
          <w:vertAlign w:val="subscript"/>
        </w:rPr>
        <w:t xml:space="preserve">1 </w:t>
      </w:r>
      <w:r w:rsidRPr="00E335C1">
        <w:rPr>
          <w:rFonts w:ascii="Times New Roman" w:hAnsi="Times New Roman" w:cs="Times New Roman"/>
        </w:rPr>
        <w:t>dan X</w:t>
      </w:r>
      <w:r w:rsidRPr="00E335C1">
        <w:rPr>
          <w:rFonts w:ascii="Times New Roman" w:hAnsi="Times New Roman" w:cs="Times New Roman"/>
          <w:vertAlign w:val="subscript"/>
        </w:rPr>
        <w:t>2</w:t>
      </w:r>
      <w:r w:rsidRPr="00E335C1">
        <w:rPr>
          <w:rFonts w:ascii="Times New Roman" w:hAnsi="Times New Roman" w:cs="Times New Roman"/>
        </w:rPr>
        <w:t xml:space="preserve"> dengan variabel Y. Penelitian ini melakukan uji normalitas dengan </w:t>
      </w:r>
      <w:r w:rsidRPr="00E335C1">
        <w:rPr>
          <w:rFonts w:ascii="Times New Roman" w:hAnsi="Times New Roman" w:cs="Times New Roman"/>
          <w:i/>
          <w:iCs/>
        </w:rPr>
        <w:t>Kolmogrov-Smirnov</w:t>
      </w:r>
      <w:r w:rsidRPr="00E335C1">
        <w:rPr>
          <w:rFonts w:ascii="Times New Roman" w:hAnsi="Times New Roman" w:cs="Times New Roman"/>
        </w:rPr>
        <w:t xml:space="preserve"> dari variabel X</w:t>
      </w:r>
      <w:r w:rsidRPr="00E335C1">
        <w:rPr>
          <w:rFonts w:ascii="Times New Roman" w:hAnsi="Times New Roman" w:cs="Times New Roman"/>
          <w:vertAlign w:val="subscript"/>
        </w:rPr>
        <w:t xml:space="preserve">1, </w:t>
      </w:r>
      <w:r w:rsidRPr="00E335C1">
        <w:rPr>
          <w:rFonts w:ascii="Times New Roman" w:hAnsi="Times New Roman" w:cs="Times New Roman"/>
        </w:rPr>
        <w:t>X</w:t>
      </w:r>
      <w:r w:rsidRPr="00E335C1">
        <w:rPr>
          <w:rFonts w:ascii="Times New Roman" w:hAnsi="Times New Roman" w:cs="Times New Roman"/>
          <w:vertAlign w:val="subscript"/>
        </w:rPr>
        <w:t>2</w:t>
      </w:r>
      <w:r w:rsidRPr="00E335C1">
        <w:rPr>
          <w:rFonts w:ascii="Times New Roman" w:hAnsi="Times New Roman" w:cs="Times New Roman"/>
        </w:rPr>
        <w:t xml:space="preserve">, dan Y. </w:t>
      </w:r>
    </w:p>
    <w:p w14:paraId="425A0781" w14:textId="77777777" w:rsidR="00E561C2" w:rsidRDefault="00E561C2" w:rsidP="00A27717">
      <w:pPr>
        <w:spacing w:after="0"/>
        <w:jc w:val="center"/>
        <w:rPr>
          <w:rFonts w:ascii="Times New Roman" w:hAnsi="Times New Roman" w:cs="Times New Roman"/>
          <w:color w:val="000000"/>
        </w:rPr>
      </w:pPr>
    </w:p>
    <w:p w14:paraId="07670A78" w14:textId="77777777" w:rsidR="00E561C2" w:rsidRDefault="00E561C2" w:rsidP="00A27717">
      <w:pPr>
        <w:spacing w:after="0"/>
        <w:jc w:val="center"/>
        <w:rPr>
          <w:rFonts w:ascii="Times New Roman" w:hAnsi="Times New Roman" w:cs="Times New Roman"/>
          <w:color w:val="000000"/>
        </w:rPr>
      </w:pPr>
    </w:p>
    <w:p w14:paraId="5BBFCDFA" w14:textId="77777777" w:rsidR="00E561C2" w:rsidRDefault="00E561C2" w:rsidP="00A27717">
      <w:pPr>
        <w:spacing w:after="0"/>
        <w:jc w:val="center"/>
        <w:rPr>
          <w:rFonts w:ascii="Times New Roman" w:hAnsi="Times New Roman" w:cs="Times New Roman"/>
          <w:color w:val="000000"/>
        </w:rPr>
      </w:pPr>
    </w:p>
    <w:p w14:paraId="1A0C6374" w14:textId="2AEFE557" w:rsidR="00456A2A" w:rsidRPr="00E335C1" w:rsidRDefault="00456A2A" w:rsidP="00A27717">
      <w:pPr>
        <w:spacing w:after="0"/>
        <w:jc w:val="center"/>
        <w:rPr>
          <w:rFonts w:ascii="Times New Roman" w:hAnsi="Times New Roman" w:cs="Times New Roman"/>
          <w:color w:val="000000"/>
        </w:rPr>
      </w:pPr>
      <w:r w:rsidRPr="00E335C1">
        <w:rPr>
          <w:rFonts w:ascii="Times New Roman" w:hAnsi="Times New Roman" w:cs="Times New Roman"/>
          <w:color w:val="000000"/>
        </w:rPr>
        <w:t xml:space="preserve">Tabel </w:t>
      </w:r>
      <w:r w:rsidR="00F836CB">
        <w:rPr>
          <w:rFonts w:ascii="Times New Roman" w:hAnsi="Times New Roman" w:cs="Times New Roman"/>
          <w:color w:val="000000"/>
        </w:rPr>
        <w:t>8</w:t>
      </w:r>
      <w:r w:rsidR="00A27717" w:rsidRPr="00E335C1">
        <w:rPr>
          <w:rFonts w:ascii="Times New Roman" w:hAnsi="Times New Roman" w:cs="Times New Roman"/>
          <w:color w:val="000000"/>
        </w:rPr>
        <w:t xml:space="preserve">. </w:t>
      </w:r>
      <w:r w:rsidRPr="00E335C1">
        <w:rPr>
          <w:rFonts w:ascii="Times New Roman" w:hAnsi="Times New Roman" w:cs="Times New Roman"/>
          <w:color w:val="000000"/>
        </w:rPr>
        <w:t>Uji Normalitas</w:t>
      </w:r>
    </w:p>
    <w:tbl>
      <w:tblPr>
        <w:tblW w:w="0" w:type="auto"/>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0"/>
        <w:gridCol w:w="1160"/>
        <w:gridCol w:w="1925"/>
      </w:tblGrid>
      <w:tr w:rsidR="00456A2A" w:rsidRPr="00E335C1" w14:paraId="62E9B098" w14:textId="77777777" w:rsidTr="00A86661">
        <w:trPr>
          <w:cantSplit/>
        </w:trPr>
        <w:tc>
          <w:tcPr>
            <w:tcW w:w="0" w:type="auto"/>
            <w:gridSpan w:val="3"/>
            <w:tcBorders>
              <w:top w:val="nil"/>
              <w:left w:val="nil"/>
              <w:bottom w:val="nil"/>
              <w:right w:val="nil"/>
            </w:tcBorders>
            <w:shd w:val="clear" w:color="auto" w:fill="FFFFFF" w:themeFill="background1"/>
            <w:vAlign w:val="center"/>
          </w:tcPr>
          <w:p w14:paraId="685012AF" w14:textId="77777777" w:rsidR="00456A2A" w:rsidRPr="00E335C1" w:rsidRDefault="00456A2A" w:rsidP="00A86661">
            <w:pPr>
              <w:spacing w:after="0" w:line="240" w:lineRule="auto"/>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One-Sample Kolmogorov-Smirnov Test</w:t>
            </w:r>
          </w:p>
        </w:tc>
      </w:tr>
      <w:tr w:rsidR="00456A2A" w:rsidRPr="00E335C1" w14:paraId="4A665294" w14:textId="77777777" w:rsidTr="00A86661">
        <w:trPr>
          <w:cantSplit/>
        </w:trPr>
        <w:tc>
          <w:tcPr>
            <w:tcW w:w="0" w:type="auto"/>
            <w:gridSpan w:val="2"/>
            <w:tcBorders>
              <w:top w:val="nil"/>
              <w:left w:val="nil"/>
              <w:bottom w:val="single" w:sz="8" w:space="0" w:color="152935"/>
              <w:right w:val="nil"/>
            </w:tcBorders>
            <w:shd w:val="clear" w:color="auto" w:fill="FFFFFF" w:themeFill="background1"/>
            <w:vAlign w:val="bottom"/>
          </w:tcPr>
          <w:p w14:paraId="3A289C13" w14:textId="77777777" w:rsidR="00456A2A" w:rsidRPr="00E335C1" w:rsidRDefault="00456A2A" w:rsidP="00A86661">
            <w:pPr>
              <w:spacing w:after="0" w:line="240" w:lineRule="auto"/>
              <w:rPr>
                <w:rFonts w:ascii="Times New Roman" w:hAnsi="Times New Roman" w:cs="Times New Roman"/>
                <w:sz w:val="18"/>
                <w:szCs w:val="18"/>
              </w:rPr>
            </w:pPr>
          </w:p>
        </w:tc>
        <w:tc>
          <w:tcPr>
            <w:tcW w:w="0" w:type="auto"/>
            <w:tcBorders>
              <w:top w:val="nil"/>
              <w:left w:val="nil"/>
              <w:bottom w:val="single" w:sz="8" w:space="0" w:color="152935"/>
              <w:right w:val="nil"/>
            </w:tcBorders>
            <w:shd w:val="clear" w:color="auto" w:fill="FFFFFF" w:themeFill="background1"/>
            <w:vAlign w:val="bottom"/>
          </w:tcPr>
          <w:p w14:paraId="42F84B1C" w14:textId="77777777" w:rsidR="00456A2A" w:rsidRPr="00E335C1" w:rsidRDefault="00456A2A" w:rsidP="00A86661">
            <w:pPr>
              <w:spacing w:after="0" w:line="240" w:lineRule="auto"/>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Residual</w:t>
            </w:r>
          </w:p>
        </w:tc>
      </w:tr>
      <w:tr w:rsidR="00456A2A" w:rsidRPr="00E335C1" w14:paraId="795BAF23" w14:textId="77777777" w:rsidTr="00A86661">
        <w:trPr>
          <w:cantSplit/>
        </w:trPr>
        <w:tc>
          <w:tcPr>
            <w:tcW w:w="0" w:type="auto"/>
            <w:gridSpan w:val="2"/>
            <w:tcBorders>
              <w:top w:val="single" w:sz="8" w:space="0" w:color="152935"/>
              <w:left w:val="nil"/>
              <w:bottom w:val="single" w:sz="8" w:space="0" w:color="AEAEAE"/>
              <w:right w:val="nil"/>
            </w:tcBorders>
            <w:shd w:val="clear" w:color="auto" w:fill="FFFFFF" w:themeFill="background1"/>
          </w:tcPr>
          <w:p w14:paraId="527AD6B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0" w:type="auto"/>
            <w:tcBorders>
              <w:top w:val="single" w:sz="8" w:space="0" w:color="152935"/>
              <w:left w:val="nil"/>
              <w:bottom w:val="single" w:sz="8" w:space="0" w:color="AEAEAE"/>
              <w:right w:val="nil"/>
            </w:tcBorders>
            <w:shd w:val="clear" w:color="auto" w:fill="FFFFFF" w:themeFill="background1"/>
          </w:tcPr>
          <w:p w14:paraId="4D8B7030"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1F297AE3" w14:textId="77777777" w:rsidTr="00A86661">
        <w:trPr>
          <w:cantSplit/>
        </w:trPr>
        <w:tc>
          <w:tcPr>
            <w:tcW w:w="0" w:type="auto"/>
            <w:vMerge w:val="restart"/>
            <w:tcBorders>
              <w:top w:val="single" w:sz="8" w:space="0" w:color="AEAEAE"/>
              <w:left w:val="nil"/>
              <w:bottom w:val="single" w:sz="8" w:space="0" w:color="AEAEAE"/>
              <w:right w:val="nil"/>
            </w:tcBorders>
            <w:shd w:val="clear" w:color="auto" w:fill="FFFFFF" w:themeFill="background1"/>
          </w:tcPr>
          <w:p w14:paraId="4D5AB96A"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Normal Parameters</w:t>
            </w:r>
            <w:r w:rsidRPr="00E335C1">
              <w:rPr>
                <w:rFonts w:ascii="Times New Roman" w:hAnsi="Times New Roman" w:cs="Times New Roman"/>
                <w:color w:val="264A60"/>
                <w:sz w:val="18"/>
                <w:szCs w:val="18"/>
                <w:vertAlign w:val="superscript"/>
              </w:rPr>
              <w:t>a,b</w:t>
            </w:r>
          </w:p>
        </w:tc>
        <w:tc>
          <w:tcPr>
            <w:tcW w:w="0" w:type="auto"/>
            <w:tcBorders>
              <w:top w:val="single" w:sz="8" w:space="0" w:color="AEAEAE"/>
              <w:left w:val="nil"/>
              <w:bottom w:val="single" w:sz="8" w:space="0" w:color="AEAEAE"/>
              <w:right w:val="nil"/>
            </w:tcBorders>
            <w:shd w:val="clear" w:color="auto" w:fill="FFFFFF" w:themeFill="background1"/>
          </w:tcPr>
          <w:p w14:paraId="2C88005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Mean</w:t>
            </w:r>
          </w:p>
        </w:tc>
        <w:tc>
          <w:tcPr>
            <w:tcW w:w="0" w:type="auto"/>
            <w:tcBorders>
              <w:top w:val="single" w:sz="8" w:space="0" w:color="AEAEAE"/>
              <w:left w:val="nil"/>
              <w:bottom w:val="single" w:sz="8" w:space="0" w:color="AEAEAE"/>
              <w:right w:val="nil"/>
            </w:tcBorders>
            <w:shd w:val="clear" w:color="auto" w:fill="FFFFFF" w:themeFill="background1"/>
          </w:tcPr>
          <w:p w14:paraId="78819B2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.0000000</w:t>
            </w:r>
          </w:p>
        </w:tc>
      </w:tr>
      <w:tr w:rsidR="00456A2A" w:rsidRPr="00E335C1" w14:paraId="73F15907"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155C22F8"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AB64908"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Std. Deviation</w:t>
            </w:r>
          </w:p>
        </w:tc>
        <w:tc>
          <w:tcPr>
            <w:tcW w:w="0" w:type="auto"/>
            <w:tcBorders>
              <w:top w:val="single" w:sz="8" w:space="0" w:color="AEAEAE"/>
              <w:left w:val="nil"/>
              <w:bottom w:val="single" w:sz="8" w:space="0" w:color="AEAEAE"/>
              <w:right w:val="nil"/>
            </w:tcBorders>
            <w:shd w:val="clear" w:color="auto" w:fill="FFFFFF" w:themeFill="background1"/>
          </w:tcPr>
          <w:p w14:paraId="0E1C6F9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41.20290553</w:t>
            </w:r>
          </w:p>
        </w:tc>
      </w:tr>
      <w:tr w:rsidR="00456A2A" w:rsidRPr="00E335C1" w14:paraId="6FC86361" w14:textId="77777777" w:rsidTr="00A86661">
        <w:trPr>
          <w:cantSplit/>
        </w:trPr>
        <w:tc>
          <w:tcPr>
            <w:tcW w:w="0" w:type="auto"/>
            <w:vMerge w:val="restart"/>
            <w:tcBorders>
              <w:top w:val="single" w:sz="8" w:space="0" w:color="AEAEAE"/>
              <w:left w:val="nil"/>
              <w:bottom w:val="single" w:sz="8" w:space="0" w:color="AEAEAE"/>
              <w:right w:val="nil"/>
            </w:tcBorders>
            <w:shd w:val="clear" w:color="auto" w:fill="FFFFFF" w:themeFill="background1"/>
          </w:tcPr>
          <w:p w14:paraId="0CF160B3"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Most Extreme Differences</w:t>
            </w:r>
          </w:p>
        </w:tc>
        <w:tc>
          <w:tcPr>
            <w:tcW w:w="0" w:type="auto"/>
            <w:tcBorders>
              <w:top w:val="single" w:sz="8" w:space="0" w:color="AEAEAE"/>
              <w:left w:val="nil"/>
              <w:bottom w:val="single" w:sz="8" w:space="0" w:color="AEAEAE"/>
              <w:right w:val="nil"/>
            </w:tcBorders>
            <w:shd w:val="clear" w:color="auto" w:fill="FFFFFF" w:themeFill="background1"/>
          </w:tcPr>
          <w:p w14:paraId="23176FF2"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Absolute</w:t>
            </w:r>
          </w:p>
        </w:tc>
        <w:tc>
          <w:tcPr>
            <w:tcW w:w="0" w:type="auto"/>
            <w:tcBorders>
              <w:top w:val="single" w:sz="8" w:space="0" w:color="AEAEAE"/>
              <w:left w:val="nil"/>
              <w:bottom w:val="single" w:sz="8" w:space="0" w:color="AEAEAE"/>
              <w:right w:val="nil"/>
            </w:tcBorders>
            <w:shd w:val="clear" w:color="auto" w:fill="FFFFFF" w:themeFill="background1"/>
          </w:tcPr>
          <w:p w14:paraId="552E643D"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1A3021F6"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75997DAA"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C76E5A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Positive</w:t>
            </w:r>
          </w:p>
        </w:tc>
        <w:tc>
          <w:tcPr>
            <w:tcW w:w="0" w:type="auto"/>
            <w:tcBorders>
              <w:top w:val="single" w:sz="8" w:space="0" w:color="AEAEAE"/>
              <w:left w:val="nil"/>
              <w:bottom w:val="single" w:sz="8" w:space="0" w:color="AEAEAE"/>
              <w:right w:val="nil"/>
            </w:tcBorders>
            <w:shd w:val="clear" w:color="auto" w:fill="FFFFFF" w:themeFill="background1"/>
          </w:tcPr>
          <w:p w14:paraId="1855447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r>
      <w:tr w:rsidR="00456A2A" w:rsidRPr="00E335C1" w14:paraId="14F65ABD" w14:textId="77777777" w:rsidTr="00A86661">
        <w:trPr>
          <w:cantSplit/>
        </w:trPr>
        <w:tc>
          <w:tcPr>
            <w:tcW w:w="0" w:type="auto"/>
            <w:vMerge/>
            <w:tcBorders>
              <w:top w:val="single" w:sz="8" w:space="0" w:color="AEAEAE"/>
              <w:left w:val="nil"/>
              <w:bottom w:val="single" w:sz="8" w:space="0" w:color="AEAEAE"/>
              <w:right w:val="nil"/>
            </w:tcBorders>
            <w:shd w:val="clear" w:color="auto" w:fill="FFFFFF" w:themeFill="background1"/>
          </w:tcPr>
          <w:p w14:paraId="43938B98" w14:textId="77777777" w:rsidR="00456A2A" w:rsidRPr="00E335C1" w:rsidRDefault="00456A2A" w:rsidP="00A86661">
            <w:pPr>
              <w:spacing w:after="0" w:line="240" w:lineRule="auto"/>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E5F2D06"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Negative</w:t>
            </w:r>
          </w:p>
        </w:tc>
        <w:tc>
          <w:tcPr>
            <w:tcW w:w="0" w:type="auto"/>
            <w:tcBorders>
              <w:top w:val="single" w:sz="8" w:space="0" w:color="AEAEAE"/>
              <w:left w:val="nil"/>
              <w:bottom w:val="single" w:sz="8" w:space="0" w:color="AEAEAE"/>
              <w:right w:val="nil"/>
            </w:tcBorders>
            <w:shd w:val="clear" w:color="auto" w:fill="FFFFFF" w:themeFill="background1"/>
          </w:tcPr>
          <w:p w14:paraId="744EFABF"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69D1B17C"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4A03C71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Test Statistic</w:t>
            </w:r>
          </w:p>
        </w:tc>
        <w:tc>
          <w:tcPr>
            <w:tcW w:w="0" w:type="auto"/>
            <w:tcBorders>
              <w:top w:val="single" w:sz="8" w:space="0" w:color="AEAEAE"/>
              <w:left w:val="nil"/>
              <w:bottom w:val="single" w:sz="8" w:space="0" w:color="AEAEAE"/>
              <w:right w:val="nil"/>
            </w:tcBorders>
            <w:shd w:val="clear" w:color="auto" w:fill="FFFFFF" w:themeFill="background1"/>
          </w:tcPr>
          <w:p w14:paraId="0DFACE86"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.177</w:t>
            </w:r>
          </w:p>
        </w:tc>
      </w:tr>
      <w:tr w:rsidR="00456A2A" w:rsidRPr="00E335C1" w14:paraId="38B566B2"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2C92D4D7"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Asymp. Sig. (2-tailed)</w:t>
            </w:r>
          </w:p>
        </w:tc>
        <w:tc>
          <w:tcPr>
            <w:tcW w:w="0" w:type="auto"/>
            <w:tcBorders>
              <w:top w:val="single" w:sz="8" w:space="0" w:color="AEAEAE"/>
              <w:left w:val="nil"/>
              <w:bottom w:val="single" w:sz="8" w:space="0" w:color="AEAEAE"/>
              <w:right w:val="nil"/>
            </w:tcBorders>
            <w:shd w:val="clear" w:color="auto" w:fill="FFFFFF" w:themeFill="background1"/>
          </w:tcPr>
          <w:p w14:paraId="17FBFA13"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.017</w:t>
            </w:r>
            <w:r w:rsidRPr="00E335C1">
              <w:rPr>
                <w:rFonts w:ascii="Times New Roman" w:hAnsi="Times New Roman" w:cs="Times New Roman"/>
                <w:color w:val="010205"/>
                <w:sz w:val="18"/>
                <w:szCs w:val="18"/>
                <w:vertAlign w:val="superscript"/>
              </w:rPr>
              <w:t>c</w:t>
            </w:r>
          </w:p>
        </w:tc>
      </w:tr>
      <w:tr w:rsidR="00456A2A" w:rsidRPr="00E335C1" w14:paraId="677DA200" w14:textId="77777777" w:rsidTr="00A86661">
        <w:trPr>
          <w:cantSplit/>
        </w:trPr>
        <w:tc>
          <w:tcPr>
            <w:tcW w:w="0" w:type="auto"/>
            <w:gridSpan w:val="2"/>
            <w:tcBorders>
              <w:top w:val="single" w:sz="8" w:space="0" w:color="AEAEAE"/>
              <w:left w:val="nil"/>
              <w:bottom w:val="single" w:sz="8" w:space="0" w:color="AEAEAE"/>
              <w:right w:val="nil"/>
            </w:tcBorders>
            <w:shd w:val="clear" w:color="auto" w:fill="FFFFFF" w:themeFill="background1"/>
          </w:tcPr>
          <w:p w14:paraId="2231928F"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2576" behindDoc="0" locked="0" layoutInCell="1" allowOverlap="1" wp14:anchorId="59E9FFB5" wp14:editId="0103A810">
                      <wp:simplePos x="0" y="0"/>
                      <wp:positionH relativeFrom="column">
                        <wp:posOffset>-4191</wp:posOffset>
                      </wp:positionH>
                      <wp:positionV relativeFrom="paragraph">
                        <wp:posOffset>1270</wp:posOffset>
                      </wp:positionV>
                      <wp:extent cx="3267456" cy="121920"/>
                      <wp:effectExtent l="0" t="0" r="28575" b="11430"/>
                      <wp:wrapNone/>
                      <wp:docPr id="439459015" name="Rectangle 14"/>
                      <wp:cNvGraphicFramePr/>
                      <a:graphic xmlns:a="http://schemas.openxmlformats.org/drawingml/2006/main">
                        <a:graphicData uri="http://schemas.microsoft.com/office/word/2010/wordprocessingShape">
                          <wps:wsp>
                            <wps:cNvSpPr/>
                            <wps:spPr>
                              <a:xfrm>
                                <a:off x="0" y="0"/>
                                <a:ext cx="3267456" cy="1219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1D93" id="Rectangle 14" o:spid="_x0000_s1026" style="position:absolute;margin-left:-.35pt;margin-top:.1pt;width:257.3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DbggIAAF8FAAAOAAAAZHJzL2Uyb0RvYy54bWysVEtv2zAMvg/YfxB0Xx1nabsGdYqgj2FA&#10;0RZrh54VWYoNyKJGKXGyXz9KfiToih2G+SBLIvmR/ETy8mrXGLZV6GuwBc9PJpwpK6Gs7brgP17u&#10;Pn3hzAdhS2HAqoLvledXi48fLls3V1OowJQKGYFYP29dwasQ3DzLvKxUI/wJOGVJqAEbEeiI66xE&#10;0RJ6Y7LpZHKWtYClQ5DKe7q96YR8kfC1VjI8au1VYKbgFFtIK6Z1FddscSnmaxSuqmUfhviHKBpR&#10;W3I6Qt2IINgG6z+gmloieNDhREKTgda1VCkHyiafvMnmuRJOpVyIHO9Gmvz/g5UP22f3hERD6/zc&#10;0zZmsdPYxD/Fx3aJrP1IltoFJuny8/TsfHZ6xpkkWT7NL6aJzexg7dCHrwoaFjcFR3qMxJHY3vtA&#10;Hkl1UInOLNzVxqQHMTZeeDB1Ge/SAdera4NsK+glb28n9MXHI4wjNTpF0+yQS9qFvVERw9jvSrO6&#10;pOinKZJUZmqEFVIqG/JOVIlSdd7y0yNnsTCjRXKdACOypihH7B5g0OxABuwu5l4/mqpUpaPx5G+B&#10;dcajRfIMNozGTW0B3wMwlFXvudMfSOqoiSytoNw/IUPoesQ7eVfTu90LH54EUlNQ+1Cjh0datIG2&#10;4NDvOKsAf713H/WpVknKWUtNVnD/cyNQcWa+Warii3w2i12ZDrPTcyohhseS1bHEbpproNfPaaQ4&#10;mbZRP5hhqxGaV5oHy+iVRMJK8l1wGXA4XIeu+WmiSLVcJjXqRCfCvX12MoJHVmNdvuxeBbq+eAOV&#10;/QMMDSnmb2q4042WFpabALpOBX7gteebujgVTj9x4pg4Pietw1xc/AYAAP//AwBQSwMEFAAGAAgA&#10;AAAhAEQeOsfcAAAABQEAAA8AAABkcnMvZG93bnJldi54bWxMjsFOwzAQRO9I/IO1SNxap4GmNMSp&#10;AKn0UAlo4QO2yRIHYjuynTb8fZcTHEfzNPOK1Wg6cSQfWmcVzKYJCLKVq1vbKPh4X0/uQISItsbO&#10;WVLwQwFW5eVFgXntTnZHx31sBI/YkKMCHWOfSxkqTQbD1PVkuft03mDk6BtZezzxuOlkmiSZNNha&#10;ftDY05Om6ns/GAUvm/C8+cqGdJugz+h1rd/m20elrq/Gh3sQkcb4B8OvPqtDyU4HN9g6iE7BZMGg&#10;ghQEl/PZzRLEganlLciykP/tyzMAAAD//wMAUEsBAi0AFAAGAAgAAAAhALaDOJL+AAAA4QEAABMA&#10;AAAAAAAAAAAAAAAAAAAAAFtDb250ZW50X1R5cGVzXS54bWxQSwECLQAUAAYACAAAACEAOP0h/9YA&#10;AACUAQAACwAAAAAAAAAAAAAAAAAvAQAAX3JlbHMvLnJlbHNQSwECLQAUAAYACAAAACEAMVtQ24IC&#10;AABfBQAADgAAAAAAAAAAAAAAAAAuAgAAZHJzL2Uyb0RvYy54bWxQSwECLQAUAAYACAAAACEARB46&#10;x9wAAAAFAQAADwAAAAAAAAAAAAAAAADcBAAAZHJzL2Rvd25yZXYueG1sUEsFBgAAAAAEAAQA8wAA&#10;AOUFAAAAAA==&#10;" filled="f" strokecolor="#e00" strokeweight="1pt"/>
                  </w:pict>
                </mc:Fallback>
              </mc:AlternateContent>
            </w:r>
            <w:r w:rsidRPr="00E335C1">
              <w:rPr>
                <w:rFonts w:ascii="Times New Roman" w:hAnsi="Times New Roman" w:cs="Times New Roman"/>
                <w:color w:val="264A60"/>
                <w:sz w:val="18"/>
                <w:szCs w:val="18"/>
              </w:rPr>
              <w:t>Exact Sig. (2-tailed)</w:t>
            </w:r>
          </w:p>
        </w:tc>
        <w:tc>
          <w:tcPr>
            <w:tcW w:w="0" w:type="auto"/>
            <w:tcBorders>
              <w:top w:val="single" w:sz="8" w:space="0" w:color="AEAEAE"/>
              <w:left w:val="nil"/>
              <w:bottom w:val="single" w:sz="8" w:space="0" w:color="AEAEAE"/>
              <w:right w:val="nil"/>
            </w:tcBorders>
            <w:shd w:val="clear" w:color="auto" w:fill="FFFFFF" w:themeFill="background1"/>
          </w:tcPr>
          <w:p w14:paraId="62D02DE5"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.270</w:t>
            </w:r>
          </w:p>
        </w:tc>
      </w:tr>
      <w:tr w:rsidR="00456A2A" w:rsidRPr="00E335C1" w14:paraId="449C60DD" w14:textId="77777777" w:rsidTr="00A86661">
        <w:trPr>
          <w:cantSplit/>
        </w:trPr>
        <w:tc>
          <w:tcPr>
            <w:tcW w:w="0" w:type="auto"/>
            <w:gridSpan w:val="2"/>
            <w:tcBorders>
              <w:top w:val="single" w:sz="8" w:space="0" w:color="AEAEAE"/>
              <w:left w:val="nil"/>
              <w:bottom w:val="single" w:sz="8" w:space="0" w:color="152935"/>
              <w:right w:val="nil"/>
            </w:tcBorders>
            <w:shd w:val="clear" w:color="auto" w:fill="FFFFFF" w:themeFill="background1"/>
          </w:tcPr>
          <w:p w14:paraId="59BCC4D9" w14:textId="77777777" w:rsidR="00456A2A" w:rsidRPr="00E335C1" w:rsidRDefault="00456A2A" w:rsidP="00A86661">
            <w:pPr>
              <w:spacing w:after="0" w:line="240" w:lineRule="auto"/>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Point Probability</w:t>
            </w:r>
          </w:p>
        </w:tc>
        <w:tc>
          <w:tcPr>
            <w:tcW w:w="0" w:type="auto"/>
            <w:tcBorders>
              <w:top w:val="single" w:sz="8" w:space="0" w:color="AEAEAE"/>
              <w:left w:val="nil"/>
              <w:bottom w:val="single" w:sz="8" w:space="0" w:color="152935"/>
              <w:right w:val="nil"/>
            </w:tcBorders>
            <w:shd w:val="clear" w:color="auto" w:fill="FFFFFF" w:themeFill="background1"/>
          </w:tcPr>
          <w:p w14:paraId="39D8936C" w14:textId="77777777" w:rsidR="00456A2A" w:rsidRPr="00E335C1" w:rsidRDefault="00456A2A" w:rsidP="00A86661">
            <w:pPr>
              <w:spacing w:after="0" w:line="240" w:lineRule="auto"/>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.000</w:t>
            </w:r>
          </w:p>
        </w:tc>
      </w:tr>
    </w:tbl>
    <w:tbl>
      <w:tblPr>
        <w:tblW w:w="5430" w:type="dxa"/>
        <w:tblInd w:w="1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30"/>
      </w:tblGrid>
      <w:tr w:rsidR="00456A2A" w:rsidRPr="00E335C1" w14:paraId="3EBD9AFD" w14:textId="77777777" w:rsidTr="00A86661">
        <w:trPr>
          <w:cantSplit/>
        </w:trPr>
        <w:tc>
          <w:tcPr>
            <w:tcW w:w="5430" w:type="dxa"/>
            <w:tcBorders>
              <w:top w:val="nil"/>
              <w:left w:val="nil"/>
              <w:bottom w:val="nil"/>
              <w:right w:val="nil"/>
            </w:tcBorders>
            <w:shd w:val="clear" w:color="auto" w:fill="FFFFFF"/>
          </w:tcPr>
          <w:p w14:paraId="3E3CD4D4"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Test distribution is Normal.</w:t>
            </w:r>
          </w:p>
        </w:tc>
      </w:tr>
      <w:tr w:rsidR="00456A2A" w:rsidRPr="00E335C1" w14:paraId="2778AB4E" w14:textId="77777777" w:rsidTr="00A86661">
        <w:trPr>
          <w:cantSplit/>
        </w:trPr>
        <w:tc>
          <w:tcPr>
            <w:tcW w:w="5430" w:type="dxa"/>
            <w:tcBorders>
              <w:top w:val="nil"/>
              <w:left w:val="nil"/>
              <w:bottom w:val="nil"/>
              <w:right w:val="nil"/>
            </w:tcBorders>
            <w:shd w:val="clear" w:color="auto" w:fill="FFFFFF"/>
          </w:tcPr>
          <w:p w14:paraId="0AEFAAD0"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b. Calculated from data.</w:t>
            </w:r>
          </w:p>
        </w:tc>
      </w:tr>
      <w:tr w:rsidR="00456A2A" w:rsidRPr="00E335C1" w14:paraId="3E940ABF" w14:textId="77777777" w:rsidTr="00A86661">
        <w:trPr>
          <w:cantSplit/>
        </w:trPr>
        <w:tc>
          <w:tcPr>
            <w:tcW w:w="5430" w:type="dxa"/>
            <w:tcBorders>
              <w:top w:val="nil"/>
              <w:left w:val="nil"/>
              <w:bottom w:val="nil"/>
              <w:right w:val="nil"/>
            </w:tcBorders>
            <w:shd w:val="clear" w:color="auto" w:fill="FFFFFF"/>
          </w:tcPr>
          <w:p w14:paraId="5B509C96" w14:textId="77777777" w:rsidR="00456A2A" w:rsidRPr="00E335C1" w:rsidRDefault="00456A2A" w:rsidP="00A86661">
            <w:pPr>
              <w:spacing w:after="0"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c. Lilliefors Significance Correction.</w:t>
            </w:r>
          </w:p>
        </w:tc>
      </w:tr>
    </w:tbl>
    <w:p w14:paraId="506D1C93" w14:textId="77777777" w:rsidR="00456A2A" w:rsidRPr="00E335C1" w:rsidRDefault="00456A2A" w:rsidP="00456A2A">
      <w:pPr>
        <w:tabs>
          <w:tab w:val="left" w:pos="885"/>
        </w:tabs>
        <w:spacing w:after="0"/>
        <w:jc w:val="both"/>
        <w:rPr>
          <w:rFonts w:ascii="Times New Roman" w:hAnsi="Times New Roman" w:cs="Times New Roman"/>
        </w:rPr>
      </w:pPr>
    </w:p>
    <w:p w14:paraId="04EE0F6B" w14:textId="77777777" w:rsidR="00456A2A" w:rsidRPr="00E335C1" w:rsidRDefault="00456A2A" w:rsidP="00456A2A">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0 </w:t>
      </w:r>
      <w:r w:rsidRPr="00E335C1">
        <w:rPr>
          <w:rFonts w:ascii="Times New Roman" w:hAnsi="Times New Roman" w:cs="Times New Roman"/>
        </w:rPr>
        <w:t xml:space="preserve">= Residual berdistribusi normal </w:t>
      </w:r>
    </w:p>
    <w:p w14:paraId="3BD23172" w14:textId="77777777" w:rsidR="00456A2A" w:rsidRPr="00E335C1" w:rsidRDefault="00456A2A" w:rsidP="00456A2A">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a</w:t>
      </w:r>
      <w:r w:rsidRPr="00E335C1">
        <w:rPr>
          <w:rFonts w:ascii="Times New Roman" w:hAnsi="Times New Roman" w:cs="Times New Roman"/>
        </w:rPr>
        <w:t xml:space="preserve"> = Residual tidak berdistribusi normal</w:t>
      </w:r>
    </w:p>
    <w:p w14:paraId="4E8889EA" w14:textId="3246E543" w:rsidR="00A27717" w:rsidRPr="00C766A3" w:rsidRDefault="00456A2A" w:rsidP="00C766A3">
      <w:pPr>
        <w:tabs>
          <w:tab w:val="left" w:pos="720"/>
        </w:tabs>
        <w:spacing w:line="240" w:lineRule="auto"/>
        <w:jc w:val="both"/>
        <w:rPr>
          <w:rFonts w:ascii="Times New Roman" w:hAnsi="Times New Roman" w:cs="Times New Roman"/>
        </w:rPr>
      </w:pPr>
      <w:r w:rsidRPr="00E335C1">
        <w:rPr>
          <w:rFonts w:ascii="Times New Roman" w:hAnsi="Times New Roman" w:cs="Times New Roman"/>
        </w:rPr>
        <w:tab/>
        <w:t>Jika nilai probabilitas lebih besar dari tingkat signifikansi, maka H</w:t>
      </w:r>
      <w:r w:rsidRPr="00E335C1">
        <w:rPr>
          <w:rFonts w:ascii="Times New Roman" w:hAnsi="Times New Roman" w:cs="Times New Roman"/>
          <w:vertAlign w:val="subscript"/>
        </w:rPr>
        <w:t>0</w:t>
      </w:r>
      <w:r w:rsidRPr="00E335C1">
        <w:rPr>
          <w:rFonts w:ascii="Times New Roman" w:hAnsi="Times New Roman" w:cs="Times New Roman"/>
        </w:rPr>
        <w:t xml:space="preserve"> diterima dan H</w:t>
      </w:r>
      <w:r w:rsidRPr="00E335C1">
        <w:rPr>
          <w:rFonts w:ascii="Times New Roman" w:hAnsi="Times New Roman" w:cs="Times New Roman"/>
          <w:vertAlign w:val="subscript"/>
        </w:rPr>
        <w:t xml:space="preserve">a </w:t>
      </w:r>
      <w:r w:rsidRPr="00E335C1">
        <w:rPr>
          <w:rFonts w:ascii="Times New Roman" w:hAnsi="Times New Roman" w:cs="Times New Roman"/>
        </w:rPr>
        <w:t>ditolak, yaitu residual terdistribusi normal. Sedangkan apabila nilai probabilitas kurang dari tingkat signifikansi, maka H</w:t>
      </w:r>
      <w:r w:rsidRPr="00E335C1">
        <w:rPr>
          <w:rFonts w:ascii="Times New Roman" w:hAnsi="Times New Roman" w:cs="Times New Roman"/>
          <w:vertAlign w:val="subscript"/>
        </w:rPr>
        <w:t>0</w:t>
      </w:r>
      <w:r w:rsidRPr="00E335C1">
        <w:rPr>
          <w:rFonts w:ascii="Times New Roman" w:hAnsi="Times New Roman" w:cs="Times New Roman"/>
        </w:rPr>
        <w:t xml:space="preserve"> ditolak dan H</w:t>
      </w:r>
      <w:r w:rsidRPr="00E335C1">
        <w:rPr>
          <w:rFonts w:ascii="Times New Roman" w:hAnsi="Times New Roman" w:cs="Times New Roman"/>
          <w:vertAlign w:val="subscript"/>
        </w:rPr>
        <w:t xml:space="preserve">a </w:t>
      </w:r>
      <w:r w:rsidRPr="00E335C1">
        <w:rPr>
          <w:rFonts w:ascii="Times New Roman" w:hAnsi="Times New Roman" w:cs="Times New Roman"/>
        </w:rPr>
        <w:t xml:space="preserve">diterima, yaitu residual tidak terdistribusi normal. Berdasarkan hasil pengujian normalitas, diperoleh nilai probabilitas </w:t>
      </w:r>
      <w:r w:rsidRPr="00E335C1">
        <w:rPr>
          <w:rFonts w:ascii="Times New Roman" w:hAnsi="Times New Roman" w:cs="Times New Roman"/>
          <w:i/>
          <w:iCs/>
        </w:rPr>
        <w:t>Exact Sig. (2-tailed)</w:t>
      </w:r>
      <w:r w:rsidRPr="00E335C1">
        <w:rPr>
          <w:rFonts w:ascii="Times New Roman" w:hAnsi="Times New Roman" w:cs="Times New Roman"/>
        </w:rPr>
        <w:t xml:space="preserve"> 0,270 lebih besar dari tingkat signifikansi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maka hipotesis nol diterima, yakni residual berdistribusi normal.</w:t>
      </w:r>
    </w:p>
    <w:p w14:paraId="1AEB03B2" w14:textId="75FB8E21" w:rsidR="00456A2A" w:rsidRPr="00E335C1" w:rsidRDefault="00456A2A" w:rsidP="007F5E82">
      <w:pPr>
        <w:tabs>
          <w:tab w:val="left" w:pos="885"/>
        </w:tabs>
        <w:spacing w:after="0" w:line="240" w:lineRule="auto"/>
        <w:jc w:val="both"/>
        <w:rPr>
          <w:rFonts w:ascii="Times New Roman" w:hAnsi="Times New Roman" w:cs="Times New Roman"/>
          <w:i/>
          <w:iCs/>
        </w:rPr>
      </w:pPr>
      <w:r w:rsidRPr="00E335C1">
        <w:rPr>
          <w:rFonts w:ascii="Times New Roman" w:hAnsi="Times New Roman" w:cs="Times New Roman"/>
          <w:b/>
          <w:bCs/>
          <w:i/>
          <w:iCs/>
        </w:rPr>
        <w:t>Uji Asumsi Tidak Terjadi Multikolinearitas</w:t>
      </w:r>
    </w:p>
    <w:p w14:paraId="4C47C5BC" w14:textId="671FBA09" w:rsidR="00456A2A" w:rsidRPr="00E335C1" w:rsidRDefault="00456A2A" w:rsidP="006E5312">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t>Uji multikolinearitas bertujuan untuk mengetahui apakah model regresi mempunyai korelasi antar variabel X. Sebab model regresi yang baik, tidak terjadi korelasi yang tinggi antar variabel X.</w:t>
      </w:r>
    </w:p>
    <w:p w14:paraId="6E3FED83" w14:textId="7378E693" w:rsidR="00456A2A" w:rsidRPr="00E335C1" w:rsidRDefault="00456A2A" w:rsidP="00A27717">
      <w:pPr>
        <w:tabs>
          <w:tab w:val="left" w:pos="885"/>
        </w:tabs>
        <w:spacing w:after="0"/>
        <w:jc w:val="center"/>
        <w:rPr>
          <w:rFonts w:ascii="Times New Roman" w:hAnsi="Times New Roman" w:cs="Times New Roman"/>
        </w:rPr>
      </w:pPr>
      <w:r w:rsidRPr="00E335C1">
        <w:rPr>
          <w:rFonts w:ascii="Times New Roman" w:hAnsi="Times New Roman" w:cs="Times New Roman"/>
        </w:rPr>
        <w:t xml:space="preserve">Tabel </w:t>
      </w:r>
      <w:r w:rsidR="00F836CB">
        <w:rPr>
          <w:rFonts w:ascii="Times New Roman" w:hAnsi="Times New Roman" w:cs="Times New Roman"/>
        </w:rPr>
        <w:t>9</w:t>
      </w:r>
      <w:r w:rsidR="00A27717" w:rsidRPr="00E335C1">
        <w:rPr>
          <w:rFonts w:ascii="Times New Roman" w:hAnsi="Times New Roman" w:cs="Times New Roman"/>
        </w:rPr>
        <w:t xml:space="preserve">. </w:t>
      </w:r>
      <w:r w:rsidRPr="00E335C1">
        <w:rPr>
          <w:rFonts w:ascii="Times New Roman" w:hAnsi="Times New Roman" w:cs="Times New Roman"/>
        </w:rPr>
        <w:t>Uji Tidak Terjadi Multikolinearitas</w:t>
      </w:r>
    </w:p>
    <w:tbl>
      <w:tblPr>
        <w:tblW w:w="76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488"/>
        <w:gridCol w:w="1060"/>
        <w:gridCol w:w="2058"/>
        <w:gridCol w:w="1319"/>
        <w:gridCol w:w="1489"/>
      </w:tblGrid>
      <w:tr w:rsidR="00456A2A" w:rsidRPr="00E335C1" w14:paraId="5E58C611" w14:textId="77777777" w:rsidTr="00A86661">
        <w:trPr>
          <w:cantSplit/>
          <w:trHeight w:val="113"/>
          <w:jc w:val="center"/>
        </w:trPr>
        <w:tc>
          <w:tcPr>
            <w:tcW w:w="7624" w:type="dxa"/>
            <w:gridSpan w:val="6"/>
            <w:tcBorders>
              <w:top w:val="nil"/>
              <w:left w:val="nil"/>
              <w:bottom w:val="nil"/>
              <w:right w:val="nil"/>
            </w:tcBorders>
            <w:shd w:val="clear" w:color="auto" w:fill="FFFFFF" w:themeFill="background1"/>
            <w:vAlign w:val="center"/>
          </w:tcPr>
          <w:p w14:paraId="25879B2D"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783983C9" w14:textId="77777777" w:rsidTr="00A86661">
        <w:trPr>
          <w:cantSplit/>
          <w:trHeight w:val="115"/>
          <w:jc w:val="center"/>
        </w:trPr>
        <w:tc>
          <w:tcPr>
            <w:tcW w:w="0" w:type="auto"/>
            <w:gridSpan w:val="2"/>
            <w:vMerge w:val="restart"/>
            <w:tcBorders>
              <w:top w:val="nil"/>
              <w:left w:val="nil"/>
              <w:bottom w:val="nil"/>
              <w:right w:val="nil"/>
            </w:tcBorders>
            <w:shd w:val="clear" w:color="auto" w:fill="FFFFFF" w:themeFill="background1"/>
            <w:vAlign w:val="bottom"/>
          </w:tcPr>
          <w:p w14:paraId="0EB3674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3105" w:type="dxa"/>
            <w:gridSpan w:val="2"/>
            <w:tcBorders>
              <w:top w:val="nil"/>
              <w:left w:val="nil"/>
              <w:bottom w:val="nil"/>
              <w:right w:val="single" w:sz="8" w:space="0" w:color="E0E0E0"/>
            </w:tcBorders>
            <w:shd w:val="clear" w:color="auto" w:fill="FFFFFF" w:themeFill="background1"/>
            <w:vAlign w:val="bottom"/>
          </w:tcPr>
          <w:p w14:paraId="138DADE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95,0% Confidence Interval for B</w:t>
            </w:r>
          </w:p>
        </w:tc>
        <w:tc>
          <w:tcPr>
            <w:tcW w:w="2808" w:type="dxa"/>
            <w:gridSpan w:val="2"/>
            <w:tcBorders>
              <w:top w:val="nil"/>
              <w:left w:val="single" w:sz="8" w:space="0" w:color="E0E0E0"/>
              <w:bottom w:val="nil"/>
              <w:right w:val="nil"/>
            </w:tcBorders>
            <w:shd w:val="clear" w:color="auto" w:fill="FFFFFF" w:themeFill="background1"/>
            <w:vAlign w:val="bottom"/>
          </w:tcPr>
          <w:p w14:paraId="3D54C5E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Collinearity Statistics</w:t>
            </w:r>
          </w:p>
        </w:tc>
      </w:tr>
      <w:tr w:rsidR="00456A2A" w:rsidRPr="00E335C1" w14:paraId="34F1D497" w14:textId="77777777" w:rsidTr="00A86661">
        <w:trPr>
          <w:cantSplit/>
          <w:trHeight w:val="33"/>
          <w:jc w:val="center"/>
        </w:trPr>
        <w:tc>
          <w:tcPr>
            <w:tcW w:w="0" w:type="auto"/>
            <w:gridSpan w:val="2"/>
            <w:vMerge/>
            <w:tcBorders>
              <w:top w:val="nil"/>
              <w:left w:val="nil"/>
              <w:bottom w:val="nil"/>
              <w:right w:val="nil"/>
            </w:tcBorders>
            <w:shd w:val="clear" w:color="auto" w:fill="FFFFFF" w:themeFill="background1"/>
            <w:vAlign w:val="bottom"/>
          </w:tcPr>
          <w:p w14:paraId="5181B7CB"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7874D7A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Lower Bound</w:t>
            </w:r>
          </w:p>
        </w:tc>
        <w:tc>
          <w:tcPr>
            <w:tcW w:w="2058" w:type="dxa"/>
            <w:tcBorders>
              <w:top w:val="nil"/>
              <w:left w:val="single" w:sz="8" w:space="0" w:color="E0E0E0"/>
              <w:bottom w:val="single" w:sz="8" w:space="0" w:color="152935"/>
              <w:right w:val="single" w:sz="8" w:space="0" w:color="E0E0E0"/>
            </w:tcBorders>
            <w:shd w:val="clear" w:color="auto" w:fill="FFFFFF" w:themeFill="background1"/>
            <w:vAlign w:val="bottom"/>
          </w:tcPr>
          <w:p w14:paraId="3582645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Upper Bound</w:t>
            </w:r>
          </w:p>
        </w:tc>
        <w:tc>
          <w:tcPr>
            <w:tcW w:w="1319" w:type="dxa"/>
            <w:tcBorders>
              <w:top w:val="nil"/>
              <w:left w:val="single" w:sz="8" w:space="0" w:color="E0E0E0"/>
              <w:bottom w:val="single" w:sz="8" w:space="0" w:color="152935"/>
              <w:right w:val="single" w:sz="8" w:space="0" w:color="E0E0E0"/>
            </w:tcBorders>
            <w:shd w:val="clear" w:color="auto" w:fill="FFFFFF" w:themeFill="background1"/>
            <w:vAlign w:val="bottom"/>
          </w:tcPr>
          <w:p w14:paraId="664FE71F"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Tolerance</w:t>
            </w:r>
          </w:p>
        </w:tc>
        <w:tc>
          <w:tcPr>
            <w:tcW w:w="1489" w:type="dxa"/>
            <w:tcBorders>
              <w:top w:val="nil"/>
              <w:left w:val="single" w:sz="8" w:space="0" w:color="E0E0E0"/>
              <w:bottom w:val="single" w:sz="8" w:space="0" w:color="152935"/>
              <w:right w:val="nil"/>
            </w:tcBorders>
            <w:shd w:val="clear" w:color="auto" w:fill="FFFFFF" w:themeFill="background1"/>
            <w:vAlign w:val="bottom"/>
          </w:tcPr>
          <w:p w14:paraId="22626CB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VIF</w:t>
            </w:r>
          </w:p>
        </w:tc>
      </w:tr>
      <w:tr w:rsidR="00456A2A" w:rsidRPr="00E335C1" w14:paraId="63794397" w14:textId="77777777" w:rsidTr="00A86661">
        <w:trPr>
          <w:cantSplit/>
          <w:trHeight w:val="110"/>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C75877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03DA953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739AD5D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24.066</w:t>
            </w:r>
          </w:p>
        </w:tc>
        <w:tc>
          <w:tcPr>
            <w:tcW w:w="2058"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160A6CC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338.260</w:t>
            </w:r>
          </w:p>
        </w:tc>
        <w:tc>
          <w:tcPr>
            <w:tcW w:w="1319" w:type="dxa"/>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28FCCA44" w14:textId="77777777" w:rsidR="00456A2A" w:rsidRPr="00E335C1" w:rsidRDefault="00456A2A" w:rsidP="00A86661">
            <w:pPr>
              <w:spacing w:after="0"/>
              <w:rPr>
                <w:rFonts w:ascii="Times New Roman" w:hAnsi="Times New Roman" w:cs="Times New Roman"/>
                <w:sz w:val="18"/>
                <w:szCs w:val="18"/>
              </w:rPr>
            </w:pPr>
          </w:p>
        </w:tc>
        <w:tc>
          <w:tcPr>
            <w:tcW w:w="1489" w:type="dxa"/>
            <w:tcBorders>
              <w:top w:val="single" w:sz="8" w:space="0" w:color="152935"/>
              <w:left w:val="single" w:sz="8" w:space="0" w:color="E0E0E0"/>
              <w:bottom w:val="single" w:sz="8" w:space="0" w:color="AEAEAE"/>
              <w:right w:val="nil"/>
            </w:tcBorders>
            <w:shd w:val="clear" w:color="auto" w:fill="FFFFFF" w:themeFill="background1"/>
            <w:vAlign w:val="center"/>
          </w:tcPr>
          <w:p w14:paraId="04E86BB9" w14:textId="77777777" w:rsidR="00456A2A" w:rsidRPr="00E335C1" w:rsidRDefault="00456A2A" w:rsidP="00A86661">
            <w:pPr>
              <w:spacing w:after="0"/>
              <w:rPr>
                <w:rFonts w:ascii="Times New Roman" w:hAnsi="Times New Roman" w:cs="Times New Roman"/>
                <w:sz w:val="18"/>
                <w:szCs w:val="18"/>
              </w:rPr>
            </w:pPr>
          </w:p>
        </w:tc>
      </w:tr>
      <w:tr w:rsidR="00456A2A" w:rsidRPr="00E335C1" w14:paraId="25217011" w14:textId="77777777" w:rsidTr="00A86661">
        <w:trPr>
          <w:cantSplit/>
          <w:trHeight w:val="33"/>
          <w:jc w:val="center"/>
        </w:trPr>
        <w:tc>
          <w:tcPr>
            <w:tcW w:w="0" w:type="auto"/>
            <w:vMerge/>
            <w:tcBorders>
              <w:top w:val="single" w:sz="8" w:space="0" w:color="152935"/>
              <w:left w:val="nil"/>
              <w:bottom w:val="single" w:sz="8" w:space="0" w:color="152935"/>
              <w:right w:val="nil"/>
            </w:tcBorders>
            <w:shd w:val="clear" w:color="auto" w:fill="FFFFFF" w:themeFill="background1"/>
          </w:tcPr>
          <w:p w14:paraId="3E22D837"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59CD801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3BB7981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-.146</w:t>
            </w:r>
          </w:p>
        </w:tc>
        <w:tc>
          <w:tcPr>
            <w:tcW w:w="2058"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0D53A5B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.380</w:t>
            </w:r>
          </w:p>
        </w:tc>
        <w:tc>
          <w:tcPr>
            <w:tcW w:w="1319"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5D09501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.837</w:t>
            </w:r>
          </w:p>
        </w:tc>
        <w:tc>
          <w:tcPr>
            <w:tcW w:w="1489" w:type="dxa"/>
            <w:tcBorders>
              <w:top w:val="single" w:sz="8" w:space="0" w:color="AEAEAE"/>
              <w:left w:val="single" w:sz="8" w:space="0" w:color="E0E0E0"/>
              <w:bottom w:val="single" w:sz="8" w:space="0" w:color="AEAEAE"/>
              <w:right w:val="nil"/>
            </w:tcBorders>
            <w:shd w:val="clear" w:color="auto" w:fill="FFFFFF" w:themeFill="background1"/>
          </w:tcPr>
          <w:p w14:paraId="49538BA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3600" behindDoc="0" locked="0" layoutInCell="1" allowOverlap="1" wp14:anchorId="0453111C" wp14:editId="01C4017F">
                      <wp:simplePos x="0" y="0"/>
                      <wp:positionH relativeFrom="column">
                        <wp:posOffset>-762</wp:posOffset>
                      </wp:positionH>
                      <wp:positionV relativeFrom="paragraph">
                        <wp:posOffset>-431673</wp:posOffset>
                      </wp:positionV>
                      <wp:extent cx="950976" cy="846582"/>
                      <wp:effectExtent l="19050" t="19050" r="20955" b="10795"/>
                      <wp:wrapNone/>
                      <wp:docPr id="1163562821" name="Rectangle 14"/>
                      <wp:cNvGraphicFramePr/>
                      <a:graphic xmlns:a="http://schemas.openxmlformats.org/drawingml/2006/main">
                        <a:graphicData uri="http://schemas.microsoft.com/office/word/2010/wordprocessingShape">
                          <wps:wsp>
                            <wps:cNvSpPr/>
                            <wps:spPr>
                              <a:xfrm>
                                <a:off x="0" y="0"/>
                                <a:ext cx="950976" cy="846582"/>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6056" id="Rectangle 14" o:spid="_x0000_s1026" style="position:absolute;margin-left:-.05pt;margin-top:-34pt;width:74.9pt;height:6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M1hQIAAGgFAAAOAAAAZHJzL2Uyb0RvYy54bWysVEtv2zAMvg/YfxB0X+0ESZsGdYqgj2FA&#10;0RZrh54VWYoNyKJGKa/9+lHyI0FX7DAsB4UyyY/kJ5JX1/vGsK1CX4Mt+Ogs50xZCWVt1wX/8Xr/&#10;ZcaZD8KWwoBVBT8oz68Xnz9d7dxcjaECUypkBGL9fOcKXoXg5lnmZaUa4c/AKUtKDdiIQFdcZyWK&#10;HaE3Jhvn+Xm2AywdglTe09fbVskXCV9rJcOT1l4FZgpOuYV0YjpX8cwWV2K+RuGqWnZpiH/IohG1&#10;paAD1K0Igm2w/gOqqSWCBx3OJDQZaF1LlWqgakb5u2peKuFUqoXI8W6gyf8/WPm4fXHPSDTsnJ97&#10;EmMVe41N/Kf82D6RdRjIUvvAJH28nOaXF+ecSVLNJufT2TiSmR2dHfrwVUHDolBwpLdIFIntgw+t&#10;aW8SY1m4r41J72Es2xV8PJteTJOHB1OXURvtPK5XNwbZVtCT3t3l9OsCn5hRGsZSNseikhQORkUM&#10;Y78rzeqSyhi3EWK/qQFWSKlsGLWqSpSqjTaangTrPVLNCTAia8pywO4AessWpMduGejso6tK7To4&#10;539LrHUePFJksGFwbmoL+BGAoaq6yK19T1JLTWRpBeXhGRlCOyzeyfuaXvBB+PAskKaD5ogmPjzR&#10;oQ3QS0EncVYB/vroe7SnpiUtZzuatoL7nxuBijPzzVI7X44mkzie6TKZXozpgqea1anGbpoboNcf&#10;0W5xMonRPphe1AjNGy2GZYxKKmElxS64DNhfbkK7BWi1SLVcJjMaSSfCg31xMoJHVmOHvu7fBLqu&#10;jQP1/yP0kynm77q5tY2eFpabALpOrX7kteObxjk1Trd64r44vSer44Jc/AYAAP//AwBQSwMEFAAG&#10;AAgAAAAhAFoF7V3eAAAACAEAAA8AAABkcnMvZG93bnJldi54bWxMj8FOwzAQRO9I/IO1SL21TlsI&#10;IcSpWgQXTqT0A9x4GwfidYjdNvD1bE9wWo1mNPumWI2uEyccQutJwXyWgECqvWmpUbB7f5lmIELU&#10;ZHTnCRV8Y4BVeX1V6Nz4M1V42sZGcAmFXCuwMfa5lKG26HSY+R6JvYMfnI4sh0aaQZ+53HVykSSp&#10;dLol/mB1j08W68/t0Smo7BLT57fssK78rsOfj6/FJnlVanIzrh9BRBzjXxgu+IwOJTPt/ZFMEJ2C&#10;6ZyDfNKMJ13824d7EHsF6d0SZFnI/wPKXwAAAP//AwBQSwECLQAUAAYACAAAACEAtoM4kv4AAADh&#10;AQAAEwAAAAAAAAAAAAAAAAAAAAAAW0NvbnRlbnRfVHlwZXNdLnhtbFBLAQItABQABgAIAAAAIQA4&#10;/SH/1gAAAJQBAAALAAAAAAAAAAAAAAAAAC8BAABfcmVscy8ucmVsc1BLAQItABQABgAIAAAAIQAS&#10;9BM1hQIAAGgFAAAOAAAAAAAAAAAAAAAAAC4CAABkcnMvZTJvRG9jLnhtbFBLAQItABQABgAIAAAA&#10;IQBaBe1d3gAAAAgBAAAPAAAAAAAAAAAAAAAAAN8EAABkcnMvZG93bnJldi54bWxQSwUGAAAAAAQA&#10;BADzAAAA6gUAAAAA&#10;" filled="f" strokecolor="#e00" strokeweight="2.25pt"/>
                  </w:pict>
                </mc:Fallback>
              </mc:AlternateContent>
            </w:r>
            <w:r w:rsidRPr="00E335C1">
              <w:rPr>
                <w:rFonts w:ascii="Times New Roman" w:hAnsi="Times New Roman" w:cs="Times New Roman"/>
                <w:color w:val="010205"/>
                <w:sz w:val="18"/>
                <w:szCs w:val="18"/>
              </w:rPr>
              <w:t>1.195</w:t>
            </w:r>
          </w:p>
        </w:tc>
      </w:tr>
      <w:tr w:rsidR="00456A2A" w:rsidRPr="00E335C1" w14:paraId="11B148F3" w14:textId="77777777" w:rsidTr="00A86661">
        <w:trPr>
          <w:cantSplit/>
          <w:trHeight w:val="33"/>
          <w:jc w:val="center"/>
        </w:trPr>
        <w:tc>
          <w:tcPr>
            <w:tcW w:w="0" w:type="auto"/>
            <w:vMerge/>
            <w:tcBorders>
              <w:top w:val="single" w:sz="8" w:space="0" w:color="152935"/>
              <w:left w:val="nil"/>
              <w:bottom w:val="single" w:sz="8" w:space="0" w:color="152935"/>
              <w:right w:val="nil"/>
            </w:tcBorders>
            <w:shd w:val="clear" w:color="auto" w:fill="FFFFFF" w:themeFill="background1"/>
          </w:tcPr>
          <w:p w14:paraId="0ED5135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1F52EDC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4B78E5F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.051</w:t>
            </w:r>
          </w:p>
        </w:tc>
        <w:tc>
          <w:tcPr>
            <w:tcW w:w="2058"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781A826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.868</w:t>
            </w:r>
          </w:p>
        </w:tc>
        <w:tc>
          <w:tcPr>
            <w:tcW w:w="1319"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2C089AA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.837</w:t>
            </w:r>
          </w:p>
        </w:tc>
        <w:tc>
          <w:tcPr>
            <w:tcW w:w="1489" w:type="dxa"/>
            <w:tcBorders>
              <w:top w:val="single" w:sz="8" w:space="0" w:color="AEAEAE"/>
              <w:left w:val="single" w:sz="8" w:space="0" w:color="E0E0E0"/>
              <w:bottom w:val="single" w:sz="8" w:space="0" w:color="152935"/>
              <w:right w:val="nil"/>
            </w:tcBorders>
            <w:shd w:val="clear" w:color="auto" w:fill="FFFFFF" w:themeFill="background1"/>
          </w:tcPr>
          <w:p w14:paraId="6122DE26"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1.195</w:t>
            </w:r>
          </w:p>
        </w:tc>
      </w:tr>
    </w:tbl>
    <w:tbl>
      <w:tblPr>
        <w:tblW w:w="10368"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68"/>
      </w:tblGrid>
      <w:tr w:rsidR="00456A2A" w:rsidRPr="00E335C1" w14:paraId="4640FC6C" w14:textId="77777777" w:rsidTr="00A86661">
        <w:trPr>
          <w:cantSplit/>
        </w:trPr>
        <w:tc>
          <w:tcPr>
            <w:tcW w:w="10368" w:type="dxa"/>
            <w:tcBorders>
              <w:top w:val="nil"/>
              <w:left w:val="nil"/>
              <w:bottom w:val="nil"/>
              <w:right w:val="nil"/>
            </w:tcBorders>
            <w:shd w:val="clear" w:color="auto" w:fill="FFFFFF"/>
          </w:tcPr>
          <w:p w14:paraId="59485064" w14:textId="77777777" w:rsidR="00456A2A" w:rsidRPr="00E335C1" w:rsidRDefault="00456A2A" w:rsidP="00A72C1B">
            <w:pPr>
              <w:spacing w:line="240" w:lineRule="auto"/>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Dependent Variable: Minat Kunjung</w:t>
            </w:r>
          </w:p>
        </w:tc>
      </w:tr>
    </w:tbl>
    <w:p w14:paraId="46208AE2" w14:textId="77777777" w:rsidR="00456A2A" w:rsidRPr="00E335C1" w:rsidRDefault="00456A2A" w:rsidP="00A72C1B">
      <w:pPr>
        <w:spacing w:after="0" w:line="240" w:lineRule="auto"/>
        <w:ind w:firstLine="720"/>
        <w:jc w:val="both"/>
        <w:rPr>
          <w:rFonts w:ascii="Times New Roman" w:hAnsi="Times New Roman" w:cs="Times New Roman"/>
        </w:rPr>
      </w:pPr>
      <w:r w:rsidRPr="00E335C1">
        <w:rPr>
          <w:rFonts w:ascii="Times New Roman" w:hAnsi="Times New Roman" w:cs="Times New Roman"/>
        </w:rPr>
        <w:t>Nilai VIF dari sistem pelayanan (X</w:t>
      </w:r>
      <w:r w:rsidRPr="00E335C1">
        <w:rPr>
          <w:rFonts w:ascii="Times New Roman" w:hAnsi="Times New Roman" w:cs="Times New Roman"/>
          <w:vertAlign w:val="subscript"/>
        </w:rPr>
        <w:t>1</w:t>
      </w:r>
      <w:r w:rsidRPr="00E335C1">
        <w:rPr>
          <w:rFonts w:ascii="Times New Roman" w:hAnsi="Times New Roman" w:cs="Times New Roman"/>
        </w:rPr>
        <w:t>) dan nilai VIF dari estetika tata ruang (X</w:t>
      </w:r>
      <w:r w:rsidRPr="00E335C1">
        <w:rPr>
          <w:rFonts w:ascii="Times New Roman" w:hAnsi="Times New Roman" w:cs="Times New Roman"/>
          <w:vertAlign w:val="subscript"/>
        </w:rPr>
        <w:t>2</w:t>
      </w:r>
      <w:r w:rsidRPr="00E335C1">
        <w:rPr>
          <w:rFonts w:ascii="Times New Roman" w:hAnsi="Times New Roman" w:cs="Times New Roman"/>
        </w:rPr>
        <w:t>) adalah 1,195. Diketahui masing-masing nilai VIF &lt; 10, sehingga tidak terjadi multikolinearitas.</w:t>
      </w:r>
    </w:p>
    <w:p w14:paraId="5E29BFE3" w14:textId="77777777" w:rsidR="00C766A3" w:rsidRDefault="00C766A3" w:rsidP="00456A2A">
      <w:pPr>
        <w:spacing w:after="0" w:line="240" w:lineRule="auto"/>
        <w:jc w:val="both"/>
        <w:rPr>
          <w:rFonts w:ascii="Times New Roman" w:hAnsi="Times New Roman" w:cs="Times New Roman"/>
          <w:b/>
          <w:bCs/>
          <w:i/>
          <w:iCs/>
        </w:rPr>
      </w:pPr>
    </w:p>
    <w:p w14:paraId="55E9BDB3" w14:textId="77777777" w:rsidR="00A72C1B" w:rsidRDefault="00A72C1B" w:rsidP="00456A2A">
      <w:pPr>
        <w:spacing w:after="0" w:line="240" w:lineRule="auto"/>
        <w:jc w:val="both"/>
        <w:rPr>
          <w:rFonts w:ascii="Times New Roman" w:hAnsi="Times New Roman" w:cs="Times New Roman"/>
          <w:b/>
          <w:bCs/>
          <w:i/>
          <w:iCs/>
        </w:rPr>
      </w:pPr>
    </w:p>
    <w:p w14:paraId="697CDD29" w14:textId="6B8EBE5C" w:rsidR="00456A2A" w:rsidRPr="00E335C1" w:rsidRDefault="00456A2A" w:rsidP="00456A2A">
      <w:pPr>
        <w:spacing w:after="0" w:line="240" w:lineRule="auto"/>
        <w:jc w:val="both"/>
        <w:rPr>
          <w:rFonts w:ascii="Times New Roman" w:hAnsi="Times New Roman" w:cs="Times New Roman"/>
          <w:i/>
          <w:iCs/>
        </w:rPr>
      </w:pPr>
      <w:r w:rsidRPr="00E335C1">
        <w:rPr>
          <w:rFonts w:ascii="Times New Roman" w:hAnsi="Times New Roman" w:cs="Times New Roman"/>
          <w:b/>
          <w:bCs/>
          <w:i/>
          <w:iCs/>
        </w:rPr>
        <w:t>Uji Homoskedastisitas</w:t>
      </w:r>
    </w:p>
    <w:p w14:paraId="763D5EA9" w14:textId="77777777" w:rsidR="00456A2A" w:rsidRPr="00E335C1" w:rsidRDefault="00456A2A" w:rsidP="00C766A3">
      <w:pPr>
        <w:spacing w:after="0" w:line="240" w:lineRule="auto"/>
        <w:ind w:firstLine="720"/>
        <w:jc w:val="both"/>
        <w:rPr>
          <w:rFonts w:ascii="Times New Roman" w:hAnsi="Times New Roman" w:cs="Times New Roman"/>
        </w:rPr>
      </w:pPr>
      <w:r w:rsidRPr="00E335C1">
        <w:rPr>
          <w:rFonts w:ascii="Times New Roman" w:hAnsi="Times New Roman" w:cs="Times New Roman"/>
        </w:rPr>
        <w:t xml:space="preserve">Uji homokedastisitas menyatakan tidak terjadi kesamaan Varians pada </w:t>
      </w:r>
      <w:r w:rsidRPr="00E335C1">
        <w:rPr>
          <w:rFonts w:ascii="Times New Roman" w:hAnsi="Times New Roman" w:cs="Times New Roman"/>
          <w:i/>
          <w:iCs/>
        </w:rPr>
        <w:t>Error With Constant Variance</w:t>
      </w:r>
      <w:r w:rsidRPr="00E335C1">
        <w:rPr>
          <w:rFonts w:ascii="Times New Roman" w:hAnsi="Times New Roman" w:cs="Times New Roman"/>
        </w:rPr>
        <w:t xml:space="preserve"> dalam setiap tingkatan dari variabel bebas. </w:t>
      </w:r>
    </w:p>
    <w:p w14:paraId="6B563E06" w14:textId="2B7CBFE7" w:rsidR="00456A2A" w:rsidRPr="00E335C1" w:rsidRDefault="00456A2A" w:rsidP="00A27717">
      <w:pPr>
        <w:tabs>
          <w:tab w:val="left" w:pos="885"/>
        </w:tabs>
        <w:spacing w:before="120" w:after="0"/>
        <w:jc w:val="center"/>
        <w:rPr>
          <w:rFonts w:ascii="Times New Roman" w:hAnsi="Times New Roman" w:cs="Times New Roman"/>
        </w:rPr>
      </w:pPr>
      <w:r w:rsidRPr="00E335C1">
        <w:rPr>
          <w:rFonts w:ascii="Times New Roman" w:hAnsi="Times New Roman" w:cs="Times New Roman"/>
        </w:rPr>
        <w:t xml:space="preserve">Tabel </w:t>
      </w:r>
      <w:r w:rsidR="00F836CB">
        <w:rPr>
          <w:rFonts w:ascii="Times New Roman" w:hAnsi="Times New Roman" w:cs="Times New Roman"/>
        </w:rPr>
        <w:t>10</w:t>
      </w:r>
      <w:r w:rsidR="00A27717" w:rsidRPr="00E335C1">
        <w:rPr>
          <w:rFonts w:ascii="Times New Roman" w:hAnsi="Times New Roman" w:cs="Times New Roman"/>
        </w:rPr>
        <w:t xml:space="preserve">. </w:t>
      </w:r>
      <w:r w:rsidRPr="00E335C1">
        <w:rPr>
          <w:rFonts w:ascii="Times New Roman" w:hAnsi="Times New Roman" w:cs="Times New Roman"/>
        </w:rPr>
        <w:t>Uji Homoskedastisitas</w:t>
      </w:r>
    </w:p>
    <w:tbl>
      <w:tblPr>
        <w:tblW w:w="75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0"/>
        <w:gridCol w:w="1725"/>
        <w:gridCol w:w="1011"/>
        <w:gridCol w:w="1375"/>
        <w:gridCol w:w="2189"/>
        <w:gridCol w:w="562"/>
        <w:gridCol w:w="486"/>
      </w:tblGrid>
      <w:tr w:rsidR="00456A2A" w:rsidRPr="00E335C1" w14:paraId="31F9F23F"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66966051"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54070F22" w14:textId="77777777" w:rsidTr="00A86661">
        <w:trPr>
          <w:cantSplit/>
          <w:jc w:val="center"/>
        </w:trPr>
        <w:tc>
          <w:tcPr>
            <w:tcW w:w="0" w:type="auto"/>
            <w:gridSpan w:val="2"/>
            <w:vMerge w:val="restart"/>
            <w:tcBorders>
              <w:top w:val="nil"/>
              <w:left w:val="nil"/>
              <w:bottom w:val="nil"/>
              <w:right w:val="nil"/>
            </w:tcBorders>
            <w:shd w:val="clear" w:color="auto" w:fill="FFFFFF" w:themeFill="background1"/>
            <w:vAlign w:val="bottom"/>
          </w:tcPr>
          <w:p w14:paraId="5CCF272A"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121E4CA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2F6F66B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5FC3DE88" w14:textId="106F80EF" w:rsidR="00456A2A" w:rsidRPr="00E335C1" w:rsidRDefault="00D25116"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783CEAC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6EBFA5B9"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2DDC7287"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7D22837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3019CDE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8FC41B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30724241"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2A648E9B"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5C995A7F"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4945AD1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110ECB3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7F97A23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25.433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773848D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59.892</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454F46FB"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0D62F4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.425</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283D8EB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.674</w:t>
            </w:r>
          </w:p>
        </w:tc>
      </w:tr>
      <w:tr w:rsidR="00456A2A" w:rsidRPr="00E335C1" w14:paraId="608E6DD1" w14:textId="77777777" w:rsidTr="00A86661">
        <w:trPr>
          <w:cantSplit/>
          <w:jc w:val="center"/>
        </w:trPr>
        <w:tc>
          <w:tcPr>
            <w:tcW w:w="0" w:type="auto"/>
            <w:vMerge/>
            <w:tcBorders>
              <w:top w:val="single" w:sz="8" w:space="0" w:color="152935"/>
              <w:left w:val="nil"/>
              <w:bottom w:val="single" w:sz="8" w:space="0" w:color="152935"/>
              <w:right w:val="nil"/>
            </w:tcBorders>
            <w:shd w:val="clear" w:color="auto" w:fill="E0E0E0"/>
          </w:tcPr>
          <w:p w14:paraId="0231ADAE"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46E0A32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32DF2EA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370DFC0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2E8ABBA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-.048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1B4E2CC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-.228</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1193EE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4624" behindDoc="0" locked="0" layoutInCell="1" allowOverlap="1" wp14:anchorId="577A0516" wp14:editId="7F221467">
                      <wp:simplePos x="0" y="0"/>
                      <wp:positionH relativeFrom="column">
                        <wp:posOffset>10922</wp:posOffset>
                      </wp:positionH>
                      <wp:positionV relativeFrom="paragraph">
                        <wp:posOffset>-9778</wp:posOffset>
                      </wp:positionV>
                      <wp:extent cx="317373" cy="304800"/>
                      <wp:effectExtent l="19050" t="19050" r="26035" b="19050"/>
                      <wp:wrapNone/>
                      <wp:docPr id="696188358" name="Rectangle 14"/>
                      <wp:cNvGraphicFramePr/>
                      <a:graphic xmlns:a="http://schemas.openxmlformats.org/drawingml/2006/main">
                        <a:graphicData uri="http://schemas.microsoft.com/office/word/2010/wordprocessingShape">
                          <wps:wsp>
                            <wps:cNvSpPr/>
                            <wps:spPr>
                              <a:xfrm>
                                <a:off x="0" y="0"/>
                                <a:ext cx="317373" cy="304800"/>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E8A89" id="Rectangle 14" o:spid="_x0000_s1026" style="position:absolute;margin-left:.85pt;margin-top:-.75pt;width: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4ChwIAAGgFAAAOAAAAZHJzL2Uyb0RvYy54bWysVEtv2zAMvg/YfxB0X2znsWRBnSJom2FA&#10;0RZrh54VWYoNyKImKXGyXz9KfiToih2G5aBIJvmR/Pi4uj7WihyEdRXonGajlBKhORSV3uX0x8vm&#10;04IS55kumAItcnoSjl6vPn64asxSjKEEVQhLEES7ZWNyWnpvlknieClq5kZghEahBFszj0+7SwrL&#10;GkSvVTJO089JA7YwFrhwDr/etkK6ivhSCu4fpXTCE5VTjM3H08ZzG85kdcWWO8tMWfEuDPYPUdSs&#10;0uh0gLplnpG9rf6AqituwYH0Iw51AlJWXMQcMJssfZPNc8mMiLkgOc4MNLn/B8sfDs/mySINjXFL&#10;h9eQxVHaOvxjfOQYyToNZImjJxw/TrL5ZD6hhKNokk4XaSQzORsb6/xXATUJl5xarEWkiB3unUeH&#10;qNqrBF8aNpVSsR5Kkyan48VsPosWDlRVBGnQc3a3vVGWHBiW9O4uxV+oIqJdqOFLafx4Tire/EmJ&#10;gKH0dyFJVWAa49ZD6DcxwDLOhfZZKypZIVpv2ezCWW8RXUfAgCwxygG7A+g1W5Aeu4250w+mIrbr&#10;YJz+LbDWeLCInkH7wbiuNNj3ABRm1Xlu9XuSWmoCS1soTk+WWGiHxRm+qbCC98z5J2ZxOnCOcOL9&#10;Ix5SAVYKuhslJdhf730P+ti0KKWkwWnLqfu5Z1ZQor5pbOcv2XQaxjM+prP5GB/2UrK9lOh9fQNY&#10;/Qx3i+HxGvS96q/SQv2Ki2EdvKKIaY6+c8q97R83vt0CuFq4WK+jGo6kYf5ePxsewAOroUNfjq/M&#10;mq6NPfb/A/STyZZvurnVDZYa1nsPsoqtfua14xvHOTZOt3rCvrh8R63zglz9BgAA//8DAFBLAwQU&#10;AAYACAAAACEAEogAPdoAAAAGAQAADwAAAGRycy9kb3ducmV2LnhtbEyOwU7DMBBE70j8g7VI3Fqn&#10;hYQqxKkKggsnUvoBbryN08brELtt4OvZnsrxaUYzr1iOrhMnHELrScFsmoBAqr1pqVGw+XqfLECE&#10;qMnozhMq+MEAy/L2ptC58Weq8LSOjeARCrlWYGPscylDbdHpMPU9Emc7PzgdGYdGmkGfedx1cp4k&#10;mXS6JX6wusdXi/VhfXQKKvuA2dvnYreq/KbD3/33/CX5UOr+blw9g4g4xmsZLvqsDiU7bf2RTBAd&#10;8xMXFUxmKQiO0wtvFTxmKciykP/1yz8AAAD//wMAUEsBAi0AFAAGAAgAAAAhALaDOJL+AAAA4QEA&#10;ABMAAAAAAAAAAAAAAAAAAAAAAFtDb250ZW50X1R5cGVzXS54bWxQSwECLQAUAAYACAAAACEAOP0h&#10;/9YAAACUAQAACwAAAAAAAAAAAAAAAAAvAQAAX3JlbHMvLnJlbHNQSwECLQAUAAYACAAAACEAHMju&#10;AocCAABoBQAADgAAAAAAAAAAAAAAAAAuAgAAZHJzL2Uyb0RvYy54bWxQSwECLQAUAAYACAAAACEA&#10;EogAPdoAAAAGAQAADwAAAAAAAAAAAAAAAADhBAAAZHJzL2Rvd25yZXYueG1sUEsFBgAAAAAEAAQA&#10;8wAAAOgFAAAAAA==&#10;" filled="f" strokecolor="#e00" strokeweight="2.25pt"/>
                  </w:pict>
                </mc:Fallback>
              </mc:AlternateContent>
            </w:r>
            <w:r w:rsidRPr="00E335C1">
              <w:rPr>
                <w:rFonts w:ascii="Times New Roman" w:hAnsi="Times New Roman" w:cs="Times New Roman"/>
                <w:color w:val="010205"/>
                <w:sz w:val="18"/>
                <w:szCs w:val="18"/>
              </w:rPr>
              <w:t>.821</w:t>
            </w:r>
          </w:p>
        </w:tc>
      </w:tr>
      <w:tr w:rsidR="00456A2A" w:rsidRPr="00E335C1" w14:paraId="3A064A3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E0E0E0"/>
          </w:tcPr>
          <w:p w14:paraId="5317E595"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56CF6C3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6E77EAD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.023</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97A6C3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.156</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38974A7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.032</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F11473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.150</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74E616D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.882</w:t>
            </w:r>
          </w:p>
        </w:tc>
      </w:tr>
    </w:tbl>
    <w:tbl>
      <w:tblPr>
        <w:tblW w:w="9768"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8"/>
      </w:tblGrid>
      <w:tr w:rsidR="00456A2A" w:rsidRPr="00E335C1" w14:paraId="73D6266B" w14:textId="77777777" w:rsidTr="00A86661">
        <w:trPr>
          <w:cantSplit/>
        </w:trPr>
        <w:tc>
          <w:tcPr>
            <w:tcW w:w="9768" w:type="dxa"/>
            <w:tcBorders>
              <w:top w:val="nil"/>
              <w:left w:val="nil"/>
              <w:bottom w:val="nil"/>
              <w:right w:val="nil"/>
            </w:tcBorders>
            <w:shd w:val="clear" w:color="auto" w:fill="FFFFFF"/>
          </w:tcPr>
          <w:p w14:paraId="1E59BDE1" w14:textId="77777777" w:rsidR="00456A2A" w:rsidRPr="00E335C1" w:rsidRDefault="00456A2A" w:rsidP="00A86661">
            <w:pPr>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Dependent Variable: abs_residual</w:t>
            </w:r>
          </w:p>
        </w:tc>
      </w:tr>
    </w:tbl>
    <w:p w14:paraId="798CD439" w14:textId="77777777" w:rsidR="00456A2A" w:rsidRPr="00E335C1" w:rsidRDefault="00456A2A" w:rsidP="006E5312">
      <w:pPr>
        <w:spacing w:line="240" w:lineRule="auto"/>
        <w:ind w:firstLine="720"/>
        <w:jc w:val="both"/>
        <w:rPr>
          <w:rFonts w:ascii="Times New Roman" w:hAnsi="Times New Roman" w:cs="Times New Roman"/>
        </w:rPr>
      </w:pPr>
      <w:r w:rsidRPr="00E335C1">
        <w:rPr>
          <w:rFonts w:ascii="Times New Roman" w:hAnsi="Times New Roman" w:cs="Times New Roman"/>
        </w:rPr>
        <w:t>Nilai probabilitas (</w:t>
      </w:r>
      <w:r w:rsidRPr="00E335C1">
        <w:rPr>
          <w:rFonts w:ascii="Times New Roman" w:hAnsi="Times New Roman" w:cs="Times New Roman"/>
          <w:i/>
          <w:iCs/>
        </w:rPr>
        <w:t>Sig</w:t>
      </w:r>
      <w:r w:rsidRPr="00E335C1">
        <w:rPr>
          <w:rFonts w:ascii="Times New Roman" w:hAnsi="Times New Roman" w:cs="Times New Roman"/>
        </w:rPr>
        <w:t>) dari sistem pelayanan (X</w:t>
      </w:r>
      <w:r w:rsidRPr="00E335C1">
        <w:rPr>
          <w:rFonts w:ascii="Times New Roman" w:hAnsi="Times New Roman" w:cs="Times New Roman"/>
          <w:vertAlign w:val="subscript"/>
        </w:rPr>
        <w:t>1</w:t>
      </w:r>
      <w:r w:rsidRPr="00E335C1">
        <w:rPr>
          <w:rFonts w:ascii="Times New Roman" w:hAnsi="Times New Roman" w:cs="Times New Roman"/>
        </w:rPr>
        <w:t>) adalah 0,821 dan nilai probabilitas (</w:t>
      </w:r>
      <w:r w:rsidRPr="00E335C1">
        <w:rPr>
          <w:rFonts w:ascii="Times New Roman" w:hAnsi="Times New Roman" w:cs="Times New Roman"/>
          <w:i/>
          <w:iCs/>
        </w:rPr>
        <w:t>Sig</w:t>
      </w:r>
      <w:r w:rsidRPr="00E335C1">
        <w:rPr>
          <w:rFonts w:ascii="Times New Roman" w:hAnsi="Times New Roman" w:cs="Times New Roman"/>
        </w:rPr>
        <w:t>) dari estetika tata ruang (X</w:t>
      </w:r>
      <w:r w:rsidRPr="00E335C1">
        <w:rPr>
          <w:rFonts w:ascii="Times New Roman" w:hAnsi="Times New Roman" w:cs="Times New Roman"/>
          <w:vertAlign w:val="subscript"/>
        </w:rPr>
        <w:t>2</w:t>
      </w:r>
      <w:r w:rsidRPr="00E335C1">
        <w:rPr>
          <w:rFonts w:ascii="Times New Roman" w:hAnsi="Times New Roman" w:cs="Times New Roman"/>
        </w:rPr>
        <w:t>) adalah 0,882. Sehingga disimpulkan bahwa, nilai probabilitas dari sistem pelayanan (X</w:t>
      </w:r>
      <w:r w:rsidRPr="00E335C1">
        <w:rPr>
          <w:rFonts w:ascii="Times New Roman" w:hAnsi="Times New Roman" w:cs="Times New Roman"/>
          <w:vertAlign w:val="subscript"/>
        </w:rPr>
        <w:t>1</w:t>
      </w:r>
      <w:r w:rsidRPr="00E335C1">
        <w:rPr>
          <w:rFonts w:ascii="Times New Roman" w:hAnsi="Times New Roman" w:cs="Times New Roman"/>
        </w:rPr>
        <w:t>) dan estetika tata ruang (X</w:t>
      </w:r>
      <w:r w:rsidRPr="00E335C1">
        <w:rPr>
          <w:rFonts w:ascii="Times New Roman" w:hAnsi="Times New Roman" w:cs="Times New Roman"/>
          <w:vertAlign w:val="subscript"/>
        </w:rPr>
        <w:t>2</w:t>
      </w:r>
      <w:r w:rsidRPr="00E335C1">
        <w:rPr>
          <w:rFonts w:ascii="Times New Roman" w:hAnsi="Times New Roman" w:cs="Times New Roman"/>
        </w:rPr>
        <w:t>) lebih besar dari tingkat signifikansi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maka asumsi homoskedastisitas dipenuhi, berarti tidak terjadi heteroskedastisitas.</w:t>
      </w:r>
    </w:p>
    <w:p w14:paraId="2AB68A91" w14:textId="77777777" w:rsidR="00456A2A" w:rsidRPr="00E335C1" w:rsidRDefault="00456A2A" w:rsidP="00456A2A">
      <w:pPr>
        <w:spacing w:after="0" w:line="240" w:lineRule="auto"/>
        <w:jc w:val="both"/>
        <w:rPr>
          <w:rFonts w:ascii="Times New Roman" w:hAnsi="Times New Roman" w:cs="Times New Roman"/>
          <w:i/>
          <w:iCs/>
        </w:rPr>
      </w:pPr>
      <w:r w:rsidRPr="00E335C1">
        <w:rPr>
          <w:rFonts w:ascii="Times New Roman" w:hAnsi="Times New Roman" w:cs="Times New Roman"/>
          <w:b/>
          <w:bCs/>
          <w:i/>
          <w:iCs/>
        </w:rPr>
        <w:t>Uji Asumsi Non Autokorelasi</w:t>
      </w:r>
    </w:p>
    <w:p w14:paraId="37EE99E5" w14:textId="77777777" w:rsidR="00456A2A" w:rsidRPr="00E335C1" w:rsidRDefault="00456A2A" w:rsidP="006E5312">
      <w:pPr>
        <w:spacing w:line="240" w:lineRule="auto"/>
        <w:ind w:firstLine="720"/>
        <w:jc w:val="both"/>
        <w:rPr>
          <w:rFonts w:ascii="Times New Roman" w:hAnsi="Times New Roman" w:cs="Times New Roman"/>
        </w:rPr>
      </w:pPr>
      <w:r w:rsidRPr="00E335C1">
        <w:rPr>
          <w:rFonts w:ascii="Times New Roman" w:hAnsi="Times New Roman" w:cs="Times New Roman"/>
        </w:rPr>
        <w:t xml:space="preserve">Uji asumsi klasik untuk prasyarat analisis regresi linier berganda yang terakhir adalah uji asumsi non autokorelasi. Salah satunya dapat menggunakan uji </w:t>
      </w:r>
      <w:r w:rsidRPr="00E335C1">
        <w:rPr>
          <w:rFonts w:ascii="Times New Roman" w:hAnsi="Times New Roman" w:cs="Times New Roman"/>
          <w:i/>
          <w:iCs/>
        </w:rPr>
        <w:t>durbin watson</w:t>
      </w:r>
      <w:r w:rsidRPr="00E335C1">
        <w:rPr>
          <w:rFonts w:ascii="Times New Roman" w:hAnsi="Times New Roman" w:cs="Times New Roman"/>
        </w:rPr>
        <w:t>.</w:t>
      </w:r>
    </w:p>
    <w:p w14:paraId="306B4C48" w14:textId="45E497B3" w:rsidR="00456A2A" w:rsidRPr="00E335C1" w:rsidRDefault="00456A2A" w:rsidP="00A27717">
      <w:pPr>
        <w:tabs>
          <w:tab w:val="left" w:pos="885"/>
        </w:tabs>
        <w:spacing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1</w:t>
      </w:r>
      <w:r w:rsidR="00A27717" w:rsidRPr="00E335C1">
        <w:rPr>
          <w:rFonts w:ascii="Times New Roman" w:hAnsi="Times New Roman" w:cs="Times New Roman"/>
        </w:rPr>
        <w:t xml:space="preserve">. </w:t>
      </w:r>
      <w:r w:rsidRPr="00E335C1">
        <w:rPr>
          <w:rFonts w:ascii="Times New Roman" w:hAnsi="Times New Roman" w:cs="Times New Roman"/>
        </w:rPr>
        <w:t>Uji Non Autokorelasi</w:t>
      </w:r>
    </w:p>
    <w:tbl>
      <w:tblPr>
        <w:tblW w:w="72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1"/>
        <w:gridCol w:w="542"/>
        <w:gridCol w:w="875"/>
        <w:gridCol w:w="1630"/>
        <w:gridCol w:w="2157"/>
        <w:gridCol w:w="1358"/>
      </w:tblGrid>
      <w:tr w:rsidR="00456A2A" w:rsidRPr="00E335C1" w14:paraId="64250D81" w14:textId="77777777" w:rsidTr="00A86661">
        <w:trPr>
          <w:cantSplit/>
          <w:jc w:val="center"/>
        </w:trPr>
        <w:tc>
          <w:tcPr>
            <w:tcW w:w="0" w:type="auto"/>
            <w:gridSpan w:val="6"/>
            <w:tcBorders>
              <w:top w:val="nil"/>
              <w:left w:val="nil"/>
              <w:bottom w:val="nil"/>
              <w:right w:val="nil"/>
            </w:tcBorders>
            <w:shd w:val="clear" w:color="auto" w:fill="FFFFFF" w:themeFill="background1"/>
            <w:vAlign w:val="center"/>
          </w:tcPr>
          <w:p w14:paraId="1F5A3EB9"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Model Summary</w:t>
            </w:r>
            <w:r w:rsidRPr="00E335C1">
              <w:rPr>
                <w:rFonts w:ascii="Times New Roman" w:hAnsi="Times New Roman" w:cs="Times New Roman"/>
                <w:b/>
                <w:bCs/>
                <w:color w:val="010205"/>
                <w:sz w:val="18"/>
                <w:szCs w:val="18"/>
                <w:vertAlign w:val="superscript"/>
              </w:rPr>
              <w:t>b</w:t>
            </w:r>
          </w:p>
        </w:tc>
      </w:tr>
      <w:tr w:rsidR="00456A2A" w:rsidRPr="00E335C1" w14:paraId="467B7AB2" w14:textId="77777777" w:rsidTr="00A86661">
        <w:trPr>
          <w:cantSplit/>
          <w:jc w:val="center"/>
        </w:trPr>
        <w:tc>
          <w:tcPr>
            <w:tcW w:w="0" w:type="auto"/>
            <w:tcBorders>
              <w:top w:val="nil"/>
              <w:left w:val="nil"/>
              <w:bottom w:val="single" w:sz="8" w:space="0" w:color="152935"/>
              <w:right w:val="nil"/>
            </w:tcBorders>
            <w:shd w:val="clear" w:color="auto" w:fill="FFFFFF" w:themeFill="background1"/>
            <w:vAlign w:val="bottom"/>
          </w:tcPr>
          <w:p w14:paraId="7C8406F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700B602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7F73D9A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A72E69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Adjusted 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4505FF5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 of the Estimate</w:t>
            </w:r>
          </w:p>
        </w:tc>
        <w:tc>
          <w:tcPr>
            <w:tcW w:w="0" w:type="auto"/>
            <w:tcBorders>
              <w:top w:val="nil"/>
              <w:left w:val="single" w:sz="8" w:space="0" w:color="E0E0E0"/>
              <w:bottom w:val="single" w:sz="8" w:space="0" w:color="152935"/>
              <w:right w:val="nil"/>
            </w:tcBorders>
            <w:shd w:val="clear" w:color="auto" w:fill="FFFFFF" w:themeFill="background1"/>
            <w:vAlign w:val="bottom"/>
          </w:tcPr>
          <w:p w14:paraId="12223C9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Durbin-Watson</w:t>
            </w:r>
          </w:p>
        </w:tc>
      </w:tr>
      <w:tr w:rsidR="00456A2A" w:rsidRPr="00E335C1" w14:paraId="045CB0A5" w14:textId="77777777" w:rsidTr="00A86661">
        <w:trPr>
          <w:cantSplit/>
          <w:jc w:val="center"/>
        </w:trPr>
        <w:tc>
          <w:tcPr>
            <w:tcW w:w="0" w:type="auto"/>
            <w:tcBorders>
              <w:top w:val="single" w:sz="8" w:space="0" w:color="152935"/>
              <w:left w:val="nil"/>
              <w:bottom w:val="single" w:sz="8" w:space="0" w:color="152935"/>
              <w:right w:val="nil"/>
            </w:tcBorders>
            <w:shd w:val="clear" w:color="auto" w:fill="FFFFFF" w:themeFill="background1"/>
          </w:tcPr>
          <w:p w14:paraId="0A1ED29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152935"/>
              <w:right w:val="single" w:sz="8" w:space="0" w:color="E0E0E0"/>
            </w:tcBorders>
            <w:shd w:val="clear" w:color="auto" w:fill="FFFFFF" w:themeFill="background1"/>
          </w:tcPr>
          <w:p w14:paraId="5B8188C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.508</w:t>
            </w:r>
            <w:r w:rsidRPr="00E335C1">
              <w:rPr>
                <w:rFonts w:ascii="Times New Roman" w:hAnsi="Times New Roman" w:cs="Times New Roman"/>
                <w:color w:val="010205"/>
                <w:sz w:val="18"/>
                <w:szCs w:val="18"/>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36819C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.258</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BB27E1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.203</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299C80D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42.70168</w:t>
            </w:r>
          </w:p>
        </w:tc>
        <w:tc>
          <w:tcPr>
            <w:tcW w:w="0" w:type="auto"/>
            <w:tcBorders>
              <w:top w:val="single" w:sz="8" w:space="0" w:color="152935"/>
              <w:left w:val="single" w:sz="8" w:space="0" w:color="E0E0E0"/>
              <w:bottom w:val="single" w:sz="8" w:space="0" w:color="152935"/>
              <w:right w:val="nil"/>
            </w:tcBorders>
            <w:shd w:val="clear" w:color="auto" w:fill="FFFFFF" w:themeFill="background1"/>
          </w:tcPr>
          <w:p w14:paraId="74087AD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5648" behindDoc="0" locked="0" layoutInCell="1" allowOverlap="1" wp14:anchorId="5975B904" wp14:editId="53597F0A">
                      <wp:simplePos x="0" y="0"/>
                      <wp:positionH relativeFrom="column">
                        <wp:posOffset>-455</wp:posOffset>
                      </wp:positionH>
                      <wp:positionV relativeFrom="paragraph">
                        <wp:posOffset>-142587</wp:posOffset>
                      </wp:positionV>
                      <wp:extent cx="871728" cy="286349"/>
                      <wp:effectExtent l="0" t="0" r="24130" b="19050"/>
                      <wp:wrapNone/>
                      <wp:docPr id="862638738" name="Rectangle 14"/>
                      <wp:cNvGraphicFramePr/>
                      <a:graphic xmlns:a="http://schemas.openxmlformats.org/drawingml/2006/main">
                        <a:graphicData uri="http://schemas.microsoft.com/office/word/2010/wordprocessingShape">
                          <wps:wsp>
                            <wps:cNvSpPr/>
                            <wps:spPr>
                              <a:xfrm>
                                <a:off x="0" y="0"/>
                                <a:ext cx="871728" cy="28634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4A68" id="Rectangle 14" o:spid="_x0000_s1026" style="position:absolute;margin-left:-.05pt;margin-top:-11.25pt;width:68.65pt;height:2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SohAIAAGgFAAAOAAAAZHJzL2Uyb0RvYy54bWysVEtv2zAMvg/YfxB0Xx1n6SuoUwR9DAOK&#10;tVg79KzIUmxAFjVKiZP9+lHyI0FX7DAsB0UyyY/kx8fV9a4xbKvQ12ALnp9MOFNWQlnbdcF/vNx/&#10;uuDMB2FLYcCqgu+V59eLjx+uWjdXU6jAlAoZgVg/b13BqxDcPMu8rFQj/Ak4ZUmoARsR6InrrETR&#10;Enpjsulkcpa1gKVDkMp7+nrbCfki4WutZHjU2qvATMEptpBOTOcqntniSszXKFxVyz4M8Q9RNKK2&#10;5HSEuhVBsA3Wf0A1tUTwoMOJhCYDrWupUg6UTT55k81zJZxKuRA53o00+f8HK79tn90TEg2t83NP&#10;15jFTmMT/yk+tktk7Uey1C4wSR8vzvPzKVVXkmh6cfZ5dhnJzA7GDn34oqBh8VJwpFokisT2wYdO&#10;dVCJvizc18akehjLWmqmy8npJFl4MHUZpVHP43p1Y5BtBZX07m5Cv97xkRqFYSxFc0gq3cLeqIhh&#10;7HelWV1SGtPOQ+w3NcIKKZUNeSeqRKk6b/npkbPBIuWcACOypihH7B5g0OxABuyOgV4/mqrUrqNx&#10;n/rfjEeL5BlsGI2b2gK+l5mhrHrPnf5AUkdNZGkF5f4JGUI3LN7J+5oq+CB8eBJI00FzRBMfHunQ&#10;BqhS0N84qwB/vfc96lPTkpSzlqat4P7nRqDizHy11M6X+WwWxzM9ZqfnU3rgsWR1LLGb5gao+jnt&#10;FifTNeoHM1w1QvNKi2EZvZJIWEm+Cy4DDo+b0G0BWi1SLZdJjUbSifBgn52M4JHV2KEvu1eBrm/j&#10;QP3/DYbJFPM33dzpRksLy00AXadWP/Da803jnBqnXz1xXxy/k9ZhQS5+AwAA//8DAFBLAwQUAAYA&#10;CAAAACEABDa4gNwAAAAIAQAADwAAAGRycy9kb3ducmV2LnhtbEyPwWrDMBBE74X8g9hALyWRpVAn&#10;uJZDCe210LQfIEtb29haGUtJ7L+vcmpPwzLDzNvyOLuBXXEKnScFYpsBQzLedtQo+P563xyAhajJ&#10;6sETKlgwwLFaPZS6sP5Gn3g9x4alEgqFVtDGOBacB9Oi02HrR6Tk/fjJ6ZjOqeF20rdU7gYusyzn&#10;TneUFlo94qlF058vTsFbv5i6F1n3IcSpz592Zj8tB6Ue1/PrC7CIc/wLwx0/oUOVmGp/IRvYoGAj&#10;UjCJlM/A7v5uL4HVCqTMgVcl//9A9QsAAP//AwBQSwECLQAUAAYACAAAACEAtoM4kv4AAADhAQAA&#10;EwAAAAAAAAAAAAAAAAAAAAAAW0NvbnRlbnRfVHlwZXNdLnhtbFBLAQItABQABgAIAAAAIQA4/SH/&#10;1gAAAJQBAAALAAAAAAAAAAAAAAAAAC8BAABfcmVscy8ucmVsc1BLAQItABQABgAIAAAAIQAxezSo&#10;hAIAAGgFAAAOAAAAAAAAAAAAAAAAAC4CAABkcnMvZTJvRG9jLnhtbFBLAQItABQABgAIAAAAIQAE&#10;NriA3AAAAAgBAAAPAAAAAAAAAAAAAAAAAN4EAABkcnMvZG93bnJldi54bWxQSwUGAAAAAAQABADz&#10;AAAA5wUAAAAA&#10;" filled="f" strokecolor="#e00" strokeweight="1.5pt"/>
                  </w:pict>
                </mc:Fallback>
              </mc:AlternateContent>
            </w:r>
            <w:r w:rsidRPr="00E335C1">
              <w:rPr>
                <w:rFonts w:ascii="Times New Roman" w:hAnsi="Times New Roman" w:cs="Times New Roman"/>
                <w:color w:val="010205"/>
                <w:sz w:val="18"/>
                <w:szCs w:val="18"/>
              </w:rPr>
              <w:t>1.809</w:t>
            </w:r>
          </w:p>
        </w:tc>
      </w:tr>
    </w:tbl>
    <w:tbl>
      <w:tblPr>
        <w:tblW w:w="8139"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9"/>
      </w:tblGrid>
      <w:tr w:rsidR="00456A2A" w:rsidRPr="00E335C1" w14:paraId="31519B44" w14:textId="77777777" w:rsidTr="00A86661">
        <w:trPr>
          <w:cantSplit/>
        </w:trPr>
        <w:tc>
          <w:tcPr>
            <w:tcW w:w="8139" w:type="dxa"/>
            <w:tcBorders>
              <w:top w:val="nil"/>
              <w:left w:val="nil"/>
              <w:bottom w:val="nil"/>
              <w:right w:val="nil"/>
            </w:tcBorders>
            <w:shd w:val="clear" w:color="auto" w:fill="FFFFFF"/>
          </w:tcPr>
          <w:p w14:paraId="72F16236"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Predictors: (Constant), Estetika Tata Ruang, Sistem Pelayanan</w:t>
            </w:r>
          </w:p>
        </w:tc>
      </w:tr>
      <w:tr w:rsidR="00456A2A" w:rsidRPr="00E335C1" w14:paraId="7C2A7368" w14:textId="77777777" w:rsidTr="00A86661">
        <w:trPr>
          <w:cantSplit/>
        </w:trPr>
        <w:tc>
          <w:tcPr>
            <w:tcW w:w="8139" w:type="dxa"/>
            <w:tcBorders>
              <w:top w:val="nil"/>
              <w:left w:val="nil"/>
              <w:bottom w:val="nil"/>
              <w:right w:val="nil"/>
            </w:tcBorders>
            <w:shd w:val="clear" w:color="auto" w:fill="FFFFFF"/>
          </w:tcPr>
          <w:p w14:paraId="22BE5E0A"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b. Dependent Variable: Minat Kunjung</w:t>
            </w:r>
          </w:p>
        </w:tc>
      </w:tr>
    </w:tbl>
    <w:p w14:paraId="009FAA21" w14:textId="12628162" w:rsidR="006E5312" w:rsidRDefault="006E5312" w:rsidP="006E5312">
      <w:pPr>
        <w:spacing w:line="240" w:lineRule="auto"/>
        <w:ind w:right="60" w:firstLine="709"/>
        <w:jc w:val="both"/>
        <w:rPr>
          <w:rFonts w:ascii="Times New Roman" w:hAnsi="Times New Roman" w:cs="Times New Roman"/>
          <w:color w:val="010205"/>
        </w:rPr>
      </w:pPr>
      <w:r w:rsidRPr="006E5312">
        <w:rPr>
          <w:rFonts w:ascii="Times New Roman" w:hAnsi="Times New Roman" w:cs="Times New Roman"/>
          <w:color w:val="010205"/>
        </w:rPr>
        <w:t xml:space="preserve">Apabila nilai statistik </w:t>
      </w:r>
      <w:r w:rsidRPr="006E5312">
        <w:rPr>
          <w:rFonts w:ascii="Times New Roman" w:hAnsi="Times New Roman" w:cs="Times New Roman"/>
          <w:i/>
          <w:iCs/>
          <w:color w:val="010205"/>
        </w:rPr>
        <w:t>Durbin Watson</w:t>
      </w:r>
      <w:r w:rsidRPr="006E5312">
        <w:rPr>
          <w:rFonts w:ascii="Times New Roman" w:hAnsi="Times New Roman" w:cs="Times New Roman"/>
          <w:color w:val="010205"/>
        </w:rPr>
        <w:t xml:space="preserve"> berada di bawah 1 atau di atas 3, maka hal tersebut mengindikasikan adanya autokorelasi. Sebaliknya, jika nilai </w:t>
      </w:r>
      <w:r w:rsidRPr="006E5312">
        <w:rPr>
          <w:rFonts w:ascii="Times New Roman" w:hAnsi="Times New Roman" w:cs="Times New Roman"/>
          <w:i/>
          <w:iCs/>
          <w:color w:val="010205"/>
        </w:rPr>
        <w:t>Durbin</w:t>
      </w:r>
      <w:r>
        <w:rPr>
          <w:rFonts w:ascii="Times New Roman" w:hAnsi="Times New Roman" w:cs="Times New Roman"/>
          <w:i/>
          <w:iCs/>
          <w:color w:val="010205"/>
        </w:rPr>
        <w:t xml:space="preserve"> </w:t>
      </w:r>
      <w:r w:rsidRPr="006E5312">
        <w:rPr>
          <w:rFonts w:ascii="Times New Roman" w:hAnsi="Times New Roman" w:cs="Times New Roman"/>
          <w:i/>
          <w:iCs/>
          <w:color w:val="010205"/>
        </w:rPr>
        <w:t>Watson</w:t>
      </w:r>
      <w:r w:rsidRPr="006E5312">
        <w:rPr>
          <w:rFonts w:ascii="Times New Roman" w:hAnsi="Times New Roman" w:cs="Times New Roman"/>
          <w:color w:val="010205"/>
        </w:rPr>
        <w:t xml:space="preserve"> berada dalam rentang antara 1 hingga 3, maka dapat disimpulkan bahwa autokorelasi tidak terjadi. </w:t>
      </w:r>
    </w:p>
    <w:p w14:paraId="514D5F8E" w14:textId="2366C026" w:rsidR="00456A2A" w:rsidRPr="006E5312" w:rsidRDefault="00456A2A" w:rsidP="006E5312">
      <w:pPr>
        <w:spacing w:line="240" w:lineRule="auto"/>
        <w:ind w:right="60"/>
        <w:jc w:val="both"/>
        <w:rPr>
          <w:rFonts w:ascii="Times New Roman" w:hAnsi="Times New Roman" w:cs="Times New Roman"/>
          <w:b/>
          <w:bCs/>
          <w:color w:val="000000"/>
        </w:rPr>
      </w:pPr>
      <w:r w:rsidRPr="00E335C1">
        <w:rPr>
          <w:rFonts w:ascii="Times New Roman" w:hAnsi="Times New Roman" w:cs="Times New Roman"/>
          <w:b/>
          <w:bCs/>
          <w:color w:val="000000"/>
        </w:rPr>
        <w:t>Analisis Regresi Linier Berganda</w:t>
      </w:r>
    </w:p>
    <w:p w14:paraId="2057B031" w14:textId="77777777" w:rsidR="00456A2A" w:rsidRPr="00E335C1" w:rsidRDefault="00456A2A" w:rsidP="00456A2A">
      <w:pPr>
        <w:spacing w:after="0" w:line="240" w:lineRule="auto"/>
        <w:ind w:right="60"/>
        <w:jc w:val="both"/>
        <w:rPr>
          <w:rFonts w:ascii="Times New Roman" w:hAnsi="Times New Roman" w:cs="Times New Roman"/>
          <w:i/>
          <w:iCs/>
          <w:color w:val="010205"/>
          <w:sz w:val="24"/>
          <w:szCs w:val="24"/>
        </w:rPr>
      </w:pPr>
      <w:r w:rsidRPr="00E335C1">
        <w:rPr>
          <w:rFonts w:ascii="Times New Roman" w:hAnsi="Times New Roman" w:cs="Times New Roman"/>
          <w:b/>
          <w:bCs/>
          <w:i/>
          <w:iCs/>
          <w:color w:val="000000"/>
        </w:rPr>
        <w:t>Analisis Regresi Secara Parsial (Uji t)</w:t>
      </w:r>
    </w:p>
    <w:p w14:paraId="5F0F06F7" w14:textId="77777777" w:rsidR="00456A2A" w:rsidRPr="00E335C1" w:rsidRDefault="00456A2A" w:rsidP="00C766A3">
      <w:pPr>
        <w:pStyle w:val="ListParagraph"/>
        <w:tabs>
          <w:tab w:val="left" w:pos="885"/>
        </w:tabs>
        <w:spacing w:after="0" w:line="240" w:lineRule="auto"/>
        <w:ind w:left="540" w:hanging="490"/>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0 </w:t>
      </w:r>
      <w:r w:rsidRPr="00E335C1">
        <w:rPr>
          <w:rFonts w:ascii="Times New Roman" w:hAnsi="Times New Roman" w:cs="Times New Roman"/>
        </w:rPr>
        <w:t>= Sistem pelayanan (X1) dan estetika tata ruang (X2) secara parsial berpengaruh positif dan signifikan, terhadap minat kunjung (Y) pada tingkat signifikansi 5%.</w:t>
      </w:r>
    </w:p>
    <w:p w14:paraId="5E8B104A" w14:textId="77777777" w:rsidR="00456A2A" w:rsidRPr="00E335C1" w:rsidRDefault="00456A2A" w:rsidP="00C766A3">
      <w:pPr>
        <w:pStyle w:val="ListParagraph"/>
        <w:tabs>
          <w:tab w:val="left" w:pos="885"/>
        </w:tabs>
        <w:spacing w:after="0" w:line="240" w:lineRule="auto"/>
        <w:ind w:left="540" w:hanging="490"/>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 xml:space="preserve">a </w:t>
      </w:r>
      <w:r w:rsidRPr="00E335C1">
        <w:rPr>
          <w:rFonts w:ascii="Times New Roman" w:hAnsi="Times New Roman" w:cs="Times New Roman"/>
        </w:rPr>
        <w:t>= Sistem pelayanan (X1) dan estetika tata ruang (X2) secara parsial tidak berpengaruh positif dan signifikan, terhadap minat kunjung (Y) pada tingkat signifikansi 5%.</w:t>
      </w:r>
    </w:p>
    <w:p w14:paraId="60841960" w14:textId="77777777" w:rsidR="007F5E82" w:rsidRPr="00E335C1" w:rsidRDefault="007F5E82" w:rsidP="007F5E82">
      <w:pPr>
        <w:pStyle w:val="ListParagraph"/>
        <w:tabs>
          <w:tab w:val="left" w:pos="885"/>
        </w:tabs>
        <w:spacing w:after="0"/>
        <w:ind w:left="540" w:hanging="490"/>
        <w:jc w:val="center"/>
        <w:rPr>
          <w:rFonts w:ascii="Times New Roman" w:hAnsi="Times New Roman" w:cs="Times New Roman"/>
        </w:rPr>
      </w:pPr>
    </w:p>
    <w:p w14:paraId="57CD7B9E" w14:textId="2AB30EB3" w:rsidR="00456A2A" w:rsidRPr="00E335C1" w:rsidRDefault="00456A2A" w:rsidP="007F5E82">
      <w:pPr>
        <w:pStyle w:val="ListParagraph"/>
        <w:tabs>
          <w:tab w:val="left" w:pos="885"/>
        </w:tabs>
        <w:spacing w:after="0"/>
        <w:ind w:left="540" w:hanging="490"/>
        <w:jc w:val="center"/>
        <w:rPr>
          <w:rFonts w:ascii="Times New Roman" w:hAnsi="Times New Roman" w:cs="Times New Roman"/>
        </w:rPr>
      </w:pPr>
      <w:r w:rsidRPr="00E335C1">
        <w:rPr>
          <w:rFonts w:ascii="Times New Roman" w:hAnsi="Times New Roman" w:cs="Times New Roman"/>
        </w:rPr>
        <w:lastRenderedPageBreak/>
        <w:t>Tabel 1</w:t>
      </w: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8720" behindDoc="0" locked="0" layoutInCell="1" allowOverlap="1" wp14:anchorId="1B4C9FB7" wp14:editId="6597EE32">
                <wp:simplePos x="0" y="0"/>
                <wp:positionH relativeFrom="column">
                  <wp:posOffset>4588002</wp:posOffset>
                </wp:positionH>
                <wp:positionV relativeFrom="paragraph">
                  <wp:posOffset>291592</wp:posOffset>
                </wp:positionV>
                <wp:extent cx="353568" cy="791210"/>
                <wp:effectExtent l="0" t="0" r="27940" b="27940"/>
                <wp:wrapNone/>
                <wp:docPr id="971243558" name="Rectangle 14"/>
                <wp:cNvGraphicFramePr/>
                <a:graphic xmlns:a="http://schemas.openxmlformats.org/drawingml/2006/main">
                  <a:graphicData uri="http://schemas.microsoft.com/office/word/2010/wordprocessingShape">
                    <wps:wsp>
                      <wps:cNvSpPr/>
                      <wps:spPr>
                        <a:xfrm>
                          <a:off x="0" y="0"/>
                          <a:ext cx="353568" cy="79121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3DE70" id="Rectangle 14" o:spid="_x0000_s1026" style="position:absolute;margin-left:361.25pt;margin-top:22.95pt;width:27.85pt;height:6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SFhgIAAGgFAAAOAAAAZHJzL2Uyb0RvYy54bWysVEtv2zAMvg/YfxB0X22nTbsGdYqgj2FA&#10;sRZrh54VWUoMyKJGKXGyXz9KfiToih2G+SBLIvlR/Pi4ut41hm0V+hpsyYuTnDNlJVS1XZX8x8v9&#10;p8+c+SBsJQxYVfK98vx6/vHDVetmagJrMJVCRiDWz1pX8nUIbpZlXq5VI/wJOGVJqAEbEeiIq6xC&#10;0RJ6Y7JJnp9nLWDlEKTynm5vOyGfJ3ytlQyPWnsVmCk5vS2kFdO6jGs2vxKzFQq3rmX/DPEPr2hE&#10;bcnpCHUrgmAbrP+AamqJ4EGHEwlNBlrXUqUYKJoifxPN81o4lWIhcrwbafL/D1Z+2z67JyQaWudn&#10;nrYxip3GJv7pfWyXyNqPZKldYJIuT6en03PKriTRxWUxKRKZ2cHYoQ9fFDQsbkqOlItEkdg++EAO&#10;SXVQib4s3NfGpHwYy1oqpst8micLD6auojTqeVwtbwyyraCU3t3l9MUsEtqRGp2MpctDUGkX9kZF&#10;DGO/K83qisKYdB5ivakRVkipbCg60VpUqvNWTI+cDRbJdQKMyJpeOWL3AINmBzJgd2/u9aOpSuU6&#10;Gveh/814tEiewYbRuKkt4HuRGYqq99zpDyR11ESWllDtn5AhdM3inbyvKYMPwocngdQd1EfU8eGR&#10;Fm2AMgX9jrM14K/37qM+FS1JOWup20ruf24EKs7MV0vlfFmcncX2TIez6cWEDngsWR5L7Ka5Acp+&#10;QbPFybSN+sEMW43QvNJgWESvJBJWku+Sy4DD4SZ0U4BGi1SLRVKjlnQiPNhnJyN4ZDVW6MvuVaDr&#10;yzhQ/X+DoTPF7E01d7rR0sJiE0DXqdQPvPZ8UzunwulHT5wXx+ekdRiQ898AAAD//wMAUEsDBBQA&#10;BgAIAAAAIQATpKs13gAAAAoBAAAPAAAAZHJzL2Rvd25yZXYueG1sTI9BTsMwEEX3SNzBGiQ2iNoJ&#10;pE5DnApVsEWicADHdpMo8Tiy3Ta5PWYFy9F/+v9NvV/sRC7Gh8GhgGzDgBhUTg/YCfj+en8sgYQo&#10;UcvJoRGwmgD75vamlpV2V/w0l2PsSCrBUEkBfYxzRWlQvbEybNxsMGUn562M6fQd1V5eU7mdaM7Y&#10;llo5YFro5WwOvVHj8WwFvI2raseMDR9Zdhi3D0+K+7UU4v5ueX0BEs0S/2D41U/q0CSn1p1RBzIJ&#10;4HleJFTAc7EDkgDOyxxIm0jOCqBNTf+/0PwAAAD//wMAUEsBAi0AFAAGAAgAAAAhALaDOJL+AAAA&#10;4QEAABMAAAAAAAAAAAAAAAAAAAAAAFtDb250ZW50X1R5cGVzXS54bWxQSwECLQAUAAYACAAAACEA&#10;OP0h/9YAAACUAQAACwAAAAAAAAAAAAAAAAAvAQAAX3JlbHMvLnJlbHNQSwECLQAUAAYACAAAACEA&#10;IZskhYYCAABoBQAADgAAAAAAAAAAAAAAAAAuAgAAZHJzL2Uyb0RvYy54bWxQSwECLQAUAAYACAAA&#10;ACEAE6SrNd4AAAAKAQAADwAAAAAAAAAAAAAAAADgBAAAZHJzL2Rvd25yZXYueG1sUEsFBgAAAAAE&#10;AAQA8wAAAOsFAAAAAA==&#10;" filled="f" strokecolor="#e00" strokeweight="1.5pt"/>
            </w:pict>
          </mc:Fallback>
        </mc:AlternateContent>
      </w:r>
      <w:r w:rsidR="00F836CB">
        <w:rPr>
          <w:rFonts w:ascii="Times New Roman" w:hAnsi="Times New Roman" w:cs="Times New Roman"/>
        </w:rPr>
        <w:t>2</w:t>
      </w:r>
      <w:r w:rsidR="007F5E82" w:rsidRPr="00E335C1">
        <w:rPr>
          <w:rFonts w:ascii="Times New Roman" w:hAnsi="Times New Roman" w:cs="Times New Roman"/>
        </w:rPr>
        <w:t xml:space="preserve">. </w:t>
      </w:r>
      <w:r w:rsidRPr="00E335C1">
        <w:rPr>
          <w:rFonts w:ascii="Times New Roman" w:hAnsi="Times New Roman" w:cs="Times New Roman"/>
        </w:rPr>
        <w:t>Analisis Regresi Secara Parsial (Uji 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4E557F24"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010C423B"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781A3E8F" w14:textId="77777777" w:rsidTr="00A86661">
        <w:trPr>
          <w:cantSplit/>
          <w:jc w:val="center"/>
        </w:trPr>
        <w:tc>
          <w:tcPr>
            <w:tcW w:w="0" w:type="auto"/>
            <w:gridSpan w:val="2"/>
            <w:vMerge w:val="restart"/>
            <w:tcBorders>
              <w:top w:val="nil"/>
              <w:left w:val="nil"/>
              <w:bottom w:val="nil"/>
              <w:right w:val="nil"/>
            </w:tcBorders>
            <w:shd w:val="clear" w:color="auto" w:fill="FFFFFF" w:themeFill="background1"/>
            <w:vAlign w:val="bottom"/>
          </w:tcPr>
          <w:p w14:paraId="40FB5A4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05C31EB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297D88C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4FF411C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615AEBF0"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6C806057"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21DEF521"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016EAC2A"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DCF6B14"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94B8AFF"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12204ED7"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7C7D4300"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73D36C8A"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13FCE7D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6857BF4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0953121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2EAC94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1437EA4E"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4024797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5253CC5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706C1510"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10F7CDCA"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D9E885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5E12FC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7AF375C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8FB51B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6672" behindDoc="0" locked="0" layoutInCell="1" allowOverlap="1" wp14:anchorId="1099CF48" wp14:editId="77B1ABD5">
                      <wp:simplePos x="0" y="0"/>
                      <wp:positionH relativeFrom="column">
                        <wp:posOffset>-1143</wp:posOffset>
                      </wp:positionH>
                      <wp:positionV relativeFrom="paragraph">
                        <wp:posOffset>-476377</wp:posOffset>
                      </wp:positionV>
                      <wp:extent cx="1267968" cy="791591"/>
                      <wp:effectExtent l="0" t="0" r="27940" b="27940"/>
                      <wp:wrapNone/>
                      <wp:docPr id="946640955" name="Rectangle 14"/>
                      <wp:cNvGraphicFramePr/>
                      <a:graphic xmlns:a="http://schemas.openxmlformats.org/drawingml/2006/main">
                        <a:graphicData uri="http://schemas.microsoft.com/office/word/2010/wordprocessingShape">
                          <wps:wsp>
                            <wps:cNvSpPr/>
                            <wps:spPr>
                              <a:xfrm>
                                <a:off x="0" y="0"/>
                                <a:ext cx="1267968" cy="791591"/>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4085F" id="Rectangle 14" o:spid="_x0000_s1026" style="position:absolute;margin-left:-.1pt;margin-top:-37.5pt;width:99.85pt;height:6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6NhAIAAGkFAAAOAAAAZHJzL2Uyb0RvYy54bWysVEtv2zAMvg/YfxB0X20HTbsEdYqgj2FA&#10;0RVrh54VWUoMyKJGKXGyXz9KfiToih2G5aBIJvmR/Pi4ut43hu0U+hpsyYuznDNlJVS1XZf8x8v9&#10;p8+c+SBsJQxYVfKD8vx68fHDVevmagIbMJVCRiDWz1tX8k0Ibp5lXm5UI/wZOGVJqAEbEeiJ66xC&#10;0RJ6Y7JJnl9kLWDlEKTynr7edkK+SPhaKxm+ae1VYKbkFFtIJ6ZzFc9scSXmaxRuU8s+DPEPUTSi&#10;tuR0hLoVQbAt1n9ANbVE8KDDmYQmA61rqVIOlE2Rv8nmeSOcSrkQOd6NNPn/Bysfd8/uCYmG1vm5&#10;p2vMYq+xif8UH9snsg4jWWofmKSPxeTicnZB5ZUku5wV01kR2cyO1g59+KKgYfFScqRiJI7E7sGH&#10;TnVQic4s3NfGpIIYy1ryMMunebLwYOoqSqOex/XqxiDbCarp3V1Ov97xiRqFYSxFc8wq3cLBqIhh&#10;7HelWV1RHpPOQ2w4NcIKKZUNRSfaiEp13orpibPBIuWcACOypihH7B5g0OxABuyOgV4/mqrUr6Nx&#10;n/rfjEeL5BlsGI2b2gK+l5mhrHrPnf5AUkdNZGkF1eEJGUI3Ld7J+5oq+CB8eBJI40GDRCMfvtGh&#10;DVCloL9xtgH89d73qE9dS1LOWhq3kvufW4GKM/PVUj/PivPzOJ/pcT69nNADTyWrU4ndNjdA1S9o&#10;uTiZrlE/mOGqEZpX2gzL6JVEwkryXXIZcHjchG4N0G6RarlMajSTToQH++xkBI+sxg592b8KdH0b&#10;BxqARxhGU8zfdHOnGy0tLLcBdJ1a/chrzzfNc2qcfvfEhXH6TlrHDbn4DQAA//8DAFBLAwQUAAYA&#10;CAAAACEAyWThUd4AAAAIAQAADwAAAGRycy9kb3ducmV2LnhtbEyPwU7DMBBE70j8g7VIXFDrpNCm&#10;SeNUqIIrUgsf4NjbJEpsR7bbJn/P9gSn1WhGs2/K/WQGdkUfOmcFpMsEGFrldGcbAT/fn4stsBCl&#10;1XJwFgXMGGBfPT6UstDuZo94PcWGUYkNhRTQxjgWnAfVopFh6Ua05J2dNzKS9A3XXt6o3Ax8lSQb&#10;bmRn6UMrRzy0qPrTxQj46GdV92nSfaXpod+8vKrMz1shnp+m9x2wiFP8C8Mdn9ChIqbaXawObBCw&#10;WFGQTramSXc/z9fAagFveQa8Kvn/AdUvAAAA//8DAFBLAQItABQABgAIAAAAIQC2gziS/gAAAOEB&#10;AAATAAAAAAAAAAAAAAAAAAAAAABbQ29udGVudF9UeXBlc10ueG1sUEsBAi0AFAAGAAgAAAAhADj9&#10;If/WAAAAlAEAAAsAAAAAAAAAAAAAAAAALwEAAF9yZWxzLy5yZWxzUEsBAi0AFAAGAAgAAAAhALg5&#10;Ho2EAgAAaQUAAA4AAAAAAAAAAAAAAAAALgIAAGRycy9lMm9Eb2MueG1sUEsBAi0AFAAGAAgAAAAh&#10;AMlk4VHeAAAACAEAAA8AAAAAAAAAAAAAAAAA3gQAAGRycy9kb3ducmV2LnhtbFBLBQYAAAAABAAE&#10;APMAAADpBQAAAAA=&#10;" filled="f" strokecolor="#e00" strokeweight="1.5pt"/>
                  </w:pict>
                </mc:Fallback>
              </mc:AlternateContent>
            </w: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0C7B2A0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7696" behindDoc="0" locked="0" layoutInCell="1" allowOverlap="1" wp14:anchorId="761A10CC" wp14:editId="61035D37">
                      <wp:simplePos x="0" y="0"/>
                      <wp:positionH relativeFrom="column">
                        <wp:posOffset>-254</wp:posOffset>
                      </wp:positionH>
                      <wp:positionV relativeFrom="paragraph">
                        <wp:posOffset>-476377</wp:posOffset>
                      </wp:positionV>
                      <wp:extent cx="353568" cy="791210"/>
                      <wp:effectExtent l="0" t="0" r="27940" b="27940"/>
                      <wp:wrapNone/>
                      <wp:docPr id="85721233" name="Rectangle 14"/>
                      <wp:cNvGraphicFramePr/>
                      <a:graphic xmlns:a="http://schemas.openxmlformats.org/drawingml/2006/main">
                        <a:graphicData uri="http://schemas.microsoft.com/office/word/2010/wordprocessingShape">
                          <wps:wsp>
                            <wps:cNvSpPr/>
                            <wps:spPr>
                              <a:xfrm>
                                <a:off x="0" y="0"/>
                                <a:ext cx="353568" cy="79121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FB775" id="Rectangle 14" o:spid="_x0000_s1026" style="position:absolute;margin-left:0;margin-top:-37.5pt;width:27.85pt;height:6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SFhgIAAGgFAAAOAAAAZHJzL2Uyb0RvYy54bWysVEtv2zAMvg/YfxB0X22nTbsGdYqgj2FA&#10;sRZrh54VWUoMyKJGKXGyXz9KfiToih2G+SBLIvlR/Pi4ut41hm0V+hpsyYuTnDNlJVS1XZX8x8v9&#10;p8+c+SBsJQxYVfK98vx6/vHDVetmagJrMJVCRiDWz1pX8nUIbpZlXq5VI/wJOGVJqAEbEeiIq6xC&#10;0RJ6Y7JJnp9nLWDlEKTynm5vOyGfJ3ytlQyPWnsVmCk5vS2kFdO6jGs2vxKzFQq3rmX/DPEPr2hE&#10;bcnpCHUrgmAbrP+AamqJ4EGHEwlNBlrXUqUYKJoifxPN81o4lWIhcrwbafL/D1Z+2z67JyQaWudn&#10;nrYxip3GJv7pfWyXyNqPZKldYJIuT6en03PKriTRxWUxKRKZ2cHYoQ9fFDQsbkqOlItEkdg++EAO&#10;SXVQib4s3NfGpHwYy1oqpst8micLD6auojTqeVwtbwyyraCU3t3l9MUsEtqRGp2MpctDUGkX9kZF&#10;DGO/K83qisKYdB5ivakRVkipbCg60VpUqvNWTI+cDRbJdQKMyJpeOWL3AINmBzJgd2/u9aOpSuU6&#10;Gveh/814tEiewYbRuKkt4HuRGYqq99zpDyR11ESWllDtn5AhdM3inbyvKYMPwocngdQd1EfU8eGR&#10;Fm2AMgX9jrM14K/37qM+FS1JOWup20ruf24EKs7MV0vlfFmcncX2TIez6cWEDngsWR5L7Ka5Acp+&#10;QbPFybSN+sEMW43QvNJgWESvJBJWku+Sy4DD4SZ0U4BGi1SLRVKjlnQiPNhnJyN4ZDVW6MvuVaDr&#10;yzhQ/X+DoTPF7E01d7rR0sJiE0DXqdQPvPZ8UzunwulHT5wXx+ekdRiQ898AAAD//wMAUEsDBBQA&#10;BgAIAAAAIQAQXoCu2wAAAAYBAAAPAAAAZHJzL2Rvd25yZXYueG1sTI/BTsMwEETvSPyDtUhcUOsE&#10;SFJCNhWq4IpE4QMc2yRR4nUUu23y9ywnuO1oRjNvq/3iRnG2c+g9IaTbBIQl7U1PLcLX59tmByJE&#10;RUaNnizCagPs6+urSpXGX+jDno+xFVxCoVQIXYxTKWXQnXUqbP1kib1vPzsVWc6tNLO6cLkb5X2S&#10;5NKpnnihU5M9dFYPx5NDeB1W3Qxp0r+n6WHI7x50Ma87xNub5eUZRLRL/AvDLz6jQ81MjT+RCWJE&#10;4EciwqbI+GA7ywoQDcLjUw6yruR//PoHAAD//wMAUEsBAi0AFAAGAAgAAAAhALaDOJL+AAAA4QEA&#10;ABMAAAAAAAAAAAAAAAAAAAAAAFtDb250ZW50X1R5cGVzXS54bWxQSwECLQAUAAYACAAAACEAOP0h&#10;/9YAAACUAQAACwAAAAAAAAAAAAAAAAAvAQAAX3JlbHMvLnJlbHNQSwECLQAUAAYACAAAACEAIZsk&#10;hYYCAABoBQAADgAAAAAAAAAAAAAAAAAuAgAAZHJzL2Uyb0RvYy54bWxQSwECLQAUAAYACAAAACEA&#10;EF6ArtsAAAAGAQAADwAAAAAAAAAAAAAAAADg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6C07559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2CC2CE6C"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7D710D75"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751E2B1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2167758F"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915B9F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718B98A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136C6F2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41EFEF7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4875DA6D" w14:textId="77777777" w:rsidR="00456A2A" w:rsidRPr="00E335C1" w:rsidRDefault="00456A2A" w:rsidP="00456A2A">
      <w:pPr>
        <w:pStyle w:val="ListParagraph"/>
        <w:numPr>
          <w:ilvl w:val="0"/>
          <w:numId w:val="17"/>
        </w:numPr>
        <w:tabs>
          <w:tab w:val="left" w:pos="885"/>
        </w:tabs>
        <w:spacing w:line="240" w:lineRule="auto"/>
        <w:ind w:left="720" w:firstLine="0"/>
        <w:jc w:val="both"/>
        <w:rPr>
          <w:rFonts w:ascii="Times New Roman" w:hAnsi="Times New Roman" w:cs="Times New Roman"/>
          <w:i/>
          <w:iCs/>
          <w:sz w:val="18"/>
          <w:szCs w:val="18"/>
        </w:rPr>
      </w:pPr>
      <w:r w:rsidRPr="00E335C1">
        <w:rPr>
          <w:rFonts w:ascii="Times New Roman" w:hAnsi="Times New Roman" w:cs="Times New Roman"/>
          <w:i/>
          <w:iCs/>
          <w:color w:val="010205"/>
          <w:sz w:val="18"/>
          <w:szCs w:val="18"/>
        </w:rPr>
        <w:t>Dependent Variable: Minat Kunjung</w:t>
      </w:r>
    </w:p>
    <w:p w14:paraId="6C497597" w14:textId="77777777" w:rsidR="00456A2A" w:rsidRPr="00E335C1" w:rsidRDefault="00456A2A" w:rsidP="00C766A3">
      <w:pPr>
        <w:tabs>
          <w:tab w:val="left" w:pos="885"/>
          <w:tab w:val="left" w:pos="7797"/>
        </w:tabs>
        <w:spacing w:before="240" w:line="240" w:lineRule="auto"/>
        <w:jc w:val="both"/>
        <w:rPr>
          <w:rFonts w:ascii="Times New Roman" w:hAnsi="Times New Roman" w:cs="Times New Roman"/>
        </w:rPr>
      </w:pPr>
      <w:r w:rsidRPr="00E335C1">
        <w:rPr>
          <w:rFonts w:ascii="Times New Roman" w:hAnsi="Times New Roman" w:cs="Times New Roman"/>
        </w:rPr>
        <w:tab/>
        <w:t xml:space="preserve">Pada tabel </w:t>
      </w:r>
      <w:r w:rsidRPr="00E335C1">
        <w:rPr>
          <w:rFonts w:ascii="Times New Roman" w:hAnsi="Times New Roman" w:cs="Times New Roman"/>
          <w:i/>
          <w:iCs/>
        </w:rPr>
        <w:t xml:space="preserve">coefficients </w:t>
      </w:r>
      <w:r w:rsidRPr="00E335C1">
        <w:rPr>
          <w:rFonts w:ascii="Times New Roman" w:hAnsi="Times New Roman" w:cs="Times New Roman"/>
        </w:rPr>
        <w:t xml:space="preserve">tersebut, nilai koefisien </w:t>
      </w:r>
      <w:r w:rsidRPr="00E335C1">
        <w:rPr>
          <w:rFonts w:ascii="Times New Roman" w:hAnsi="Times New Roman" w:cs="Times New Roman"/>
          <w:i/>
          <w:iCs/>
        </w:rPr>
        <w:t xml:space="preserve">β </w:t>
      </w:r>
      <w:r w:rsidRPr="00E335C1">
        <w:rPr>
          <w:rFonts w:ascii="Times New Roman" w:hAnsi="Times New Roman" w:cs="Times New Roman"/>
        </w:rPr>
        <w:t>regresi dari X</w:t>
      </w:r>
      <w:r w:rsidRPr="00E335C1">
        <w:rPr>
          <w:rFonts w:ascii="Times New Roman" w:hAnsi="Times New Roman" w:cs="Times New Roman"/>
          <w:vertAlign w:val="subscript"/>
        </w:rPr>
        <w:t>1</w:t>
      </w:r>
      <w:r w:rsidRPr="00E335C1">
        <w:rPr>
          <w:rFonts w:ascii="Times New Roman" w:hAnsi="Times New Roman" w:cs="Times New Roman"/>
        </w:rPr>
        <w:t xml:space="preserve"> adalah 0,165 dan nilai koefisien </w:t>
      </w:r>
      <w:r w:rsidRPr="00E335C1">
        <w:rPr>
          <w:rFonts w:ascii="Times New Roman" w:hAnsi="Times New Roman" w:cs="Times New Roman"/>
          <w:i/>
          <w:iCs/>
        </w:rPr>
        <w:t xml:space="preserve">β </w:t>
      </w:r>
      <w:r w:rsidRPr="00E335C1">
        <w:rPr>
          <w:rFonts w:ascii="Times New Roman" w:hAnsi="Times New Roman" w:cs="Times New Roman"/>
        </w:rPr>
        <w:t>regresi dari X</w:t>
      </w:r>
      <w:r w:rsidRPr="00E335C1">
        <w:rPr>
          <w:rFonts w:ascii="Times New Roman" w:hAnsi="Times New Roman" w:cs="Times New Roman"/>
          <w:vertAlign w:val="subscript"/>
        </w:rPr>
        <w:t>2</w:t>
      </w:r>
      <w:r w:rsidRPr="00E335C1">
        <w:rPr>
          <w:rFonts w:ascii="Times New Roman" w:hAnsi="Times New Roman" w:cs="Times New Roman"/>
        </w:rPr>
        <w:t xml:space="preserve"> adalah 0,418, keduanta bernilai positif. Hal ini berarti sistem pelayanan (X</w:t>
      </w:r>
      <w:r w:rsidRPr="00E335C1">
        <w:rPr>
          <w:rFonts w:ascii="Times New Roman" w:hAnsi="Times New Roman" w:cs="Times New Roman"/>
          <w:vertAlign w:val="subscript"/>
        </w:rPr>
        <w:t>1</w:t>
      </w:r>
      <w:r w:rsidRPr="00E335C1">
        <w:rPr>
          <w:rFonts w:ascii="Times New Roman" w:hAnsi="Times New Roman" w:cs="Times New Roman"/>
        </w:rPr>
        <w:t>) dan estetika tata ruang (X</w:t>
      </w:r>
      <w:r w:rsidRPr="00E335C1">
        <w:rPr>
          <w:rFonts w:ascii="Times New Roman" w:hAnsi="Times New Roman" w:cs="Times New Roman"/>
          <w:vertAlign w:val="subscript"/>
        </w:rPr>
        <w:t>2</w:t>
      </w:r>
      <w:r w:rsidRPr="00E335C1">
        <w:rPr>
          <w:rFonts w:ascii="Times New Roman" w:hAnsi="Times New Roman" w:cs="Times New Roman"/>
        </w:rPr>
        <w:t>) berpengaruh positif terhadap minat kunjung (Y). Dengan kata lain, variabel sistem pelayanan dan estetika tata ruang yang semakin meningkat, cenderung nilai minat kunjung juga meningkat. Begitu juga, jika variabel sistem pelayanan dan estetika tata ruang menurun, maka nilai minat kunjung juga menurun. Nilai signifikansi X</w:t>
      </w:r>
      <w:r w:rsidRPr="00E335C1">
        <w:rPr>
          <w:rFonts w:ascii="Times New Roman" w:hAnsi="Times New Roman" w:cs="Times New Roman"/>
          <w:vertAlign w:val="subscript"/>
        </w:rPr>
        <w:t>1</w:t>
      </w:r>
      <w:r w:rsidRPr="00E335C1">
        <w:rPr>
          <w:rFonts w:ascii="Times New Roman" w:hAnsi="Times New Roman" w:cs="Times New Roman"/>
        </w:rPr>
        <w:t xml:space="preserve"> adalah 0,370 &gt; tingkat signifikansi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dan perolehan t-</w:t>
      </w:r>
      <w:r w:rsidRPr="00E335C1">
        <w:rPr>
          <w:rFonts w:ascii="Times New Roman" w:hAnsi="Times New Roman" w:cs="Times New Roman"/>
          <w:vertAlign w:val="subscript"/>
        </w:rPr>
        <w:t>hitung</w:t>
      </w:r>
      <w:r w:rsidRPr="00E335C1">
        <w:rPr>
          <w:rFonts w:ascii="Times New Roman" w:hAnsi="Times New Roman" w:cs="Times New Roman"/>
        </w:rPr>
        <w:t xml:space="preserve"> = 0,912 &lt; t-</w:t>
      </w:r>
      <w:r w:rsidRPr="00E335C1">
        <w:rPr>
          <w:rFonts w:ascii="Times New Roman" w:hAnsi="Times New Roman" w:cs="Times New Roman"/>
          <w:vertAlign w:val="subscript"/>
        </w:rPr>
        <w:t>tabel</w:t>
      </w:r>
      <w:r w:rsidRPr="00E335C1">
        <w:rPr>
          <w:rFonts w:ascii="Times New Roman" w:hAnsi="Times New Roman" w:cs="Times New Roman"/>
        </w:rPr>
        <w:t xml:space="preserve"> = 2, 051, hal ini berarti sistem pelayanan berpengaruh secara tidak signifikan terhadap minat kunjung pada tingkat signifikansi 0,05 atau 5%. Kemudian, nilai signifikansi X</w:t>
      </w:r>
      <w:r w:rsidRPr="00E335C1">
        <w:rPr>
          <w:rFonts w:ascii="Times New Roman" w:hAnsi="Times New Roman" w:cs="Times New Roman"/>
          <w:vertAlign w:val="subscript"/>
        </w:rPr>
        <w:t>2</w:t>
      </w:r>
      <w:r w:rsidRPr="00E335C1">
        <w:rPr>
          <w:rFonts w:ascii="Times New Roman" w:hAnsi="Times New Roman" w:cs="Times New Roman"/>
        </w:rPr>
        <w:t xml:space="preserve"> adalah 0,029 &lt; tingkat signifikansi (</w:t>
      </w:r>
      <w:r w:rsidRPr="00E335C1">
        <w:rPr>
          <w:rFonts w:ascii="Times New Roman" w:hAnsi="Times New Roman" w:cs="Times New Roman"/>
          <w:i/>
          <w:iCs/>
        </w:rPr>
        <w:t>ρ</w:t>
      </w:r>
      <w:r w:rsidRPr="00E335C1">
        <w:rPr>
          <w:rFonts w:ascii="Times New Roman" w:hAnsi="Times New Roman" w:cs="Times New Roman"/>
          <w:vertAlign w:val="subscript"/>
        </w:rPr>
        <w:t>-</w:t>
      </w:r>
      <w:r w:rsidRPr="00E335C1">
        <w:rPr>
          <w:rFonts w:ascii="Times New Roman" w:hAnsi="Times New Roman" w:cs="Times New Roman"/>
          <w:i/>
          <w:iCs/>
          <w:vertAlign w:val="subscript"/>
        </w:rPr>
        <w:t>value</w:t>
      </w:r>
      <w:r w:rsidRPr="00E335C1">
        <w:rPr>
          <w:rFonts w:ascii="Times New Roman" w:hAnsi="Times New Roman" w:cs="Times New Roman"/>
        </w:rPr>
        <w:t xml:space="preserve"> = 0,05), dan perolehan t-</w:t>
      </w:r>
      <w:r w:rsidRPr="00E335C1">
        <w:rPr>
          <w:rFonts w:ascii="Times New Roman" w:hAnsi="Times New Roman" w:cs="Times New Roman"/>
          <w:vertAlign w:val="subscript"/>
        </w:rPr>
        <w:t>hitung</w:t>
      </w:r>
      <w:r w:rsidRPr="00E335C1">
        <w:rPr>
          <w:rFonts w:ascii="Times New Roman" w:hAnsi="Times New Roman" w:cs="Times New Roman"/>
        </w:rPr>
        <w:t xml:space="preserve"> = 2,307 &gt; t-</w:t>
      </w:r>
      <w:r w:rsidRPr="00E335C1">
        <w:rPr>
          <w:rFonts w:ascii="Times New Roman" w:hAnsi="Times New Roman" w:cs="Times New Roman"/>
          <w:vertAlign w:val="subscript"/>
        </w:rPr>
        <w:t>tabel</w:t>
      </w:r>
      <w:r w:rsidRPr="00E335C1">
        <w:rPr>
          <w:rFonts w:ascii="Times New Roman" w:hAnsi="Times New Roman" w:cs="Times New Roman"/>
        </w:rPr>
        <w:t xml:space="preserve"> = 2, 051, hal ini berarti estetika tata ruang berpengaruh secara signifikan terhadap minat kunjung pada tingkat signifikansi 0,05 atau 5%. Kesimpulan: variabel sistem pelayanan berpengaruh secara positif dan tidak signifikan terhadap minat kunjung pada tingkat signifikansi 0,05 (5%), maka terima H</w:t>
      </w:r>
      <w:r w:rsidRPr="00E335C1">
        <w:rPr>
          <w:rFonts w:ascii="Times New Roman" w:hAnsi="Times New Roman" w:cs="Times New Roman"/>
          <w:vertAlign w:val="subscript"/>
        </w:rPr>
        <w:t>a</w:t>
      </w:r>
      <w:r w:rsidRPr="00E335C1">
        <w:rPr>
          <w:rFonts w:ascii="Times New Roman" w:hAnsi="Times New Roman" w:cs="Times New Roman"/>
        </w:rPr>
        <w:t>.  Sedangkan, variabel estetika tata ruang berpengaruh positif dan signifikan terhadap minat kunjung pada tingkat signifikansi 0,05 (5%) maka terima H</w:t>
      </w:r>
      <w:r w:rsidRPr="00E335C1">
        <w:rPr>
          <w:rFonts w:ascii="Times New Roman" w:hAnsi="Times New Roman" w:cs="Times New Roman"/>
          <w:vertAlign w:val="subscript"/>
        </w:rPr>
        <w:t>0</w:t>
      </w:r>
      <w:r w:rsidRPr="00E335C1">
        <w:rPr>
          <w:rFonts w:ascii="Times New Roman" w:hAnsi="Times New Roman" w:cs="Times New Roman"/>
        </w:rPr>
        <w:t xml:space="preserve">.  </w:t>
      </w:r>
    </w:p>
    <w:p w14:paraId="59311492" w14:textId="77777777" w:rsidR="00456A2A" w:rsidRPr="00E335C1" w:rsidRDefault="00456A2A" w:rsidP="00456A2A">
      <w:pPr>
        <w:tabs>
          <w:tab w:val="left" w:pos="885"/>
        </w:tabs>
        <w:spacing w:after="0" w:line="240" w:lineRule="auto"/>
        <w:jc w:val="both"/>
        <w:rPr>
          <w:rFonts w:ascii="Times New Roman" w:hAnsi="Times New Roman" w:cs="Times New Roman"/>
          <w:b/>
          <w:bCs/>
          <w:i/>
          <w:iCs/>
        </w:rPr>
      </w:pPr>
      <w:r w:rsidRPr="00E335C1">
        <w:rPr>
          <w:rFonts w:ascii="Times New Roman" w:hAnsi="Times New Roman" w:cs="Times New Roman"/>
          <w:b/>
          <w:bCs/>
          <w:i/>
          <w:iCs/>
        </w:rPr>
        <w:t>Analisis Regresi Simultan (Uji F)</w:t>
      </w:r>
    </w:p>
    <w:p w14:paraId="4AEF0279" w14:textId="77777777" w:rsidR="00456A2A" w:rsidRPr="00E335C1" w:rsidRDefault="00456A2A" w:rsidP="00C766A3">
      <w:pPr>
        <w:pStyle w:val="ListParagraph"/>
        <w:tabs>
          <w:tab w:val="left" w:pos="810"/>
        </w:tabs>
        <w:spacing w:after="0" w:line="240" w:lineRule="auto"/>
        <w:ind w:left="284" w:hanging="284"/>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0</w:t>
      </w:r>
      <w:r w:rsidRPr="00E335C1">
        <w:rPr>
          <w:rFonts w:ascii="Times New Roman" w:hAnsi="Times New Roman" w:cs="Times New Roman"/>
        </w:rPr>
        <w:t>: Sistem pelayanan (X1) dan estetika tata ruang (X2) secara simultan berpengaruh positif dan signifinkan terhadap minat kunjung (Y) pada tingkat signifikansi 5%.</w:t>
      </w:r>
    </w:p>
    <w:p w14:paraId="30E5B2D1" w14:textId="58B1CC1C" w:rsidR="00456A2A" w:rsidRPr="00C766A3" w:rsidRDefault="00456A2A" w:rsidP="00EB07E9">
      <w:pPr>
        <w:pStyle w:val="ListParagraph"/>
        <w:tabs>
          <w:tab w:val="left" w:pos="810"/>
        </w:tabs>
        <w:spacing w:before="240" w:after="0" w:line="240" w:lineRule="auto"/>
        <w:ind w:left="284" w:hanging="284"/>
        <w:jc w:val="both"/>
        <w:rPr>
          <w:rFonts w:ascii="Times New Roman" w:hAnsi="Times New Roman" w:cs="Times New Roman"/>
        </w:rPr>
      </w:pPr>
      <w:r w:rsidRPr="00E335C1">
        <w:rPr>
          <w:rFonts w:ascii="Times New Roman" w:hAnsi="Times New Roman" w:cs="Times New Roman"/>
        </w:rPr>
        <w:t>H</w:t>
      </w:r>
      <w:r w:rsidRPr="00E335C1">
        <w:rPr>
          <w:rFonts w:ascii="Times New Roman" w:hAnsi="Times New Roman" w:cs="Times New Roman"/>
          <w:vertAlign w:val="subscript"/>
        </w:rPr>
        <w:t>a</w:t>
      </w:r>
      <w:r w:rsidRPr="00E335C1">
        <w:rPr>
          <w:rFonts w:ascii="Times New Roman" w:hAnsi="Times New Roman" w:cs="Times New Roman"/>
        </w:rPr>
        <w:t>: Sistem pelayanan (X1) dan estetika tata ruang (X2) secara simultan tidak berpengaruh positif dan signifinkan terhadap minat kunjung (Y) pada tingkat signifikansi 5%.</w:t>
      </w:r>
    </w:p>
    <w:p w14:paraId="47E8FB3A" w14:textId="77777777" w:rsidR="00EB07E9" w:rsidRDefault="00EB07E9" w:rsidP="00EB07E9">
      <w:pPr>
        <w:pStyle w:val="ListParagraph"/>
        <w:tabs>
          <w:tab w:val="left" w:pos="810"/>
        </w:tabs>
        <w:spacing w:before="240" w:after="0"/>
        <w:ind w:left="284" w:hanging="284"/>
        <w:jc w:val="center"/>
        <w:rPr>
          <w:rFonts w:ascii="Times New Roman" w:hAnsi="Times New Roman" w:cs="Times New Roman"/>
        </w:rPr>
      </w:pPr>
    </w:p>
    <w:p w14:paraId="4CA2F12C" w14:textId="034E2FE1" w:rsidR="00456A2A" w:rsidRPr="00E335C1" w:rsidRDefault="00456A2A" w:rsidP="00EB07E9">
      <w:pPr>
        <w:pStyle w:val="ListParagraph"/>
        <w:tabs>
          <w:tab w:val="left" w:pos="810"/>
        </w:tabs>
        <w:spacing w:before="240" w:after="0"/>
        <w:ind w:left="284" w:hanging="284"/>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3</w:t>
      </w:r>
      <w:r w:rsidR="007F5E82" w:rsidRPr="00E335C1">
        <w:rPr>
          <w:rFonts w:ascii="Times New Roman" w:hAnsi="Times New Roman" w:cs="Times New Roman"/>
        </w:rPr>
        <w:t xml:space="preserve">. </w:t>
      </w:r>
      <w:r w:rsidRPr="00E335C1">
        <w:rPr>
          <w:rFonts w:ascii="Times New Roman" w:hAnsi="Times New Roman" w:cs="Times New Roman"/>
        </w:rPr>
        <w:t>Analisis Regresi Simultan (Uji F)</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920"/>
        <w:gridCol w:w="1270"/>
        <w:gridCol w:w="320"/>
        <w:gridCol w:w="1095"/>
        <w:gridCol w:w="545"/>
        <w:gridCol w:w="550"/>
      </w:tblGrid>
      <w:tr w:rsidR="00456A2A" w:rsidRPr="00E335C1" w14:paraId="1AC7B75D"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220AFE3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ANOVA</w:t>
            </w:r>
            <w:r w:rsidRPr="00E335C1">
              <w:rPr>
                <w:rFonts w:ascii="Times New Roman" w:hAnsi="Times New Roman" w:cs="Times New Roman"/>
                <w:b/>
                <w:bCs/>
                <w:color w:val="010205"/>
                <w:sz w:val="18"/>
                <w:szCs w:val="18"/>
                <w:vertAlign w:val="superscript"/>
              </w:rPr>
              <w:t>a</w:t>
            </w:r>
          </w:p>
        </w:tc>
      </w:tr>
      <w:tr w:rsidR="00456A2A" w:rsidRPr="00E335C1" w14:paraId="7F6DC09C" w14:textId="77777777" w:rsidTr="00A86661">
        <w:trPr>
          <w:cantSplit/>
          <w:jc w:val="center"/>
        </w:trPr>
        <w:tc>
          <w:tcPr>
            <w:tcW w:w="0" w:type="auto"/>
            <w:gridSpan w:val="2"/>
            <w:tcBorders>
              <w:top w:val="nil"/>
              <w:left w:val="nil"/>
              <w:bottom w:val="single" w:sz="8" w:space="0" w:color="152935"/>
              <w:right w:val="nil"/>
            </w:tcBorders>
            <w:shd w:val="clear" w:color="auto" w:fill="FFFFFF" w:themeFill="background1"/>
            <w:vAlign w:val="bottom"/>
          </w:tcPr>
          <w:p w14:paraId="7AD2186A"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68FF8C19"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Sum of Squares</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2EAE830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df</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77E4BB1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Mean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CEA599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F</w:t>
            </w:r>
          </w:p>
        </w:tc>
        <w:tc>
          <w:tcPr>
            <w:tcW w:w="0" w:type="auto"/>
            <w:tcBorders>
              <w:top w:val="nil"/>
              <w:left w:val="single" w:sz="8" w:space="0" w:color="E0E0E0"/>
              <w:bottom w:val="single" w:sz="8" w:space="0" w:color="152935"/>
              <w:right w:val="nil"/>
            </w:tcBorders>
            <w:shd w:val="clear" w:color="auto" w:fill="FFFFFF" w:themeFill="background1"/>
            <w:vAlign w:val="bottom"/>
          </w:tcPr>
          <w:p w14:paraId="657CCA6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40420DAC"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0830FC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2F01A09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Regression</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C7B4D8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17116.797</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15ADBA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25A8C5B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8558.398</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6B604F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4.694</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1FE8C7B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0768" behindDoc="0" locked="0" layoutInCell="1" allowOverlap="1" wp14:anchorId="591BF19A" wp14:editId="20108CFF">
                      <wp:simplePos x="0" y="0"/>
                      <wp:positionH relativeFrom="column">
                        <wp:posOffset>2540</wp:posOffset>
                      </wp:positionH>
                      <wp:positionV relativeFrom="paragraph">
                        <wp:posOffset>-200787</wp:posOffset>
                      </wp:positionV>
                      <wp:extent cx="353568" cy="656209"/>
                      <wp:effectExtent l="0" t="0" r="27940" b="10795"/>
                      <wp:wrapNone/>
                      <wp:docPr id="452533489" name="Rectangle 14"/>
                      <wp:cNvGraphicFramePr/>
                      <a:graphic xmlns:a="http://schemas.openxmlformats.org/drawingml/2006/main">
                        <a:graphicData uri="http://schemas.microsoft.com/office/word/2010/wordprocessingShape">
                          <wps:wsp>
                            <wps:cNvSpPr/>
                            <wps:spPr>
                              <a:xfrm>
                                <a:off x="0" y="0"/>
                                <a:ext cx="353568" cy="65620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B930F" id="Rectangle 14" o:spid="_x0000_s1026" style="position:absolute;margin-left:.2pt;margin-top:-15.8pt;width:27.85pt;height:5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O8hAIAAGgFAAAOAAAAZHJzL2Uyb0RvYy54bWysVEtv2zAMvg/YfxB0X+2kTbYGdYqgj2FA&#10;0QZrh54VWUoMyKJGKXGyXz9KfiToih2G5aBIJvmR/Pi4ut7Xhu0U+gpswUdnOWfKSigruy74j5f7&#10;T18480HYUhiwquAH5fn1/OOHq8bN1Bg2YEqFjECsnzWu4JsQ3CzLvNyoWvgzcMqSUAPWItAT11mJ&#10;oiH02mTjPJ9mDWDpEKTynr7etkI+T/haKxmetPYqMFNwii2kE9O5imc2vxKzNQq3qWQXhviHKGpR&#10;WXI6QN2KINgWqz+g6koieNDhTEKdgdaVVCkHymaUv8nmeSOcSrkQOd4NNPn/Bysfd89uiURD4/zM&#10;0zVmsddYx3+Kj+0TWYeBLLUPTNLH88n5ZErVlSSaTqbj/DKSmR2NHfrwVUHN4qXgSLVIFIndgw+t&#10;aq8SfVm4r4xJ9TCWNdRMl/kkTxYeTFVGadTzuF7dGGQ7QSW9u8vp1zk+UaMwjKVojkmlWzgYFTGM&#10;/a40q0pKY9x6iP2mBlghpbJh1Io2olStt9HkxFlvkXJOgBFZU5QDdgfQa7YgPXbLQKcfTVVq18G4&#10;S/1vxoNF8gw2DMZ1ZQHfy8xQVp3nVr8nqaUmsrSC8rBEhtAOi3fyvqIKPggflgJpOmiOaOLDEx3a&#10;AFUKuhtnG8Bf732P+tS0JOWsoWkruP+5Fag4M98stfPl6OIijmd6XEw+j+mBp5LVqcRu6xug6o9o&#10;tziZrlE/mP6qEepXWgyL6JVEwkryXXAZsH/chHYL0GqRarFIajSSToQH++xkBI+sxg592b8KdF0b&#10;B+r/R+gnU8zedHOrGy0tLLYBdJVa/chrxzeNc2qcbvXEfXH6TlrHBTn/DQAA//8DAFBLAwQUAAYA&#10;CAAAACEAKkVUE9oAAAAGAQAADwAAAGRycy9kb3ducmV2LnhtbEyOwU7DMBBE70j8g7VIvaDWMYWk&#10;CtlUqCpXJFo+wLFNEiVeR7bbJn+POcFxNKM3r9rPdmRX40PvCEFsMmCGlNM9tQhf5/f1DliIkrQc&#10;HRmExQTY1/d3lSy1u9GnuZ5iyxKEQikRuhinkvOgOmNl2LjJUOq+nbcypuhbrr28Jbgd+VOW5dzK&#10;ntJDJydz6IwaTheLcBwW1Qwi6z+EOAz541YVftkhrh7mt1dg0czxbwy/+kkd6uTUuAvpwEaE57RD&#10;WG9FDizVL7kA1iAUogBeV/y/fv0DAAD//wMAUEsBAi0AFAAGAAgAAAAhALaDOJL+AAAA4QEAABMA&#10;AAAAAAAAAAAAAAAAAAAAAFtDb250ZW50X1R5cGVzXS54bWxQSwECLQAUAAYACAAAACEAOP0h/9YA&#10;AACUAQAACwAAAAAAAAAAAAAAAAAvAQAAX3JlbHMvLnJlbHNQSwECLQAUAAYACAAAACEA2RhzvIQC&#10;AABoBQAADgAAAAAAAAAAAAAAAAAuAgAAZHJzL2Uyb0RvYy54bWxQSwECLQAUAAYACAAAACEAKkVU&#10;E9oAAAAGAQAADwAAAAAAAAAAAAAAAADeBAAAZHJzL2Rvd25yZXYueG1sUEsFBgAAAAAEAAQA8wAA&#10;AOUFAAAAAA==&#10;" filled="f" strokecolor="#e00" strokeweight="1.5pt"/>
                  </w:pict>
                </mc:Fallback>
              </mc:AlternateContent>
            </w:r>
            <w:r w:rsidRPr="00E335C1">
              <w:rPr>
                <w:rFonts w:ascii="Times New Roman" w:hAnsi="Times New Roman" w:cs="Times New Roman"/>
                <w:color w:val="010205"/>
                <w:sz w:val="18"/>
                <w:szCs w:val="18"/>
              </w:rPr>
              <w:t>.</w:t>
            </w:r>
            <w:r w:rsidRPr="00E335C1">
              <w:rPr>
                <w:rFonts w:ascii="Times New Roman" w:hAnsi="Times New Roman" w:cs="Times New Roman"/>
                <w:noProof/>
                <w:color w:val="010205"/>
                <w:sz w:val="18"/>
                <w:szCs w:val="18"/>
                <w14:ligatures w14:val="standardContextual"/>
              </w:rPr>
              <w:t xml:space="preserve"> </w:t>
            </w:r>
            <w:r w:rsidRPr="00E335C1">
              <w:rPr>
                <w:rFonts w:ascii="Times New Roman" w:hAnsi="Times New Roman" w:cs="Times New Roman"/>
                <w:color w:val="010205"/>
                <w:sz w:val="18"/>
                <w:szCs w:val="18"/>
              </w:rPr>
              <w:t>018</w:t>
            </w:r>
            <w:r w:rsidRPr="00E335C1">
              <w:rPr>
                <w:rFonts w:ascii="Times New Roman" w:hAnsi="Times New Roman" w:cs="Times New Roman"/>
                <w:color w:val="010205"/>
                <w:sz w:val="18"/>
                <w:szCs w:val="18"/>
                <w:vertAlign w:val="superscript"/>
              </w:rPr>
              <w:t>b</w:t>
            </w:r>
          </w:p>
        </w:tc>
      </w:tr>
      <w:tr w:rsidR="00456A2A" w:rsidRPr="00E335C1" w14:paraId="40722E3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41134BB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C4B6E5D"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Residual</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4D5ADF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49232.703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47ECD51"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F97834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1823.433</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vAlign w:val="center"/>
          </w:tcPr>
          <w:p w14:paraId="229509E0" w14:textId="77777777" w:rsidR="00456A2A" w:rsidRPr="00E335C1" w:rsidRDefault="00456A2A" w:rsidP="00A86661">
            <w:pPr>
              <w:spacing w:after="0"/>
              <w:rPr>
                <w:rFonts w:ascii="Times New Roman" w:hAnsi="Times New Roman" w:cs="Times New Roman"/>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79744" behindDoc="0" locked="0" layoutInCell="1" allowOverlap="1" wp14:anchorId="35FDC344" wp14:editId="6338DD1F">
                      <wp:simplePos x="0" y="0"/>
                      <wp:positionH relativeFrom="column">
                        <wp:posOffset>-16510</wp:posOffset>
                      </wp:positionH>
                      <wp:positionV relativeFrom="paragraph">
                        <wp:posOffset>-352425</wp:posOffset>
                      </wp:positionV>
                      <wp:extent cx="353060" cy="656590"/>
                      <wp:effectExtent l="0" t="0" r="27940" b="10160"/>
                      <wp:wrapNone/>
                      <wp:docPr id="2030349181" name="Rectangle 14"/>
                      <wp:cNvGraphicFramePr/>
                      <a:graphic xmlns:a="http://schemas.openxmlformats.org/drawingml/2006/main">
                        <a:graphicData uri="http://schemas.microsoft.com/office/word/2010/wordprocessingShape">
                          <wps:wsp>
                            <wps:cNvSpPr/>
                            <wps:spPr>
                              <a:xfrm>
                                <a:off x="0" y="0"/>
                                <a:ext cx="353060" cy="65659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8746C" id="Rectangle 14" o:spid="_x0000_s1026" style="position:absolute;margin-left:-1.3pt;margin-top:-27.75pt;width:27.8pt;height:5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ndhgIAAGgFAAAOAAAAZHJzL2Uyb0RvYy54bWysVEtv2zAMvg/YfxB0X+2kTbYGdYqgj2FA&#10;0QZrh54VWUoMyKJGKXGyXz9KfiToih2G+SBLIvlR/Pi4ut7Xhu0U+gpswUdnOWfKSigruy74j5f7&#10;T18480HYUhiwquAH5fn1/OOHq8bN1Bg2YEqFjECsnzWu4JsQ3CzLvNyoWvgzcMqSUAPWItAR11mJ&#10;oiH02mTjPJ9mDWDpEKTynm5vWyGfJ3ytlQxPWnsVmCk4vS2kFdO6ims2vxKzNQq3qWT3DPEPr6hF&#10;ZcnpAHUrgmBbrP6AqiuJ4EGHMwl1BlpXUqUYKJpR/iaa541wKsVC5Hg30OT/H6x83D27JRINjfMz&#10;T9sYxV5jHf/0PrZPZB0GstQ+MEmX55PzfEqUShJNJ9PJZSIzOxo79OGrgprFTcGRcpEoErsHH8gh&#10;qfYq0ZeF+8qYlA9jWUPFdJlP8mThwVRllEY9j+vVjUG2E5TSu7ucvphFQjtRo5OxdHkMKu3CwaiI&#10;Yex3pVlVUhjj1kOsNzXACimVDaNWtBGlar2NJifOeovkOgFGZE2vHLA7gF6zBemx2zd3+tFUpXId&#10;jLvQ/2Y8WCTPYMNgXFcW8L3IDEXVeW71e5JaaiJLKygPS2QIbbN4J+8ryuCD8GEpkLqDkk4dH55o&#10;0QYoU9DtONsA/nrvPupT0ZKUs4a6reD+51ag4sx8s1TOl6OLi9ie6XAx+TymA55KVqcSu61vgLI/&#10;otniZNpG/WD6rUaoX2kwLKJXEgkryXfBZcD+cBPaKUCjRarFIqlRSzoRHuyzkxE8shor9GX/KtB1&#10;ZRyo/h+h70wxe1PNrW60tLDYBtBVKvUjrx3f1M6pcLrRE+fF6TlpHQfk/DcAAAD//wMAUEsDBBQA&#10;BgAIAAAAIQDMVy/13QAAAAgBAAAPAAAAZHJzL2Rvd25yZXYueG1sTI/BTsMwDIbvSLxDZCQuaEu7&#10;0W6UphOa4IrE4AHSxrRVG6dKsq19e8wJTpblT7+/vzzMdhQX9KF3pCBdJyCQGmd6ahV8fb6t9iBC&#10;1GT06AgVLBjgUN3elLow7kofeDnFVnAIhUIr6GKcCilD06HVYe0mJL59O2915NW30nh95XA7yk2S&#10;5NLqnvhDpyc8dtgMp7NV8DosTT2kSf+epschf9g2O7/slbq/m1+eQUSc4x8Mv/qsDhU71e5MJohR&#10;wWqTM8kzyzIQDGRb7lYreNw9gaxK+b9A9QMAAP//AwBQSwECLQAUAAYACAAAACEAtoM4kv4AAADh&#10;AQAAEwAAAAAAAAAAAAAAAAAAAAAAW0NvbnRlbnRfVHlwZXNdLnhtbFBLAQItABQABgAIAAAAIQA4&#10;/SH/1gAAAJQBAAALAAAAAAAAAAAAAAAAAC8BAABfcmVscy8ucmVsc1BLAQItABQABgAIAAAAIQAk&#10;c4ndhgIAAGgFAAAOAAAAAAAAAAAAAAAAAC4CAABkcnMvZTJvRG9jLnhtbFBLAQItABQABgAIAAAA&#10;IQDMVy/13QAAAAgBAAAPAAAAAAAAAAAAAAAAAOAEAABkcnMvZG93bnJldi54bWxQSwUGAAAAAAQA&#10;BADzAAAA6gUAAAAA&#10;" filled="f" strokecolor="#e00" strokeweight="1.5pt"/>
                  </w:pict>
                </mc:Fallback>
              </mc:AlternateContent>
            </w:r>
          </w:p>
        </w:tc>
        <w:tc>
          <w:tcPr>
            <w:tcW w:w="0" w:type="auto"/>
            <w:tcBorders>
              <w:top w:val="single" w:sz="8" w:space="0" w:color="AEAEAE"/>
              <w:left w:val="single" w:sz="8" w:space="0" w:color="E0E0E0"/>
              <w:bottom w:val="single" w:sz="8" w:space="0" w:color="AEAEAE"/>
              <w:right w:val="nil"/>
            </w:tcBorders>
            <w:shd w:val="clear" w:color="auto" w:fill="FFFFFF" w:themeFill="background1"/>
            <w:vAlign w:val="center"/>
          </w:tcPr>
          <w:p w14:paraId="4AA8953D" w14:textId="77777777" w:rsidR="00456A2A" w:rsidRPr="00E335C1" w:rsidRDefault="00456A2A" w:rsidP="00A86661">
            <w:pPr>
              <w:spacing w:after="0"/>
              <w:rPr>
                <w:rFonts w:ascii="Times New Roman" w:hAnsi="Times New Roman" w:cs="Times New Roman"/>
                <w:sz w:val="18"/>
                <w:szCs w:val="18"/>
              </w:rPr>
            </w:pPr>
          </w:p>
        </w:tc>
      </w:tr>
      <w:tr w:rsidR="00456A2A" w:rsidRPr="00E335C1" w14:paraId="5F3B1CCA"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77639A6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4327DBA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Total</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6B236FC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66349.500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4983659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50DDB629"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vAlign w:val="center"/>
          </w:tcPr>
          <w:p w14:paraId="64A22E57"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AEAEAE"/>
              <w:left w:val="single" w:sz="8" w:space="0" w:color="E0E0E0"/>
              <w:bottom w:val="single" w:sz="8" w:space="0" w:color="152935"/>
              <w:right w:val="nil"/>
            </w:tcBorders>
            <w:shd w:val="clear" w:color="auto" w:fill="FFFFFF" w:themeFill="background1"/>
            <w:vAlign w:val="center"/>
          </w:tcPr>
          <w:p w14:paraId="3CD8AB94" w14:textId="77777777" w:rsidR="00456A2A" w:rsidRPr="00E335C1" w:rsidRDefault="00456A2A" w:rsidP="00A86661">
            <w:pPr>
              <w:spacing w:after="0"/>
              <w:rPr>
                <w:rFonts w:ascii="Times New Roman" w:hAnsi="Times New Roman" w:cs="Times New Roman"/>
                <w:sz w:val="18"/>
                <w:szCs w:val="18"/>
              </w:rPr>
            </w:pPr>
          </w:p>
        </w:tc>
      </w:tr>
    </w:tbl>
    <w:tbl>
      <w:tblPr>
        <w:tblW w:w="8619" w:type="dxa"/>
        <w:tblInd w:w="1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9"/>
      </w:tblGrid>
      <w:tr w:rsidR="00456A2A" w:rsidRPr="00E335C1" w14:paraId="2D631BE6" w14:textId="77777777" w:rsidTr="00A86661">
        <w:trPr>
          <w:cantSplit/>
        </w:trPr>
        <w:tc>
          <w:tcPr>
            <w:tcW w:w="8619" w:type="dxa"/>
            <w:tcBorders>
              <w:top w:val="nil"/>
              <w:left w:val="nil"/>
              <w:bottom w:val="nil"/>
              <w:right w:val="nil"/>
            </w:tcBorders>
            <w:shd w:val="clear" w:color="auto" w:fill="FFFFFF"/>
          </w:tcPr>
          <w:p w14:paraId="79CC4AEB"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Dependent Variable: Minat Kunjung</w:t>
            </w:r>
          </w:p>
        </w:tc>
      </w:tr>
      <w:tr w:rsidR="00456A2A" w:rsidRPr="00E335C1" w14:paraId="70BEBAA4" w14:textId="77777777" w:rsidTr="00A86661">
        <w:trPr>
          <w:cantSplit/>
        </w:trPr>
        <w:tc>
          <w:tcPr>
            <w:tcW w:w="8619" w:type="dxa"/>
            <w:tcBorders>
              <w:top w:val="nil"/>
              <w:left w:val="nil"/>
              <w:bottom w:val="nil"/>
              <w:right w:val="nil"/>
            </w:tcBorders>
            <w:shd w:val="clear" w:color="auto" w:fill="FFFFFF"/>
          </w:tcPr>
          <w:p w14:paraId="4E320A37"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b. Predictors: (Constant), Estetika Tata Ruang, Sistem Pelayanan</w:t>
            </w:r>
          </w:p>
        </w:tc>
      </w:tr>
    </w:tbl>
    <w:p w14:paraId="600B1D89" w14:textId="77777777" w:rsidR="00456A2A" w:rsidRPr="00E335C1" w:rsidRDefault="00456A2A" w:rsidP="00456A2A">
      <w:pPr>
        <w:tabs>
          <w:tab w:val="left" w:pos="720"/>
        </w:tabs>
        <w:spacing w:after="0"/>
        <w:jc w:val="both"/>
        <w:rPr>
          <w:rFonts w:ascii="Times New Roman" w:hAnsi="Times New Roman" w:cs="Times New Roman"/>
        </w:rPr>
      </w:pPr>
      <w:r w:rsidRPr="00E335C1">
        <w:rPr>
          <w:rFonts w:ascii="Times New Roman" w:hAnsi="Times New Roman" w:cs="Times New Roman"/>
        </w:rPr>
        <w:tab/>
      </w:r>
    </w:p>
    <w:p w14:paraId="257909A1" w14:textId="77777777" w:rsidR="00456A2A" w:rsidRPr="00E335C1" w:rsidRDefault="00456A2A" w:rsidP="00EB07E9">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t>Berdasarkan tabel ANOVA, nilai signifikansi untuk X</w:t>
      </w:r>
      <w:r w:rsidRPr="00E335C1">
        <w:rPr>
          <w:rFonts w:ascii="Times New Roman" w:hAnsi="Times New Roman" w:cs="Times New Roman"/>
          <w:vertAlign w:val="subscript"/>
        </w:rPr>
        <w:t>1</w:t>
      </w:r>
      <w:r w:rsidRPr="00E335C1">
        <w:rPr>
          <w:rFonts w:ascii="Times New Roman" w:hAnsi="Times New Roman" w:cs="Times New Roman"/>
        </w:rPr>
        <w:t xml:space="preserve"> dan X</w:t>
      </w:r>
      <w:r w:rsidRPr="00E335C1">
        <w:rPr>
          <w:rFonts w:ascii="Times New Roman" w:hAnsi="Times New Roman" w:cs="Times New Roman"/>
          <w:vertAlign w:val="subscript"/>
        </w:rPr>
        <w:t>2</w:t>
      </w:r>
      <w:r w:rsidRPr="00E335C1">
        <w:rPr>
          <w:rFonts w:ascii="Times New Roman" w:hAnsi="Times New Roman" w:cs="Times New Roman"/>
        </w:rPr>
        <w:t xml:space="preserve"> tercatat sebesar 0,018, yang lebih kecil dari tingkat signifikansi (ρ-value = 0,05), dan F-hitung sebesar 4,694, yang lebih besar dari F-tabel sebesar 3,35. Dengan demikian, dapat disimpulkan bahwa variabel sistem pelayanan (X</w:t>
      </w:r>
      <w:r w:rsidRPr="00E335C1">
        <w:rPr>
          <w:rFonts w:ascii="Times New Roman" w:hAnsi="Times New Roman" w:cs="Times New Roman"/>
          <w:vertAlign w:val="subscript"/>
        </w:rPr>
        <w:t>1</w:t>
      </w:r>
      <w:r w:rsidRPr="00E335C1">
        <w:rPr>
          <w:rFonts w:ascii="Times New Roman" w:hAnsi="Times New Roman" w:cs="Times New Roman"/>
        </w:rPr>
        <w:t>) dan estetika tata ruang (X</w:t>
      </w:r>
      <w:r w:rsidRPr="00E335C1">
        <w:rPr>
          <w:rFonts w:ascii="Times New Roman" w:hAnsi="Times New Roman" w:cs="Times New Roman"/>
          <w:vertAlign w:val="subscript"/>
        </w:rPr>
        <w:t>2</w:t>
      </w:r>
      <w:r w:rsidRPr="00E335C1">
        <w:rPr>
          <w:rFonts w:ascii="Times New Roman" w:hAnsi="Times New Roman" w:cs="Times New Roman"/>
        </w:rPr>
        <w:t>) secara simultan berpengaruh signifikan terhadap minat kunjung (Y) pada tingkat signifikansi 0,05 (5%).</w:t>
      </w:r>
    </w:p>
    <w:p w14:paraId="2F733ECE" w14:textId="77777777" w:rsidR="00456A2A" w:rsidRPr="00E335C1" w:rsidRDefault="00456A2A" w:rsidP="00456A2A">
      <w:pPr>
        <w:tabs>
          <w:tab w:val="left" w:pos="885"/>
        </w:tabs>
        <w:spacing w:before="240" w:after="0" w:line="240" w:lineRule="auto"/>
        <w:jc w:val="both"/>
        <w:rPr>
          <w:rFonts w:ascii="Times New Roman" w:hAnsi="Times New Roman" w:cs="Times New Roman"/>
          <w:b/>
          <w:bCs/>
          <w:i/>
          <w:iCs/>
        </w:rPr>
      </w:pPr>
      <w:r w:rsidRPr="00E335C1">
        <w:rPr>
          <w:rFonts w:ascii="Times New Roman" w:hAnsi="Times New Roman" w:cs="Times New Roman"/>
          <w:b/>
          <w:bCs/>
          <w:i/>
          <w:iCs/>
        </w:rPr>
        <w:t>Persamaan Regresi Linier Berganda</w:t>
      </w:r>
    </w:p>
    <w:p w14:paraId="0CD16499" w14:textId="420F0877" w:rsidR="00456A2A" w:rsidRPr="00E335C1" w:rsidRDefault="00456A2A" w:rsidP="00EB07E9">
      <w:pPr>
        <w:tabs>
          <w:tab w:val="left" w:pos="885"/>
        </w:tabs>
        <w:spacing w:before="240"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4</w:t>
      </w:r>
      <w:r w:rsidR="007F5E82" w:rsidRPr="00E335C1">
        <w:rPr>
          <w:rFonts w:ascii="Times New Roman" w:hAnsi="Times New Roman" w:cs="Times New Roman"/>
        </w:rPr>
        <w:t xml:space="preserve">. </w:t>
      </w:r>
      <w:r w:rsidRPr="00E335C1">
        <w:rPr>
          <w:rFonts w:ascii="Times New Roman" w:hAnsi="Times New Roman" w:cs="Times New Roman"/>
        </w:rPr>
        <w:t>Persamaan Regresi Linier Berganda</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0205AA70"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580CE6F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lastRenderedPageBreak/>
              <w:t>Coefficients</w:t>
            </w:r>
            <w:r w:rsidRPr="00E335C1">
              <w:rPr>
                <w:rFonts w:ascii="Times New Roman" w:hAnsi="Times New Roman" w:cs="Times New Roman"/>
                <w:b/>
                <w:bCs/>
                <w:color w:val="010205"/>
                <w:sz w:val="18"/>
                <w:szCs w:val="18"/>
                <w:vertAlign w:val="superscript"/>
              </w:rPr>
              <w:t>a</w:t>
            </w:r>
          </w:p>
        </w:tc>
      </w:tr>
      <w:tr w:rsidR="00456A2A" w:rsidRPr="00E335C1" w14:paraId="32B0CCFF" w14:textId="77777777" w:rsidTr="00A86661">
        <w:trPr>
          <w:cantSplit/>
          <w:trHeight w:val="345"/>
          <w:jc w:val="center"/>
        </w:trPr>
        <w:tc>
          <w:tcPr>
            <w:tcW w:w="0" w:type="auto"/>
            <w:gridSpan w:val="2"/>
            <w:vMerge w:val="restart"/>
            <w:tcBorders>
              <w:top w:val="nil"/>
              <w:left w:val="nil"/>
              <w:bottom w:val="nil"/>
              <w:right w:val="nil"/>
            </w:tcBorders>
            <w:shd w:val="clear" w:color="auto" w:fill="FFFFFF" w:themeFill="background1"/>
            <w:vAlign w:val="bottom"/>
          </w:tcPr>
          <w:p w14:paraId="2E68453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1792" behindDoc="0" locked="0" layoutInCell="1" allowOverlap="1" wp14:anchorId="1787CACD" wp14:editId="44DB8CCB">
                      <wp:simplePos x="0" y="0"/>
                      <wp:positionH relativeFrom="column">
                        <wp:posOffset>1116965</wp:posOffset>
                      </wp:positionH>
                      <wp:positionV relativeFrom="paragraph">
                        <wp:posOffset>200025</wp:posOffset>
                      </wp:positionV>
                      <wp:extent cx="672465" cy="497205"/>
                      <wp:effectExtent l="0" t="0" r="13335" b="17145"/>
                      <wp:wrapNone/>
                      <wp:docPr id="551138025" name="Rectangle 14"/>
                      <wp:cNvGraphicFramePr/>
                      <a:graphic xmlns:a="http://schemas.openxmlformats.org/drawingml/2006/main">
                        <a:graphicData uri="http://schemas.microsoft.com/office/word/2010/wordprocessingShape">
                          <wps:wsp>
                            <wps:cNvSpPr/>
                            <wps:spPr>
                              <a:xfrm>
                                <a:off x="0" y="0"/>
                                <a:ext cx="672465" cy="49720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35C6A" id="Rectangle 14" o:spid="_x0000_s1026" style="position:absolute;margin-left:87.95pt;margin-top:15.75pt;width:52.95pt;height:3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JzhAIAAGgFAAAOAAAAZHJzL2Uyb0RvYy54bWysVEtv2zAMvg/YfxB0X+0ESbsGdYqgj2FA&#10;0RVrh54VWYoNyKJGKXGyXz9KfiToih2G5aBQJvmR/ETy6nrfGLZT6GuwBZ+c5ZwpK6Gs7abgP17u&#10;P33mzAdhS2HAqoIflOfXy48frlq3UFOowJQKGYFYv2hdwasQ3CLLvKxUI/wZOGVJqQEbEeiKm6xE&#10;0RJ6Y7Jpnp9nLWDpEKTynr7edkq+TPhaKxm+ae1VYKbglFtIJ6ZzHc9seSUWGxSuqmWfhviHLBpR&#10;Wwo6Qt2KINgW6z+gmloieNDhTEKTgda1VKkGqmaSv6nmuRJOpVqIHO9Gmvz/g5WPu2f3hERD6/zC&#10;kxir2Gts4j/lx/aJrMNIltoHJunj+cV0dj7nTJJqdnkxzeeRzOzo7NCHLwoaFoWCI71FokjsHnzo&#10;TAeTGMvCfW1Meg9jWUvNdJnP8+ThwdRl1EY7j5v1jUG2E/Skd3c5/frAJ2aUhrGUzbGoJIWDURHD&#10;2O9Ks7qkMqZdhNhvaoQVUiobJp2qEqXqok3mJ8EGj1RzAozImrIcsXuAwbIDGbA7Bnr76KpSu47O&#10;fel/cx49UmSwYXRuagv4XmWGquojd/YDSR01kaU1lIcnZAjdsHgn72t6wQfhw5NAmg6aI5r48I0O&#10;bYBeCnqJswrw13vfoz01LWk5a2naCu5/bgUqzsxXS+18OZnN4nimy2xO3cQZnmrWpxq7bW6AXn9C&#10;u8XJJEb7YAZRIzSvtBhWMSqphJUUu+Ay4HC5Cd0WoNUi1WqVzGgknQgP9tnJCB5ZjR36sn8V6Po2&#10;DtT/jzBMpli86ebONnpaWG0D6Dq1+pHXnm8a59Q4/eqJ++L0nqyOC3L5GwAA//8DAFBLAwQUAAYA&#10;CAAAACEAeOsL8t0AAAAKAQAADwAAAGRycy9kb3ducmV2LnhtbEyPwWrDMBBE74X+g9hCL6WRlZDE&#10;cSyHEtproUk/QJY2trElGUlJ7L/v9tQehxlm3pSHyQ7shiF23kkQiwwYOu1N5xoJ3+eP1xxYTMoZ&#10;NXiHEmaMcKgeH0pVGH93X3g7pYZRiYuFktCmNBacR92iVXHhR3TkXXywKpEMDTdB3ancDnyZZRtu&#10;VedooVUjHlvU/elqJbz3s657kXWfQhz7zctKb8OcS/n8NL3tgSWc0l8YfvEJHSpiqv3VmcgG0tv1&#10;jqISVmINjALLXNCXmpxslwOvSv7/QvUDAAD//wMAUEsBAi0AFAAGAAgAAAAhALaDOJL+AAAA4QEA&#10;ABMAAAAAAAAAAAAAAAAAAAAAAFtDb250ZW50X1R5cGVzXS54bWxQSwECLQAUAAYACAAAACEAOP0h&#10;/9YAAACUAQAACwAAAAAAAAAAAAAAAAAvAQAAX3JlbHMvLnJlbHNQSwECLQAUAAYACAAAACEAkh+S&#10;c4QCAABoBQAADgAAAAAAAAAAAAAAAAAuAgAAZHJzL2Uyb0RvYy54bWxQSwECLQAUAAYACAAAACEA&#10;eOsL8t0AAAAKAQAADwAAAAAAAAAAAAAAAADeBAAAZHJzL2Rvd25yZXYueG1sUEsFBgAAAAAEAAQA&#10;8wAAAOgFAAAAAA==&#10;" filled="f" strokecolor="#e00" strokeweight="1.5pt"/>
                  </w:pict>
                </mc:Fallback>
              </mc:AlternateContent>
            </w: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7133D6C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6CC3569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1CDD2DE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6C37C5E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279C593E"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43B51998"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15A3B69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44A04E3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54E576E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020EB351"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0901DD88"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0454A4F2" w14:textId="77777777" w:rsidTr="00A86661">
        <w:trPr>
          <w:cantSplit/>
          <w:trHeight w:val="38"/>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341857C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24EC946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2306BFA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54F22AC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6960586A"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302CD8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437BED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2C66DA8F"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3E489B46"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0279B196"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19E833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091C7F8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2555C89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6FC510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78BE023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45F7DB06"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00DB61D1"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7B443570"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02C2F178" w14:textId="09E167A1" w:rsidR="00456A2A" w:rsidRPr="00E335C1" w:rsidRDefault="00183B15"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92032" behindDoc="0" locked="0" layoutInCell="1" allowOverlap="1" wp14:anchorId="275147A8" wp14:editId="5695200D">
                      <wp:simplePos x="0" y="0"/>
                      <wp:positionH relativeFrom="column">
                        <wp:posOffset>-4520</wp:posOffset>
                      </wp:positionH>
                      <wp:positionV relativeFrom="paragraph">
                        <wp:posOffset>7926</wp:posOffset>
                      </wp:positionV>
                      <wp:extent cx="658368" cy="124358"/>
                      <wp:effectExtent l="0" t="0" r="27940" b="28575"/>
                      <wp:wrapNone/>
                      <wp:docPr id="145845504" name="Rectangle 14"/>
                      <wp:cNvGraphicFramePr/>
                      <a:graphic xmlns:a="http://schemas.openxmlformats.org/drawingml/2006/main">
                        <a:graphicData uri="http://schemas.microsoft.com/office/word/2010/wordprocessingShape">
                          <wps:wsp>
                            <wps:cNvSpPr/>
                            <wps:spPr>
                              <a:xfrm>
                                <a:off x="0" y="0"/>
                                <a:ext cx="658368" cy="124358"/>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125B" id="Rectangle 14" o:spid="_x0000_s1026" style="position:absolute;margin-left:-.35pt;margin-top:.6pt;width:51.85pt;height: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uRhAIAAGgFAAAOAAAAZHJzL2Uyb0RvYy54bWysVEtv2zAMvg/YfxB0X22nSdcGdYqgj2FA&#10;0RZth54VWYoFyKImKXGyXz9KfiToih2G5aBIJvmR/Pi4vNo1mmyF8wpMSYuTnBJhOFTKrEv64/Xu&#10;yzklPjBTMQ1GlHQvPL1afP502dq5mEANuhKOIIjx89aWtA7BzrPM81o0zJ+AFQaFElzDAj7dOqsc&#10;axG90dkkz8+yFlxlHXDhPX696YR0kfClFDw8SulFILqkGFtIp0vnKp7Z4pLN147ZWvE+DPYPUTRM&#10;GXQ6Qt2wwMjGqT+gGsUdeJDhhEOTgZSKi5QDZlPk77J5qZkVKRckx9uRJv//YPnD9sU+OaShtX7u&#10;8Rqz2EnXxH+Mj+wSWfuRLLELhOPHs9n56RlWl6OomExPZ+eRzOxgbJ0P3wQ0JF5K6rAWiSK2vfeh&#10;Ux1Uoi8Dd0rrVA9tSIugF/ksTxYetKqiNOp5t15da0e2DEt6e5vjr3d8pIZhaIPRHJJKt7DXImJo&#10;8ywkURWmMek8xH4TIyzjXJhQdKKaVaLzVsyOnA0WKecEGJElRjli9wCDZgcyYHcM9PrRVKR2HY37&#10;1P9mPFokz2DCaNwoA+6jzDRm1Xvu9AeSOmoiSyuo9k+OOOiGxVt+p7CC98yHJ+ZwOnCOcOLDIx5S&#10;A1YK+hslNbhfH32P+ti0KKWkxWkrqf+5YU5Qor8bbOeLYjqN45ke09nXCT7csWR1LDGb5hqw+gXu&#10;FsvTNeoHPVylg+YNF8MyekURMxx9l5QHNzyuQ7cFcLVwsVwmNRxJy8K9ebE8gkdWY4e+7t6Ys30b&#10;B+z/Bxgmk83fdXOnGy0NLDcBpEqtfuC15xvHOTVOv3rivjh+J63Dglz8BgAA//8DAFBLAwQUAAYA&#10;CAAAACEAebG3MtoAAAAGAQAADwAAAGRycy9kb3ducmV2LnhtbEyPwWrDMBBE74X8g9hALyWR7EBi&#10;XMuhhPZaaJoPkKWtbWytjKQk9t9XObXH2Rlm3lbH2Y7shj70jiRkWwEMSTvTUyvh8v2xKYCFqMio&#10;0RFKWDDAsV49Vao07k5feDvHlqUSCqWS0MU4lZwH3aFVYesmpOT9OG9VTNK33Hh1T+V25LkQe25V&#10;T2mhUxOeOtTD+WolvA+LboZM9J9Zdhr2Lzt98Esh5fN6fnsFFnGOf2F44Cd0qBNT465kAhslbA4p&#10;mM45sIcrdumzRkIuCuB1xf/j178AAAD//wMAUEsBAi0AFAAGAAgAAAAhALaDOJL+AAAA4QEAABMA&#10;AAAAAAAAAAAAAAAAAAAAAFtDb250ZW50X1R5cGVzXS54bWxQSwECLQAUAAYACAAAACEAOP0h/9YA&#10;AACUAQAACwAAAAAAAAAAAAAAAAAvAQAAX3JlbHMvLnJlbHNQSwECLQAUAAYACAAAACEACFSbkYQC&#10;AABoBQAADgAAAAAAAAAAAAAAAAAuAgAAZHJzL2Uyb0RvYy54bWxQSwECLQAUAAYACAAAACEAebG3&#10;MtoAAAAGAQAADwAAAAAAAAAAAAAAAADeBAAAZHJzL2Rvd25yZXYueG1sUEsFBgAAAAAEAAQA8wAA&#10;AOUFAAAAAA==&#10;" filled="f" strokecolor="#e00" strokeweight="1.5pt"/>
                  </w:pict>
                </mc:Fallback>
              </mc:AlternateContent>
            </w:r>
            <w:r w:rsidR="00456A2A"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BB63747"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6873587D"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2C169F0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7ADE874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509A4C52" w14:textId="0B2D0333" w:rsidR="00456A2A" w:rsidRPr="00E10B5B" w:rsidRDefault="00456A2A" w:rsidP="00E10B5B">
      <w:pPr>
        <w:pStyle w:val="ListParagraph"/>
        <w:numPr>
          <w:ilvl w:val="0"/>
          <w:numId w:val="31"/>
        </w:numPr>
        <w:tabs>
          <w:tab w:val="left" w:pos="885"/>
        </w:tabs>
        <w:spacing w:line="240" w:lineRule="auto"/>
        <w:jc w:val="both"/>
        <w:rPr>
          <w:rFonts w:ascii="Times New Roman" w:hAnsi="Times New Roman" w:cs="Times New Roman"/>
          <w:i/>
          <w:iCs/>
          <w:sz w:val="18"/>
          <w:szCs w:val="18"/>
        </w:rPr>
      </w:pPr>
      <w:r w:rsidRPr="00E10B5B">
        <w:rPr>
          <w:rFonts w:ascii="Times New Roman" w:hAnsi="Times New Roman" w:cs="Times New Roman"/>
          <w:i/>
          <w:iCs/>
          <w:color w:val="010205"/>
          <w:sz w:val="18"/>
          <w:szCs w:val="18"/>
        </w:rPr>
        <w:t>Dependent Variable: Minat Kunjung</w:t>
      </w:r>
    </w:p>
    <w:p w14:paraId="4A6EC925" w14:textId="77777777" w:rsidR="00456A2A" w:rsidRPr="00E335C1" w:rsidRDefault="00456A2A" w:rsidP="00EB07E9">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ab/>
        <w:t xml:space="preserve">Pada tabel </w:t>
      </w:r>
      <w:r w:rsidRPr="00E335C1">
        <w:rPr>
          <w:rFonts w:ascii="Times New Roman" w:hAnsi="Times New Roman" w:cs="Times New Roman"/>
          <w:i/>
          <w:iCs/>
        </w:rPr>
        <w:t>Coefficients</w:t>
      </w:r>
      <w:r w:rsidRPr="00E335C1">
        <w:rPr>
          <w:rFonts w:ascii="Times New Roman" w:hAnsi="Times New Roman" w:cs="Times New Roman"/>
        </w:rPr>
        <w:t>, memaparkan bahwa bentuk persamaan regresi berganda untuk memprediksi minat kunjung yang dipengaruhi oleh sistem pelayanan (X1) dan estetika tata ruang (X2) adalah:</w:t>
      </w:r>
    </w:p>
    <w:p w14:paraId="172764BD" w14:textId="77777777" w:rsidR="00456A2A" w:rsidRPr="00E335C1" w:rsidRDefault="00456A2A" w:rsidP="00EB07E9">
      <w:pPr>
        <w:pStyle w:val="ListParagraph"/>
        <w:spacing w:after="0" w:line="240" w:lineRule="auto"/>
        <w:ind w:left="0"/>
        <w:rPr>
          <w:rFonts w:ascii="Times New Roman" w:hAnsi="Times New Roman" w:cs="Times New Roman"/>
          <w:lang w:val="id-ID"/>
        </w:rPr>
      </w:pPr>
      <w:r w:rsidRPr="00E335C1">
        <w:rPr>
          <w:rFonts w:ascii="Times New Roman" w:hAnsi="Times New Roman" w:cs="Times New Roman"/>
          <w:lang w:val="id-ID"/>
        </w:rPr>
        <w:t>Y = a + b</w:t>
      </w:r>
      <w:r w:rsidRPr="00E335C1">
        <w:rPr>
          <w:rFonts w:ascii="Times New Roman" w:hAnsi="Times New Roman" w:cs="Times New Roman"/>
          <w:vertAlign w:val="subscript"/>
          <w:lang w:val="id-ID"/>
        </w:rPr>
        <w:t>1.</w:t>
      </w:r>
      <w:r w:rsidRPr="00E335C1">
        <w:rPr>
          <w:rFonts w:ascii="Times New Roman" w:hAnsi="Times New Roman" w:cs="Times New Roman"/>
          <w:lang w:val="id-ID"/>
        </w:rPr>
        <w:t>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 b</w:t>
      </w:r>
      <w:r w:rsidRPr="00E335C1">
        <w:rPr>
          <w:rFonts w:ascii="Times New Roman" w:hAnsi="Times New Roman" w:cs="Times New Roman"/>
          <w:vertAlign w:val="subscript"/>
          <w:lang w:val="id-ID"/>
        </w:rPr>
        <w:t>2</w:t>
      </w:r>
      <w:r w:rsidRPr="00E335C1">
        <w:rPr>
          <w:rFonts w:ascii="Times New Roman" w:hAnsi="Times New Roman" w:cs="Times New Roman"/>
          <w:lang w:val="id-ID"/>
        </w:rPr>
        <w:t>.X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w:t>
      </w:r>
    </w:p>
    <w:p w14:paraId="5D506766" w14:textId="77777777" w:rsidR="00456A2A" w:rsidRPr="00E335C1" w:rsidRDefault="00456A2A" w:rsidP="00EB07E9">
      <w:pPr>
        <w:pStyle w:val="ListParagraph"/>
        <w:spacing w:before="240" w:line="240" w:lineRule="auto"/>
        <w:ind w:left="0"/>
        <w:rPr>
          <w:rFonts w:ascii="Times New Roman" w:hAnsi="Times New Roman" w:cs="Times New Roman"/>
          <w:lang w:val="id-ID"/>
        </w:rPr>
      </w:pPr>
      <w:r w:rsidRPr="00E335C1">
        <w:rPr>
          <w:rFonts w:ascii="Times New Roman" w:hAnsi="Times New Roman" w:cs="Times New Roman"/>
          <w:lang w:val="id-ID"/>
        </w:rPr>
        <w:t>Y = 181,163 + 0,117.X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+ 0,459.X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w:t>
      </w:r>
    </w:p>
    <w:p w14:paraId="54FC31A1" w14:textId="67E36E7A" w:rsidR="00456A2A" w:rsidRPr="00EB07E9" w:rsidRDefault="00456A2A" w:rsidP="00EB07E9">
      <w:pPr>
        <w:pStyle w:val="ListParagraph"/>
        <w:spacing w:before="240" w:line="240" w:lineRule="auto"/>
        <w:ind w:left="0" w:firstLine="900"/>
        <w:jc w:val="both"/>
        <w:rPr>
          <w:rFonts w:ascii="Times New Roman" w:hAnsi="Times New Roman" w:cs="Times New Roman"/>
          <w:lang w:val="id-ID"/>
        </w:rPr>
      </w:pPr>
      <w:r w:rsidRPr="00E335C1">
        <w:rPr>
          <w:rFonts w:ascii="Times New Roman" w:hAnsi="Times New Roman" w:cs="Times New Roman"/>
          <w:lang w:val="id-ID"/>
        </w:rPr>
        <w:t>Konstanta sebesar 181,163 secara matematis menunjukkan bahwa jika nilai variabel bebas X</w:t>
      </w:r>
      <w:r w:rsidRPr="00E335C1">
        <w:rPr>
          <w:rFonts w:ascii="Times New Roman" w:hAnsi="Times New Roman" w:cs="Times New Roman"/>
          <w:vertAlign w:val="subscript"/>
          <w:lang w:val="id-ID"/>
        </w:rPr>
        <w:t>1</w:t>
      </w:r>
      <w:r w:rsidRPr="00E335C1">
        <w:rPr>
          <w:rFonts w:ascii="Times New Roman" w:hAnsi="Times New Roman" w:cs="Times New Roman"/>
          <w:lang w:val="id-ID"/>
        </w:rPr>
        <w:t xml:space="preserve"> dan X</w:t>
      </w:r>
      <w:r w:rsidRPr="00E335C1">
        <w:rPr>
          <w:rFonts w:ascii="Times New Roman" w:hAnsi="Times New Roman" w:cs="Times New Roman"/>
          <w:vertAlign w:val="subscript"/>
          <w:lang w:val="id-ID"/>
        </w:rPr>
        <w:t xml:space="preserve">2 </w:t>
      </w:r>
      <w:r w:rsidRPr="00E335C1">
        <w:rPr>
          <w:rFonts w:ascii="Times New Roman" w:hAnsi="Times New Roman" w:cs="Times New Roman"/>
          <w:lang w:val="id-ID"/>
        </w:rPr>
        <w:t>adalah nol, maka nilai Y akan menjadi 181,163. Koefisien regresi untuk variabel sistem pelayanan (X</w:t>
      </w:r>
      <w:r w:rsidRPr="00E335C1">
        <w:rPr>
          <w:rFonts w:ascii="Times New Roman" w:hAnsi="Times New Roman" w:cs="Times New Roman"/>
          <w:vertAlign w:val="subscript"/>
          <w:lang w:val="id-ID"/>
        </w:rPr>
        <w:t>1</w:t>
      </w:r>
      <w:r w:rsidRPr="00E335C1">
        <w:rPr>
          <w:rFonts w:ascii="Times New Roman" w:hAnsi="Times New Roman" w:cs="Times New Roman"/>
          <w:lang w:val="id-ID"/>
        </w:rPr>
        <w:t>) adalah 0,117, yang berarti bahwa peningkatan satu unit dalam sistem pelayanan, dengan asumsi variabel lain tetap konstan, akan mengakibatkan peningkatan minat kunjung sebesar 0,117. Demikian pula, koefisien regresi untuk variabel estetika tata ruang (X</w:t>
      </w:r>
      <w:r w:rsidRPr="00E335C1">
        <w:rPr>
          <w:rFonts w:ascii="Times New Roman" w:hAnsi="Times New Roman" w:cs="Times New Roman"/>
          <w:vertAlign w:val="subscript"/>
          <w:lang w:val="id-ID"/>
        </w:rPr>
        <w:t>2</w:t>
      </w:r>
      <w:r w:rsidRPr="00E335C1">
        <w:rPr>
          <w:rFonts w:ascii="Times New Roman" w:hAnsi="Times New Roman" w:cs="Times New Roman"/>
          <w:lang w:val="id-ID"/>
        </w:rPr>
        <w:t>) adalah 0,459, yang menunjukkan bahwa peningkatan satu unit dalam estetika tata ruang, dengan asumsi variabel lain tetap konstan, akan menyebabkan peningkatan minat kunjung sebesar 0,459.</w:t>
      </w:r>
    </w:p>
    <w:p w14:paraId="6A08C168" w14:textId="77777777" w:rsidR="00456A2A" w:rsidRPr="00E335C1" w:rsidRDefault="00456A2A" w:rsidP="00456A2A">
      <w:pPr>
        <w:tabs>
          <w:tab w:val="left" w:pos="885"/>
        </w:tabs>
        <w:spacing w:after="240" w:line="240" w:lineRule="auto"/>
        <w:jc w:val="both"/>
        <w:rPr>
          <w:rFonts w:ascii="Times New Roman" w:hAnsi="Times New Roman" w:cs="Times New Roman"/>
          <w:b/>
          <w:bCs/>
          <w:i/>
          <w:iCs/>
        </w:rPr>
      </w:pPr>
      <w:r w:rsidRPr="00E335C1">
        <w:rPr>
          <w:rFonts w:ascii="Times New Roman" w:hAnsi="Times New Roman" w:cs="Times New Roman"/>
          <w:b/>
          <w:bCs/>
          <w:i/>
          <w:iCs/>
        </w:rPr>
        <w:t>Koefisien Determinasi (Besaran Kontribusi) (R-Square/R</w:t>
      </w:r>
      <w:r w:rsidRPr="00E335C1">
        <w:rPr>
          <w:rFonts w:ascii="Times New Roman" w:hAnsi="Times New Roman" w:cs="Times New Roman"/>
          <w:b/>
          <w:bCs/>
          <w:i/>
          <w:iCs/>
          <w:vertAlign w:val="superscript"/>
        </w:rPr>
        <w:t>2</w:t>
      </w:r>
      <w:r w:rsidRPr="00E335C1">
        <w:rPr>
          <w:rFonts w:ascii="Times New Roman" w:hAnsi="Times New Roman" w:cs="Times New Roman"/>
          <w:b/>
          <w:bCs/>
          <w:i/>
          <w:iCs/>
        </w:rPr>
        <w:t>)</w:t>
      </w:r>
    </w:p>
    <w:p w14:paraId="65D36476" w14:textId="6FC517A7" w:rsidR="00456A2A" w:rsidRPr="00E335C1" w:rsidRDefault="00456A2A" w:rsidP="007F5E82">
      <w:pPr>
        <w:pStyle w:val="ListParagraph"/>
        <w:tabs>
          <w:tab w:val="left" w:pos="810"/>
        </w:tabs>
        <w:spacing w:before="240" w:after="240"/>
        <w:ind w:left="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5</w:t>
      </w:r>
      <w:r w:rsidR="007F5E82" w:rsidRPr="00E335C1">
        <w:rPr>
          <w:rFonts w:ascii="Times New Roman" w:hAnsi="Times New Roman" w:cs="Times New Roman"/>
        </w:rPr>
        <w:t xml:space="preserve">. </w:t>
      </w:r>
      <w:r w:rsidRPr="00E335C1">
        <w:rPr>
          <w:rFonts w:ascii="Times New Roman" w:hAnsi="Times New Roman" w:cs="Times New Roman"/>
        </w:rPr>
        <w:t>Koefisien Determinasi (Besaran Kontribusi) (R-Square/R</w:t>
      </w:r>
      <w:r w:rsidRPr="00E335C1">
        <w:rPr>
          <w:rFonts w:ascii="Times New Roman" w:hAnsi="Times New Roman" w:cs="Times New Roman"/>
          <w:vertAlign w:val="superscript"/>
        </w:rPr>
        <w:t>2</w:t>
      </w:r>
      <w:r w:rsidRPr="00E335C1">
        <w:rPr>
          <w:rFonts w:ascii="Times New Roman" w:hAnsi="Times New Roman" w:cs="Times New Roman"/>
        </w:rPr>
        <w:t>)</w:t>
      </w:r>
    </w:p>
    <w:tbl>
      <w:tblPr>
        <w:tblW w:w="72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1"/>
        <w:gridCol w:w="542"/>
        <w:gridCol w:w="875"/>
        <w:gridCol w:w="1630"/>
        <w:gridCol w:w="2157"/>
        <w:gridCol w:w="1358"/>
      </w:tblGrid>
      <w:tr w:rsidR="00456A2A" w:rsidRPr="00E335C1" w14:paraId="22951FDE" w14:textId="77777777" w:rsidTr="00A86661">
        <w:trPr>
          <w:cantSplit/>
          <w:jc w:val="center"/>
        </w:trPr>
        <w:tc>
          <w:tcPr>
            <w:tcW w:w="0" w:type="auto"/>
            <w:gridSpan w:val="6"/>
            <w:tcBorders>
              <w:top w:val="nil"/>
              <w:left w:val="nil"/>
              <w:bottom w:val="nil"/>
              <w:right w:val="nil"/>
            </w:tcBorders>
            <w:shd w:val="clear" w:color="auto" w:fill="FFFFFF" w:themeFill="background1"/>
            <w:vAlign w:val="center"/>
          </w:tcPr>
          <w:p w14:paraId="79C2005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Model Summary</w:t>
            </w:r>
            <w:r w:rsidRPr="00E335C1">
              <w:rPr>
                <w:rFonts w:ascii="Times New Roman" w:hAnsi="Times New Roman" w:cs="Times New Roman"/>
                <w:b/>
                <w:bCs/>
                <w:color w:val="010205"/>
                <w:sz w:val="18"/>
                <w:szCs w:val="18"/>
                <w:vertAlign w:val="superscript"/>
              </w:rPr>
              <w:t>b</w:t>
            </w:r>
          </w:p>
        </w:tc>
      </w:tr>
      <w:tr w:rsidR="00456A2A" w:rsidRPr="00E335C1" w14:paraId="7C011254" w14:textId="77777777" w:rsidTr="00A86661">
        <w:trPr>
          <w:cantSplit/>
          <w:jc w:val="center"/>
        </w:trPr>
        <w:tc>
          <w:tcPr>
            <w:tcW w:w="0" w:type="auto"/>
            <w:tcBorders>
              <w:top w:val="nil"/>
              <w:left w:val="nil"/>
              <w:bottom w:val="single" w:sz="8" w:space="0" w:color="152935"/>
              <w:right w:val="nil"/>
            </w:tcBorders>
            <w:shd w:val="clear" w:color="auto" w:fill="FFFFFF" w:themeFill="background1"/>
            <w:vAlign w:val="bottom"/>
          </w:tcPr>
          <w:p w14:paraId="4DF45C1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tcBorders>
              <w:top w:val="nil"/>
              <w:left w:val="nil"/>
              <w:bottom w:val="single" w:sz="8" w:space="0" w:color="152935"/>
              <w:right w:val="single" w:sz="8" w:space="0" w:color="E0E0E0"/>
            </w:tcBorders>
            <w:shd w:val="clear" w:color="auto" w:fill="FFFFFF" w:themeFill="background1"/>
            <w:vAlign w:val="bottom"/>
          </w:tcPr>
          <w:p w14:paraId="327DD36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2816" behindDoc="0" locked="0" layoutInCell="1" allowOverlap="1" wp14:anchorId="5D78BF5A" wp14:editId="4FFD3CC5">
                      <wp:simplePos x="0" y="0"/>
                      <wp:positionH relativeFrom="column">
                        <wp:posOffset>-8255</wp:posOffset>
                      </wp:positionH>
                      <wp:positionV relativeFrom="paragraph">
                        <wp:posOffset>10795</wp:posOffset>
                      </wp:positionV>
                      <wp:extent cx="353060" cy="296545"/>
                      <wp:effectExtent l="0" t="0" r="27940" b="27305"/>
                      <wp:wrapNone/>
                      <wp:docPr id="198316399" name="Rectangle 14"/>
                      <wp:cNvGraphicFramePr/>
                      <a:graphic xmlns:a="http://schemas.openxmlformats.org/drawingml/2006/main">
                        <a:graphicData uri="http://schemas.microsoft.com/office/word/2010/wordprocessingShape">
                          <wps:wsp>
                            <wps:cNvSpPr/>
                            <wps:spPr>
                              <a:xfrm>
                                <a:off x="0" y="0"/>
                                <a:ext cx="353060" cy="29654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63E57" id="Rectangle 14" o:spid="_x0000_s1026" style="position:absolute;margin-left:-.65pt;margin-top:.85pt;width:27.8pt;height:2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lBhAIAAGgFAAAOAAAAZHJzL2Uyb0RvYy54bWysVEtv2zAMvg/YfxB0X+2kSbcGdYqgj2FA&#10;0QZrh54VWUoMyKJGKXGyXz9KfiToih2G5aBIJvmR/Pi4ut7Xhu0U+gpswUdnOWfKSigruy74j5f7&#10;T18480HYUhiwquAH5fn1/OOHq8bN1Bg2YEqFjECsnzWu4JsQ3CzLvNyoWvgzcMqSUAPWItAT11mJ&#10;oiH02mTjPL/IGsDSIUjlPX29bYV8nvC1VjI8ae1VYKbgFFtIJ6ZzFc9sfiVmaxRuU8kuDPEPUdSi&#10;suR0gLoVQbAtVn9A1ZVE8KDDmYQ6A60rqVIOlM0of5PN80Y4lXIhcrwbaPL/D1Y+7p7dEomGxvmZ&#10;p2vMYq+xjv8UH9snsg4DWWofmKSP59Pz/IIolSQaX15MJ9NIZnY0dujDVwU1i5eCI9UiUSR2Dz60&#10;qr1K9GXhvjIm1cNY1lAzXebTPFl4MFUZpVHP43p1Y5DtBJX07i6nX+f4RI3CMJaiOSaVbuFgVMQw&#10;9rvSrCopjXHrIfabGmCFlMqGUSvaiFK13kbTE2e9Rco5AUZkTVEO2B1Ar9mC9NgtA51+NFWpXQfj&#10;LvW/GQ8WyTPYMBjXlQV8LzNDWXWeW/2epJaayNIKysMSGUI7LN7J+4oq+CB8WAqk6aCi08SHJzq0&#10;AaoUdDfONoC/3vse9alpScpZQ9NWcP9zK1BxZr5ZaufL0WQSxzM9JtPPY3rgqWR1KrHb+gao+iPa&#10;LU6ma9QPpr9qhPqVFsMieiWRsJJ8F1wG7B83od0CtFqkWiySGo2kE+HBPjsZwSOrsUNf9q8CXdfG&#10;gfr/EfrJFLM33dzqRksLi20AXaVWP/La8U3jnBqnWz1xX5y+k9ZxQc5/AwAA//8DAFBLAwQUAAYA&#10;CAAAACEAgfXH1dkAAAAGAQAADwAAAGRycy9kb3ducmV2LnhtbEyOTU7DMBCF90jcwZpKbFDrmIY2&#10;SuNUqIItEoUDOPaQRIntyHbb5PYMK1i+H733VcfZjuyKIfbeSRCbDBg67U3vWglfn2/rAlhMyhk1&#10;eocSFoxwrO/vKlUaf3MfeD2nltGIi6WS0KU0lZxH3aFVceMndJR9+2BVIhlaboK60bgd+VOW7bhV&#10;vaOHTk146lAP54uV8DosuhlE1r8LcRp2j1u9D0sh5cNqfjkASzinvzL84hM61MTU+IszkY0S1mJL&#10;TfL3wCh+zkk2EvIiB15X/D9+/QMAAP//AwBQSwECLQAUAAYACAAAACEAtoM4kv4AAADhAQAAEwAA&#10;AAAAAAAAAAAAAAAAAAAAW0NvbnRlbnRfVHlwZXNdLnhtbFBLAQItABQABgAIAAAAIQA4/SH/1gAA&#10;AJQBAAALAAAAAAAAAAAAAAAAAC8BAABfcmVscy8ucmVsc1BLAQItABQABgAIAAAAIQBYMwlBhAIA&#10;AGgFAAAOAAAAAAAAAAAAAAAAAC4CAABkcnMvZTJvRG9jLnhtbFBLAQItABQABgAIAAAAIQCB9cfV&#10;2QAAAAYBAAAPAAAAAAAAAAAAAAAAAN4EAABkcnMvZG93bnJldi54bWxQSwUGAAAAAAQABADzAAAA&#10;5AUAAAAA&#10;" filled="f" strokecolor="#e00" strokeweight="1.5pt"/>
                  </w:pict>
                </mc:Fallback>
              </mc:AlternateContent>
            </w:r>
            <w:r w:rsidRPr="00E335C1">
              <w:rPr>
                <w:rFonts w:ascii="Times New Roman" w:hAnsi="Times New Roman" w:cs="Times New Roman"/>
                <w:color w:val="264A60"/>
                <w:sz w:val="18"/>
                <w:szCs w:val="18"/>
              </w:rPr>
              <w:t>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202398E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3840" behindDoc="0" locked="0" layoutInCell="1" allowOverlap="1" wp14:anchorId="668F6B35" wp14:editId="4C2ECEFC">
                      <wp:simplePos x="0" y="0"/>
                      <wp:positionH relativeFrom="column">
                        <wp:posOffset>13335</wp:posOffset>
                      </wp:positionH>
                      <wp:positionV relativeFrom="paragraph">
                        <wp:posOffset>3175</wp:posOffset>
                      </wp:positionV>
                      <wp:extent cx="530225" cy="304165"/>
                      <wp:effectExtent l="0" t="0" r="22225" b="19685"/>
                      <wp:wrapNone/>
                      <wp:docPr id="255527828" name="Rectangle 14"/>
                      <wp:cNvGraphicFramePr/>
                      <a:graphic xmlns:a="http://schemas.openxmlformats.org/drawingml/2006/main">
                        <a:graphicData uri="http://schemas.microsoft.com/office/word/2010/wordprocessingShape">
                          <wps:wsp>
                            <wps:cNvSpPr/>
                            <wps:spPr>
                              <a:xfrm>
                                <a:off x="0" y="0"/>
                                <a:ext cx="530225" cy="30416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AC28" id="Rectangle 14" o:spid="_x0000_s1026" style="position:absolute;margin-left:1.05pt;margin-top:.25pt;width:4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QDhAIAAGgFAAAOAAAAZHJzL2Uyb0RvYy54bWysVEtv2zAMvg/YfxB0X22nSbcGdYqgj2FA&#10;0QZrh54VWYoFyKImKXGyXz9KfiToih2G5aBQJvmR/ETy6nrfaLITziswJS3OckqE4VApsynpj5f7&#10;T18o8YGZimkwoqQH4en14uOHq9bOxQRq0JVwBEGMn7e2pHUIdp5lnteiYf4MrDColOAaFvDqNlnl&#10;WIvojc4meX6RteAq64AL7/Hrbaeki4QvpeDhSUovAtElxdxCOl061/HMFldsvnHM1or3abB/yKJh&#10;ymDQEeqWBUa2Tv0B1SjuwIMMZxyaDKRUXKQasJoif1PNc82sSLUgOd6ONPn/B8sfd8925ZCG1vq5&#10;RzFWsZeuif+YH9knsg4jWWIfCMePs/N8MplRwlF1nk+Li1kkMzs6W+fDVwENiUJJHb5FoojtHnzo&#10;TAeTGMvAvdI6vYc2pMVmusxnefLwoFUVtdHOu836RjuyY/ikd3c5/vrAJ2aYhjaYzbGoJIWDFhFD&#10;m+9CElVhGZMuQuw3McIyzoUJRaeqWSW6aMXsJNjgkWpOgBFZYpYjdg8wWHYgA3bHQG8fXUVq19G5&#10;L/1vzqNHigwmjM6NMuDeq0xjVX3kzn4gqaMmsrSG6rByxEE3LN7ye4Uv+MB8WDGH04FzhBMfnvCQ&#10;GvCloJcoqcH9eu97tMemRS0lLU5bSf3PLXOCEv3NYDtfFtNpHM90mc4+T/DiTjXrU43ZNjeAr1/g&#10;brE8idE+6EGUDppXXAzLGBVVzHCMXVIe3HC5Cd0WwNXCxXKZzHAkLQsP5tnyCB5ZjR36sn9lzvZt&#10;HLD/H2GYTDZ/082dbfQ0sNwGkCq1+pHXnm8c59Q4/eqJ++L0nqyOC3LxGwAA//8DAFBLAwQUAAYA&#10;CAAAACEAl73sItkAAAAEAQAADwAAAGRycy9kb3ducmV2LnhtbEyOwU7DMBBE70j8g7VIXBB1XNo0&#10;CnEqVMEViZYPcOxtEiVeR7bbJn+POcFxNKM3r9rPdmRX9KF3JEGsMmBI2pmeWgnfp4/nAliIiowa&#10;HaGEBQPs6/u7SpXG3egLr8fYsgShUCoJXYxTyXnQHVoVVm5CSt3Zeatiir7lxqtbgtuRr7Ms51b1&#10;lB46NeGhQz0cL1bC+7DoZhBZ/ynEYcifXvTOL4WUjw/z2yuwiHP8G8OvflKHOjk17kImsFHCWqSh&#10;hC2wVBbbHFgjYVNsgNcV/y9f/wAAAP//AwBQSwECLQAUAAYACAAAACEAtoM4kv4AAADhAQAAEwAA&#10;AAAAAAAAAAAAAAAAAAAAW0NvbnRlbnRfVHlwZXNdLnhtbFBLAQItABQABgAIAAAAIQA4/SH/1gAA&#10;AJQBAAALAAAAAAAAAAAAAAAAAC8BAABfcmVscy8ucmVsc1BLAQItABQABgAIAAAAIQCCrmQDhAIA&#10;AGgFAAAOAAAAAAAAAAAAAAAAAC4CAABkcnMvZTJvRG9jLnhtbFBLAQItABQABgAIAAAAIQCXvewi&#10;2QAAAAQBAAAPAAAAAAAAAAAAAAAAAN4EAABkcnMvZG93bnJldi54bWxQSwUGAAAAAAQABADzAAAA&#10;5AUAAAAA&#10;" filled="f" strokecolor="#e00" strokeweight="1.5pt"/>
                  </w:pict>
                </mc:Fallback>
              </mc:AlternateContent>
            </w:r>
            <w:r w:rsidRPr="00E335C1">
              <w:rPr>
                <w:rFonts w:ascii="Times New Roman" w:hAnsi="Times New Roman" w:cs="Times New Roman"/>
                <w:color w:val="264A60"/>
                <w:sz w:val="18"/>
                <w:szCs w:val="18"/>
              </w:rPr>
              <w:t>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0AD3C72"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Adjusted R Square</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60F49E2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 of the Estimate</w:t>
            </w:r>
          </w:p>
        </w:tc>
        <w:tc>
          <w:tcPr>
            <w:tcW w:w="0" w:type="auto"/>
            <w:tcBorders>
              <w:top w:val="nil"/>
              <w:left w:val="single" w:sz="8" w:space="0" w:color="E0E0E0"/>
              <w:bottom w:val="single" w:sz="8" w:space="0" w:color="152935"/>
              <w:right w:val="nil"/>
            </w:tcBorders>
            <w:shd w:val="clear" w:color="auto" w:fill="FFFFFF" w:themeFill="background1"/>
            <w:vAlign w:val="bottom"/>
          </w:tcPr>
          <w:p w14:paraId="23653077"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Durbin-Watson</w:t>
            </w:r>
          </w:p>
        </w:tc>
      </w:tr>
      <w:tr w:rsidR="00456A2A" w:rsidRPr="00E335C1" w14:paraId="713572F4" w14:textId="77777777" w:rsidTr="00A86661">
        <w:trPr>
          <w:cantSplit/>
          <w:jc w:val="center"/>
        </w:trPr>
        <w:tc>
          <w:tcPr>
            <w:tcW w:w="0" w:type="auto"/>
            <w:tcBorders>
              <w:top w:val="single" w:sz="8" w:space="0" w:color="152935"/>
              <w:left w:val="nil"/>
              <w:bottom w:val="single" w:sz="8" w:space="0" w:color="152935"/>
              <w:right w:val="nil"/>
            </w:tcBorders>
            <w:shd w:val="clear" w:color="auto" w:fill="FFFFFF" w:themeFill="background1"/>
          </w:tcPr>
          <w:p w14:paraId="50291D3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152935"/>
              <w:right w:val="single" w:sz="8" w:space="0" w:color="E0E0E0"/>
            </w:tcBorders>
            <w:shd w:val="clear" w:color="auto" w:fill="FFFFFF" w:themeFill="background1"/>
          </w:tcPr>
          <w:p w14:paraId="5451EA9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.508</w:t>
            </w:r>
            <w:r w:rsidRPr="00E335C1">
              <w:rPr>
                <w:rFonts w:ascii="Times New Roman" w:hAnsi="Times New Roman" w:cs="Times New Roman"/>
                <w:color w:val="010205"/>
                <w:sz w:val="18"/>
                <w:szCs w:val="18"/>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65A1A47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.258</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052FE5A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.203</w:t>
            </w:r>
          </w:p>
        </w:tc>
        <w:tc>
          <w:tcPr>
            <w:tcW w:w="0" w:type="auto"/>
            <w:tcBorders>
              <w:top w:val="single" w:sz="8" w:space="0" w:color="152935"/>
              <w:left w:val="single" w:sz="8" w:space="0" w:color="E0E0E0"/>
              <w:bottom w:val="single" w:sz="8" w:space="0" w:color="152935"/>
              <w:right w:val="single" w:sz="8" w:space="0" w:color="E0E0E0"/>
            </w:tcBorders>
            <w:shd w:val="clear" w:color="auto" w:fill="FFFFFF" w:themeFill="background1"/>
          </w:tcPr>
          <w:p w14:paraId="198A829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42.70168</w:t>
            </w:r>
          </w:p>
        </w:tc>
        <w:tc>
          <w:tcPr>
            <w:tcW w:w="0" w:type="auto"/>
            <w:tcBorders>
              <w:top w:val="single" w:sz="8" w:space="0" w:color="152935"/>
              <w:left w:val="single" w:sz="8" w:space="0" w:color="E0E0E0"/>
              <w:bottom w:val="single" w:sz="8" w:space="0" w:color="152935"/>
              <w:right w:val="nil"/>
            </w:tcBorders>
            <w:shd w:val="clear" w:color="auto" w:fill="FFFFFF" w:themeFill="background1"/>
          </w:tcPr>
          <w:p w14:paraId="71C016BE"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1.809</w:t>
            </w:r>
          </w:p>
        </w:tc>
      </w:tr>
    </w:tbl>
    <w:tbl>
      <w:tblPr>
        <w:tblW w:w="8139"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9"/>
      </w:tblGrid>
      <w:tr w:rsidR="00456A2A" w:rsidRPr="00E335C1" w14:paraId="3A732776" w14:textId="77777777" w:rsidTr="00A86661">
        <w:trPr>
          <w:cantSplit/>
        </w:trPr>
        <w:tc>
          <w:tcPr>
            <w:tcW w:w="8139" w:type="dxa"/>
            <w:tcBorders>
              <w:top w:val="nil"/>
              <w:left w:val="nil"/>
              <w:bottom w:val="nil"/>
              <w:right w:val="nil"/>
            </w:tcBorders>
            <w:shd w:val="clear" w:color="auto" w:fill="FFFFFF"/>
          </w:tcPr>
          <w:p w14:paraId="2A87E544"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a. Predictors: (Constant), Estetika Tata Ruang, Sistem Pelayanan</w:t>
            </w:r>
          </w:p>
        </w:tc>
      </w:tr>
      <w:tr w:rsidR="00456A2A" w:rsidRPr="00E335C1" w14:paraId="7F42114F" w14:textId="77777777" w:rsidTr="00A86661">
        <w:trPr>
          <w:cantSplit/>
        </w:trPr>
        <w:tc>
          <w:tcPr>
            <w:tcW w:w="8139" w:type="dxa"/>
            <w:tcBorders>
              <w:top w:val="nil"/>
              <w:left w:val="nil"/>
              <w:bottom w:val="nil"/>
              <w:right w:val="nil"/>
            </w:tcBorders>
            <w:shd w:val="clear" w:color="auto" w:fill="FFFFFF"/>
          </w:tcPr>
          <w:p w14:paraId="6EBDB7D3" w14:textId="77777777" w:rsidR="00456A2A" w:rsidRPr="00E335C1" w:rsidRDefault="00456A2A" w:rsidP="00A86661">
            <w:pPr>
              <w:spacing w:after="0"/>
              <w:ind w:left="60" w:right="60"/>
              <w:rPr>
                <w:rFonts w:ascii="Times New Roman" w:hAnsi="Times New Roman" w:cs="Times New Roman"/>
                <w:i/>
                <w:iCs/>
                <w:color w:val="010205"/>
                <w:sz w:val="18"/>
                <w:szCs w:val="18"/>
              </w:rPr>
            </w:pPr>
            <w:r w:rsidRPr="00E335C1">
              <w:rPr>
                <w:rFonts w:ascii="Times New Roman" w:hAnsi="Times New Roman" w:cs="Times New Roman"/>
                <w:i/>
                <w:iCs/>
                <w:color w:val="010205"/>
                <w:sz w:val="18"/>
                <w:szCs w:val="18"/>
              </w:rPr>
              <w:t>b. Dependent Variable: Minat Kunjung</w:t>
            </w:r>
          </w:p>
        </w:tc>
      </w:tr>
    </w:tbl>
    <w:p w14:paraId="249F070D" w14:textId="77777777" w:rsidR="00456A2A" w:rsidRPr="00E335C1" w:rsidRDefault="00456A2A" w:rsidP="00A72C1B">
      <w:pPr>
        <w:tabs>
          <w:tab w:val="left" w:pos="720"/>
        </w:tabs>
        <w:spacing w:before="240" w:after="0" w:line="240" w:lineRule="auto"/>
        <w:jc w:val="both"/>
        <w:rPr>
          <w:rFonts w:ascii="Times New Roman" w:hAnsi="Times New Roman" w:cs="Times New Roman"/>
          <w:lang w:val="id-ID"/>
        </w:rPr>
      </w:pPr>
      <w:r w:rsidRPr="00E335C1">
        <w:rPr>
          <w:rFonts w:ascii="Times New Roman" w:hAnsi="Times New Roman" w:cs="Times New Roman"/>
        </w:rPr>
        <w:tab/>
        <w:t>Korelasi “R” yang secara simultan antara variabel sistem pelayanan (X</w:t>
      </w:r>
      <w:r w:rsidRPr="00E335C1">
        <w:rPr>
          <w:rFonts w:ascii="Times New Roman" w:hAnsi="Times New Roman" w:cs="Times New Roman"/>
          <w:vertAlign w:val="subscript"/>
        </w:rPr>
        <w:t>1</w:t>
      </w:r>
      <w:r w:rsidRPr="00E335C1">
        <w:rPr>
          <w:rFonts w:ascii="Times New Roman" w:hAnsi="Times New Roman" w:cs="Times New Roman"/>
        </w:rPr>
        <w:t>) dan estetika tata ruang</w:t>
      </w:r>
      <w:r w:rsidRPr="00E335C1">
        <w:rPr>
          <w:rFonts w:ascii="Times New Roman" w:hAnsi="Times New Roman" w:cs="Times New Roman"/>
          <w:lang w:val="id-ID"/>
        </w:rPr>
        <w:t xml:space="preserve"> (X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diperoleh nilai R = 0,508. Konstribusi yang diberikan oleh kedua variabel </w:t>
      </w:r>
      <w:r w:rsidRPr="00E335C1">
        <w:rPr>
          <w:rFonts w:ascii="Times New Roman" w:hAnsi="Times New Roman" w:cs="Times New Roman"/>
          <w:i/>
          <w:iCs/>
          <w:lang w:val="id-ID"/>
        </w:rPr>
        <w:t>independent</w:t>
      </w:r>
      <w:r w:rsidRPr="00E335C1">
        <w:rPr>
          <w:rFonts w:ascii="Times New Roman" w:hAnsi="Times New Roman" w:cs="Times New Roman"/>
          <w:lang w:val="id-ID"/>
        </w:rPr>
        <w:t xml:space="preserve"> (bebas) terhadap variabel </w:t>
      </w:r>
      <w:r w:rsidRPr="00E335C1">
        <w:rPr>
          <w:rFonts w:ascii="Times New Roman" w:hAnsi="Times New Roman" w:cs="Times New Roman"/>
          <w:i/>
          <w:iCs/>
          <w:lang w:val="id-ID"/>
        </w:rPr>
        <w:t>dependent</w:t>
      </w:r>
      <w:r w:rsidRPr="00E335C1">
        <w:rPr>
          <w:rFonts w:ascii="Times New Roman" w:hAnsi="Times New Roman" w:cs="Times New Roman"/>
          <w:lang w:val="id-ID"/>
        </w:rPr>
        <w:t xml:space="preserve"> (terikat), yaitu:</w:t>
      </w:r>
    </w:p>
    <w:p w14:paraId="03DE413D" w14:textId="77777777" w:rsidR="00456A2A" w:rsidRPr="00E335C1" w:rsidRDefault="00456A2A" w:rsidP="00A72C1B">
      <w:pPr>
        <w:pStyle w:val="ListParagraph"/>
        <w:tabs>
          <w:tab w:val="left" w:pos="450"/>
        </w:tabs>
        <w:spacing w:after="0" w:line="240" w:lineRule="auto"/>
        <w:ind w:left="851" w:hanging="851"/>
        <w:jc w:val="both"/>
        <w:rPr>
          <w:rFonts w:ascii="Times New Roman" w:hAnsi="Times New Roman" w:cs="Times New Roman"/>
        </w:rPr>
      </w:pPr>
      <w:r w:rsidRPr="00E335C1">
        <w:rPr>
          <w:rFonts w:ascii="Times New Roman" w:hAnsi="Times New Roman" w:cs="Times New Roman"/>
          <w:lang w:val="id-ID"/>
        </w:rPr>
        <w:t>KD</w:t>
      </w:r>
      <w:r w:rsidRPr="00E335C1">
        <w:rPr>
          <w:rFonts w:ascii="Times New Roman" w:hAnsi="Times New Roman" w:cs="Times New Roman"/>
          <w:lang w:val="id-ID"/>
        </w:rPr>
        <w:tab/>
        <w:t>= (R</w:t>
      </w:r>
      <w:r w:rsidRPr="00E335C1">
        <w:rPr>
          <w:rFonts w:ascii="Times New Roman" w:hAnsi="Times New Roman" w:cs="Times New Roman"/>
          <w:vertAlign w:val="subscript"/>
          <w:lang w:val="id-ID"/>
        </w:rPr>
        <w:t>x1,x2)</w:t>
      </w:r>
      <w:r w:rsidRPr="00E335C1">
        <w:rPr>
          <w:rFonts w:ascii="Times New Roman" w:hAnsi="Times New Roman" w:cs="Times New Roman"/>
          <w:vertAlign w:val="superscript"/>
          <w:lang w:val="id-ID"/>
        </w:rPr>
        <w:t xml:space="preserve">2 </w:t>
      </w:r>
      <w:r w:rsidRPr="00E335C1">
        <w:rPr>
          <w:rFonts w:ascii="Times New Roman" w:hAnsi="Times New Roman" w:cs="Times New Roman"/>
        </w:rPr>
        <w:t>x 100%</w:t>
      </w:r>
    </w:p>
    <w:p w14:paraId="00796787" w14:textId="77777777" w:rsidR="00456A2A" w:rsidRPr="00E335C1" w:rsidRDefault="00456A2A" w:rsidP="00A72C1B">
      <w:pPr>
        <w:pStyle w:val="ListParagraph"/>
        <w:tabs>
          <w:tab w:val="left" w:pos="450"/>
        </w:tabs>
        <w:spacing w:line="240" w:lineRule="auto"/>
        <w:ind w:left="1134" w:hanging="851"/>
        <w:jc w:val="both"/>
        <w:rPr>
          <w:rFonts w:ascii="Times New Roman" w:hAnsi="Times New Roman" w:cs="Times New Roman"/>
        </w:rPr>
      </w:pPr>
      <w:r w:rsidRPr="00E335C1">
        <w:rPr>
          <w:rFonts w:ascii="Times New Roman" w:hAnsi="Times New Roman" w:cs="Times New Roman"/>
        </w:rPr>
        <w:tab/>
        <w:t>= (0,508)</w:t>
      </w:r>
      <w:r w:rsidRPr="00E335C1">
        <w:rPr>
          <w:rFonts w:ascii="Times New Roman" w:hAnsi="Times New Roman" w:cs="Times New Roman"/>
          <w:vertAlign w:val="superscript"/>
        </w:rPr>
        <w:t>2</w:t>
      </w:r>
      <w:r w:rsidRPr="00E335C1">
        <w:rPr>
          <w:rFonts w:ascii="Times New Roman" w:hAnsi="Times New Roman" w:cs="Times New Roman"/>
        </w:rPr>
        <w:t xml:space="preserve"> x 100%</w:t>
      </w:r>
    </w:p>
    <w:p w14:paraId="4C855985" w14:textId="77777777" w:rsidR="00456A2A" w:rsidRPr="00E335C1" w:rsidRDefault="00456A2A" w:rsidP="00A72C1B">
      <w:pPr>
        <w:pStyle w:val="ListParagraph"/>
        <w:tabs>
          <w:tab w:val="left" w:pos="450"/>
        </w:tabs>
        <w:spacing w:line="240" w:lineRule="auto"/>
        <w:ind w:left="1134" w:hanging="851"/>
        <w:jc w:val="both"/>
        <w:rPr>
          <w:rFonts w:ascii="Times New Roman" w:hAnsi="Times New Roman" w:cs="Times New Roman"/>
        </w:rPr>
      </w:pP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0,258064</w:t>
      </w:r>
      <w:r w:rsidRPr="00E335C1">
        <w:rPr>
          <w:rFonts w:ascii="Times New Roman" w:hAnsi="Times New Roman" w:cs="Times New Roman"/>
        </w:rPr>
        <w:t xml:space="preserve"> x 100%</w:t>
      </w:r>
    </w:p>
    <w:p w14:paraId="32C814FE" w14:textId="77777777" w:rsidR="00456A2A" w:rsidRPr="00E335C1" w:rsidRDefault="00456A2A" w:rsidP="00A72C1B">
      <w:pPr>
        <w:pStyle w:val="ListParagraph"/>
        <w:tabs>
          <w:tab w:val="left" w:pos="450"/>
        </w:tabs>
        <w:spacing w:after="0" w:line="240" w:lineRule="auto"/>
        <w:ind w:left="1134" w:hanging="851"/>
        <w:jc w:val="both"/>
        <w:rPr>
          <w:rFonts w:ascii="Times New Roman" w:hAnsi="Times New Roman" w:cs="Times New Roman"/>
        </w:rPr>
      </w:pPr>
      <w:r w:rsidRPr="00E335C1">
        <w:rPr>
          <w:rFonts w:ascii="Times New Roman" w:hAnsi="Times New Roman" w:cs="Times New Roman"/>
        </w:rPr>
        <w:tab/>
        <w:t>= 26%</w:t>
      </w:r>
    </w:p>
    <w:p w14:paraId="40DA12C4" w14:textId="77777777" w:rsidR="00456A2A" w:rsidRPr="00E335C1" w:rsidRDefault="00456A2A" w:rsidP="00A72C1B">
      <w:pPr>
        <w:tabs>
          <w:tab w:val="left" w:pos="720"/>
        </w:tabs>
        <w:spacing w:after="120" w:line="240" w:lineRule="auto"/>
        <w:jc w:val="both"/>
        <w:rPr>
          <w:rFonts w:ascii="Times New Roman" w:hAnsi="Times New Roman" w:cs="Times New Roman"/>
        </w:rPr>
      </w:pPr>
      <w:r w:rsidRPr="00E335C1">
        <w:rPr>
          <w:rFonts w:ascii="Times New Roman" w:hAnsi="Times New Roman" w:cs="Times New Roman"/>
        </w:rPr>
        <w:tab/>
        <w:t xml:space="preserve">Berdasarkan tabel </w:t>
      </w:r>
      <w:r w:rsidRPr="00E335C1">
        <w:rPr>
          <w:rFonts w:ascii="Times New Roman" w:hAnsi="Times New Roman" w:cs="Times New Roman"/>
          <w:i/>
          <w:iCs/>
        </w:rPr>
        <w:t>Model Summary</w:t>
      </w:r>
      <w:r w:rsidRPr="00E335C1">
        <w:rPr>
          <w:rFonts w:ascii="Times New Roman" w:hAnsi="Times New Roman" w:cs="Times New Roman"/>
        </w:rPr>
        <w:t>, nilai koefisien (R-Square) sebesar 0,258, berarti variabel sistem pelayanan dan estetika tata ruang mampu menjelaskan sebesar 25,81% terhadap minat kunjung, sisanya sebesar 74% dijelaskan oleh faktor (variabel-variabel) lain di luar penelitian.</w:t>
      </w:r>
    </w:p>
    <w:p w14:paraId="090EAF6A" w14:textId="77777777" w:rsidR="00456A2A" w:rsidRPr="00E335C1" w:rsidRDefault="00456A2A" w:rsidP="00456A2A">
      <w:pPr>
        <w:spacing w:after="120" w:line="240" w:lineRule="auto"/>
        <w:jc w:val="both"/>
        <w:rPr>
          <w:rFonts w:ascii="Times New Roman" w:hAnsi="Times New Roman" w:cs="Times New Roman"/>
          <w:b/>
          <w:bCs/>
          <w:i/>
          <w:iCs/>
        </w:rPr>
      </w:pPr>
      <w:r w:rsidRPr="00E335C1">
        <w:rPr>
          <w:rFonts w:ascii="Times New Roman" w:hAnsi="Times New Roman" w:cs="Times New Roman"/>
          <w:b/>
          <w:bCs/>
          <w:i/>
          <w:iCs/>
        </w:rPr>
        <w:t>Korelasi Parsial dan Tingkatan Hubungan</w:t>
      </w:r>
    </w:p>
    <w:p w14:paraId="388F7028" w14:textId="4BD4B9C7" w:rsidR="00456A2A" w:rsidRPr="00E335C1" w:rsidRDefault="00456A2A" w:rsidP="007F5E82">
      <w:pPr>
        <w:spacing w:after="0"/>
        <w:jc w:val="center"/>
        <w:rPr>
          <w:rFonts w:ascii="Times New Roman" w:hAnsi="Times New Roman" w:cs="Times New Roman"/>
        </w:rPr>
      </w:pPr>
      <w:r w:rsidRPr="00E335C1">
        <w:rPr>
          <w:rFonts w:ascii="Times New Roman" w:hAnsi="Times New Roman" w:cs="Times New Roman"/>
        </w:rPr>
        <w:t>Tabel 1</w:t>
      </w:r>
      <w:r w:rsidR="00F836CB">
        <w:rPr>
          <w:rFonts w:ascii="Times New Roman" w:hAnsi="Times New Roman" w:cs="Times New Roman"/>
        </w:rPr>
        <w:t>6</w:t>
      </w:r>
      <w:r w:rsidR="007F5E82" w:rsidRPr="00E335C1">
        <w:rPr>
          <w:rFonts w:ascii="Times New Roman" w:hAnsi="Times New Roman" w:cs="Times New Roman"/>
        </w:rPr>
        <w:t xml:space="preserve">. </w:t>
      </w:r>
      <w:r w:rsidRPr="00E335C1">
        <w:rPr>
          <w:rFonts w:ascii="Times New Roman" w:hAnsi="Times New Roman" w:cs="Times New Roman"/>
        </w:rPr>
        <w:t>Korelasi Parsial</w:t>
      </w:r>
    </w:p>
    <w:tbl>
      <w:tblPr>
        <w:tblW w:w="7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61"/>
        <w:gridCol w:w="1686"/>
        <w:gridCol w:w="1318"/>
        <w:gridCol w:w="1510"/>
        <w:gridCol w:w="1697"/>
      </w:tblGrid>
      <w:tr w:rsidR="00456A2A" w:rsidRPr="00E335C1" w14:paraId="1C1E8D01" w14:textId="77777777" w:rsidTr="00A86661">
        <w:trPr>
          <w:cantSplit/>
          <w:jc w:val="center"/>
        </w:trPr>
        <w:tc>
          <w:tcPr>
            <w:tcW w:w="0" w:type="auto"/>
            <w:gridSpan w:val="5"/>
            <w:tcBorders>
              <w:top w:val="nil"/>
              <w:left w:val="nil"/>
              <w:bottom w:val="nil"/>
              <w:right w:val="nil"/>
            </w:tcBorders>
            <w:shd w:val="clear" w:color="auto" w:fill="FFFFFF" w:themeFill="background1"/>
            <w:vAlign w:val="center"/>
          </w:tcPr>
          <w:p w14:paraId="71CE8DB0" w14:textId="77777777" w:rsidR="00456A2A" w:rsidRPr="00E335C1" w:rsidRDefault="00456A2A" w:rsidP="00A86661">
            <w:pPr>
              <w:spacing w:after="0"/>
              <w:ind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Correlations</w:t>
            </w:r>
          </w:p>
        </w:tc>
      </w:tr>
      <w:tr w:rsidR="00456A2A" w:rsidRPr="00E335C1" w14:paraId="4E88ABDC" w14:textId="77777777" w:rsidTr="00A86661">
        <w:trPr>
          <w:cantSplit/>
          <w:jc w:val="center"/>
        </w:trPr>
        <w:tc>
          <w:tcPr>
            <w:tcW w:w="0" w:type="auto"/>
            <w:gridSpan w:val="2"/>
            <w:tcBorders>
              <w:top w:val="nil"/>
              <w:left w:val="nil"/>
              <w:bottom w:val="single" w:sz="8" w:space="0" w:color="152935"/>
              <w:right w:val="nil"/>
            </w:tcBorders>
            <w:shd w:val="clear" w:color="auto" w:fill="FFFFFF" w:themeFill="background1"/>
            <w:vAlign w:val="bottom"/>
          </w:tcPr>
          <w:p w14:paraId="5B1420C6" w14:textId="77777777" w:rsidR="00456A2A" w:rsidRPr="00E335C1" w:rsidRDefault="00456A2A" w:rsidP="00A86661">
            <w:pPr>
              <w:spacing w:after="0"/>
              <w:rPr>
                <w:rFonts w:ascii="Times New Roman" w:hAnsi="Times New Roman" w:cs="Times New Roman"/>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2E3A3BB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Minat Kunjung</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B12025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nil"/>
              <w:left w:val="single" w:sz="8" w:space="0" w:color="E0E0E0"/>
              <w:bottom w:val="single" w:sz="8" w:space="0" w:color="152935"/>
              <w:right w:val="nil"/>
            </w:tcBorders>
            <w:shd w:val="clear" w:color="auto" w:fill="FFFFFF" w:themeFill="background1"/>
            <w:vAlign w:val="bottom"/>
          </w:tcPr>
          <w:p w14:paraId="4CF0D78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r>
      <w:tr w:rsidR="00456A2A" w:rsidRPr="00E335C1" w14:paraId="134A7F69" w14:textId="77777777" w:rsidTr="00A86661">
        <w:trPr>
          <w:cantSplit/>
          <w:jc w:val="center"/>
        </w:trPr>
        <w:tc>
          <w:tcPr>
            <w:tcW w:w="0" w:type="auto"/>
            <w:vMerge w:val="restart"/>
            <w:tcBorders>
              <w:top w:val="single" w:sz="8" w:space="0" w:color="152935"/>
              <w:left w:val="nil"/>
              <w:bottom w:val="nil"/>
              <w:right w:val="nil"/>
            </w:tcBorders>
            <w:shd w:val="clear" w:color="auto" w:fill="FFFFFF" w:themeFill="background1"/>
          </w:tcPr>
          <w:p w14:paraId="6C35E6A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Pearson Correlation</w:t>
            </w:r>
          </w:p>
        </w:tc>
        <w:tc>
          <w:tcPr>
            <w:tcW w:w="0" w:type="auto"/>
            <w:tcBorders>
              <w:top w:val="single" w:sz="8" w:space="0" w:color="152935"/>
              <w:left w:val="nil"/>
              <w:bottom w:val="single" w:sz="8" w:space="0" w:color="AEAEAE"/>
              <w:right w:val="nil"/>
            </w:tcBorders>
            <w:shd w:val="clear" w:color="auto" w:fill="FFFFFF" w:themeFill="background1"/>
          </w:tcPr>
          <w:p w14:paraId="6ADE2BF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Minat Kunjung</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849B5D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6ED0DBF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4864" behindDoc="0" locked="0" layoutInCell="1" allowOverlap="1" wp14:anchorId="471A9837" wp14:editId="624E58A9">
                      <wp:simplePos x="0" y="0"/>
                      <wp:positionH relativeFrom="column">
                        <wp:posOffset>-508</wp:posOffset>
                      </wp:positionH>
                      <wp:positionV relativeFrom="paragraph">
                        <wp:posOffset>-148844</wp:posOffset>
                      </wp:positionV>
                      <wp:extent cx="2005584" cy="298450"/>
                      <wp:effectExtent l="0" t="0" r="13970" b="25400"/>
                      <wp:wrapNone/>
                      <wp:docPr id="328371342" name="Rectangle 14"/>
                      <wp:cNvGraphicFramePr/>
                      <a:graphic xmlns:a="http://schemas.openxmlformats.org/drawingml/2006/main">
                        <a:graphicData uri="http://schemas.microsoft.com/office/word/2010/wordprocessingShape">
                          <wps:wsp>
                            <wps:cNvSpPr/>
                            <wps:spPr>
                              <a:xfrm>
                                <a:off x="0" y="0"/>
                                <a:ext cx="2005584" cy="29845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2EFD6" id="Rectangle 14" o:spid="_x0000_s1026" style="position:absolute;margin-left:-.05pt;margin-top:-11.7pt;width:157.9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IGhAIAAGkFAAAOAAAAZHJzL2Uyb0RvYy54bWysVEtvGjEQvlfqf7B8bxYQtAliiVASqkpR&#10;EjWpcjZem13J63HHhoX++o69D1Aa9VCVg/HszHzj+eaxuD7Uhu0V+gpszscXI86UlVBUdpvzHy/r&#10;T5ec+SBsIQxYlfOj8vx6+fHDonFzNYESTKGQEYj188blvAzBzbPMy1LVwl+AU5aUGrAWgUTcZgWK&#10;htBrk01Go89ZA1g4BKm8p6+3rZIvE77WSoZHrb0KzOSc3hbSiencxDNbLsR8i8KVleyeIf7hFbWo&#10;LAUdoG5FEGyH1R9QdSURPOhwIaHOQOtKqpQDZTMevcnmuRROpVyIHO8Gmvz/g5UP+2f3hERD4/zc&#10;0zVmcdBYx396Hzskso4DWeoQmKSPxP5sdjnlTJJucnU5nSU2s5O3Qx++KqhZvOQcqRiJI7G/94Ei&#10;kmlvEoNZWFfGpIIYyxrqpqsRYUaVB1MVUZsE3G5uDLK9oJre3Y3oF8tIaGdmJBlLH09ZpVs4GhUx&#10;jP2uNKuKmEcbITacGmCFlMqGcasqRaHaaOPZWbDeI4VOgBFZ0ysH7A6gt2xBeuz2zZ19dFWpXwfn&#10;LvW/OQ8eKTLYMDjXlQV8LzNDWXWRW/uepJaayNIGiuMTMoR2WryT64oqeC98eBJI40GDRCMfHunQ&#10;BqhS0N04KwF/vfc92lPXkpazhsYt5/7nTqDizHyz1M9X4+k0zmcSprMvExLwXLM519hdfQNU/TEt&#10;FyfTNdoH0181Qv1Km2EVo5JKWEmxcy4D9sJNaNcA7RapVqtkRjPpRLi3z05G8Mhq7NCXw6tA17Vx&#10;oAF4gH40xfxNN7e20dPCahdAV6nVT7x2fNM8p8bpdk9cGOdysjptyOVvAAAA//8DAFBLAwQUAAYA&#10;CAAAACEArjA3Qt0AAAAIAQAADwAAAGRycy9kb3ducmV2LnhtbEyPwU7DMBBE70j8g7VIXFDrOIG0&#10;CnEqVMEVicIHOLZJosTryHbb5O9ZTnAarWY087Y+LG5iFxvi4FGC2GbALGpvBuwkfH2+bfbAYlJo&#10;1OTRSlhthENze1OryvgrftjLKXWMSjBWSkKf0lxxHnVvnYpbP1sk79sHpxKdoeMmqCuVu4nnWVZy&#10;pwakhV7N9thbPZ7OTsLruOp2FNnwLsRxLB8KvQvrXsr7u+XlGViyS/oLwy8+oUNDTK0/o4lskrAR&#10;FCTJi0dg5BfiaQeslZAXJfCm5v8faH4AAAD//wMAUEsBAi0AFAAGAAgAAAAhALaDOJL+AAAA4QEA&#10;ABMAAAAAAAAAAAAAAAAAAAAAAFtDb250ZW50X1R5cGVzXS54bWxQSwECLQAUAAYACAAAACEAOP0h&#10;/9YAAACUAQAACwAAAAAAAAAAAAAAAAAvAQAAX3JlbHMvLnJlbHNQSwECLQAUAAYACAAAACEATgky&#10;BoQCAABpBQAADgAAAAAAAAAAAAAAAAAuAgAAZHJzL2Uyb0RvYy54bWxQSwECLQAUAAYACAAAACEA&#10;rjA3Qt0AAAAIAQAADwAAAAAAAAAAAAAAAADe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.334</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5D9409D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.485</w:t>
            </w:r>
          </w:p>
        </w:tc>
      </w:tr>
      <w:tr w:rsidR="00456A2A" w:rsidRPr="00E335C1" w14:paraId="1839794A" w14:textId="77777777" w:rsidTr="00A86661">
        <w:trPr>
          <w:cantSplit/>
          <w:jc w:val="center"/>
        </w:trPr>
        <w:tc>
          <w:tcPr>
            <w:tcW w:w="0" w:type="auto"/>
            <w:vMerge/>
            <w:tcBorders>
              <w:top w:val="single" w:sz="8" w:space="0" w:color="152935"/>
              <w:left w:val="nil"/>
              <w:bottom w:val="nil"/>
              <w:right w:val="nil"/>
            </w:tcBorders>
            <w:shd w:val="clear" w:color="auto" w:fill="FFFFFF" w:themeFill="background1"/>
          </w:tcPr>
          <w:p w14:paraId="2C068DC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1278D7D8"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40FD2BD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.334</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B86F387"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13394C8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.404</w:t>
            </w:r>
          </w:p>
        </w:tc>
      </w:tr>
      <w:tr w:rsidR="00456A2A" w:rsidRPr="00E335C1" w14:paraId="2BBE4BEA" w14:textId="77777777" w:rsidTr="00A86661">
        <w:trPr>
          <w:cantSplit/>
          <w:jc w:val="center"/>
        </w:trPr>
        <w:tc>
          <w:tcPr>
            <w:tcW w:w="0" w:type="auto"/>
            <w:vMerge/>
            <w:tcBorders>
              <w:top w:val="single" w:sz="8" w:space="0" w:color="152935"/>
              <w:left w:val="nil"/>
              <w:bottom w:val="nil"/>
              <w:right w:val="nil"/>
            </w:tcBorders>
            <w:shd w:val="clear" w:color="auto" w:fill="FFFFFF" w:themeFill="background1"/>
          </w:tcPr>
          <w:p w14:paraId="6FEEBFBB"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353E5D7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nil"/>
              <w:right w:val="single" w:sz="8" w:space="0" w:color="E0E0E0"/>
            </w:tcBorders>
            <w:shd w:val="clear" w:color="auto" w:fill="FFFFFF" w:themeFill="background1"/>
          </w:tcPr>
          <w:p w14:paraId="3493C9A3"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.485</w:t>
            </w:r>
          </w:p>
        </w:tc>
        <w:tc>
          <w:tcPr>
            <w:tcW w:w="0" w:type="auto"/>
            <w:tcBorders>
              <w:top w:val="single" w:sz="8" w:space="0" w:color="AEAEAE"/>
              <w:left w:val="single" w:sz="8" w:space="0" w:color="E0E0E0"/>
              <w:bottom w:val="nil"/>
              <w:right w:val="single" w:sz="8" w:space="0" w:color="E0E0E0"/>
            </w:tcBorders>
            <w:shd w:val="clear" w:color="auto" w:fill="FFFFFF" w:themeFill="background1"/>
          </w:tcPr>
          <w:p w14:paraId="24AB4949"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.404</w:t>
            </w:r>
          </w:p>
        </w:tc>
        <w:tc>
          <w:tcPr>
            <w:tcW w:w="0" w:type="auto"/>
            <w:tcBorders>
              <w:top w:val="single" w:sz="8" w:space="0" w:color="AEAEAE"/>
              <w:left w:val="single" w:sz="8" w:space="0" w:color="E0E0E0"/>
              <w:bottom w:val="nil"/>
              <w:right w:val="nil"/>
            </w:tcBorders>
            <w:shd w:val="clear" w:color="auto" w:fill="FFFFFF" w:themeFill="background1"/>
          </w:tcPr>
          <w:p w14:paraId="5A272B8B"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1.000</w:t>
            </w:r>
          </w:p>
        </w:tc>
      </w:tr>
      <w:tr w:rsidR="00456A2A" w:rsidRPr="00E335C1" w14:paraId="236232B6" w14:textId="77777777" w:rsidTr="00A86661">
        <w:trPr>
          <w:cantSplit/>
          <w:jc w:val="center"/>
        </w:trPr>
        <w:tc>
          <w:tcPr>
            <w:tcW w:w="0" w:type="auto"/>
            <w:vMerge w:val="restart"/>
            <w:tcBorders>
              <w:top w:val="single" w:sz="8" w:space="0" w:color="AEAEAE"/>
              <w:left w:val="nil"/>
              <w:bottom w:val="nil"/>
              <w:right w:val="nil"/>
            </w:tcBorders>
            <w:shd w:val="clear" w:color="auto" w:fill="FFFFFF" w:themeFill="background1"/>
          </w:tcPr>
          <w:p w14:paraId="3E73105F"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Sig. (1-tailed)</w:t>
            </w:r>
          </w:p>
        </w:tc>
        <w:tc>
          <w:tcPr>
            <w:tcW w:w="0" w:type="auto"/>
            <w:tcBorders>
              <w:top w:val="single" w:sz="8" w:space="0" w:color="AEAEAE"/>
              <w:left w:val="nil"/>
              <w:bottom w:val="single" w:sz="8" w:space="0" w:color="AEAEAE"/>
              <w:right w:val="nil"/>
            </w:tcBorders>
            <w:shd w:val="clear" w:color="auto" w:fill="FFFFFF" w:themeFill="background1"/>
          </w:tcPr>
          <w:p w14:paraId="5F47E77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Minat Kunjung</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6487FA6D"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F9F0FE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431BE67"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.003</w:t>
            </w:r>
          </w:p>
        </w:tc>
      </w:tr>
      <w:tr w:rsidR="00456A2A" w:rsidRPr="00E335C1" w14:paraId="0680D4E3" w14:textId="77777777" w:rsidTr="00A86661">
        <w:trPr>
          <w:cantSplit/>
          <w:jc w:val="center"/>
        </w:trPr>
        <w:tc>
          <w:tcPr>
            <w:tcW w:w="0" w:type="auto"/>
            <w:vMerge/>
            <w:tcBorders>
              <w:top w:val="single" w:sz="8" w:space="0" w:color="AEAEAE"/>
              <w:left w:val="nil"/>
              <w:bottom w:val="nil"/>
              <w:right w:val="nil"/>
            </w:tcBorders>
            <w:shd w:val="clear" w:color="auto" w:fill="FFFFFF" w:themeFill="background1"/>
          </w:tcPr>
          <w:p w14:paraId="094039E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7FFAE95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57D6FAA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.036</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D5A0A11"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324119A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.013</w:t>
            </w:r>
          </w:p>
        </w:tc>
      </w:tr>
      <w:tr w:rsidR="00456A2A" w:rsidRPr="00E335C1" w14:paraId="0E4C4EFA" w14:textId="77777777" w:rsidTr="00A86661">
        <w:trPr>
          <w:cantSplit/>
          <w:jc w:val="center"/>
        </w:trPr>
        <w:tc>
          <w:tcPr>
            <w:tcW w:w="0" w:type="auto"/>
            <w:vMerge/>
            <w:tcBorders>
              <w:top w:val="single" w:sz="8" w:space="0" w:color="AEAEAE"/>
              <w:left w:val="nil"/>
              <w:bottom w:val="nil"/>
              <w:right w:val="nil"/>
            </w:tcBorders>
            <w:shd w:val="clear" w:color="auto" w:fill="FFFFFF" w:themeFill="background1"/>
          </w:tcPr>
          <w:p w14:paraId="1773C010"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nil"/>
              <w:right w:val="nil"/>
            </w:tcBorders>
            <w:shd w:val="clear" w:color="auto" w:fill="FFFFFF" w:themeFill="background1"/>
          </w:tcPr>
          <w:p w14:paraId="4E9BF71C"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nil"/>
              <w:right w:val="single" w:sz="8" w:space="0" w:color="E0E0E0"/>
            </w:tcBorders>
            <w:shd w:val="clear" w:color="auto" w:fill="FFFFFF" w:themeFill="background1"/>
          </w:tcPr>
          <w:p w14:paraId="5063CA15"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.003</w:t>
            </w:r>
          </w:p>
        </w:tc>
        <w:tc>
          <w:tcPr>
            <w:tcW w:w="0" w:type="auto"/>
            <w:tcBorders>
              <w:top w:val="single" w:sz="8" w:space="0" w:color="AEAEAE"/>
              <w:left w:val="single" w:sz="8" w:space="0" w:color="E0E0E0"/>
              <w:bottom w:val="nil"/>
              <w:right w:val="single" w:sz="8" w:space="0" w:color="E0E0E0"/>
            </w:tcBorders>
            <w:shd w:val="clear" w:color="auto" w:fill="FFFFFF" w:themeFill="background1"/>
          </w:tcPr>
          <w:p w14:paraId="1F4C6A7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.013</w:t>
            </w:r>
          </w:p>
        </w:tc>
        <w:tc>
          <w:tcPr>
            <w:tcW w:w="0" w:type="auto"/>
            <w:tcBorders>
              <w:top w:val="single" w:sz="8" w:space="0" w:color="AEAEAE"/>
              <w:left w:val="single" w:sz="8" w:space="0" w:color="E0E0E0"/>
              <w:bottom w:val="nil"/>
              <w:right w:val="nil"/>
            </w:tcBorders>
            <w:shd w:val="clear" w:color="auto" w:fill="FFFFFF" w:themeFill="background1"/>
          </w:tcPr>
          <w:p w14:paraId="519CFABF"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w:t>
            </w:r>
          </w:p>
        </w:tc>
      </w:tr>
      <w:tr w:rsidR="00456A2A" w:rsidRPr="00E335C1" w14:paraId="659508A1" w14:textId="77777777" w:rsidTr="00A86661">
        <w:trPr>
          <w:cantSplit/>
          <w:jc w:val="center"/>
        </w:trPr>
        <w:tc>
          <w:tcPr>
            <w:tcW w:w="0" w:type="auto"/>
            <w:vMerge w:val="restart"/>
            <w:tcBorders>
              <w:top w:val="single" w:sz="8" w:space="0" w:color="AEAEAE"/>
              <w:left w:val="nil"/>
              <w:bottom w:val="single" w:sz="8" w:space="0" w:color="152935"/>
              <w:right w:val="nil"/>
            </w:tcBorders>
            <w:shd w:val="clear" w:color="auto" w:fill="FFFFFF" w:themeFill="background1"/>
          </w:tcPr>
          <w:p w14:paraId="207E7B47"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N</w:t>
            </w:r>
          </w:p>
        </w:tc>
        <w:tc>
          <w:tcPr>
            <w:tcW w:w="0" w:type="auto"/>
            <w:tcBorders>
              <w:top w:val="single" w:sz="8" w:space="0" w:color="AEAEAE"/>
              <w:left w:val="nil"/>
              <w:bottom w:val="single" w:sz="8" w:space="0" w:color="AEAEAE"/>
              <w:right w:val="nil"/>
            </w:tcBorders>
            <w:shd w:val="clear" w:color="auto" w:fill="FFFFFF" w:themeFill="background1"/>
          </w:tcPr>
          <w:p w14:paraId="2F4C1DF3"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Minat Kunjung</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1625ADE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3E8C1F8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0A14306"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5C1F3A3A" w14:textId="77777777" w:rsidTr="00A86661">
        <w:trPr>
          <w:cantSplit/>
          <w:jc w:val="center"/>
        </w:trPr>
        <w:tc>
          <w:tcPr>
            <w:tcW w:w="0" w:type="auto"/>
            <w:vMerge/>
            <w:tcBorders>
              <w:top w:val="single" w:sz="8" w:space="0" w:color="AEAEAE"/>
              <w:left w:val="nil"/>
              <w:bottom w:val="single" w:sz="8" w:space="0" w:color="152935"/>
              <w:right w:val="nil"/>
            </w:tcBorders>
            <w:shd w:val="clear" w:color="auto" w:fill="FFFFFF" w:themeFill="background1"/>
          </w:tcPr>
          <w:p w14:paraId="21790552"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3ACDE5C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07F56FC5"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6DCD95EE"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02FDC29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r w:rsidR="00456A2A" w:rsidRPr="00E335C1" w14:paraId="683E633E" w14:textId="77777777" w:rsidTr="00A86661">
        <w:trPr>
          <w:cantSplit/>
          <w:jc w:val="center"/>
        </w:trPr>
        <w:tc>
          <w:tcPr>
            <w:tcW w:w="0" w:type="auto"/>
            <w:vMerge/>
            <w:tcBorders>
              <w:top w:val="single" w:sz="8" w:space="0" w:color="AEAEAE"/>
              <w:left w:val="nil"/>
              <w:bottom w:val="single" w:sz="8" w:space="0" w:color="152935"/>
              <w:right w:val="nil"/>
            </w:tcBorders>
            <w:shd w:val="clear" w:color="auto" w:fill="FFFFFF" w:themeFill="background1"/>
          </w:tcPr>
          <w:p w14:paraId="3509AA53"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4ED8082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50BE478A"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2ECB64E2"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4BE9ED38"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color w:val="010205"/>
                <w:sz w:val="18"/>
                <w:szCs w:val="18"/>
              </w:rPr>
              <w:t>30</w:t>
            </w:r>
          </w:p>
        </w:tc>
      </w:tr>
    </w:tbl>
    <w:p w14:paraId="60D4D77A" w14:textId="0A3A3D53" w:rsidR="00456A2A" w:rsidRPr="00E335C1" w:rsidRDefault="00456A2A" w:rsidP="00EB07E9">
      <w:pPr>
        <w:spacing w:before="120" w:after="0" w:line="240" w:lineRule="auto"/>
        <w:ind w:firstLine="720"/>
        <w:jc w:val="both"/>
        <w:rPr>
          <w:rFonts w:ascii="Times New Roman" w:hAnsi="Times New Roman" w:cs="Times New Roman"/>
        </w:rPr>
      </w:pPr>
      <w:r w:rsidRPr="00E335C1">
        <w:rPr>
          <w:rFonts w:ascii="Times New Roman" w:hAnsi="Times New Roman" w:cs="Times New Roman"/>
        </w:rPr>
        <w:t>Korelasi parsial variabel sistem pelayanan (X</w:t>
      </w:r>
      <w:r w:rsidRPr="00E335C1">
        <w:rPr>
          <w:rFonts w:ascii="Times New Roman" w:hAnsi="Times New Roman" w:cs="Times New Roman"/>
          <w:vertAlign w:val="subscript"/>
        </w:rPr>
        <w:t>1</w:t>
      </w:r>
      <w:r w:rsidRPr="00E335C1">
        <w:rPr>
          <w:rFonts w:ascii="Times New Roman" w:hAnsi="Times New Roman" w:cs="Times New Roman"/>
        </w:rPr>
        <w:t>) terhadap minat kunjung (Y) memperoleh nilai R sebesar 0,334, berarti variabel sistem pelayanan mampu menjelaskan sebesar 11,16% terhadap minat kunjung. Sedangkan, korelasi parsial variabel estetika tata ruang (X</w:t>
      </w:r>
      <w:r w:rsidRPr="00E335C1">
        <w:rPr>
          <w:rFonts w:ascii="Times New Roman" w:hAnsi="Times New Roman" w:cs="Times New Roman"/>
          <w:vertAlign w:val="subscript"/>
        </w:rPr>
        <w:t>2</w:t>
      </w:r>
      <w:r w:rsidRPr="00E335C1">
        <w:rPr>
          <w:rFonts w:ascii="Times New Roman" w:hAnsi="Times New Roman" w:cs="Times New Roman"/>
        </w:rPr>
        <w:t>) terhadap minat kunjung (Y) memperoleh nilai R sebesar 0,485, berarti variabel estetika tata ruang mampu menjelaskan sebesar 23,52% terhadap minat kunjung.</w:t>
      </w:r>
    </w:p>
    <w:p w14:paraId="605B4374" w14:textId="77777777" w:rsidR="00456A2A" w:rsidRPr="00E335C1" w:rsidRDefault="00456A2A" w:rsidP="00456A2A">
      <w:pPr>
        <w:spacing w:after="0"/>
        <w:jc w:val="center"/>
        <w:rPr>
          <w:rFonts w:ascii="Times New Roman" w:hAnsi="Times New Roman" w:cs="Times New Roman"/>
        </w:rPr>
      </w:pPr>
    </w:p>
    <w:p w14:paraId="775095E1" w14:textId="0B47098C" w:rsidR="00456A2A" w:rsidRPr="00E335C1" w:rsidRDefault="00456A2A" w:rsidP="00EB07E9">
      <w:pPr>
        <w:spacing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7</w:t>
      </w:r>
      <w:r w:rsidR="00EB07E9">
        <w:rPr>
          <w:rFonts w:ascii="Times New Roman" w:hAnsi="Times New Roman" w:cs="Times New Roman"/>
        </w:rPr>
        <w:t xml:space="preserve">. </w:t>
      </w:r>
      <w:r w:rsidRPr="00E335C1">
        <w:rPr>
          <w:rFonts w:ascii="Times New Roman" w:hAnsi="Times New Roman" w:cs="Times New Roman"/>
        </w:rPr>
        <w:t>Tingkatan Hubungan Variabel X dan Y</w:t>
      </w:r>
    </w:p>
    <w:tbl>
      <w:tblPr>
        <w:tblStyle w:val="TableGrid"/>
        <w:tblW w:w="8221" w:type="dxa"/>
        <w:jc w:val="center"/>
        <w:tblLook w:val="04A0" w:firstRow="1" w:lastRow="0" w:firstColumn="1" w:lastColumn="0" w:noHBand="0" w:noVBand="1"/>
      </w:tblPr>
      <w:tblGrid>
        <w:gridCol w:w="2977"/>
        <w:gridCol w:w="1134"/>
        <w:gridCol w:w="2122"/>
        <w:gridCol w:w="1988"/>
      </w:tblGrid>
      <w:tr w:rsidR="00456A2A" w:rsidRPr="00E335C1" w14:paraId="2FF09650" w14:textId="77777777" w:rsidTr="00A86661">
        <w:trPr>
          <w:trHeight w:val="457"/>
          <w:jc w:val="center"/>
        </w:trPr>
        <w:tc>
          <w:tcPr>
            <w:tcW w:w="2977" w:type="dxa"/>
            <w:tcBorders>
              <w:top w:val="single" w:sz="4" w:space="0" w:color="auto"/>
              <w:left w:val="nil"/>
              <w:bottom w:val="single" w:sz="4" w:space="0" w:color="auto"/>
              <w:right w:val="nil"/>
            </w:tcBorders>
            <w:shd w:val="clear" w:color="auto" w:fill="FFFFFF" w:themeFill="background1"/>
            <w:vAlign w:val="center"/>
          </w:tcPr>
          <w:p w14:paraId="6992C66E" w14:textId="77777777" w:rsidR="00456A2A" w:rsidRPr="00E335C1" w:rsidRDefault="00456A2A" w:rsidP="00A86661">
            <w:pPr>
              <w:tabs>
                <w:tab w:val="left" w:pos="885"/>
              </w:tabs>
              <w:jc w:val="center"/>
              <w:rPr>
                <w:rFonts w:ascii="Times New Roman" w:hAnsi="Times New Roman" w:cs="Times New Roman"/>
                <w:b/>
                <w:bCs/>
                <w:sz w:val="18"/>
                <w:szCs w:val="18"/>
              </w:rPr>
            </w:pPr>
            <w:r w:rsidRPr="00E335C1">
              <w:rPr>
                <w:rFonts w:ascii="Times New Roman" w:hAnsi="Times New Roman" w:cs="Times New Roman"/>
                <w:b/>
                <w:bCs/>
                <w:sz w:val="18"/>
                <w:szCs w:val="18"/>
              </w:rPr>
              <w:t>Variabel Independent (X)</w:t>
            </w:r>
          </w:p>
        </w:tc>
        <w:tc>
          <w:tcPr>
            <w:tcW w:w="1134" w:type="dxa"/>
            <w:tcBorders>
              <w:top w:val="single" w:sz="4" w:space="0" w:color="auto"/>
              <w:left w:val="nil"/>
              <w:bottom w:val="single" w:sz="4" w:space="0" w:color="auto"/>
              <w:right w:val="nil"/>
            </w:tcBorders>
            <w:shd w:val="clear" w:color="auto" w:fill="FFFFFF" w:themeFill="background1"/>
            <w:vAlign w:val="center"/>
          </w:tcPr>
          <w:p w14:paraId="3ED3672B" w14:textId="77777777" w:rsidR="00456A2A" w:rsidRPr="00E335C1" w:rsidRDefault="00456A2A" w:rsidP="00A86661">
            <w:pPr>
              <w:tabs>
                <w:tab w:val="left" w:pos="885"/>
              </w:tabs>
              <w:jc w:val="center"/>
              <w:rPr>
                <w:rFonts w:ascii="Times New Roman" w:hAnsi="Times New Roman" w:cs="Times New Roman"/>
                <w:b/>
                <w:bCs/>
                <w:sz w:val="18"/>
                <w:szCs w:val="18"/>
              </w:rPr>
            </w:pPr>
            <w:r w:rsidRPr="00E335C1">
              <w:rPr>
                <w:rFonts w:ascii="Times New Roman" w:hAnsi="Times New Roman" w:cs="Times New Roman"/>
                <w:b/>
                <w:bCs/>
                <w:sz w:val="18"/>
                <w:szCs w:val="18"/>
              </w:rPr>
              <w:t>Notasi</w:t>
            </w:r>
          </w:p>
        </w:tc>
        <w:tc>
          <w:tcPr>
            <w:tcW w:w="2122" w:type="dxa"/>
            <w:tcBorders>
              <w:top w:val="single" w:sz="4" w:space="0" w:color="auto"/>
              <w:left w:val="nil"/>
              <w:bottom w:val="single" w:sz="4" w:space="0" w:color="auto"/>
              <w:right w:val="nil"/>
            </w:tcBorders>
            <w:shd w:val="clear" w:color="auto" w:fill="FFFFFF" w:themeFill="background1"/>
            <w:vAlign w:val="center"/>
          </w:tcPr>
          <w:p w14:paraId="4F29A41A" w14:textId="77777777" w:rsidR="00456A2A" w:rsidRPr="00E335C1" w:rsidRDefault="00456A2A" w:rsidP="00A86661">
            <w:pPr>
              <w:tabs>
                <w:tab w:val="left" w:pos="885"/>
              </w:tabs>
              <w:jc w:val="center"/>
              <w:rPr>
                <w:rFonts w:ascii="Times New Roman" w:hAnsi="Times New Roman" w:cs="Times New Roman"/>
                <w:b/>
                <w:bCs/>
                <w:sz w:val="18"/>
                <w:szCs w:val="18"/>
              </w:rPr>
            </w:pPr>
            <w:r w:rsidRPr="00E335C1">
              <w:rPr>
                <w:rFonts w:ascii="Times New Roman" w:hAnsi="Times New Roman" w:cs="Times New Roman"/>
                <w:b/>
                <w:bCs/>
                <w:sz w:val="18"/>
                <w:szCs w:val="18"/>
              </w:rPr>
              <w:t>Koefisien Korelasi “r”</w:t>
            </w:r>
          </w:p>
        </w:tc>
        <w:tc>
          <w:tcPr>
            <w:tcW w:w="1988" w:type="dxa"/>
            <w:tcBorders>
              <w:top w:val="single" w:sz="4" w:space="0" w:color="auto"/>
              <w:left w:val="nil"/>
              <w:bottom w:val="single" w:sz="4" w:space="0" w:color="auto"/>
              <w:right w:val="nil"/>
            </w:tcBorders>
            <w:shd w:val="clear" w:color="auto" w:fill="FFFFFF" w:themeFill="background1"/>
            <w:vAlign w:val="center"/>
          </w:tcPr>
          <w:p w14:paraId="0B895E3A" w14:textId="77777777" w:rsidR="00456A2A" w:rsidRPr="00E335C1" w:rsidRDefault="00456A2A" w:rsidP="00A86661">
            <w:pPr>
              <w:tabs>
                <w:tab w:val="left" w:pos="885"/>
              </w:tabs>
              <w:jc w:val="center"/>
              <w:rPr>
                <w:rFonts w:ascii="Times New Roman" w:hAnsi="Times New Roman" w:cs="Times New Roman"/>
                <w:b/>
                <w:bCs/>
                <w:sz w:val="18"/>
                <w:szCs w:val="18"/>
              </w:rPr>
            </w:pPr>
            <w:r w:rsidRPr="00E335C1">
              <w:rPr>
                <w:rFonts w:ascii="Times New Roman" w:hAnsi="Times New Roman" w:cs="Times New Roman"/>
                <w:b/>
                <w:bCs/>
                <w:sz w:val="18"/>
                <w:szCs w:val="18"/>
              </w:rPr>
              <w:t>Tingkatan Nilai r</w:t>
            </w:r>
          </w:p>
        </w:tc>
      </w:tr>
      <w:tr w:rsidR="00456A2A" w:rsidRPr="00E335C1" w14:paraId="02AA10EE" w14:textId="77777777" w:rsidTr="00A86661">
        <w:trPr>
          <w:jc w:val="center"/>
        </w:trPr>
        <w:tc>
          <w:tcPr>
            <w:tcW w:w="2977" w:type="dxa"/>
            <w:tcBorders>
              <w:top w:val="single" w:sz="4" w:space="0" w:color="auto"/>
              <w:left w:val="nil"/>
              <w:bottom w:val="nil"/>
              <w:right w:val="nil"/>
            </w:tcBorders>
            <w:shd w:val="clear" w:color="auto" w:fill="FFFFFF" w:themeFill="background1"/>
            <w:vAlign w:val="center"/>
          </w:tcPr>
          <w:p w14:paraId="3BC33A3A" w14:textId="77777777" w:rsidR="00456A2A" w:rsidRPr="00E335C1" w:rsidRDefault="00456A2A" w:rsidP="00A86661">
            <w:pPr>
              <w:tabs>
                <w:tab w:val="left" w:pos="885"/>
              </w:tabs>
              <w:rPr>
                <w:rFonts w:ascii="Times New Roman" w:hAnsi="Times New Roman" w:cs="Times New Roman"/>
                <w:sz w:val="18"/>
                <w:szCs w:val="18"/>
              </w:rPr>
            </w:pPr>
            <w:r w:rsidRPr="00E335C1">
              <w:rPr>
                <w:rFonts w:ascii="Times New Roman" w:hAnsi="Times New Roman" w:cs="Times New Roman"/>
                <w:sz w:val="18"/>
                <w:szCs w:val="18"/>
              </w:rPr>
              <w:t>Sistem Pelayanan (X</w:t>
            </w:r>
            <w:r w:rsidRPr="00E335C1">
              <w:rPr>
                <w:rFonts w:ascii="Times New Roman" w:hAnsi="Times New Roman" w:cs="Times New Roman"/>
                <w:sz w:val="18"/>
                <w:szCs w:val="18"/>
                <w:vertAlign w:val="subscript"/>
              </w:rPr>
              <w:t>1</w:t>
            </w:r>
            <w:r w:rsidRPr="00E335C1">
              <w:rPr>
                <w:rFonts w:ascii="Times New Roman" w:hAnsi="Times New Roman" w:cs="Times New Roman"/>
                <w:sz w:val="18"/>
                <w:szCs w:val="18"/>
              </w:rPr>
              <w:t>)</w:t>
            </w:r>
          </w:p>
        </w:tc>
        <w:tc>
          <w:tcPr>
            <w:tcW w:w="1134" w:type="dxa"/>
            <w:tcBorders>
              <w:top w:val="single" w:sz="4" w:space="0" w:color="auto"/>
              <w:left w:val="nil"/>
              <w:bottom w:val="nil"/>
              <w:right w:val="nil"/>
            </w:tcBorders>
            <w:shd w:val="clear" w:color="auto" w:fill="FFFFFF" w:themeFill="background1"/>
            <w:vAlign w:val="center"/>
          </w:tcPr>
          <w:p w14:paraId="4B9DA1A1"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r</w:t>
            </w:r>
            <w:r w:rsidRPr="00E335C1">
              <w:rPr>
                <w:rFonts w:ascii="Times New Roman" w:hAnsi="Times New Roman" w:cs="Times New Roman"/>
                <w:sz w:val="18"/>
                <w:szCs w:val="18"/>
                <w:vertAlign w:val="subscript"/>
              </w:rPr>
              <w:t>x1y</w:t>
            </w:r>
          </w:p>
        </w:tc>
        <w:tc>
          <w:tcPr>
            <w:tcW w:w="2122" w:type="dxa"/>
            <w:tcBorders>
              <w:top w:val="single" w:sz="4" w:space="0" w:color="auto"/>
              <w:left w:val="nil"/>
              <w:bottom w:val="nil"/>
              <w:right w:val="nil"/>
            </w:tcBorders>
            <w:shd w:val="clear" w:color="auto" w:fill="FFFFFF" w:themeFill="background1"/>
            <w:vAlign w:val="center"/>
          </w:tcPr>
          <w:p w14:paraId="794E802A"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lang w:val="id-ID"/>
              </w:rPr>
              <w:t>0,334</w:t>
            </w:r>
          </w:p>
        </w:tc>
        <w:tc>
          <w:tcPr>
            <w:tcW w:w="1988" w:type="dxa"/>
            <w:tcBorders>
              <w:top w:val="single" w:sz="4" w:space="0" w:color="auto"/>
              <w:left w:val="nil"/>
              <w:bottom w:val="nil"/>
              <w:right w:val="nil"/>
            </w:tcBorders>
            <w:shd w:val="clear" w:color="auto" w:fill="FFFFFF" w:themeFill="background1"/>
            <w:vAlign w:val="center"/>
          </w:tcPr>
          <w:p w14:paraId="5397D3ED"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Sedang</w:t>
            </w:r>
          </w:p>
        </w:tc>
      </w:tr>
      <w:tr w:rsidR="00456A2A" w:rsidRPr="00E335C1" w14:paraId="79DD94A7" w14:textId="77777777" w:rsidTr="00A86661">
        <w:trPr>
          <w:jc w:val="center"/>
        </w:trPr>
        <w:tc>
          <w:tcPr>
            <w:tcW w:w="2977" w:type="dxa"/>
            <w:tcBorders>
              <w:top w:val="nil"/>
              <w:left w:val="nil"/>
              <w:bottom w:val="single" w:sz="4" w:space="0" w:color="auto"/>
              <w:right w:val="nil"/>
            </w:tcBorders>
            <w:shd w:val="clear" w:color="auto" w:fill="FFFFFF" w:themeFill="background1"/>
            <w:vAlign w:val="center"/>
          </w:tcPr>
          <w:p w14:paraId="5158282B" w14:textId="77777777" w:rsidR="00456A2A" w:rsidRPr="00E335C1" w:rsidRDefault="00456A2A" w:rsidP="00A86661">
            <w:pPr>
              <w:tabs>
                <w:tab w:val="left" w:pos="885"/>
              </w:tabs>
              <w:rPr>
                <w:rFonts w:ascii="Times New Roman" w:hAnsi="Times New Roman" w:cs="Times New Roman"/>
                <w:sz w:val="18"/>
                <w:szCs w:val="18"/>
              </w:rPr>
            </w:pPr>
            <w:r w:rsidRPr="00E335C1">
              <w:rPr>
                <w:rFonts w:ascii="Times New Roman" w:hAnsi="Times New Roman" w:cs="Times New Roman"/>
                <w:sz w:val="18"/>
                <w:szCs w:val="18"/>
              </w:rPr>
              <w:t>Estetika Tata Ruang (X</w:t>
            </w:r>
            <w:r w:rsidRPr="00E335C1">
              <w:rPr>
                <w:rFonts w:ascii="Times New Roman" w:hAnsi="Times New Roman" w:cs="Times New Roman"/>
                <w:sz w:val="18"/>
                <w:szCs w:val="18"/>
                <w:vertAlign w:val="subscript"/>
              </w:rPr>
              <w:t>2</w:t>
            </w:r>
            <w:r w:rsidRPr="00E335C1">
              <w:rPr>
                <w:rFonts w:ascii="Times New Roman" w:hAnsi="Times New Roman" w:cs="Times New Roman"/>
                <w:sz w:val="18"/>
                <w:szCs w:val="18"/>
              </w:rPr>
              <w:t>)</w:t>
            </w:r>
          </w:p>
        </w:tc>
        <w:tc>
          <w:tcPr>
            <w:tcW w:w="1134" w:type="dxa"/>
            <w:tcBorders>
              <w:top w:val="nil"/>
              <w:left w:val="nil"/>
              <w:bottom w:val="single" w:sz="4" w:space="0" w:color="auto"/>
              <w:right w:val="nil"/>
            </w:tcBorders>
            <w:shd w:val="clear" w:color="auto" w:fill="FFFFFF" w:themeFill="background1"/>
            <w:vAlign w:val="center"/>
          </w:tcPr>
          <w:p w14:paraId="3E09CBD2"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r</w:t>
            </w:r>
            <w:r w:rsidRPr="00E335C1">
              <w:rPr>
                <w:rFonts w:ascii="Times New Roman" w:hAnsi="Times New Roman" w:cs="Times New Roman"/>
                <w:sz w:val="18"/>
                <w:szCs w:val="18"/>
                <w:vertAlign w:val="subscript"/>
              </w:rPr>
              <w:t>x2y</w:t>
            </w:r>
          </w:p>
        </w:tc>
        <w:tc>
          <w:tcPr>
            <w:tcW w:w="2122" w:type="dxa"/>
            <w:tcBorders>
              <w:top w:val="nil"/>
              <w:left w:val="nil"/>
              <w:bottom w:val="single" w:sz="4" w:space="0" w:color="auto"/>
              <w:right w:val="nil"/>
            </w:tcBorders>
            <w:shd w:val="clear" w:color="auto" w:fill="FFFFFF" w:themeFill="background1"/>
            <w:vAlign w:val="center"/>
          </w:tcPr>
          <w:p w14:paraId="18DD0BBC"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lang w:val="id-ID"/>
              </w:rPr>
              <w:t>0,485</w:t>
            </w:r>
          </w:p>
        </w:tc>
        <w:tc>
          <w:tcPr>
            <w:tcW w:w="1988" w:type="dxa"/>
            <w:tcBorders>
              <w:top w:val="nil"/>
              <w:left w:val="nil"/>
              <w:bottom w:val="single" w:sz="4" w:space="0" w:color="auto"/>
              <w:right w:val="nil"/>
            </w:tcBorders>
            <w:shd w:val="clear" w:color="auto" w:fill="FFFFFF" w:themeFill="background1"/>
            <w:vAlign w:val="center"/>
          </w:tcPr>
          <w:p w14:paraId="7317F9F8"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Sedang</w:t>
            </w:r>
          </w:p>
        </w:tc>
      </w:tr>
    </w:tbl>
    <w:p w14:paraId="449CCAB8" w14:textId="77777777" w:rsidR="00456A2A" w:rsidRPr="00E335C1" w:rsidRDefault="00456A2A" w:rsidP="00456A2A">
      <w:pPr>
        <w:tabs>
          <w:tab w:val="left" w:pos="885"/>
        </w:tabs>
        <w:spacing w:before="80" w:after="0"/>
        <w:rPr>
          <w:rFonts w:ascii="Times New Roman" w:hAnsi="Times New Roman" w:cs="Times New Roman"/>
        </w:rPr>
      </w:pPr>
      <w:r w:rsidRPr="00E335C1">
        <w:rPr>
          <w:rFonts w:ascii="Times New Roman" w:hAnsi="Times New Roman" w:cs="Times New Roman"/>
        </w:rPr>
        <w:t>Keterangan: Tingkatan Nilai r</w:t>
      </w:r>
    </w:p>
    <w:p w14:paraId="4E19DF04" w14:textId="77777777" w:rsidR="00456A2A" w:rsidRPr="00E335C1" w:rsidRDefault="00456A2A" w:rsidP="00456A2A">
      <w:pPr>
        <w:tabs>
          <w:tab w:val="left" w:pos="360"/>
          <w:tab w:val="left" w:pos="3060"/>
          <w:tab w:val="left" w:pos="3600"/>
        </w:tabs>
        <w:spacing w:after="0"/>
        <w:rPr>
          <w:rFonts w:ascii="Times New Roman" w:hAnsi="Times New Roman" w:cs="Times New Roman"/>
        </w:rPr>
      </w:pPr>
      <w:r w:rsidRPr="00E335C1">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2AC2DB3" wp14:editId="526211DB">
                <wp:simplePos x="0" y="0"/>
                <wp:positionH relativeFrom="column">
                  <wp:posOffset>1209675</wp:posOffset>
                </wp:positionH>
                <wp:positionV relativeFrom="paragraph">
                  <wp:posOffset>85725</wp:posOffset>
                </wp:positionV>
                <wp:extent cx="200025" cy="6350"/>
                <wp:effectExtent l="0" t="76200" r="28575" b="88900"/>
                <wp:wrapNone/>
                <wp:docPr id="181262324"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5BEBCF" id="_x0000_t32" coordsize="21600,21600" o:spt="32" o:oned="t" path="m,l21600,21600e" filled="f">
                <v:path arrowok="t" fillok="f" o:connecttype="none"/>
                <o:lock v:ext="edit" shapetype="t"/>
              </v:shapetype>
              <v:shape id="Straight Arrow Connector 2" o:spid="_x0000_s1026" type="#_x0000_t32" style="position:absolute;margin-left:95.25pt;margin-top:6.75pt;width:15.75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CUzOgH3gAAAAkBAAAPAAAA&#10;ZHJzL2Rvd25yZXYueG1sTE9NT8MwDL0j8R8iI3FjKYVNa2k68bEetsMktglxTBvTFhqnarKt/PuZ&#10;0zjZz356H9litJ044uBbRwruJxEIpMqZlmoF+11xNwfhgyajO0eo4Bc9LPLrq0ynxp3oHY/bUAsW&#10;IZ9qBU0IfSqlrxq02k9cj8S/LzdYHRgOtTSDPrG47WQcRTNpdUvs0OgeXxusfrYHyyqr4iVZfm8+&#10;5+u3tf0oC1svE6vU7c34/AQi4BguZPiLz9Eh50ylO5DxomOcRFOm8vLAkwlxHHO5kg+PU5B5Jv83&#10;yM8AAAD//wMAUEsBAi0AFAAGAAgAAAAhALaDOJL+AAAA4QEAABMAAAAAAAAAAAAAAAAAAAAAAFtD&#10;b250ZW50X1R5cGVzXS54bWxQSwECLQAUAAYACAAAACEAOP0h/9YAAACUAQAACwAAAAAAAAAAAAAA&#10;AAAvAQAAX3JlbHMvLnJlbHNQSwECLQAUAAYACAAAACEAUbOFB8MBAADXAwAADgAAAAAAAAAAAAAA&#10;AAAuAgAAZHJzL2Uyb0RvYy54bWxQSwECLQAUAAYACAAAACEAlMzoB94AAAAJAQAADwAAAAAAAAAA&#10;AAAAAAAdBAAAZHJzL2Rvd25yZXYueG1sUEsFBgAAAAAEAAQA8wAAACgFAAAAAA==&#10;" strokecolor="#4472c4 [3204]" strokeweight=".5pt">
                <v:stroke endarrow="block" joinstyle="miter"/>
              </v:shape>
            </w:pict>
          </mc:Fallback>
        </mc:AlternateContent>
      </w:r>
      <w:r w:rsidRPr="00E335C1">
        <w:rPr>
          <w:rFonts w:ascii="Times New Roman" w:hAnsi="Times New Roman" w:cs="Times New Roman"/>
        </w:rPr>
        <w:t>r</w:t>
      </w:r>
      <w:r w:rsidRPr="00E335C1">
        <w:rPr>
          <w:rFonts w:ascii="Times New Roman" w:hAnsi="Times New Roman" w:cs="Times New Roman"/>
        </w:rPr>
        <w:tab/>
        <w:t xml:space="preserve">= 0,190 </w:t>
      </w:r>
      <w:r w:rsidRPr="00E335C1">
        <w:rPr>
          <w:rFonts w:ascii="Times New Roman" w:hAnsi="Times New Roman" w:cs="Times New Roman"/>
        </w:rPr>
        <w:tab/>
      </w:r>
      <w:r w:rsidRPr="00E335C1">
        <w:rPr>
          <w:rFonts w:ascii="Times New Roman" w:hAnsi="Times New Roman" w:cs="Times New Roman"/>
          <w:i/>
          <w:iCs/>
        </w:rPr>
        <w:t>Weak</w:t>
      </w:r>
      <w:r w:rsidRPr="00E335C1">
        <w:rPr>
          <w:rFonts w:ascii="Times New Roman" w:hAnsi="Times New Roman" w:cs="Times New Roman"/>
        </w:rPr>
        <w:t>/ Kecil/ Lemah</w:t>
      </w:r>
    </w:p>
    <w:p w14:paraId="518D850D" w14:textId="77777777" w:rsidR="00456A2A" w:rsidRPr="00E335C1" w:rsidRDefault="00456A2A" w:rsidP="00456A2A">
      <w:pPr>
        <w:tabs>
          <w:tab w:val="left" w:pos="360"/>
          <w:tab w:val="left" w:pos="3060"/>
        </w:tabs>
        <w:spacing w:after="0"/>
        <w:rPr>
          <w:rFonts w:ascii="Times New Roman" w:hAnsi="Times New Roman" w:cs="Times New Roman"/>
        </w:rPr>
      </w:pPr>
      <w:r w:rsidRPr="00E335C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753D2B5" wp14:editId="05C71C8F">
                <wp:simplePos x="0" y="0"/>
                <wp:positionH relativeFrom="column">
                  <wp:posOffset>1209675</wp:posOffset>
                </wp:positionH>
                <wp:positionV relativeFrom="paragraph">
                  <wp:posOffset>88265</wp:posOffset>
                </wp:positionV>
                <wp:extent cx="200025" cy="6350"/>
                <wp:effectExtent l="0" t="76200" r="28575" b="88900"/>
                <wp:wrapNone/>
                <wp:docPr id="651457050"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52637" id="Straight Arrow Connector 2" o:spid="_x0000_s1026" type="#_x0000_t32" style="position:absolute;margin-left:95.25pt;margin-top:6.95pt;width:15.75pt;height:.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BKNdGv3wAAAAkBAAAPAAAA&#10;ZHJzL2Rvd25yZXYueG1sTI9LT8MwEITvSP0P1lbiRh3CQ3Uap+LRHOgBiYJQj068JIF4HcVuG/49&#10;ywluO7uj2W/y9eR6ccQxdJ40XC4SEEi1tx01Gt5ey4sliBANWdN7Qg3fGGBdzM5yk1l/ohc87mIj&#10;OIRCZjS0MQ6ZlKFu0Zmw8AMS3z786ExkOTbSjubE4a6XaZLcSmc64g+tGfChxfprd3Cc8lTeq83n&#10;8365fdy696p0zUY5rc/n090KRMQp/pnhF5/RoWCmyh/IBtGzVskNW3m4UiDYkKYpl6t4ca1AFrn8&#10;36D4AQAA//8DAFBLAQItABQABgAIAAAAIQC2gziS/gAAAOEBAAATAAAAAAAAAAAAAAAAAAAAAABb&#10;Q29udGVudF9UeXBlc10ueG1sUEsBAi0AFAAGAAgAAAAhADj9If/WAAAAlAEAAAsAAAAAAAAAAAAA&#10;AAAALwEAAF9yZWxzLy5yZWxzUEsBAi0AFAAGAAgAAAAhAFGzhQfDAQAA1wMAAA4AAAAAAAAAAAAA&#10;AAAALgIAAGRycy9lMm9Eb2MueG1sUEsBAi0AFAAGAAgAAAAhAEo10a/fAAAACQEAAA8AAAAAAAAA&#10;AAAAAAAAHQQAAGRycy9kb3ducmV2LnhtbFBLBQYAAAAABAAEAPMAAAApBQAAAAA=&#10;" strokecolor="#4472c4 [3204]" strokeweight=".5pt">
                <v:stroke endarrow="block" joinstyle="miter"/>
              </v:shape>
            </w:pict>
          </mc:Fallback>
        </mc:AlternateContent>
      </w:r>
      <w:r w:rsidRPr="00E335C1">
        <w:rPr>
          <w:rFonts w:ascii="Times New Roman" w:hAnsi="Times New Roman" w:cs="Times New Roman"/>
        </w:rPr>
        <w:t xml:space="preserve">  </w:t>
      </w:r>
      <w:r w:rsidRPr="00E335C1">
        <w:rPr>
          <w:rFonts w:ascii="Times New Roman" w:hAnsi="Times New Roman" w:cs="Times New Roman"/>
        </w:rPr>
        <w:tab/>
        <w:t>= 0,333</w:t>
      </w:r>
      <w:r w:rsidRPr="00E335C1">
        <w:rPr>
          <w:rFonts w:ascii="Times New Roman" w:hAnsi="Times New Roman" w:cs="Times New Roman"/>
        </w:rPr>
        <w:tab/>
      </w:r>
      <w:r w:rsidRPr="00E335C1">
        <w:rPr>
          <w:rFonts w:ascii="Times New Roman" w:hAnsi="Times New Roman" w:cs="Times New Roman"/>
          <w:i/>
          <w:iCs/>
        </w:rPr>
        <w:t>Moderate</w:t>
      </w:r>
      <w:r w:rsidRPr="00E335C1">
        <w:rPr>
          <w:rFonts w:ascii="Times New Roman" w:hAnsi="Times New Roman" w:cs="Times New Roman"/>
        </w:rPr>
        <w:t>/ Sedang</w:t>
      </w:r>
    </w:p>
    <w:p w14:paraId="3D363371" w14:textId="77777777" w:rsidR="00456A2A" w:rsidRPr="00E335C1" w:rsidRDefault="00456A2A" w:rsidP="00456A2A">
      <w:pPr>
        <w:tabs>
          <w:tab w:val="left" w:pos="360"/>
          <w:tab w:val="left" w:pos="3060"/>
        </w:tabs>
        <w:spacing w:after="0"/>
        <w:rPr>
          <w:rFonts w:ascii="Times New Roman" w:hAnsi="Times New Roman" w:cs="Times New Roman"/>
          <w:sz w:val="24"/>
          <w:szCs w:val="24"/>
        </w:rPr>
      </w:pPr>
      <w:r w:rsidRPr="00E335C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29F5345" wp14:editId="754A562E">
                <wp:simplePos x="0" y="0"/>
                <wp:positionH relativeFrom="column">
                  <wp:posOffset>1210945</wp:posOffset>
                </wp:positionH>
                <wp:positionV relativeFrom="paragraph">
                  <wp:posOffset>82550</wp:posOffset>
                </wp:positionV>
                <wp:extent cx="200025" cy="6350"/>
                <wp:effectExtent l="0" t="76200" r="28575" b="88900"/>
                <wp:wrapNone/>
                <wp:docPr id="1715236888" name="Straight Arrow Connector 2"/>
                <wp:cNvGraphicFramePr/>
                <a:graphic xmlns:a="http://schemas.openxmlformats.org/drawingml/2006/main">
                  <a:graphicData uri="http://schemas.microsoft.com/office/word/2010/wordprocessingShape">
                    <wps:wsp>
                      <wps:cNvCnPr/>
                      <wps:spPr>
                        <a:xfrm flipV="1">
                          <a:off x="0" y="0"/>
                          <a:ext cx="2000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554C71" id="Straight Arrow Connector 2" o:spid="_x0000_s1026" type="#_x0000_t32" style="position:absolute;margin-left:95.35pt;margin-top:6.5pt;width:15.75pt;height:.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UHwwEAANcDAAAOAAAAZHJzL2Uyb0RvYy54bWysU02P0zAQvSPxHyzfadKiXaGq6R66wAXB&#10;iq+71xknlhzbGg9N8u8ZO20WAUICcRk59rw3b95MDnfT4MQZMNngG7nd1FKA16G1vmvkl89vXryS&#10;IpHyrXLBQyNnSPLu+PzZYYx72IU+uBZQMIlP+zE2sieK+6pKuodBpU2I4PnRBBwU8Sd2VYtqZPbB&#10;Vbu6vq3GgG3EoCElvr1fHuWx8BsDmj4Yk4CEayRroxKxxMccq+NB7TtUsbf6IkP9g4pBWc9FV6p7&#10;RUp8Q/sL1WA1hhQMbXQYqmCM1VB64G629U/dfOpVhNILm5PialP6f7T6/fnkH5BtGGPap/iAuYvJ&#10;4CCMs/Erz7T0xUrFVGybV9tgIqH5kudQ726k0Px0+/KmmFotJJksYqK3EAaRD41MhMp2PZ2C9zye&#10;gEsBdX6XiGUw8ArIYOdzJGXda98KmiPvEKFVvnOQh8fpOaV6Ul9ONDtY4B/BCNuyyqVMWSw4ORRn&#10;xSuhtAZP25WJszPMWOdWYF0M+CPwkp+hUJbub8ArolQOnlbwYH3A31Wn6SrZLPlXB5a+swWPoZ3L&#10;XIs1vD3Fq8um5/X88bvAn/7H43cAAAD//wMAUEsDBBQABgAIAAAAIQBqiwod3QAAAAkBAAAPAAAA&#10;ZHJzL2Rvd25yZXYueG1sTE9NT8MwDL0j7T9EnsSNJQwEa2k68bEe2AGJMU0c08a03RqnarKt/HvM&#10;CXzys5/eR7YcXSdOOITWk4brmQKBVHnbUq1h+1FcLUCEaMiazhNq+MYAy3xykZnU+jO942kTa8Ei&#10;FFKjoYmxT6UMVYPOhJnvkfj35QdnIsOhlnYwZxZ3nZwrdSedaYkdGtPjc4PVYXN0rPJaPCWr/dvn&#10;Yv2ydruycPUqcVpfTsfHBxARx/hHht/4HB1yzlT6I9kgOsaJumcqLzfciQlzHhAlH24VyDyT/xvk&#10;PwAAAP//AwBQSwECLQAUAAYACAAAACEAtoM4kv4AAADhAQAAEwAAAAAAAAAAAAAAAAAAAAAAW0Nv&#10;bnRlbnRfVHlwZXNdLnhtbFBLAQItABQABgAIAAAAIQA4/SH/1gAAAJQBAAALAAAAAAAAAAAAAAAA&#10;AC8BAABfcmVscy8ucmVsc1BLAQItABQABgAIAAAAIQBRs4UHwwEAANcDAAAOAAAAAAAAAAAAAAAA&#10;AC4CAABkcnMvZTJvRG9jLnhtbFBLAQItABQABgAIAAAAIQBqiwod3QAAAAkBAAAPAAAAAAAAAAAA&#10;AAAAAB0EAABkcnMvZG93bnJldi54bWxQSwUGAAAAAAQABADzAAAAJwUAAAAA&#10;" strokecolor="#4472c4 [3204]" strokeweight=".5pt">
                <v:stroke endarrow="block" joinstyle="miter"/>
              </v:shape>
            </w:pict>
          </mc:Fallback>
        </mc:AlternateContent>
      </w:r>
      <w:r w:rsidRPr="00E335C1">
        <w:rPr>
          <w:rFonts w:ascii="Times New Roman" w:hAnsi="Times New Roman" w:cs="Times New Roman"/>
        </w:rPr>
        <w:t xml:space="preserve"> </w:t>
      </w:r>
      <w:r w:rsidRPr="00E335C1">
        <w:rPr>
          <w:rFonts w:ascii="Times New Roman" w:hAnsi="Times New Roman" w:cs="Times New Roman"/>
        </w:rPr>
        <w:tab/>
        <w:t xml:space="preserve"> = o,670 </w:t>
      </w:r>
      <w:r w:rsidRPr="00E335C1">
        <w:rPr>
          <w:rFonts w:ascii="Times New Roman" w:hAnsi="Times New Roman" w:cs="Times New Roman"/>
        </w:rPr>
        <w:tab/>
      </w:r>
      <w:r w:rsidRPr="00E335C1">
        <w:rPr>
          <w:rFonts w:ascii="Times New Roman" w:hAnsi="Times New Roman" w:cs="Times New Roman"/>
          <w:i/>
          <w:iCs/>
        </w:rPr>
        <w:t>Substantial</w:t>
      </w:r>
      <w:r w:rsidRPr="00E335C1">
        <w:rPr>
          <w:rFonts w:ascii="Times New Roman" w:hAnsi="Times New Roman" w:cs="Times New Roman"/>
        </w:rPr>
        <w:t>/ Besar/ Kuat</w:t>
      </w:r>
    </w:p>
    <w:p w14:paraId="63604938" w14:textId="77777777" w:rsidR="00456A2A" w:rsidRPr="00E335C1" w:rsidRDefault="00456A2A" w:rsidP="00456A2A">
      <w:pPr>
        <w:tabs>
          <w:tab w:val="left" w:pos="885"/>
        </w:tabs>
        <w:spacing w:before="240" w:after="0" w:line="240" w:lineRule="auto"/>
        <w:rPr>
          <w:rFonts w:ascii="Times New Roman" w:hAnsi="Times New Roman" w:cs="Times New Roman"/>
          <w:b/>
          <w:bCs/>
          <w:i/>
          <w:iCs/>
        </w:rPr>
      </w:pPr>
      <w:r w:rsidRPr="00E335C1">
        <w:rPr>
          <w:rFonts w:ascii="Times New Roman" w:hAnsi="Times New Roman" w:cs="Times New Roman"/>
          <w:b/>
          <w:bCs/>
          <w:i/>
          <w:iCs/>
        </w:rPr>
        <w:t>Sumbangan Efektif (SE)</w:t>
      </w:r>
    </w:p>
    <w:p w14:paraId="7FE5DB02" w14:textId="77777777" w:rsidR="00456A2A" w:rsidRPr="00E335C1" w:rsidRDefault="00456A2A" w:rsidP="00EB07E9">
      <w:pPr>
        <w:tabs>
          <w:tab w:val="left" w:pos="720"/>
        </w:tabs>
        <w:spacing w:after="0" w:line="240" w:lineRule="auto"/>
        <w:jc w:val="both"/>
        <w:rPr>
          <w:rFonts w:ascii="Times New Roman" w:hAnsi="Times New Roman" w:cs="Times New Roman"/>
        </w:rPr>
      </w:pPr>
      <w:r w:rsidRPr="00E335C1">
        <w:rPr>
          <w:rFonts w:ascii="Times New Roman" w:hAnsi="Times New Roman" w:cs="Times New Roman"/>
        </w:rPr>
        <w:tab/>
        <w:t xml:space="preserve">Sumbangan efektif (SE) merupakan ukuran sumbangan variabel </w:t>
      </w:r>
      <w:r w:rsidRPr="00E335C1">
        <w:rPr>
          <w:rFonts w:ascii="Times New Roman" w:hAnsi="Times New Roman" w:cs="Times New Roman"/>
          <w:i/>
          <w:iCs/>
        </w:rPr>
        <w:t>independent</w:t>
      </w:r>
      <w:r w:rsidRPr="00E335C1">
        <w:rPr>
          <w:rFonts w:ascii="Times New Roman" w:hAnsi="Times New Roman" w:cs="Times New Roman"/>
        </w:rPr>
        <w:t xml:space="preserve"> (X) terhadap variabel </w:t>
      </w:r>
      <w:r w:rsidRPr="00E335C1">
        <w:rPr>
          <w:rFonts w:ascii="Times New Roman" w:hAnsi="Times New Roman" w:cs="Times New Roman"/>
          <w:i/>
          <w:iCs/>
        </w:rPr>
        <w:t>dependent</w:t>
      </w:r>
      <w:r w:rsidRPr="00E335C1">
        <w:rPr>
          <w:rFonts w:ascii="Times New Roman" w:hAnsi="Times New Roman" w:cs="Times New Roman"/>
        </w:rPr>
        <w:t xml:space="preserve"> (Y) dalam analisis regresi. Penjumlahan dari semua sumbangan efektif untuk masing-masing variabel </w:t>
      </w:r>
      <w:r w:rsidRPr="00E335C1">
        <w:rPr>
          <w:rFonts w:ascii="Times New Roman" w:hAnsi="Times New Roman" w:cs="Times New Roman"/>
          <w:i/>
          <w:iCs/>
        </w:rPr>
        <w:t>independent</w:t>
      </w:r>
      <w:r w:rsidRPr="00E335C1">
        <w:rPr>
          <w:rFonts w:ascii="Times New Roman" w:hAnsi="Times New Roman" w:cs="Times New Roman"/>
        </w:rPr>
        <w:t xml:space="preserve"> adalah sama dengan jumlah nilai yang ada pada koefisien determinasi (R</w:t>
      </w:r>
      <w:r w:rsidRPr="00E335C1">
        <w:rPr>
          <w:rFonts w:ascii="Times New Roman" w:hAnsi="Times New Roman" w:cs="Times New Roman"/>
          <w:vertAlign w:val="superscript"/>
        </w:rPr>
        <w:t>2</w:t>
      </w:r>
      <w:r w:rsidRPr="00E335C1">
        <w:rPr>
          <w:rFonts w:ascii="Times New Roman" w:hAnsi="Times New Roman" w:cs="Times New Roman"/>
        </w:rPr>
        <w:t>).</w:t>
      </w:r>
    </w:p>
    <w:p w14:paraId="68DD0901" w14:textId="7A0AD69C" w:rsidR="00456A2A" w:rsidRPr="00E335C1" w:rsidRDefault="00456A2A" w:rsidP="007F5E82">
      <w:pPr>
        <w:tabs>
          <w:tab w:val="left" w:pos="720"/>
        </w:tabs>
        <w:spacing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8</w:t>
      </w:r>
      <w:r w:rsidR="007F5E82" w:rsidRPr="00E335C1">
        <w:rPr>
          <w:rFonts w:ascii="Times New Roman" w:hAnsi="Times New Roman" w:cs="Times New Roman"/>
        </w:rPr>
        <w:t xml:space="preserve">. </w:t>
      </w:r>
      <w:r w:rsidRPr="00E335C1">
        <w:rPr>
          <w:rFonts w:ascii="Times New Roman" w:hAnsi="Times New Roman" w:cs="Times New Roman"/>
        </w:rPr>
        <w:t>Sumbangan Efektif</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0"/>
        <w:gridCol w:w="1580"/>
        <w:gridCol w:w="998"/>
        <w:gridCol w:w="1187"/>
        <w:gridCol w:w="2005"/>
        <w:gridCol w:w="545"/>
        <w:gridCol w:w="445"/>
      </w:tblGrid>
      <w:tr w:rsidR="00456A2A" w:rsidRPr="00E335C1" w14:paraId="1D9C1869" w14:textId="77777777" w:rsidTr="00A86661">
        <w:trPr>
          <w:cantSplit/>
          <w:jc w:val="center"/>
        </w:trPr>
        <w:tc>
          <w:tcPr>
            <w:tcW w:w="0" w:type="auto"/>
            <w:gridSpan w:val="7"/>
            <w:tcBorders>
              <w:top w:val="nil"/>
              <w:left w:val="nil"/>
              <w:bottom w:val="nil"/>
              <w:right w:val="nil"/>
            </w:tcBorders>
            <w:shd w:val="clear" w:color="auto" w:fill="FFFFFF" w:themeFill="background1"/>
            <w:vAlign w:val="center"/>
          </w:tcPr>
          <w:p w14:paraId="02AF6400" w14:textId="77777777" w:rsidR="00456A2A" w:rsidRPr="00E335C1" w:rsidRDefault="00456A2A" w:rsidP="00A86661">
            <w:pPr>
              <w:spacing w:after="0"/>
              <w:ind w:left="60" w:right="60"/>
              <w:rPr>
                <w:rFonts w:ascii="Times New Roman" w:hAnsi="Times New Roman" w:cs="Times New Roman"/>
                <w:color w:val="010205"/>
                <w:sz w:val="18"/>
                <w:szCs w:val="18"/>
              </w:rPr>
            </w:pPr>
            <w:r w:rsidRPr="00E335C1">
              <w:rPr>
                <w:rFonts w:ascii="Times New Roman" w:hAnsi="Times New Roman" w:cs="Times New Roman"/>
                <w:b/>
                <w:bCs/>
                <w:color w:val="010205"/>
                <w:sz w:val="18"/>
                <w:szCs w:val="18"/>
              </w:rPr>
              <w:t>Coefficients</w:t>
            </w:r>
            <w:r w:rsidRPr="00E335C1">
              <w:rPr>
                <w:rFonts w:ascii="Times New Roman" w:hAnsi="Times New Roman" w:cs="Times New Roman"/>
                <w:b/>
                <w:bCs/>
                <w:color w:val="010205"/>
                <w:sz w:val="18"/>
                <w:szCs w:val="18"/>
                <w:vertAlign w:val="superscript"/>
              </w:rPr>
              <w:t>a</w:t>
            </w:r>
          </w:p>
        </w:tc>
      </w:tr>
      <w:tr w:rsidR="00456A2A" w:rsidRPr="00E335C1" w14:paraId="0BB8CC5A" w14:textId="77777777" w:rsidTr="00A86661">
        <w:trPr>
          <w:cantSplit/>
          <w:trHeight w:val="345"/>
          <w:jc w:val="center"/>
        </w:trPr>
        <w:tc>
          <w:tcPr>
            <w:tcW w:w="0" w:type="auto"/>
            <w:gridSpan w:val="2"/>
            <w:vMerge w:val="restart"/>
            <w:tcBorders>
              <w:top w:val="nil"/>
              <w:left w:val="nil"/>
              <w:bottom w:val="nil"/>
              <w:right w:val="nil"/>
            </w:tcBorders>
            <w:shd w:val="clear" w:color="auto" w:fill="FFFFFF" w:themeFill="background1"/>
            <w:vAlign w:val="bottom"/>
          </w:tcPr>
          <w:p w14:paraId="086147C5"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Model</w:t>
            </w:r>
          </w:p>
        </w:tc>
        <w:tc>
          <w:tcPr>
            <w:tcW w:w="0" w:type="auto"/>
            <w:gridSpan w:val="2"/>
            <w:tcBorders>
              <w:top w:val="nil"/>
              <w:left w:val="nil"/>
              <w:bottom w:val="nil"/>
              <w:right w:val="single" w:sz="8" w:space="0" w:color="E0E0E0"/>
            </w:tcBorders>
            <w:shd w:val="clear" w:color="auto" w:fill="FFFFFF" w:themeFill="background1"/>
            <w:vAlign w:val="bottom"/>
          </w:tcPr>
          <w:p w14:paraId="170B0FF5"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Unstandardized Coefficients</w:t>
            </w:r>
          </w:p>
        </w:tc>
        <w:tc>
          <w:tcPr>
            <w:tcW w:w="0" w:type="auto"/>
            <w:tcBorders>
              <w:top w:val="nil"/>
              <w:left w:val="single" w:sz="8" w:space="0" w:color="E0E0E0"/>
              <w:bottom w:val="nil"/>
              <w:right w:val="single" w:sz="8" w:space="0" w:color="E0E0E0"/>
            </w:tcBorders>
            <w:shd w:val="clear" w:color="auto" w:fill="FFFFFF" w:themeFill="background1"/>
            <w:vAlign w:val="bottom"/>
          </w:tcPr>
          <w:p w14:paraId="1E6FF71C"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Standardized Coefficients</w:t>
            </w:r>
          </w:p>
        </w:tc>
        <w:tc>
          <w:tcPr>
            <w:tcW w:w="0" w:type="auto"/>
            <w:vMerge w:val="restart"/>
            <w:tcBorders>
              <w:top w:val="nil"/>
              <w:left w:val="single" w:sz="8" w:space="0" w:color="E0E0E0"/>
              <w:bottom w:val="nil"/>
              <w:right w:val="single" w:sz="8" w:space="0" w:color="E0E0E0"/>
            </w:tcBorders>
            <w:shd w:val="clear" w:color="auto" w:fill="FFFFFF" w:themeFill="background1"/>
            <w:vAlign w:val="bottom"/>
          </w:tcPr>
          <w:p w14:paraId="48679D20"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t</w:t>
            </w:r>
          </w:p>
        </w:tc>
        <w:tc>
          <w:tcPr>
            <w:tcW w:w="0" w:type="auto"/>
            <w:vMerge w:val="restart"/>
            <w:tcBorders>
              <w:top w:val="nil"/>
              <w:left w:val="single" w:sz="8" w:space="0" w:color="E0E0E0"/>
              <w:bottom w:val="nil"/>
              <w:right w:val="nil"/>
            </w:tcBorders>
            <w:shd w:val="clear" w:color="auto" w:fill="FFFFFF" w:themeFill="background1"/>
            <w:vAlign w:val="bottom"/>
          </w:tcPr>
          <w:p w14:paraId="4A03B80E"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Sig.</w:t>
            </w:r>
          </w:p>
        </w:tc>
      </w:tr>
      <w:tr w:rsidR="00456A2A" w:rsidRPr="00E335C1" w14:paraId="5461CB63" w14:textId="77777777" w:rsidTr="00A86661">
        <w:trPr>
          <w:cantSplit/>
          <w:jc w:val="center"/>
        </w:trPr>
        <w:tc>
          <w:tcPr>
            <w:tcW w:w="0" w:type="auto"/>
            <w:gridSpan w:val="2"/>
            <w:vMerge/>
            <w:tcBorders>
              <w:top w:val="nil"/>
              <w:left w:val="nil"/>
              <w:bottom w:val="nil"/>
              <w:right w:val="nil"/>
            </w:tcBorders>
            <w:shd w:val="clear" w:color="auto" w:fill="FFFFFF" w:themeFill="background1"/>
            <w:vAlign w:val="bottom"/>
          </w:tcPr>
          <w:p w14:paraId="4B845550" w14:textId="77777777" w:rsidR="00456A2A" w:rsidRPr="00E335C1" w:rsidRDefault="00456A2A" w:rsidP="00A86661">
            <w:pPr>
              <w:spacing w:after="0"/>
              <w:rPr>
                <w:rFonts w:ascii="Times New Roman" w:hAnsi="Times New Roman" w:cs="Times New Roman"/>
                <w:color w:val="264A60"/>
                <w:sz w:val="18"/>
                <w:szCs w:val="18"/>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2EC9B5E1"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0B534E16"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Std. Error</w:t>
            </w:r>
          </w:p>
        </w:tc>
        <w:tc>
          <w:tcPr>
            <w:tcW w:w="0" w:type="auto"/>
            <w:tcBorders>
              <w:top w:val="nil"/>
              <w:left w:val="single" w:sz="8" w:space="0" w:color="E0E0E0"/>
              <w:bottom w:val="single" w:sz="8" w:space="0" w:color="152935"/>
              <w:right w:val="single" w:sz="8" w:space="0" w:color="E0E0E0"/>
            </w:tcBorders>
            <w:shd w:val="clear" w:color="auto" w:fill="FFFFFF" w:themeFill="background1"/>
            <w:vAlign w:val="bottom"/>
          </w:tcPr>
          <w:p w14:paraId="15E75133" w14:textId="77777777" w:rsidR="00456A2A" w:rsidRPr="00E335C1" w:rsidRDefault="00456A2A" w:rsidP="00A86661">
            <w:pPr>
              <w:spacing w:after="0"/>
              <w:ind w:left="60" w:right="60"/>
              <w:jc w:val="center"/>
              <w:rPr>
                <w:rFonts w:ascii="Times New Roman" w:hAnsi="Times New Roman" w:cs="Times New Roman"/>
                <w:color w:val="264A60"/>
                <w:sz w:val="18"/>
                <w:szCs w:val="18"/>
              </w:rPr>
            </w:pPr>
            <w:r w:rsidRPr="00E335C1">
              <w:rPr>
                <w:rFonts w:ascii="Times New Roman" w:hAnsi="Times New Roman" w:cs="Times New Roman"/>
                <w:color w:val="264A60"/>
                <w:sz w:val="18"/>
                <w:szCs w:val="18"/>
              </w:rPr>
              <w:t>Beta</w:t>
            </w:r>
          </w:p>
        </w:tc>
        <w:tc>
          <w:tcPr>
            <w:tcW w:w="0" w:type="auto"/>
            <w:vMerge/>
            <w:tcBorders>
              <w:top w:val="nil"/>
              <w:left w:val="single" w:sz="8" w:space="0" w:color="E0E0E0"/>
              <w:bottom w:val="nil"/>
              <w:right w:val="single" w:sz="8" w:space="0" w:color="E0E0E0"/>
            </w:tcBorders>
            <w:shd w:val="clear" w:color="auto" w:fill="FFFFFF" w:themeFill="background1"/>
            <w:vAlign w:val="bottom"/>
          </w:tcPr>
          <w:p w14:paraId="6622D5A3" w14:textId="77777777" w:rsidR="00456A2A" w:rsidRPr="00E335C1" w:rsidRDefault="00456A2A" w:rsidP="00A86661">
            <w:pPr>
              <w:spacing w:after="0"/>
              <w:rPr>
                <w:rFonts w:ascii="Times New Roman" w:hAnsi="Times New Roman" w:cs="Times New Roman"/>
                <w:color w:val="264A60"/>
                <w:sz w:val="18"/>
                <w:szCs w:val="18"/>
              </w:rPr>
            </w:pPr>
          </w:p>
        </w:tc>
        <w:tc>
          <w:tcPr>
            <w:tcW w:w="0" w:type="auto"/>
            <w:vMerge/>
            <w:tcBorders>
              <w:top w:val="nil"/>
              <w:left w:val="single" w:sz="8" w:space="0" w:color="E0E0E0"/>
              <w:bottom w:val="nil"/>
              <w:right w:val="nil"/>
            </w:tcBorders>
            <w:shd w:val="clear" w:color="auto" w:fill="FFFFFF" w:themeFill="background1"/>
            <w:vAlign w:val="bottom"/>
          </w:tcPr>
          <w:p w14:paraId="616AAC53" w14:textId="77777777" w:rsidR="00456A2A" w:rsidRPr="00E335C1" w:rsidRDefault="00456A2A" w:rsidP="00A86661">
            <w:pPr>
              <w:spacing w:after="0"/>
              <w:rPr>
                <w:rFonts w:ascii="Times New Roman" w:hAnsi="Times New Roman" w:cs="Times New Roman"/>
                <w:color w:val="264A60"/>
                <w:sz w:val="18"/>
                <w:szCs w:val="18"/>
              </w:rPr>
            </w:pPr>
          </w:p>
        </w:tc>
      </w:tr>
      <w:tr w:rsidR="00456A2A" w:rsidRPr="00E335C1" w14:paraId="70053A9C" w14:textId="77777777" w:rsidTr="00A86661">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46C469A2"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1</w:t>
            </w:r>
          </w:p>
        </w:tc>
        <w:tc>
          <w:tcPr>
            <w:tcW w:w="0" w:type="auto"/>
            <w:tcBorders>
              <w:top w:val="single" w:sz="8" w:space="0" w:color="152935"/>
              <w:left w:val="nil"/>
              <w:bottom w:val="single" w:sz="8" w:space="0" w:color="AEAEAE"/>
              <w:right w:val="nil"/>
            </w:tcBorders>
            <w:shd w:val="clear" w:color="auto" w:fill="FFFFFF" w:themeFill="background1"/>
          </w:tcPr>
          <w:p w14:paraId="78154F6E"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(Constant)</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649518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181.163</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46CCB7A2"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76.564</w:t>
            </w: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36AD9A6B" w14:textId="77777777" w:rsidR="00456A2A" w:rsidRPr="00E335C1" w:rsidRDefault="00456A2A" w:rsidP="00A86661">
            <w:pPr>
              <w:spacing w:after="0"/>
              <w:rPr>
                <w:rFonts w:ascii="Times New Roman" w:hAnsi="Times New Roman" w:cs="Times New Roman"/>
                <w:sz w:val="18"/>
                <w:szCs w:val="18"/>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hemeFill="background1"/>
          </w:tcPr>
          <w:p w14:paraId="3D09C92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2.366</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3B776FB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.025</w:t>
            </w:r>
          </w:p>
        </w:tc>
      </w:tr>
      <w:tr w:rsidR="00456A2A" w:rsidRPr="00E335C1" w14:paraId="6BB8C35D"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13A653EF"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AEAEAE"/>
              <w:right w:val="nil"/>
            </w:tcBorders>
            <w:shd w:val="clear" w:color="auto" w:fill="FFFFFF" w:themeFill="background1"/>
          </w:tcPr>
          <w:p w14:paraId="6EEEA29B"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Sistem Pelayanan</w:t>
            </w:r>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53E109A5"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.117</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7B3BEA29"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.128</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44932453"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noProof/>
                <w:color w:val="010205"/>
                <w:sz w:val="18"/>
                <w:szCs w:val="18"/>
                <w14:ligatures w14:val="standardContextual"/>
              </w:rPr>
              <mc:AlternateContent>
                <mc:Choice Requires="wps">
                  <w:drawing>
                    <wp:anchor distT="0" distB="0" distL="114300" distR="114300" simplePos="0" relativeHeight="251685888" behindDoc="0" locked="0" layoutInCell="1" allowOverlap="1" wp14:anchorId="3FD913EE" wp14:editId="05DE56A0">
                      <wp:simplePos x="0" y="0"/>
                      <wp:positionH relativeFrom="column">
                        <wp:posOffset>-1143</wp:posOffset>
                      </wp:positionH>
                      <wp:positionV relativeFrom="paragraph">
                        <wp:posOffset>-479552</wp:posOffset>
                      </wp:positionV>
                      <wp:extent cx="1267968" cy="792099"/>
                      <wp:effectExtent l="0" t="0" r="27940" b="27305"/>
                      <wp:wrapNone/>
                      <wp:docPr id="286103667" name="Rectangle 14"/>
                      <wp:cNvGraphicFramePr/>
                      <a:graphic xmlns:a="http://schemas.openxmlformats.org/drawingml/2006/main">
                        <a:graphicData uri="http://schemas.microsoft.com/office/word/2010/wordprocessingShape">
                          <wps:wsp>
                            <wps:cNvSpPr/>
                            <wps:spPr>
                              <a:xfrm>
                                <a:off x="0" y="0"/>
                                <a:ext cx="1267968" cy="792099"/>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1FAF1" id="Rectangle 14" o:spid="_x0000_s1026" style="position:absolute;margin-left:-.1pt;margin-top:-37.75pt;width:99.85pt;height:6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fchAIAAGkFAAAOAAAAZHJzL2Uyb0RvYy54bWysVEtv2zAMvg/YfxB0X20HfSxBnSLoYxhQ&#10;tEXboWdFlhIDsqhRSpzs14+SHwm6YodhOSiSSX4kPz4ur3aNYVuFvgZb8uIk50xZCVVtVyX/8Xr3&#10;5StnPghbCQNWlXyvPL+af/502bqZmsAaTKWQEYj1s9aVfB2Cm2WZl2vVCH8CTlkSasBGBHriKqtQ&#10;tITemGyS5+dZC1g5BKm8p683nZDPE77WSoZHrb0KzJScYgvpxHQu45nNL8VshcKta9mHIf4hikbU&#10;lpyOUDciCLbB+g+oppYIHnQ4kdBkoHUtVcqBsinyd9m8rIVTKRcix7uRJv//YOXD9sU9IdHQOj/z&#10;dI1Z7DQ28Z/iY7tE1n4kS+0Ck/SxmJxfTM+pvJJkF9NJPp1GNrODtUMfviloWLyUHKkYiSOxvfeh&#10;Ux1UojMLd7UxqSDGspY8TPOzPFl4MHUVpVHP42p5bZBtBdX09janX+/4SI3CMJaiOWSVbmFvVMQw&#10;9llpVleUx6TzEBtOjbBCSmVD0YnWolKdt+LsyNlgkXJOgBFZU5Qjdg8waHYgA3bHQK8fTVXq19G4&#10;T/1vxqNF8gw2jMZNbQE/ysxQVr3nTn8gqaMmsrSEav+EDKGbFu/kXU0VvBc+PAmk8aBBopEPj3Ro&#10;A1Qp6G+crQF/ffQ96lPXkpSzlsat5P7nRqDizHy31M/T4vQ0zmd6nJ5dTOiBx5LlscRummug6he0&#10;XJxM16gfzHDVCM0bbYZF9EoiYSX5LrkMODyuQ7cGaLdItVgkNZpJJ8K9fXEygkdWY4e+7t4Eur6N&#10;Aw3AAwyjKWbvurnTjZYWFpsAuk6tfuC155vmOTVOv3viwjh+J63Dhpz/BgAA//8DAFBLAwQUAAYA&#10;CAAAACEAcWVLwt0AAAAIAQAADwAAAGRycy9kb3ducmV2LnhtbEyPzU7DMBCE70i8g7VIXFDrJNCf&#10;pHEqVMEVqYUHcOxtEiW2I9ttk7dne4LT7mpGs9+U+8kM7Io+dM4KSJcJMLTK6c42An6+PxdbYCFK&#10;q+XgLAqYMcC+enwoZaHdzR7xeooNoxAbCimgjXEsOA+qRSPD0o1oSTs7b2Sk0zdce3mjcDPwLEnW&#10;3MjO0odWjnhoUfWnixHw0c+q7tOk+0rTQ79+eVUbP2+FeH6a3nfAIk7xzwx3fEKHiphqd7E6sEHA&#10;IiMjjc1qBeyu5zkttYC3PANelfx/geoXAAD//wMAUEsBAi0AFAAGAAgAAAAhALaDOJL+AAAA4QEA&#10;ABMAAAAAAAAAAAAAAAAAAAAAAFtDb250ZW50X1R5cGVzXS54bWxQSwECLQAUAAYACAAAACEAOP0h&#10;/9YAAACUAQAACwAAAAAAAAAAAAAAAAAvAQAAX3JlbHMvLnJlbHNQSwECLQAUAAYACAAAACEAAenn&#10;3IQCAABpBQAADgAAAAAAAAAAAAAAAAAuAgAAZHJzL2Uyb0RvYy54bWxQSwECLQAUAAYACAAAACEA&#10;cWVLwt0AAAAIAQAADwAAAAAAAAAAAAAAAADeBAAAZHJzL2Rvd25yZXYueG1sUEsFBgAAAAAEAAQA&#10;8wAAAOgFAAAAAA==&#10;" filled="f" strokecolor="#e00" strokeweight="1.5pt"/>
                  </w:pict>
                </mc:Fallback>
              </mc:AlternateContent>
            </w:r>
            <w:r w:rsidRPr="00E335C1">
              <w:rPr>
                <w:rFonts w:ascii="Times New Roman" w:hAnsi="Times New Roman" w:cs="Times New Roman"/>
                <w:color w:val="010205"/>
                <w:sz w:val="18"/>
                <w:szCs w:val="18"/>
              </w:rPr>
              <w:t>.165</w:t>
            </w:r>
          </w:p>
        </w:tc>
        <w:tc>
          <w:tcPr>
            <w:tcW w:w="0" w:type="auto"/>
            <w:tcBorders>
              <w:top w:val="single" w:sz="8" w:space="0" w:color="AEAEAE"/>
              <w:left w:val="single" w:sz="8" w:space="0" w:color="E0E0E0"/>
              <w:bottom w:val="single" w:sz="8" w:space="0" w:color="AEAEAE"/>
              <w:right w:val="single" w:sz="8" w:space="0" w:color="E0E0E0"/>
            </w:tcBorders>
            <w:shd w:val="clear" w:color="auto" w:fill="FFFFFF" w:themeFill="background1"/>
          </w:tcPr>
          <w:p w14:paraId="5BE560B0"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.912</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09BB264B"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.370</w:t>
            </w:r>
          </w:p>
        </w:tc>
      </w:tr>
      <w:tr w:rsidR="00456A2A" w:rsidRPr="00E335C1" w14:paraId="3A857541" w14:textId="77777777" w:rsidTr="00A86661">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2A2BC8DD" w14:textId="77777777" w:rsidR="00456A2A" w:rsidRPr="00E335C1" w:rsidRDefault="00456A2A" w:rsidP="00A86661">
            <w:pPr>
              <w:spacing w:after="0"/>
              <w:rPr>
                <w:rFonts w:ascii="Times New Roman" w:hAnsi="Times New Roman" w:cs="Times New Roman"/>
                <w:color w:val="010205"/>
                <w:sz w:val="18"/>
                <w:szCs w:val="18"/>
              </w:rPr>
            </w:pPr>
          </w:p>
        </w:tc>
        <w:tc>
          <w:tcPr>
            <w:tcW w:w="0" w:type="auto"/>
            <w:tcBorders>
              <w:top w:val="single" w:sz="8" w:space="0" w:color="AEAEAE"/>
              <w:left w:val="nil"/>
              <w:bottom w:val="single" w:sz="8" w:space="0" w:color="152935"/>
              <w:right w:val="nil"/>
            </w:tcBorders>
            <w:shd w:val="clear" w:color="auto" w:fill="FFFFFF" w:themeFill="background1"/>
          </w:tcPr>
          <w:p w14:paraId="6CC58659" w14:textId="77777777" w:rsidR="00456A2A" w:rsidRPr="00E335C1" w:rsidRDefault="00456A2A" w:rsidP="00A86661">
            <w:pPr>
              <w:spacing w:after="0"/>
              <w:ind w:left="60" w:right="60"/>
              <w:rPr>
                <w:rFonts w:ascii="Times New Roman" w:hAnsi="Times New Roman" w:cs="Times New Roman"/>
                <w:color w:val="264A60"/>
                <w:sz w:val="18"/>
                <w:szCs w:val="18"/>
              </w:rPr>
            </w:pPr>
            <w:r w:rsidRPr="00E335C1">
              <w:rPr>
                <w:rFonts w:ascii="Times New Roman" w:hAnsi="Times New Roman" w:cs="Times New Roman"/>
                <w:color w:val="264A60"/>
                <w:sz w:val="18"/>
                <w:szCs w:val="18"/>
              </w:rPr>
              <w:t>Estetika Tata Ruang</w:t>
            </w:r>
          </w:p>
        </w:tc>
        <w:tc>
          <w:tcPr>
            <w:tcW w:w="0" w:type="auto"/>
            <w:tcBorders>
              <w:top w:val="single" w:sz="8" w:space="0" w:color="AEAEAE"/>
              <w:left w:val="nil"/>
              <w:bottom w:val="single" w:sz="8" w:space="0" w:color="152935"/>
              <w:right w:val="single" w:sz="8" w:space="0" w:color="E0E0E0"/>
            </w:tcBorders>
            <w:shd w:val="clear" w:color="auto" w:fill="FFFFFF" w:themeFill="background1"/>
          </w:tcPr>
          <w:p w14:paraId="70BFE9C8"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.459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0D789BC4"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.199</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66FC564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.418</w:t>
            </w:r>
          </w:p>
        </w:tc>
        <w:tc>
          <w:tcPr>
            <w:tcW w:w="0" w:type="auto"/>
            <w:tcBorders>
              <w:top w:val="single" w:sz="8" w:space="0" w:color="AEAEAE"/>
              <w:left w:val="single" w:sz="8" w:space="0" w:color="E0E0E0"/>
              <w:bottom w:val="single" w:sz="8" w:space="0" w:color="152935"/>
              <w:right w:val="single" w:sz="8" w:space="0" w:color="E0E0E0"/>
            </w:tcBorders>
            <w:shd w:val="clear" w:color="auto" w:fill="FFFFFF" w:themeFill="background1"/>
          </w:tcPr>
          <w:p w14:paraId="7987358A"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2.307</w:t>
            </w:r>
          </w:p>
        </w:tc>
        <w:tc>
          <w:tcPr>
            <w:tcW w:w="0" w:type="auto"/>
            <w:tcBorders>
              <w:top w:val="single" w:sz="8" w:space="0" w:color="AEAEAE"/>
              <w:left w:val="single" w:sz="8" w:space="0" w:color="E0E0E0"/>
              <w:bottom w:val="single" w:sz="8" w:space="0" w:color="152935"/>
              <w:right w:val="nil"/>
            </w:tcBorders>
            <w:shd w:val="clear" w:color="auto" w:fill="FFFFFF" w:themeFill="background1"/>
          </w:tcPr>
          <w:p w14:paraId="531DD51C" w14:textId="77777777" w:rsidR="00456A2A" w:rsidRPr="00E335C1" w:rsidRDefault="00456A2A" w:rsidP="00A86661">
            <w:pPr>
              <w:spacing w:after="0"/>
              <w:ind w:left="60" w:right="60"/>
              <w:jc w:val="right"/>
              <w:rPr>
                <w:rFonts w:ascii="Times New Roman" w:hAnsi="Times New Roman" w:cs="Times New Roman"/>
                <w:color w:val="010205"/>
                <w:sz w:val="18"/>
                <w:szCs w:val="18"/>
              </w:rPr>
            </w:pPr>
            <w:r w:rsidRPr="00E335C1">
              <w:rPr>
                <w:rFonts w:ascii="Times New Roman" w:hAnsi="Times New Roman" w:cs="Times New Roman"/>
                <w:color w:val="010205"/>
                <w:sz w:val="18"/>
                <w:szCs w:val="18"/>
              </w:rPr>
              <w:t>.029</w:t>
            </w:r>
          </w:p>
        </w:tc>
      </w:tr>
    </w:tbl>
    <w:p w14:paraId="2CF00F8A" w14:textId="77777777" w:rsidR="00456A2A" w:rsidRPr="00E335C1" w:rsidRDefault="00456A2A" w:rsidP="00456A2A">
      <w:pPr>
        <w:pStyle w:val="ListParagraph"/>
        <w:numPr>
          <w:ilvl w:val="0"/>
          <w:numId w:val="30"/>
        </w:numPr>
        <w:tabs>
          <w:tab w:val="left" w:pos="885"/>
        </w:tabs>
        <w:spacing w:after="0" w:line="240" w:lineRule="auto"/>
        <w:ind w:firstLine="0"/>
        <w:rPr>
          <w:rFonts w:ascii="Times New Roman" w:hAnsi="Times New Roman" w:cs="Times New Roman"/>
        </w:rPr>
      </w:pPr>
      <w:r w:rsidRPr="00E335C1">
        <w:rPr>
          <w:rFonts w:ascii="Times New Roman" w:hAnsi="Times New Roman" w:cs="Times New Roman"/>
          <w:i/>
          <w:iCs/>
          <w:color w:val="010205"/>
          <w:sz w:val="18"/>
          <w:szCs w:val="18"/>
        </w:rPr>
        <w:t>Dependent Variable: Minat Kunjung</w:t>
      </w:r>
    </w:p>
    <w:p w14:paraId="1090DB35" w14:textId="77777777" w:rsidR="00456A2A" w:rsidRPr="00E335C1" w:rsidRDefault="00456A2A" w:rsidP="00EB07E9">
      <w:pPr>
        <w:spacing w:before="240" w:after="0" w:line="240" w:lineRule="auto"/>
        <w:ind w:right="60"/>
        <w:jc w:val="both"/>
        <w:rPr>
          <w:rFonts w:ascii="Times New Roman" w:hAnsi="Times New Roman" w:cs="Times New Roman"/>
          <w:color w:val="010205"/>
        </w:rPr>
      </w:pPr>
      <w:r w:rsidRPr="00E335C1">
        <w:rPr>
          <w:rFonts w:ascii="Times New Roman" w:hAnsi="Times New Roman" w:cs="Times New Roman"/>
          <w:color w:val="010205"/>
        </w:rPr>
        <w:t>Hasil perhitungan sumbangan efektif adalah:</w:t>
      </w:r>
    </w:p>
    <w:p w14:paraId="20362AF7" w14:textId="77777777" w:rsidR="00456A2A" w:rsidRPr="00E335C1" w:rsidRDefault="00456A2A" w:rsidP="00EB07E9">
      <w:pPr>
        <w:spacing w:after="0" w:line="240" w:lineRule="auto"/>
        <w:ind w:right="60"/>
        <w:jc w:val="both"/>
        <w:rPr>
          <w:rFonts w:ascii="Times New Roman" w:hAnsi="Times New Roman" w:cs="Times New Roman"/>
          <w:color w:val="010205"/>
        </w:rPr>
      </w:pPr>
      <w:r w:rsidRPr="00E335C1">
        <w:rPr>
          <w:rFonts w:ascii="Times New Roman" w:hAnsi="Times New Roman" w:cs="Times New Roman"/>
          <w:color w:val="010205"/>
        </w:rPr>
        <w:t>Sistem Pelayanan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w:t>
      </w:r>
    </w:p>
    <w:p w14:paraId="591B0DBC" w14:textId="77777777" w:rsidR="00456A2A" w:rsidRPr="00E335C1" w:rsidRDefault="00456A2A" w:rsidP="00EB07E9">
      <w:pPr>
        <w:tabs>
          <w:tab w:val="left" w:pos="885"/>
        </w:tabs>
        <w:spacing w:after="0" w:line="240" w:lineRule="auto"/>
        <w:rPr>
          <w:rFonts w:ascii="Times New Roman" w:hAnsi="Times New Roman" w:cs="Times New Roman"/>
        </w:rPr>
      </w:pPr>
      <w:r w:rsidRPr="00E335C1">
        <w:rPr>
          <w:rFonts w:ascii="Times New Roman" w:hAnsi="Times New Roman" w:cs="Times New Roman"/>
          <w:color w:val="010205"/>
        </w:rPr>
        <w:t>SE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 %</w:t>
      </w:r>
      <w:r w:rsidRPr="00E335C1">
        <w:rPr>
          <w:rFonts w:ascii="Times New Roman" w:hAnsi="Times New Roman" w:cs="Times New Roman"/>
          <w:color w:val="010205"/>
        </w:rPr>
        <w:tab/>
        <w:t xml:space="preserve">= </w:t>
      </w:r>
      <w:r w:rsidRPr="00E335C1">
        <w:rPr>
          <w:rFonts w:ascii="Times New Roman" w:hAnsi="Times New Roman" w:cs="Times New Roman"/>
          <w:i/>
          <w:iCs/>
        </w:rPr>
        <w:t>β</w:t>
      </w:r>
      <w:r w:rsidRPr="00E335C1">
        <w:rPr>
          <w:rFonts w:ascii="Times New Roman" w:hAnsi="Times New Roman" w:cs="Times New Roman"/>
          <w:vertAlign w:val="subscript"/>
        </w:rPr>
        <w:t>x1</w:t>
      </w:r>
      <w:r w:rsidRPr="00E335C1">
        <w:rPr>
          <w:rFonts w:ascii="Times New Roman" w:hAnsi="Times New Roman" w:cs="Times New Roman"/>
        </w:rPr>
        <w:t xml:space="preserve"> x r</w:t>
      </w:r>
      <w:r w:rsidRPr="00E335C1">
        <w:rPr>
          <w:rFonts w:ascii="Times New Roman" w:hAnsi="Times New Roman" w:cs="Times New Roman"/>
          <w:vertAlign w:val="subscript"/>
        </w:rPr>
        <w:t>x1y</w:t>
      </w:r>
      <w:r w:rsidRPr="00E335C1">
        <w:rPr>
          <w:rFonts w:ascii="Times New Roman" w:hAnsi="Times New Roman" w:cs="Times New Roman"/>
        </w:rPr>
        <w:t xml:space="preserve"> x 100%</w:t>
      </w:r>
    </w:p>
    <w:p w14:paraId="7DEAD47D" w14:textId="77777777" w:rsidR="00456A2A" w:rsidRPr="00E335C1" w:rsidRDefault="00456A2A" w:rsidP="00EB07E9">
      <w:pPr>
        <w:pStyle w:val="ListParagraph"/>
        <w:tabs>
          <w:tab w:val="left" w:pos="885"/>
        </w:tabs>
        <w:spacing w:after="0" w:line="240" w:lineRule="auto"/>
        <w:ind w:left="360"/>
        <w:rPr>
          <w:rFonts w:ascii="Times New Roman" w:hAnsi="Times New Roman" w:cs="Times New Roman"/>
        </w:rPr>
      </w:pPr>
      <w:r w:rsidRPr="00E335C1">
        <w:rPr>
          <w:rFonts w:ascii="Times New Roman" w:hAnsi="Times New Roman" w:cs="Times New Roman"/>
        </w:rPr>
        <w:tab/>
      </w:r>
      <w:r w:rsidRPr="00E335C1">
        <w:rPr>
          <w:rFonts w:ascii="Times New Roman" w:hAnsi="Times New Roman" w:cs="Times New Roman"/>
        </w:rPr>
        <w:tab/>
        <w:t>= 0,165 x 0,334 x 100%</w:t>
      </w:r>
    </w:p>
    <w:p w14:paraId="34E6AE88" w14:textId="77777777" w:rsidR="00456A2A" w:rsidRPr="00E335C1" w:rsidRDefault="00456A2A" w:rsidP="00EB07E9">
      <w:pPr>
        <w:spacing w:after="0" w:line="240" w:lineRule="auto"/>
        <w:ind w:left="360"/>
        <w:rPr>
          <w:rFonts w:ascii="Times New Roman" w:hAnsi="Times New Roman" w:cs="Times New Roman"/>
          <w:color w:val="000000"/>
          <w:lang w:val="en-ID" w:eastAsia="en-ID"/>
        </w:rPr>
      </w:pPr>
      <w:r w:rsidRPr="00E335C1">
        <w:rPr>
          <w:rFonts w:ascii="Times New Roman" w:hAnsi="Times New Roman" w:cs="Times New Roman"/>
        </w:rPr>
        <w:tab/>
      </w: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 xml:space="preserve">0,05511 </w:t>
      </w:r>
      <w:r w:rsidRPr="00E335C1">
        <w:rPr>
          <w:rFonts w:ascii="Times New Roman" w:hAnsi="Times New Roman" w:cs="Times New Roman"/>
        </w:rPr>
        <w:t>x 100%</w:t>
      </w:r>
    </w:p>
    <w:p w14:paraId="10C25945" w14:textId="77777777" w:rsidR="00456A2A" w:rsidRPr="00E335C1" w:rsidRDefault="00456A2A" w:rsidP="00EB07E9">
      <w:pPr>
        <w:spacing w:after="0" w:line="240" w:lineRule="auto"/>
        <w:rPr>
          <w:rFonts w:ascii="Times New Roman" w:hAnsi="Times New Roman" w:cs="Times New Roman"/>
          <w:color w:val="000000"/>
          <w:lang w:val="en-ID" w:eastAsia="en-ID"/>
        </w:rPr>
      </w:pPr>
      <w:r w:rsidRPr="00E335C1">
        <w:rPr>
          <w:rFonts w:ascii="Times New Roman" w:hAnsi="Times New Roman" w:cs="Times New Roman"/>
        </w:rPr>
        <w:tab/>
      </w:r>
      <w:r w:rsidRPr="00E335C1">
        <w:rPr>
          <w:rFonts w:ascii="Times New Roman" w:hAnsi="Times New Roman" w:cs="Times New Roman"/>
        </w:rPr>
        <w:tab/>
        <w:t>= 6%</w:t>
      </w:r>
    </w:p>
    <w:p w14:paraId="0AE778F2" w14:textId="77777777" w:rsidR="00456A2A" w:rsidRPr="00E335C1" w:rsidRDefault="00456A2A" w:rsidP="00EB07E9">
      <w:pPr>
        <w:tabs>
          <w:tab w:val="left" w:pos="885"/>
        </w:tabs>
        <w:spacing w:after="0" w:line="240" w:lineRule="auto"/>
        <w:rPr>
          <w:rFonts w:ascii="Times New Roman" w:hAnsi="Times New Roman" w:cs="Times New Roman"/>
        </w:rPr>
      </w:pPr>
      <w:r w:rsidRPr="00E335C1">
        <w:rPr>
          <w:rFonts w:ascii="Times New Roman" w:hAnsi="Times New Roman" w:cs="Times New Roman"/>
        </w:rPr>
        <w:t>Estetika Tata Ruang (X</w:t>
      </w:r>
      <w:r w:rsidRPr="00E335C1">
        <w:rPr>
          <w:rFonts w:ascii="Times New Roman" w:hAnsi="Times New Roman" w:cs="Times New Roman"/>
          <w:vertAlign w:val="subscript"/>
        </w:rPr>
        <w:t>2</w:t>
      </w:r>
      <w:r w:rsidRPr="00E335C1">
        <w:rPr>
          <w:rFonts w:ascii="Times New Roman" w:hAnsi="Times New Roman" w:cs="Times New Roman"/>
        </w:rPr>
        <w:t>)</w:t>
      </w:r>
    </w:p>
    <w:p w14:paraId="6D179D53" w14:textId="77777777" w:rsidR="00456A2A" w:rsidRPr="00E335C1" w:rsidRDefault="00456A2A" w:rsidP="00EB07E9">
      <w:pPr>
        <w:tabs>
          <w:tab w:val="left" w:pos="885"/>
        </w:tabs>
        <w:spacing w:after="0" w:line="240" w:lineRule="auto"/>
        <w:rPr>
          <w:rFonts w:ascii="Times New Roman" w:hAnsi="Times New Roman" w:cs="Times New Roman"/>
        </w:rPr>
      </w:pPr>
      <w:r w:rsidRPr="00E335C1">
        <w:rPr>
          <w:rFonts w:ascii="Times New Roman" w:hAnsi="Times New Roman" w:cs="Times New Roman"/>
        </w:rPr>
        <w:t>SE (X</w:t>
      </w:r>
      <w:r w:rsidRPr="00E335C1">
        <w:rPr>
          <w:rFonts w:ascii="Times New Roman" w:hAnsi="Times New Roman" w:cs="Times New Roman"/>
          <w:vertAlign w:val="subscript"/>
        </w:rPr>
        <w:t>2</w:t>
      </w:r>
      <w:r w:rsidRPr="00E335C1">
        <w:rPr>
          <w:rFonts w:ascii="Times New Roman" w:hAnsi="Times New Roman" w:cs="Times New Roman"/>
        </w:rPr>
        <w:t>) %</w:t>
      </w:r>
      <w:r w:rsidRPr="00E335C1">
        <w:rPr>
          <w:rFonts w:ascii="Times New Roman" w:hAnsi="Times New Roman" w:cs="Times New Roman"/>
        </w:rPr>
        <w:tab/>
      </w:r>
      <w:r w:rsidRPr="00E335C1">
        <w:rPr>
          <w:rFonts w:ascii="Times New Roman" w:hAnsi="Times New Roman" w:cs="Times New Roman"/>
          <w:color w:val="010205"/>
        </w:rPr>
        <w:t xml:space="preserve">= </w:t>
      </w:r>
      <w:r w:rsidRPr="00E335C1">
        <w:rPr>
          <w:rFonts w:ascii="Times New Roman" w:hAnsi="Times New Roman" w:cs="Times New Roman"/>
          <w:i/>
          <w:iCs/>
        </w:rPr>
        <w:t>β</w:t>
      </w:r>
      <w:r w:rsidRPr="00E335C1">
        <w:rPr>
          <w:rFonts w:ascii="Times New Roman" w:hAnsi="Times New Roman" w:cs="Times New Roman"/>
          <w:vertAlign w:val="subscript"/>
        </w:rPr>
        <w:t>x1</w:t>
      </w:r>
      <w:r w:rsidRPr="00E335C1">
        <w:rPr>
          <w:rFonts w:ascii="Times New Roman" w:hAnsi="Times New Roman" w:cs="Times New Roman"/>
        </w:rPr>
        <w:t xml:space="preserve"> x r</w:t>
      </w:r>
      <w:r w:rsidRPr="00E335C1">
        <w:rPr>
          <w:rFonts w:ascii="Times New Roman" w:hAnsi="Times New Roman" w:cs="Times New Roman"/>
          <w:vertAlign w:val="subscript"/>
        </w:rPr>
        <w:t>x1y</w:t>
      </w:r>
      <w:r w:rsidRPr="00E335C1">
        <w:rPr>
          <w:rFonts w:ascii="Times New Roman" w:hAnsi="Times New Roman" w:cs="Times New Roman"/>
        </w:rPr>
        <w:t xml:space="preserve"> x 100%</w:t>
      </w:r>
    </w:p>
    <w:p w14:paraId="3DFB68F2" w14:textId="77777777" w:rsidR="00456A2A" w:rsidRPr="00E335C1" w:rsidRDefault="00456A2A" w:rsidP="00EB07E9">
      <w:pPr>
        <w:pStyle w:val="ListParagraph"/>
        <w:tabs>
          <w:tab w:val="left" w:pos="885"/>
        </w:tabs>
        <w:spacing w:after="0" w:line="240" w:lineRule="auto"/>
        <w:ind w:left="360"/>
        <w:rPr>
          <w:rFonts w:ascii="Times New Roman" w:hAnsi="Times New Roman" w:cs="Times New Roman"/>
        </w:rPr>
      </w:pPr>
      <w:r w:rsidRPr="00E335C1">
        <w:rPr>
          <w:rFonts w:ascii="Times New Roman" w:hAnsi="Times New Roman" w:cs="Times New Roman"/>
        </w:rPr>
        <w:tab/>
      </w:r>
      <w:r w:rsidRPr="00E335C1">
        <w:rPr>
          <w:rFonts w:ascii="Times New Roman" w:hAnsi="Times New Roman" w:cs="Times New Roman"/>
        </w:rPr>
        <w:tab/>
        <w:t>= 0,418 x 0,485 x 100%</w:t>
      </w:r>
    </w:p>
    <w:p w14:paraId="70F5E60D" w14:textId="77777777" w:rsidR="00456A2A" w:rsidRPr="00E335C1" w:rsidRDefault="00456A2A" w:rsidP="00CB651C">
      <w:pPr>
        <w:spacing w:after="0" w:line="240" w:lineRule="auto"/>
        <w:ind w:left="360"/>
        <w:rPr>
          <w:rFonts w:ascii="Times New Roman" w:hAnsi="Times New Roman" w:cs="Times New Roman"/>
          <w:color w:val="000000"/>
          <w:lang w:val="en-ID" w:eastAsia="en-ID"/>
        </w:rPr>
      </w:pPr>
      <w:r w:rsidRPr="00E335C1">
        <w:rPr>
          <w:rFonts w:ascii="Times New Roman" w:hAnsi="Times New Roman" w:cs="Times New Roman"/>
        </w:rPr>
        <w:lastRenderedPageBreak/>
        <w:tab/>
      </w:r>
      <w:r w:rsidRPr="00E335C1">
        <w:rPr>
          <w:rFonts w:ascii="Times New Roman" w:hAnsi="Times New Roman" w:cs="Times New Roman"/>
        </w:rPr>
        <w:tab/>
        <w:t xml:space="preserve">= </w:t>
      </w:r>
      <w:r w:rsidRPr="00E335C1">
        <w:rPr>
          <w:rFonts w:ascii="Times New Roman" w:hAnsi="Times New Roman" w:cs="Times New Roman"/>
          <w:color w:val="000000"/>
          <w:lang w:val="en-ID" w:eastAsia="en-ID"/>
        </w:rPr>
        <w:t xml:space="preserve">0,20273 </w:t>
      </w:r>
      <w:r w:rsidRPr="00E335C1">
        <w:rPr>
          <w:rFonts w:ascii="Times New Roman" w:hAnsi="Times New Roman" w:cs="Times New Roman"/>
        </w:rPr>
        <w:t>x 100%</w:t>
      </w:r>
    </w:p>
    <w:p w14:paraId="24876E45" w14:textId="77777777" w:rsidR="00456A2A" w:rsidRPr="00E335C1" w:rsidRDefault="00456A2A" w:rsidP="00CB651C">
      <w:pPr>
        <w:pStyle w:val="ListParagraph"/>
        <w:tabs>
          <w:tab w:val="left" w:pos="885"/>
        </w:tabs>
        <w:spacing w:after="0" w:line="240" w:lineRule="auto"/>
        <w:rPr>
          <w:rFonts w:ascii="Times New Roman" w:hAnsi="Times New Roman" w:cs="Times New Roman"/>
        </w:rPr>
      </w:pPr>
      <w:r w:rsidRPr="00E335C1">
        <w:rPr>
          <w:rFonts w:ascii="Times New Roman" w:hAnsi="Times New Roman" w:cs="Times New Roman"/>
        </w:rPr>
        <w:tab/>
      </w:r>
      <w:r w:rsidRPr="00E335C1">
        <w:rPr>
          <w:rFonts w:ascii="Times New Roman" w:hAnsi="Times New Roman" w:cs="Times New Roman"/>
        </w:rPr>
        <w:tab/>
        <w:t>= 20%</w:t>
      </w:r>
    </w:p>
    <w:p w14:paraId="2F96DB80" w14:textId="78586AD7" w:rsidR="00CB651C" w:rsidRPr="00E335C1" w:rsidRDefault="00456A2A" w:rsidP="00EB07E9">
      <w:pPr>
        <w:tabs>
          <w:tab w:val="left" w:pos="720"/>
        </w:tabs>
        <w:spacing w:line="240" w:lineRule="auto"/>
        <w:jc w:val="both"/>
        <w:rPr>
          <w:rFonts w:ascii="Times New Roman" w:hAnsi="Times New Roman" w:cs="Times New Roman"/>
        </w:rPr>
      </w:pPr>
      <w:r w:rsidRPr="00E335C1">
        <w:rPr>
          <w:rFonts w:ascii="Times New Roman" w:hAnsi="Times New Roman" w:cs="Times New Roman"/>
        </w:rPr>
        <w:tab/>
        <w:t>Berdasarkan perhitungan sumbangan efektif tersebut, disimpulkan bahwa sistem pelayanan memberikan sebesar 6% dan estetika tata ruang sebesar 20% terhadap minat kunjung, dengan total sumbangan sebesar 26%.</w:t>
      </w:r>
    </w:p>
    <w:p w14:paraId="1DC380ED" w14:textId="77777777" w:rsidR="00456A2A" w:rsidRPr="00E335C1" w:rsidRDefault="00456A2A" w:rsidP="00456A2A">
      <w:pPr>
        <w:tabs>
          <w:tab w:val="left" w:pos="885"/>
        </w:tabs>
        <w:spacing w:after="0" w:line="240" w:lineRule="auto"/>
        <w:jc w:val="both"/>
        <w:rPr>
          <w:rFonts w:ascii="Times New Roman" w:hAnsi="Times New Roman" w:cs="Times New Roman"/>
          <w:b/>
          <w:bCs/>
          <w:i/>
          <w:iCs/>
        </w:rPr>
      </w:pPr>
      <w:r w:rsidRPr="00E335C1">
        <w:rPr>
          <w:rFonts w:ascii="Times New Roman" w:hAnsi="Times New Roman" w:cs="Times New Roman"/>
          <w:b/>
          <w:bCs/>
          <w:i/>
          <w:iCs/>
        </w:rPr>
        <w:t>Sumbangan Relatif (SR)</w:t>
      </w:r>
    </w:p>
    <w:p w14:paraId="7035B9AB" w14:textId="77777777" w:rsidR="00456A2A" w:rsidRPr="00E335C1" w:rsidRDefault="00456A2A" w:rsidP="00EB07E9">
      <w:pPr>
        <w:tabs>
          <w:tab w:val="left" w:pos="885"/>
        </w:tabs>
        <w:spacing w:after="0" w:line="240" w:lineRule="auto"/>
        <w:jc w:val="both"/>
        <w:rPr>
          <w:rFonts w:ascii="Times New Roman" w:hAnsi="Times New Roman" w:cs="Times New Roman"/>
        </w:rPr>
      </w:pPr>
      <w:r w:rsidRPr="00E335C1">
        <w:rPr>
          <w:rFonts w:ascii="Times New Roman" w:hAnsi="Times New Roman" w:cs="Times New Roman"/>
        </w:rPr>
        <w:tab/>
        <w:t>Sumbangan Relatif (SR) yaitu ukuran yang menggambarkan seberapa besar kontribusi suatu variabel prediktor (X) terhadap jumlah kuadrat regresi. Total sumbangan relatif dari semua variabel independen adalah 100% atau setara dengan 1.</w:t>
      </w:r>
    </w:p>
    <w:p w14:paraId="5820D074" w14:textId="77777777" w:rsidR="00456A2A" w:rsidRPr="00E335C1" w:rsidRDefault="00456A2A" w:rsidP="00EB07E9">
      <w:pPr>
        <w:spacing w:after="0" w:line="240" w:lineRule="auto"/>
        <w:ind w:right="60"/>
        <w:jc w:val="both"/>
        <w:rPr>
          <w:rFonts w:ascii="Times New Roman" w:hAnsi="Times New Roman" w:cs="Times New Roman"/>
          <w:color w:val="010205"/>
        </w:rPr>
      </w:pPr>
      <w:r w:rsidRPr="00E335C1">
        <w:rPr>
          <w:rFonts w:ascii="Times New Roman" w:hAnsi="Times New Roman" w:cs="Times New Roman"/>
        </w:rPr>
        <w:t xml:space="preserve">Sistem Pelayanan </w:t>
      </w:r>
      <w:r w:rsidRPr="00E335C1">
        <w:rPr>
          <w:rFonts w:ascii="Times New Roman" w:hAnsi="Times New Roman" w:cs="Times New Roman"/>
          <w:color w:val="010205"/>
        </w:rPr>
        <w:t>(X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w:t>
      </w:r>
    </w:p>
    <w:p w14:paraId="7DE9CB60"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hAnsi="Times New Roman" w:cs="Times New Roman"/>
          <w:color w:val="010205"/>
        </w:rPr>
        <w:t>SR (X</w:t>
      </w:r>
      <w:r w:rsidRPr="00E335C1">
        <w:rPr>
          <w:rFonts w:ascii="Times New Roman" w:hAnsi="Times New Roman" w:cs="Times New Roman"/>
          <w:color w:val="010205"/>
          <w:vertAlign w:val="subscript"/>
        </w:rPr>
        <w:t>1</w:t>
      </w:r>
      <w:r w:rsidRPr="00E335C1">
        <w:rPr>
          <w:rFonts w:ascii="Times New Roman" w:hAnsi="Times New Roman" w:cs="Times New Roman"/>
          <w:color w:val="010205"/>
        </w:rPr>
        <w:t>) %</w:t>
      </w:r>
      <w:r w:rsidRPr="00E335C1">
        <w:rPr>
          <w:rFonts w:ascii="Times New Roman" w:hAnsi="Times New Roman" w:cs="Times New Roman"/>
          <w:color w:val="010205"/>
        </w:rPr>
        <w:tab/>
      </w:r>
      <w:r w:rsidRPr="00E335C1">
        <w:rPr>
          <w:rFonts w:ascii="Times New Roman"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SE (X1)</m:t>
            </m:r>
          </m:num>
          <m:den>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den>
        </m:f>
      </m:oMath>
      <w:r w:rsidRPr="00E335C1">
        <w:rPr>
          <w:rFonts w:ascii="Times New Roman" w:eastAsiaTheme="minorEastAsia" w:hAnsi="Times New Roman" w:cs="Times New Roman"/>
        </w:rPr>
        <w:t xml:space="preserve"> x 100%</w:t>
      </w:r>
    </w:p>
    <w:p w14:paraId="0D2C2EE5" w14:textId="77777777" w:rsidR="00456A2A" w:rsidRPr="00E335C1" w:rsidRDefault="00456A2A" w:rsidP="00EB07E9">
      <w:pPr>
        <w:pStyle w:val="ListParagraph"/>
        <w:tabs>
          <w:tab w:val="left" w:pos="885"/>
        </w:tabs>
        <w:spacing w:after="0" w:line="240" w:lineRule="auto"/>
        <w:ind w:left="1440"/>
        <w:rPr>
          <w:rFonts w:ascii="Times New Roman" w:eastAsiaTheme="minorEastAsia" w:hAnsi="Times New Roman" w:cs="Times New Roman"/>
        </w:rPr>
      </w:pPr>
      <w:r w:rsidRPr="00E335C1">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6%</m:t>
            </m:r>
          </m:num>
          <m:den>
            <m:r>
              <m:rPr>
                <m:sty m:val="p"/>
              </m:rPr>
              <w:rPr>
                <w:rFonts w:ascii="Cambria Math" w:hAnsi="Cambria Math" w:cs="Times New Roman"/>
              </w:rPr>
              <m:t>26%</m:t>
            </m:r>
          </m:den>
        </m:f>
      </m:oMath>
      <w:r w:rsidRPr="00E335C1">
        <w:rPr>
          <w:rFonts w:ascii="Times New Roman" w:eastAsiaTheme="minorEastAsia" w:hAnsi="Times New Roman" w:cs="Times New Roman"/>
        </w:rPr>
        <w:t xml:space="preserve"> x 100%</w:t>
      </w:r>
    </w:p>
    <w:p w14:paraId="730FB4F8"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eastAsiaTheme="minorEastAsia" w:hAnsi="Times New Roman" w:cs="Times New Roman"/>
        </w:rPr>
        <w:tab/>
      </w:r>
      <w:r w:rsidRPr="00E335C1">
        <w:rPr>
          <w:rFonts w:ascii="Times New Roman" w:eastAsiaTheme="minorEastAsia" w:hAnsi="Times New Roman" w:cs="Times New Roman"/>
        </w:rPr>
        <w:tab/>
        <w:t>= 23%</w:t>
      </w:r>
    </w:p>
    <w:p w14:paraId="3C9E8D9F" w14:textId="77777777" w:rsidR="00456A2A" w:rsidRPr="00E335C1" w:rsidRDefault="00456A2A" w:rsidP="00EB07E9">
      <w:pPr>
        <w:spacing w:after="0" w:line="240" w:lineRule="auto"/>
        <w:ind w:right="60"/>
        <w:jc w:val="both"/>
        <w:rPr>
          <w:rFonts w:ascii="Times New Roman" w:hAnsi="Times New Roman" w:cs="Times New Roman"/>
          <w:color w:val="010205"/>
        </w:rPr>
      </w:pPr>
      <w:r w:rsidRPr="00E335C1">
        <w:rPr>
          <w:rFonts w:ascii="Times New Roman" w:hAnsi="Times New Roman" w:cs="Times New Roman"/>
        </w:rPr>
        <w:t xml:space="preserve">Estetika Tata Ruang </w:t>
      </w:r>
      <w:r w:rsidRPr="00E335C1">
        <w:rPr>
          <w:rFonts w:ascii="Times New Roman" w:hAnsi="Times New Roman" w:cs="Times New Roman"/>
          <w:color w:val="010205"/>
        </w:rPr>
        <w:t>(X</w:t>
      </w:r>
      <w:r w:rsidRPr="00E335C1">
        <w:rPr>
          <w:rFonts w:ascii="Times New Roman" w:hAnsi="Times New Roman" w:cs="Times New Roman"/>
          <w:color w:val="010205"/>
          <w:vertAlign w:val="subscript"/>
        </w:rPr>
        <w:t>2</w:t>
      </w:r>
      <w:r w:rsidRPr="00E335C1">
        <w:rPr>
          <w:rFonts w:ascii="Times New Roman" w:hAnsi="Times New Roman" w:cs="Times New Roman"/>
          <w:color w:val="010205"/>
        </w:rPr>
        <w:t>)</w:t>
      </w:r>
    </w:p>
    <w:p w14:paraId="29ABEC99"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hAnsi="Times New Roman" w:cs="Times New Roman"/>
          <w:color w:val="010205"/>
        </w:rPr>
        <w:t>SR (X</w:t>
      </w:r>
      <w:r w:rsidRPr="00E335C1">
        <w:rPr>
          <w:rFonts w:ascii="Times New Roman" w:hAnsi="Times New Roman" w:cs="Times New Roman"/>
          <w:color w:val="010205"/>
          <w:vertAlign w:val="subscript"/>
        </w:rPr>
        <w:t>2</w:t>
      </w:r>
      <w:r w:rsidRPr="00E335C1">
        <w:rPr>
          <w:rFonts w:ascii="Times New Roman" w:hAnsi="Times New Roman" w:cs="Times New Roman"/>
          <w:color w:val="010205"/>
        </w:rPr>
        <w:t>) %</w:t>
      </w:r>
      <w:r w:rsidRPr="00E335C1">
        <w:rPr>
          <w:rFonts w:ascii="Times New Roman" w:hAnsi="Times New Roman" w:cs="Times New Roman"/>
          <w:color w:val="010205"/>
        </w:rPr>
        <w:tab/>
      </w:r>
      <w:r w:rsidRPr="00E335C1">
        <w:rPr>
          <w:rFonts w:ascii="Times New Roman"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SE (X1)</m:t>
            </m:r>
          </m:num>
          <m:den>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den>
        </m:f>
      </m:oMath>
      <w:r w:rsidRPr="00E335C1">
        <w:rPr>
          <w:rFonts w:ascii="Times New Roman" w:eastAsiaTheme="minorEastAsia" w:hAnsi="Times New Roman" w:cs="Times New Roman"/>
        </w:rPr>
        <w:t xml:space="preserve"> x 100%</w:t>
      </w:r>
    </w:p>
    <w:p w14:paraId="43A06945" w14:textId="77777777" w:rsidR="00456A2A" w:rsidRPr="00E335C1" w:rsidRDefault="00456A2A" w:rsidP="00EB07E9">
      <w:pPr>
        <w:pStyle w:val="ListParagraph"/>
        <w:tabs>
          <w:tab w:val="left" w:pos="885"/>
        </w:tabs>
        <w:spacing w:after="0" w:line="240" w:lineRule="auto"/>
        <w:ind w:left="1440"/>
        <w:rPr>
          <w:rFonts w:ascii="Times New Roman" w:eastAsiaTheme="minorEastAsia" w:hAnsi="Times New Roman" w:cs="Times New Roman"/>
        </w:rPr>
      </w:pPr>
      <w:r w:rsidRPr="00E335C1">
        <w:rPr>
          <w:rFonts w:ascii="Times New Roman" w:hAnsi="Times New Roman" w:cs="Times New Roman"/>
        </w:rPr>
        <w:t xml:space="preserve">= </w:t>
      </w:r>
      <m:oMath>
        <m:f>
          <m:fPr>
            <m:ctrlPr>
              <w:rPr>
                <w:rFonts w:ascii="Cambria Math" w:hAnsi="Cambria Math" w:cs="Times New Roman"/>
                <w:i/>
              </w:rPr>
            </m:ctrlPr>
          </m:fPr>
          <m:num>
            <m:r>
              <m:rPr>
                <m:sty m:val="p"/>
              </m:rPr>
              <w:rPr>
                <w:rFonts w:ascii="Cambria Math" w:hAnsi="Cambria Math" w:cs="Times New Roman"/>
              </w:rPr>
              <m:t>20%</m:t>
            </m:r>
          </m:num>
          <m:den>
            <m:r>
              <m:rPr>
                <m:sty m:val="p"/>
              </m:rPr>
              <w:rPr>
                <w:rFonts w:ascii="Cambria Math" w:hAnsi="Cambria Math" w:cs="Times New Roman"/>
              </w:rPr>
              <m:t>26%</m:t>
            </m:r>
          </m:den>
        </m:f>
      </m:oMath>
      <w:r w:rsidRPr="00E335C1">
        <w:rPr>
          <w:rFonts w:ascii="Times New Roman" w:eastAsiaTheme="minorEastAsia" w:hAnsi="Times New Roman" w:cs="Times New Roman"/>
        </w:rPr>
        <w:t xml:space="preserve"> x 100%</w:t>
      </w:r>
    </w:p>
    <w:p w14:paraId="7BF3650A" w14:textId="77777777" w:rsidR="00456A2A" w:rsidRPr="00E335C1" w:rsidRDefault="00456A2A" w:rsidP="00EB07E9">
      <w:pPr>
        <w:tabs>
          <w:tab w:val="left" w:pos="885"/>
        </w:tabs>
        <w:spacing w:after="0" w:line="240" w:lineRule="auto"/>
        <w:rPr>
          <w:rFonts w:ascii="Times New Roman" w:eastAsiaTheme="minorEastAsia" w:hAnsi="Times New Roman" w:cs="Times New Roman"/>
        </w:rPr>
      </w:pPr>
      <w:r w:rsidRPr="00E335C1">
        <w:rPr>
          <w:rFonts w:ascii="Times New Roman" w:eastAsiaTheme="minorEastAsia" w:hAnsi="Times New Roman" w:cs="Times New Roman"/>
        </w:rPr>
        <w:tab/>
      </w:r>
      <w:r w:rsidRPr="00E335C1">
        <w:rPr>
          <w:rFonts w:ascii="Times New Roman" w:eastAsiaTheme="minorEastAsia" w:hAnsi="Times New Roman" w:cs="Times New Roman"/>
        </w:rPr>
        <w:tab/>
        <w:t>= 77%</w:t>
      </w:r>
    </w:p>
    <w:p w14:paraId="43781CD4" w14:textId="77777777" w:rsidR="00456A2A" w:rsidRPr="00E335C1" w:rsidRDefault="00456A2A" w:rsidP="00EB07E9">
      <w:pPr>
        <w:tabs>
          <w:tab w:val="left" w:pos="720"/>
        </w:tabs>
        <w:spacing w:line="240" w:lineRule="auto"/>
        <w:jc w:val="both"/>
        <w:rPr>
          <w:rFonts w:ascii="Times New Roman" w:hAnsi="Times New Roman" w:cs="Times New Roman"/>
        </w:rPr>
      </w:pPr>
      <w:r w:rsidRPr="00E335C1">
        <w:rPr>
          <w:rFonts w:ascii="Times New Roman" w:hAnsi="Times New Roman" w:cs="Times New Roman"/>
        </w:rPr>
        <w:tab/>
        <w:t>Berdasarkan perhitungan sumbangan relatif tersebut, disimpulkan bahwa sistem pelayanan memberikan sebesar 23% dan estetika tata ruang sebesar 77% terhadap minat kunjung, dengan total sumbangan sebesar 100%.</w:t>
      </w:r>
    </w:p>
    <w:p w14:paraId="71F6D5F1" w14:textId="77777777" w:rsidR="00456A2A" w:rsidRPr="00E335C1" w:rsidRDefault="00456A2A" w:rsidP="007F5E82">
      <w:pPr>
        <w:tabs>
          <w:tab w:val="left" w:pos="885"/>
        </w:tabs>
        <w:spacing w:before="120" w:after="0" w:line="240" w:lineRule="auto"/>
        <w:jc w:val="both"/>
        <w:rPr>
          <w:rFonts w:ascii="Times New Roman" w:hAnsi="Times New Roman" w:cs="Times New Roman"/>
          <w:b/>
          <w:bCs/>
          <w:i/>
          <w:iCs/>
        </w:rPr>
      </w:pPr>
      <w:r w:rsidRPr="00E335C1">
        <w:rPr>
          <w:rFonts w:ascii="Times New Roman" w:hAnsi="Times New Roman" w:cs="Times New Roman"/>
          <w:b/>
          <w:bCs/>
          <w:i/>
          <w:iCs/>
        </w:rPr>
        <w:t>Peringkat Pengaruh</w:t>
      </w:r>
    </w:p>
    <w:p w14:paraId="6577B9CA" w14:textId="57C104BE" w:rsidR="00456A2A" w:rsidRPr="00E335C1" w:rsidRDefault="00456A2A" w:rsidP="007F5E82">
      <w:pPr>
        <w:tabs>
          <w:tab w:val="left" w:pos="885"/>
        </w:tabs>
        <w:spacing w:before="120" w:after="0"/>
        <w:jc w:val="center"/>
        <w:rPr>
          <w:rFonts w:ascii="Times New Roman" w:hAnsi="Times New Roman" w:cs="Times New Roman"/>
        </w:rPr>
      </w:pPr>
      <w:r w:rsidRPr="00E335C1">
        <w:rPr>
          <w:rFonts w:ascii="Times New Roman" w:hAnsi="Times New Roman" w:cs="Times New Roman"/>
        </w:rPr>
        <w:t>Tabel 1</w:t>
      </w:r>
      <w:r w:rsidR="00266D76">
        <w:rPr>
          <w:rFonts w:ascii="Times New Roman" w:hAnsi="Times New Roman" w:cs="Times New Roman"/>
        </w:rPr>
        <w:t>9</w:t>
      </w:r>
      <w:r w:rsidR="007F5E82" w:rsidRPr="00E335C1">
        <w:rPr>
          <w:rFonts w:ascii="Times New Roman" w:hAnsi="Times New Roman" w:cs="Times New Roman"/>
        </w:rPr>
        <w:t xml:space="preserve">. </w:t>
      </w:r>
      <w:r w:rsidRPr="00E335C1">
        <w:rPr>
          <w:rFonts w:ascii="Times New Roman" w:hAnsi="Times New Roman" w:cs="Times New Roman"/>
        </w:rPr>
        <w:t>Peringkat Pengaruh Variabel X terhadap Variabel Y</w:t>
      </w:r>
    </w:p>
    <w:tbl>
      <w:tblPr>
        <w:tblStyle w:val="TableGrid"/>
        <w:tblW w:w="7938" w:type="dxa"/>
        <w:jc w:val="center"/>
        <w:tblLayout w:type="fixed"/>
        <w:tblLook w:val="04A0" w:firstRow="1" w:lastRow="0" w:firstColumn="1" w:lastColumn="0" w:noHBand="0" w:noVBand="1"/>
      </w:tblPr>
      <w:tblGrid>
        <w:gridCol w:w="2693"/>
        <w:gridCol w:w="1276"/>
        <w:gridCol w:w="1418"/>
        <w:gridCol w:w="1417"/>
        <w:gridCol w:w="1134"/>
      </w:tblGrid>
      <w:tr w:rsidR="00456A2A" w:rsidRPr="00E335C1" w14:paraId="6C6D5A7C" w14:textId="77777777" w:rsidTr="00A86661">
        <w:trPr>
          <w:jc w:val="center"/>
        </w:trPr>
        <w:tc>
          <w:tcPr>
            <w:tcW w:w="2693" w:type="dxa"/>
            <w:tcBorders>
              <w:top w:val="single" w:sz="4" w:space="0" w:color="auto"/>
              <w:left w:val="nil"/>
              <w:bottom w:val="single" w:sz="4" w:space="0" w:color="auto"/>
              <w:right w:val="nil"/>
            </w:tcBorders>
            <w:shd w:val="clear" w:color="auto" w:fill="FFFFFF" w:themeFill="background1"/>
            <w:vAlign w:val="center"/>
          </w:tcPr>
          <w:p w14:paraId="3D1F67A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r w:rsidRPr="00E335C1">
              <w:rPr>
                <w:rFonts w:ascii="Times New Roman" w:hAnsi="Times New Roman" w:cs="Times New Roman"/>
                <w:b/>
                <w:bCs/>
                <w:sz w:val="18"/>
                <w:szCs w:val="18"/>
              </w:rPr>
              <w:t>Variabel Independen (X)</w:t>
            </w:r>
          </w:p>
        </w:tc>
        <w:tc>
          <w:tcPr>
            <w:tcW w:w="1276" w:type="dxa"/>
            <w:tcBorders>
              <w:top w:val="single" w:sz="4" w:space="0" w:color="auto"/>
              <w:left w:val="nil"/>
              <w:bottom w:val="single" w:sz="4" w:space="0" w:color="auto"/>
              <w:right w:val="nil"/>
            </w:tcBorders>
            <w:shd w:val="clear" w:color="auto" w:fill="FFFFFF" w:themeFill="background1"/>
            <w:vAlign w:val="center"/>
          </w:tcPr>
          <w:p w14:paraId="78D75EE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r w:rsidRPr="00E335C1">
              <w:rPr>
                <w:rFonts w:ascii="Times New Roman" w:hAnsi="Times New Roman" w:cs="Times New Roman"/>
                <w:b/>
                <w:bCs/>
                <w:sz w:val="18"/>
                <w:szCs w:val="18"/>
              </w:rPr>
              <w:t>Besaran Pengaruh (%)</w:t>
            </w:r>
          </w:p>
        </w:tc>
        <w:tc>
          <w:tcPr>
            <w:tcW w:w="1418" w:type="dxa"/>
            <w:tcBorders>
              <w:top w:val="single" w:sz="4" w:space="0" w:color="auto"/>
              <w:left w:val="nil"/>
              <w:bottom w:val="single" w:sz="4" w:space="0" w:color="auto"/>
              <w:right w:val="nil"/>
            </w:tcBorders>
            <w:shd w:val="clear" w:color="auto" w:fill="FFFFFF" w:themeFill="background1"/>
            <w:vAlign w:val="center"/>
          </w:tcPr>
          <w:p w14:paraId="795FE44E"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r w:rsidRPr="00E335C1">
              <w:rPr>
                <w:rFonts w:ascii="Times New Roman" w:hAnsi="Times New Roman" w:cs="Times New Roman"/>
                <w:b/>
                <w:bCs/>
                <w:sz w:val="18"/>
                <w:szCs w:val="18"/>
              </w:rPr>
              <w:t>Pengaruh Total (%)</w:t>
            </w:r>
          </w:p>
        </w:tc>
        <w:tc>
          <w:tcPr>
            <w:tcW w:w="1417" w:type="dxa"/>
            <w:tcBorders>
              <w:top w:val="single" w:sz="4" w:space="0" w:color="auto"/>
              <w:left w:val="nil"/>
              <w:bottom w:val="single" w:sz="4" w:space="0" w:color="auto"/>
              <w:right w:val="nil"/>
            </w:tcBorders>
            <w:shd w:val="clear" w:color="auto" w:fill="FFFFFF" w:themeFill="background1"/>
            <w:vAlign w:val="center"/>
          </w:tcPr>
          <w:p w14:paraId="6EC68D3A"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r w:rsidRPr="00E335C1">
              <w:rPr>
                <w:rFonts w:ascii="Times New Roman" w:hAnsi="Times New Roman" w:cs="Times New Roman"/>
                <w:b/>
                <w:bCs/>
                <w:sz w:val="18"/>
                <w:szCs w:val="18"/>
              </w:rPr>
              <w:t>Frekuensi Kumulatif</w:t>
            </w:r>
          </w:p>
        </w:tc>
        <w:tc>
          <w:tcPr>
            <w:tcW w:w="1134" w:type="dxa"/>
            <w:tcBorders>
              <w:top w:val="single" w:sz="4" w:space="0" w:color="auto"/>
              <w:left w:val="nil"/>
              <w:bottom w:val="single" w:sz="4" w:space="0" w:color="auto"/>
              <w:right w:val="nil"/>
            </w:tcBorders>
            <w:shd w:val="clear" w:color="auto" w:fill="FFFFFF" w:themeFill="background1"/>
            <w:vAlign w:val="center"/>
          </w:tcPr>
          <w:p w14:paraId="5224E4E1" w14:textId="77777777" w:rsidR="00456A2A" w:rsidRPr="00E335C1" w:rsidRDefault="00456A2A" w:rsidP="00A86661">
            <w:pPr>
              <w:pStyle w:val="ListParagraph"/>
              <w:tabs>
                <w:tab w:val="left" w:pos="885"/>
              </w:tabs>
              <w:ind w:left="0"/>
              <w:jc w:val="center"/>
              <w:rPr>
                <w:rFonts w:ascii="Times New Roman" w:hAnsi="Times New Roman" w:cs="Times New Roman"/>
                <w:b/>
                <w:bCs/>
                <w:sz w:val="18"/>
                <w:szCs w:val="18"/>
              </w:rPr>
            </w:pPr>
            <w:r w:rsidRPr="00E335C1">
              <w:rPr>
                <w:rFonts w:ascii="Times New Roman" w:hAnsi="Times New Roman" w:cs="Times New Roman"/>
                <w:b/>
                <w:bCs/>
                <w:sz w:val="18"/>
                <w:szCs w:val="18"/>
              </w:rPr>
              <w:t>Peringkat</w:t>
            </w:r>
          </w:p>
        </w:tc>
      </w:tr>
      <w:tr w:rsidR="00456A2A" w:rsidRPr="00E335C1" w14:paraId="4030CB94" w14:textId="77777777" w:rsidTr="00A86661">
        <w:trPr>
          <w:trHeight w:val="317"/>
          <w:jc w:val="center"/>
        </w:trPr>
        <w:tc>
          <w:tcPr>
            <w:tcW w:w="2693" w:type="dxa"/>
            <w:tcBorders>
              <w:top w:val="single" w:sz="4" w:space="0" w:color="auto"/>
              <w:left w:val="nil"/>
              <w:bottom w:val="nil"/>
              <w:right w:val="nil"/>
            </w:tcBorders>
            <w:vAlign w:val="center"/>
          </w:tcPr>
          <w:p w14:paraId="3A354394" w14:textId="77777777" w:rsidR="00456A2A" w:rsidRPr="00E335C1" w:rsidRDefault="00456A2A" w:rsidP="00A86661">
            <w:pPr>
              <w:tabs>
                <w:tab w:val="left" w:pos="885"/>
              </w:tabs>
              <w:rPr>
                <w:rFonts w:ascii="Times New Roman" w:hAnsi="Times New Roman" w:cs="Times New Roman"/>
                <w:sz w:val="18"/>
                <w:szCs w:val="18"/>
              </w:rPr>
            </w:pPr>
            <w:r w:rsidRPr="00E335C1">
              <w:rPr>
                <w:rFonts w:ascii="Times New Roman" w:hAnsi="Times New Roman" w:cs="Times New Roman"/>
                <w:sz w:val="18"/>
                <w:szCs w:val="18"/>
              </w:rPr>
              <w:t>Estetika Tata Ruang (X</w:t>
            </w:r>
            <w:r w:rsidRPr="00E335C1">
              <w:rPr>
                <w:rFonts w:ascii="Times New Roman" w:hAnsi="Times New Roman" w:cs="Times New Roman"/>
                <w:sz w:val="18"/>
                <w:szCs w:val="18"/>
                <w:vertAlign w:val="subscript"/>
              </w:rPr>
              <w:t>2</w:t>
            </w:r>
            <w:r w:rsidRPr="00E335C1">
              <w:rPr>
                <w:rFonts w:ascii="Times New Roman" w:hAnsi="Times New Roman" w:cs="Times New Roman"/>
                <w:sz w:val="18"/>
                <w:szCs w:val="18"/>
              </w:rPr>
              <w:t>)</w:t>
            </w:r>
          </w:p>
        </w:tc>
        <w:tc>
          <w:tcPr>
            <w:tcW w:w="1276" w:type="dxa"/>
            <w:tcBorders>
              <w:top w:val="single" w:sz="4" w:space="0" w:color="auto"/>
              <w:left w:val="nil"/>
              <w:bottom w:val="nil"/>
              <w:right w:val="nil"/>
            </w:tcBorders>
            <w:vAlign w:val="center"/>
          </w:tcPr>
          <w:p w14:paraId="286E5A69" w14:textId="77777777" w:rsidR="00456A2A" w:rsidRPr="00E335C1" w:rsidRDefault="00456A2A" w:rsidP="00A86661">
            <w:pPr>
              <w:tabs>
                <w:tab w:val="left" w:pos="885"/>
              </w:tabs>
              <w:jc w:val="center"/>
              <w:rPr>
                <w:rFonts w:ascii="Times New Roman" w:hAnsi="Times New Roman" w:cs="Times New Roman"/>
                <w:sz w:val="18"/>
                <w:szCs w:val="18"/>
              </w:rPr>
            </w:pPr>
            <w:r w:rsidRPr="00E335C1">
              <w:rPr>
                <w:rFonts w:ascii="Times New Roman" w:hAnsi="Times New Roman" w:cs="Times New Roman"/>
                <w:sz w:val="18"/>
                <w:szCs w:val="18"/>
              </w:rPr>
              <w:t>20%</w:t>
            </w:r>
          </w:p>
        </w:tc>
        <w:tc>
          <w:tcPr>
            <w:tcW w:w="1418" w:type="dxa"/>
            <w:vMerge w:val="restart"/>
            <w:tcBorders>
              <w:top w:val="single" w:sz="4" w:space="0" w:color="auto"/>
              <w:left w:val="nil"/>
              <w:bottom w:val="nil"/>
              <w:right w:val="nil"/>
            </w:tcBorders>
            <w:vAlign w:val="center"/>
          </w:tcPr>
          <w:p w14:paraId="2C8F3939"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26%</w:t>
            </w:r>
          </w:p>
        </w:tc>
        <w:tc>
          <w:tcPr>
            <w:tcW w:w="1417" w:type="dxa"/>
            <w:tcBorders>
              <w:top w:val="single" w:sz="4" w:space="0" w:color="auto"/>
              <w:left w:val="nil"/>
              <w:bottom w:val="nil"/>
              <w:right w:val="nil"/>
            </w:tcBorders>
            <w:vAlign w:val="center"/>
          </w:tcPr>
          <w:p w14:paraId="0D9319B3"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77%</w:t>
            </w:r>
          </w:p>
        </w:tc>
        <w:tc>
          <w:tcPr>
            <w:tcW w:w="1134" w:type="dxa"/>
            <w:tcBorders>
              <w:top w:val="single" w:sz="4" w:space="0" w:color="auto"/>
              <w:left w:val="nil"/>
              <w:bottom w:val="nil"/>
              <w:right w:val="nil"/>
            </w:tcBorders>
            <w:vAlign w:val="center"/>
          </w:tcPr>
          <w:p w14:paraId="5F4DA145"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Pertama</w:t>
            </w:r>
          </w:p>
        </w:tc>
      </w:tr>
      <w:tr w:rsidR="00456A2A" w:rsidRPr="00E335C1" w14:paraId="1B84A0F1" w14:textId="77777777" w:rsidTr="00A86661">
        <w:trPr>
          <w:jc w:val="center"/>
        </w:trPr>
        <w:tc>
          <w:tcPr>
            <w:tcW w:w="2693" w:type="dxa"/>
            <w:tcBorders>
              <w:top w:val="nil"/>
              <w:left w:val="nil"/>
              <w:bottom w:val="nil"/>
              <w:right w:val="nil"/>
            </w:tcBorders>
            <w:vAlign w:val="center"/>
          </w:tcPr>
          <w:p w14:paraId="2AFEBBBE" w14:textId="77777777" w:rsidR="00456A2A" w:rsidRPr="00E335C1" w:rsidRDefault="00456A2A" w:rsidP="00A86661">
            <w:pPr>
              <w:tabs>
                <w:tab w:val="left" w:pos="885"/>
              </w:tabs>
              <w:rPr>
                <w:rFonts w:ascii="Times New Roman" w:hAnsi="Times New Roman" w:cs="Times New Roman"/>
                <w:sz w:val="18"/>
                <w:szCs w:val="18"/>
              </w:rPr>
            </w:pPr>
            <w:r w:rsidRPr="00E335C1">
              <w:rPr>
                <w:rFonts w:ascii="Times New Roman" w:hAnsi="Times New Roman" w:cs="Times New Roman"/>
                <w:sz w:val="18"/>
                <w:szCs w:val="18"/>
              </w:rPr>
              <w:t>Sistem Pelayanan (X</w:t>
            </w:r>
            <w:r w:rsidRPr="00E335C1">
              <w:rPr>
                <w:rFonts w:ascii="Times New Roman" w:hAnsi="Times New Roman" w:cs="Times New Roman"/>
                <w:sz w:val="18"/>
                <w:szCs w:val="18"/>
                <w:vertAlign w:val="subscript"/>
              </w:rPr>
              <w:t>1</w:t>
            </w:r>
            <w:r w:rsidRPr="00E335C1">
              <w:rPr>
                <w:rFonts w:ascii="Times New Roman" w:hAnsi="Times New Roman" w:cs="Times New Roman"/>
                <w:sz w:val="18"/>
                <w:szCs w:val="18"/>
              </w:rPr>
              <w:t>)</w:t>
            </w:r>
          </w:p>
        </w:tc>
        <w:tc>
          <w:tcPr>
            <w:tcW w:w="1276" w:type="dxa"/>
            <w:tcBorders>
              <w:top w:val="nil"/>
              <w:left w:val="nil"/>
              <w:bottom w:val="nil"/>
              <w:right w:val="nil"/>
            </w:tcBorders>
          </w:tcPr>
          <w:p w14:paraId="09752CBD"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6%</w:t>
            </w:r>
          </w:p>
        </w:tc>
        <w:tc>
          <w:tcPr>
            <w:tcW w:w="1418" w:type="dxa"/>
            <w:vMerge/>
            <w:tcBorders>
              <w:top w:val="nil"/>
              <w:left w:val="nil"/>
              <w:bottom w:val="nil"/>
              <w:right w:val="nil"/>
            </w:tcBorders>
          </w:tcPr>
          <w:p w14:paraId="6F41F16D" w14:textId="77777777" w:rsidR="00456A2A" w:rsidRPr="00E335C1" w:rsidRDefault="00456A2A" w:rsidP="00A86661">
            <w:pPr>
              <w:pStyle w:val="ListParagraph"/>
              <w:tabs>
                <w:tab w:val="left" w:pos="885"/>
              </w:tabs>
              <w:ind w:left="0"/>
              <w:jc w:val="both"/>
              <w:rPr>
                <w:rFonts w:ascii="Times New Roman" w:hAnsi="Times New Roman" w:cs="Times New Roman"/>
                <w:sz w:val="18"/>
                <w:szCs w:val="18"/>
              </w:rPr>
            </w:pPr>
          </w:p>
        </w:tc>
        <w:tc>
          <w:tcPr>
            <w:tcW w:w="1417" w:type="dxa"/>
            <w:tcBorders>
              <w:top w:val="nil"/>
              <w:left w:val="nil"/>
              <w:bottom w:val="nil"/>
              <w:right w:val="nil"/>
            </w:tcBorders>
            <w:vAlign w:val="center"/>
          </w:tcPr>
          <w:p w14:paraId="4FD7C73A"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23%</w:t>
            </w:r>
          </w:p>
        </w:tc>
        <w:tc>
          <w:tcPr>
            <w:tcW w:w="1134" w:type="dxa"/>
            <w:tcBorders>
              <w:top w:val="nil"/>
              <w:left w:val="nil"/>
              <w:bottom w:val="nil"/>
              <w:right w:val="nil"/>
            </w:tcBorders>
            <w:vAlign w:val="center"/>
          </w:tcPr>
          <w:p w14:paraId="2402D3D0"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r w:rsidRPr="00E335C1">
              <w:rPr>
                <w:rFonts w:ascii="Times New Roman" w:hAnsi="Times New Roman" w:cs="Times New Roman"/>
                <w:sz w:val="18"/>
                <w:szCs w:val="18"/>
              </w:rPr>
              <w:t>Kedua</w:t>
            </w:r>
          </w:p>
        </w:tc>
      </w:tr>
      <w:tr w:rsidR="00456A2A" w:rsidRPr="00E335C1" w14:paraId="3DFD767D" w14:textId="77777777" w:rsidTr="00A86661">
        <w:trPr>
          <w:trHeight w:val="331"/>
          <w:jc w:val="center"/>
        </w:trPr>
        <w:tc>
          <w:tcPr>
            <w:tcW w:w="2693" w:type="dxa"/>
            <w:tcBorders>
              <w:top w:val="single" w:sz="4" w:space="0" w:color="auto"/>
              <w:left w:val="nil"/>
              <w:bottom w:val="single" w:sz="4" w:space="0" w:color="auto"/>
              <w:right w:val="nil"/>
            </w:tcBorders>
            <w:vAlign w:val="center"/>
          </w:tcPr>
          <w:p w14:paraId="4A1EF0E0" w14:textId="77777777" w:rsidR="00456A2A" w:rsidRPr="00E335C1" w:rsidRDefault="00456A2A" w:rsidP="00A86661">
            <w:pPr>
              <w:tabs>
                <w:tab w:val="left" w:pos="885"/>
              </w:tabs>
              <w:rPr>
                <w:rFonts w:ascii="Times New Roman" w:hAnsi="Times New Roman" w:cs="Times New Roman"/>
                <w:sz w:val="18"/>
                <w:szCs w:val="18"/>
              </w:rPr>
            </w:pPr>
            <w:r w:rsidRPr="00E335C1">
              <w:rPr>
                <w:rFonts w:ascii="Times New Roman" w:hAnsi="Times New Roman" w:cs="Times New Roman"/>
                <w:sz w:val="18"/>
                <w:szCs w:val="18"/>
              </w:rPr>
              <w:t>Jumlah</w:t>
            </w:r>
          </w:p>
        </w:tc>
        <w:tc>
          <w:tcPr>
            <w:tcW w:w="1276" w:type="dxa"/>
            <w:tcBorders>
              <w:top w:val="single" w:sz="4" w:space="0" w:color="auto"/>
              <w:left w:val="nil"/>
              <w:bottom w:val="single" w:sz="4" w:space="0" w:color="auto"/>
              <w:right w:val="nil"/>
            </w:tcBorders>
            <w:vAlign w:val="center"/>
          </w:tcPr>
          <w:p w14:paraId="200BAB7A" w14:textId="77777777" w:rsidR="00456A2A" w:rsidRPr="00E335C1" w:rsidRDefault="00456A2A" w:rsidP="00A86661">
            <w:pPr>
              <w:tabs>
                <w:tab w:val="left" w:pos="885"/>
              </w:tabs>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nil"/>
            </w:tcBorders>
          </w:tcPr>
          <w:p w14:paraId="7ABE2296" w14:textId="77777777" w:rsidR="00456A2A" w:rsidRPr="00E335C1" w:rsidRDefault="00456A2A" w:rsidP="00A86661">
            <w:pPr>
              <w:pStyle w:val="ListParagraph"/>
              <w:tabs>
                <w:tab w:val="left" w:pos="885"/>
              </w:tabs>
              <w:ind w:left="0"/>
              <w:jc w:val="both"/>
              <w:rPr>
                <w:rFonts w:ascii="Times New Roman" w:hAnsi="Times New Roman" w:cs="Times New Roman"/>
                <w:sz w:val="18"/>
                <w:szCs w:val="18"/>
              </w:rPr>
            </w:pPr>
          </w:p>
        </w:tc>
        <w:tc>
          <w:tcPr>
            <w:tcW w:w="1417" w:type="dxa"/>
            <w:tcBorders>
              <w:top w:val="single" w:sz="4" w:space="0" w:color="auto"/>
              <w:left w:val="nil"/>
              <w:bottom w:val="single" w:sz="4" w:space="0" w:color="auto"/>
              <w:right w:val="nil"/>
            </w:tcBorders>
            <w:vAlign w:val="center"/>
          </w:tcPr>
          <w:p w14:paraId="6B41C854" w14:textId="77777777" w:rsidR="00456A2A" w:rsidRPr="00E335C1" w:rsidRDefault="00456A2A" w:rsidP="00A86661">
            <w:pPr>
              <w:tabs>
                <w:tab w:val="left" w:pos="885"/>
              </w:tabs>
              <w:jc w:val="center"/>
              <w:rPr>
                <w:rFonts w:ascii="Times New Roman" w:eastAsiaTheme="minorEastAsia" w:hAnsi="Times New Roman" w:cs="Times New Roman"/>
                <w:sz w:val="18"/>
                <w:szCs w:val="18"/>
              </w:rPr>
            </w:pPr>
            <w:r w:rsidRPr="00E335C1">
              <w:rPr>
                <w:rFonts w:ascii="Times New Roman" w:eastAsiaTheme="minorEastAsia" w:hAnsi="Times New Roman" w:cs="Times New Roman"/>
                <w:sz w:val="18"/>
                <w:szCs w:val="18"/>
              </w:rPr>
              <w:t>100%</w:t>
            </w:r>
          </w:p>
        </w:tc>
        <w:tc>
          <w:tcPr>
            <w:tcW w:w="1134" w:type="dxa"/>
            <w:tcBorders>
              <w:top w:val="single" w:sz="4" w:space="0" w:color="auto"/>
              <w:left w:val="nil"/>
              <w:bottom w:val="single" w:sz="4" w:space="0" w:color="auto"/>
              <w:right w:val="nil"/>
            </w:tcBorders>
            <w:vAlign w:val="center"/>
          </w:tcPr>
          <w:p w14:paraId="55AF37D3" w14:textId="77777777" w:rsidR="00456A2A" w:rsidRPr="00E335C1" w:rsidRDefault="00456A2A" w:rsidP="00A86661">
            <w:pPr>
              <w:pStyle w:val="ListParagraph"/>
              <w:tabs>
                <w:tab w:val="left" w:pos="885"/>
              </w:tabs>
              <w:ind w:left="0"/>
              <w:jc w:val="center"/>
              <w:rPr>
                <w:rFonts w:ascii="Times New Roman" w:hAnsi="Times New Roman" w:cs="Times New Roman"/>
                <w:sz w:val="18"/>
                <w:szCs w:val="18"/>
              </w:rPr>
            </w:pPr>
          </w:p>
        </w:tc>
      </w:tr>
    </w:tbl>
    <w:p w14:paraId="3FB77546" w14:textId="77777777" w:rsidR="00456A2A" w:rsidRPr="00E335C1" w:rsidRDefault="00456A2A" w:rsidP="00456A2A">
      <w:pPr>
        <w:tabs>
          <w:tab w:val="left" w:pos="885"/>
        </w:tabs>
        <w:spacing w:before="240"/>
        <w:jc w:val="center"/>
        <w:rPr>
          <w:rFonts w:ascii="Times New Roman" w:hAnsi="Times New Roman" w:cs="Times New Roman"/>
        </w:rPr>
      </w:pPr>
      <w:r w:rsidRPr="00E335C1">
        <w:rPr>
          <w:rFonts w:ascii="Times New Roman" w:hAnsi="Times New Roman" w:cs="Times New Roman"/>
          <w:noProof/>
          <w14:ligatures w14:val="standardContextual"/>
        </w:rPr>
        <w:drawing>
          <wp:inline distT="0" distB="0" distL="0" distR="0" wp14:anchorId="3DADDE57" wp14:editId="52377B82">
            <wp:extent cx="3066288" cy="1341120"/>
            <wp:effectExtent l="0" t="0" r="1270" b="11430"/>
            <wp:docPr id="525921825" name="Chart 1">
              <a:extLst xmlns:a="http://schemas.openxmlformats.org/drawingml/2006/main">
                <a:ext uri="{FF2B5EF4-FFF2-40B4-BE49-F238E27FC236}">
                  <a16:creationId xmlns:a16="http://schemas.microsoft.com/office/drawing/2014/main" id="{89360A2C-7AD3-4252-C0E6-1E2EBD8E8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21752C" w14:textId="42F5BDE2" w:rsidR="00456A2A" w:rsidRPr="00E335C1" w:rsidRDefault="00456A2A" w:rsidP="00A31A7B">
      <w:pPr>
        <w:tabs>
          <w:tab w:val="left" w:pos="885"/>
        </w:tabs>
        <w:jc w:val="center"/>
        <w:rPr>
          <w:rFonts w:ascii="Times New Roman" w:hAnsi="Times New Roman" w:cs="Times New Roman"/>
        </w:rPr>
      </w:pPr>
      <w:r w:rsidRPr="00E335C1">
        <w:rPr>
          <w:rFonts w:ascii="Times New Roman" w:hAnsi="Times New Roman" w:cs="Times New Roman"/>
        </w:rPr>
        <w:t>Gambar 1</w:t>
      </w:r>
      <w:r w:rsidR="007F5E82" w:rsidRPr="00E335C1">
        <w:rPr>
          <w:rFonts w:ascii="Times New Roman" w:hAnsi="Times New Roman" w:cs="Times New Roman"/>
        </w:rPr>
        <w:t xml:space="preserve">. </w:t>
      </w:r>
      <w:r w:rsidRPr="00E335C1">
        <w:rPr>
          <w:rFonts w:ascii="Times New Roman" w:hAnsi="Times New Roman" w:cs="Times New Roman"/>
          <w:i/>
          <w:iCs/>
        </w:rPr>
        <w:t>Pie Chart</w:t>
      </w:r>
      <w:r w:rsidRPr="00E335C1">
        <w:rPr>
          <w:rFonts w:ascii="Times New Roman" w:hAnsi="Times New Roman" w:cs="Times New Roman"/>
        </w:rPr>
        <w:t xml:space="preserve"> Sebaran Persentase Pengaruh Variabel </w:t>
      </w:r>
      <w:r w:rsidRPr="00E335C1">
        <w:rPr>
          <w:rFonts w:ascii="Times New Roman" w:hAnsi="Times New Roman" w:cs="Times New Roman"/>
          <w:i/>
          <w:iCs/>
        </w:rPr>
        <w:t>Independent</w:t>
      </w:r>
      <w:r w:rsidRPr="00E335C1">
        <w:rPr>
          <w:rFonts w:ascii="Times New Roman" w:hAnsi="Times New Roman" w:cs="Times New Roman"/>
        </w:rPr>
        <w:t xml:space="preserve"> terhadap Minat Kunjung</w:t>
      </w:r>
    </w:p>
    <w:p w14:paraId="3D98F153" w14:textId="4526831B" w:rsidR="00456A2A" w:rsidRPr="00E335C1" w:rsidRDefault="00456A2A" w:rsidP="00EB07E9">
      <w:pPr>
        <w:tabs>
          <w:tab w:val="left" w:pos="720"/>
        </w:tabs>
        <w:spacing w:after="240" w:line="240" w:lineRule="auto"/>
        <w:jc w:val="both"/>
        <w:rPr>
          <w:rFonts w:ascii="Times New Roman" w:hAnsi="Times New Roman" w:cs="Times New Roman"/>
        </w:rPr>
      </w:pPr>
      <w:r w:rsidRPr="00E335C1">
        <w:rPr>
          <w:rFonts w:ascii="Times New Roman" w:hAnsi="Times New Roman" w:cs="Times New Roman"/>
        </w:rPr>
        <w:tab/>
        <w:t xml:space="preserve">Berdasarkan hasil pengamatan yang dilakukan oleh peneliti di perpustakaan </w:t>
      </w:r>
      <w:r w:rsidR="00BE47E9">
        <w:rPr>
          <w:rFonts w:ascii="Times New Roman" w:hAnsi="Times New Roman" w:cs="Times New Roman"/>
        </w:rPr>
        <w:t>UIN Ponorogo</w:t>
      </w:r>
      <w:r w:rsidRPr="00E335C1">
        <w:rPr>
          <w:rFonts w:ascii="Times New Roman" w:hAnsi="Times New Roman" w:cs="Times New Roman"/>
        </w:rPr>
        <w:t xml:space="preserve">, mendapatkan hasil bahwa perpustakaan </w:t>
      </w:r>
      <w:r w:rsidR="00BE47E9">
        <w:rPr>
          <w:rFonts w:ascii="Times New Roman" w:hAnsi="Times New Roman" w:cs="Times New Roman"/>
        </w:rPr>
        <w:t>UIN Ponorogo</w:t>
      </w:r>
      <w:r w:rsidRPr="00E335C1">
        <w:rPr>
          <w:rFonts w:ascii="Times New Roman" w:hAnsi="Times New Roman" w:cs="Times New Roman"/>
        </w:rPr>
        <w:t xml:space="preserve"> merupakan perpustakaan yang dinamis, yaitu menggunakan dua model perpustakaan berupa perpustakaan konvensional </w:t>
      </w:r>
      <w:r w:rsidRPr="00E335C1">
        <w:rPr>
          <w:rFonts w:ascii="Times New Roman" w:hAnsi="Times New Roman" w:cs="Times New Roman"/>
        </w:rPr>
        <w:lastRenderedPageBreak/>
        <w:t>dan digital. Pada perpustakaan konvensional, tata ruang dari perpustakaan sudah memperhatikan nilai estetika, meskipun tidak terlalu menonjol. Terlihat dari tata ruang rak perpustakaan yang disusun secara miring tidak sejajar, hal ini ditujukan agar saat pemustaka ingin memotret ruang perpustakaan atau ingin mengambil gambar, maka susunan rak dari yang paling depan hingga belakang dapat terlihat. Selain itu, tata letak meja dan kursi yang berada di dekat jendela memberikan kesan kenyamanan bagi pemustaka untuk membaca dengan pencahayaan yang cukup. Meja dan kursi yang berwarna hitam dan putih menunjukkan adanya prinsip estetika kesatuan dan keseimbangan warna. Cat dinding perpustakaan yang berwarna hijau sebenarnya tidak terlalu menunjukkan nilai estetika, meskipun warna hijau yang digunakan tidak terlalu mencolok. Pada bagian sudut ruang pelayanan perpustakaan, terlihat adanya beberapa tanaman hias, meskipun pada bagian dalam perpustakaan tidak terdapat tanaman. Padahal beberapa tanaman hias mempunyai nilai estetik, apabila juga diletakkan pada bagian ruang baca.</w:t>
      </w:r>
    </w:p>
    <w:p w14:paraId="2F6EDCE9" w14:textId="77777777" w:rsidR="00456A2A" w:rsidRPr="00E335C1" w:rsidRDefault="00456A2A" w:rsidP="00456A2A">
      <w:pPr>
        <w:tabs>
          <w:tab w:val="left" w:pos="885"/>
        </w:tabs>
        <w:ind w:firstLine="1560"/>
        <w:jc w:val="both"/>
        <w:rPr>
          <w:rFonts w:ascii="Times New Roman" w:hAnsi="Times New Roman" w:cs="Times New Roman"/>
        </w:rPr>
      </w:pPr>
      <w:r w:rsidRPr="00E335C1">
        <w:rPr>
          <w:rFonts w:ascii="Times New Roman" w:hAnsi="Times New Roman" w:cs="Times New Roman"/>
          <w:noProof/>
          <w14:ligatures w14:val="standardContextual"/>
        </w:rPr>
        <w:drawing>
          <wp:inline distT="0" distB="0" distL="0" distR="0" wp14:anchorId="358A0424" wp14:editId="0ACDB1B9">
            <wp:extent cx="3305175" cy="1752600"/>
            <wp:effectExtent l="0" t="0" r="9525" b="0"/>
            <wp:docPr id="1913258384" name="Chart 1">
              <a:extLst xmlns:a="http://schemas.openxmlformats.org/drawingml/2006/main">
                <a:ext uri="{FF2B5EF4-FFF2-40B4-BE49-F238E27FC236}">
                  <a16:creationId xmlns:a16="http://schemas.microsoft.com/office/drawing/2014/main" id="{5394BDC3-9325-3FF0-927D-9DCEF05131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D18DAA" w14:textId="2D938A7A" w:rsidR="00456A2A" w:rsidRPr="00E335C1" w:rsidRDefault="00456A2A" w:rsidP="007F5E82">
      <w:pPr>
        <w:tabs>
          <w:tab w:val="left" w:pos="885"/>
        </w:tabs>
        <w:spacing w:after="120"/>
        <w:jc w:val="center"/>
        <w:rPr>
          <w:rStyle w:val="fontstyle01"/>
          <w:rFonts w:ascii="Times New Roman" w:hAnsi="Times New Roman"/>
          <w:color w:val="auto"/>
          <w:sz w:val="22"/>
          <w:szCs w:val="22"/>
        </w:rPr>
      </w:pPr>
      <w:r w:rsidRPr="00E335C1">
        <w:rPr>
          <w:rFonts w:ascii="Times New Roman" w:hAnsi="Times New Roman" w:cs="Times New Roman"/>
        </w:rPr>
        <w:t xml:space="preserve">Gambar </w:t>
      </w:r>
      <w:r w:rsidR="00266D76">
        <w:rPr>
          <w:rFonts w:ascii="Times New Roman" w:hAnsi="Times New Roman" w:cs="Times New Roman"/>
        </w:rPr>
        <w:t>2</w:t>
      </w:r>
      <w:r w:rsidR="007F5E82" w:rsidRPr="00E335C1">
        <w:rPr>
          <w:rFonts w:ascii="Times New Roman" w:hAnsi="Times New Roman" w:cs="Times New Roman"/>
        </w:rPr>
        <w:t xml:space="preserve">. </w:t>
      </w:r>
      <w:r w:rsidRPr="00E335C1">
        <w:rPr>
          <w:rFonts w:ascii="Times New Roman" w:hAnsi="Times New Roman" w:cs="Times New Roman"/>
          <w:i/>
          <w:iCs/>
        </w:rPr>
        <w:t>Diagram</w:t>
      </w:r>
      <w:r w:rsidRPr="00E335C1">
        <w:rPr>
          <w:rFonts w:ascii="Times New Roman" w:hAnsi="Times New Roman" w:cs="Times New Roman"/>
        </w:rPr>
        <w:t xml:space="preserve"> Daftar Kunjungan Perpustakaan </w:t>
      </w:r>
      <w:r w:rsidR="00BE47E9">
        <w:rPr>
          <w:rFonts w:ascii="Times New Roman" w:hAnsi="Times New Roman" w:cs="Times New Roman"/>
        </w:rPr>
        <w:t>UIN Ponorogo</w:t>
      </w:r>
      <w:r w:rsidRPr="00E335C1">
        <w:rPr>
          <w:rFonts w:ascii="Times New Roman" w:hAnsi="Times New Roman" w:cs="Times New Roman"/>
        </w:rPr>
        <w:t xml:space="preserve"> (Januari-Mei 2025)</w:t>
      </w:r>
    </w:p>
    <w:p w14:paraId="7B349E94" w14:textId="6B5A0588" w:rsidR="00456A2A" w:rsidRPr="00E335C1" w:rsidRDefault="00456A2A" w:rsidP="00EB07E9">
      <w:pPr>
        <w:spacing w:after="120" w:line="240" w:lineRule="auto"/>
        <w:ind w:firstLine="720"/>
        <w:jc w:val="both"/>
        <w:rPr>
          <w:rFonts w:ascii="Times New Roman" w:hAnsi="Times New Roman" w:cs="Times New Roman"/>
          <w:lang w:val="en-ID" w:eastAsia="en-ID"/>
        </w:rPr>
      </w:pPr>
      <w:r w:rsidRPr="00E335C1">
        <w:rPr>
          <w:rFonts w:ascii="Times New Roman" w:hAnsi="Times New Roman" w:cs="Times New Roman"/>
        </w:rPr>
        <w:t xml:space="preserve">Hasil data kunjungan mahasiswa di </w:t>
      </w:r>
      <w:r w:rsidR="00BE47E9">
        <w:rPr>
          <w:rFonts w:ascii="Times New Roman" w:hAnsi="Times New Roman" w:cs="Times New Roman"/>
        </w:rPr>
        <w:t>UIN Ponorogo</w:t>
      </w:r>
      <w:r w:rsidRPr="00E335C1">
        <w:rPr>
          <w:rFonts w:ascii="Times New Roman" w:hAnsi="Times New Roman" w:cs="Times New Roman"/>
        </w:rPr>
        <w:t xml:space="preserve"> pada tahun 2024 mengalami penurunan, dibandingkan pada tahun 2023. Pada tahun 2023 daftar kunjungan mahasiswa mencapai </w:t>
      </w:r>
      <w:r w:rsidRPr="00E335C1">
        <w:rPr>
          <w:rFonts w:ascii="Times New Roman" w:hAnsi="Times New Roman" w:cs="Times New Roman"/>
          <w:lang w:val="en-ID" w:eastAsia="en-ID"/>
        </w:rPr>
        <w:t>29.734 dalam rentang satu tahun. Kemudian pada tahun 2024 mengalami penurunan menjadi 20.899 dalam rentang satu tahun. Pada tahun 2025 daftar kunjungan mencapai 8.098 terhitung dari bulan Januari hingga Mei. Jika dilihat dari grafik daftar kunjungan perpustakaan dari bulan Januari hingga Mei 2025, terdapat beberapa penurunan bisa jadi disebabkan karena bertepatan dengan bulan Ramadhan dan ujian, kemudian akan mengalami peningkatan pada musim pengerjaan skripsi.</w:t>
      </w:r>
    </w:p>
    <w:p w14:paraId="2CB47C38" w14:textId="5ABC9EB2" w:rsidR="00456A2A" w:rsidRPr="00E335C1" w:rsidRDefault="007F5E82" w:rsidP="00456A2A">
      <w:pPr>
        <w:pStyle w:val="Heading1"/>
        <w:spacing w:before="0" w:after="0"/>
        <w:rPr>
          <w:rFonts w:ascii="Times New Roman" w:hAnsi="Times New Roman" w:cs="Times New Roman"/>
          <w:sz w:val="22"/>
          <w:szCs w:val="22"/>
          <w:lang w:val="id-ID"/>
        </w:rPr>
      </w:pPr>
      <w:r w:rsidRPr="00E335C1">
        <w:rPr>
          <w:rFonts w:ascii="Times New Roman" w:hAnsi="Times New Roman" w:cs="Times New Roman"/>
          <w:b/>
          <w:bCs/>
          <w:color w:val="000000" w:themeColor="text1"/>
          <w:sz w:val="22"/>
          <w:szCs w:val="22"/>
          <w:lang w:val="id-ID"/>
        </w:rPr>
        <w:t>KE</w:t>
      </w:r>
      <w:r w:rsidR="00456A2A" w:rsidRPr="00E335C1">
        <w:rPr>
          <w:rFonts w:ascii="Times New Roman" w:hAnsi="Times New Roman" w:cs="Times New Roman"/>
          <w:b/>
          <w:bCs/>
          <w:color w:val="000000" w:themeColor="text1"/>
          <w:sz w:val="22"/>
          <w:szCs w:val="22"/>
          <w:lang w:val="id-ID"/>
        </w:rPr>
        <w:t>SIMPULAN</w:t>
      </w:r>
    </w:p>
    <w:p w14:paraId="230E2BEA" w14:textId="77777777" w:rsidR="00456A2A" w:rsidRPr="00E335C1" w:rsidRDefault="00456A2A" w:rsidP="00EB07E9">
      <w:pPr>
        <w:spacing w:after="0" w:line="240" w:lineRule="auto"/>
        <w:ind w:firstLine="720"/>
        <w:jc w:val="both"/>
        <w:rPr>
          <w:rFonts w:ascii="Times New Roman" w:hAnsi="Times New Roman" w:cs="Times New Roman"/>
          <w:b/>
          <w:bCs/>
          <w:color w:val="000000"/>
        </w:rPr>
      </w:pPr>
      <w:r w:rsidRPr="00E335C1">
        <w:rPr>
          <w:rFonts w:ascii="Times New Roman" w:hAnsi="Times New Roman" w:cs="Times New Roman"/>
          <w:color w:val="010205"/>
        </w:rPr>
        <w:t xml:space="preserve">Hasil analisis kuisioner yang diproses dengan menggunakan </w:t>
      </w:r>
      <w:r w:rsidRPr="00E335C1">
        <w:rPr>
          <w:rFonts w:ascii="Times New Roman" w:hAnsi="Times New Roman" w:cs="Times New Roman"/>
          <w:i/>
          <w:iCs/>
          <w:color w:val="010205"/>
        </w:rPr>
        <w:t>SPSS 25</w:t>
      </w:r>
      <w:r w:rsidRPr="00E335C1">
        <w:rPr>
          <w:rFonts w:ascii="Times New Roman" w:hAnsi="Times New Roman" w:cs="Times New Roman"/>
          <w:color w:val="010205"/>
        </w:rPr>
        <w:t xml:space="preserve"> menunjukkan bahwa variabel sistem pelayanan dan estetika tata ruang memberikan dampak yang berbeda. Sistem pelayanan mempunyai pengaruh positif, namun tidak signifikan terhadap minat kunjung pada level signifikansi 5%. Sedangkan, variabel estetika tata ruang menunjukkan pengaruh positif dan signifikan terhadap minat kunjung pada level signifikansi 5%. Secara keseluruhan, kedua variabel ini berpengaruh positif dan signifikan terhadap minat kunjung pada level signifikansi 5%.</w:t>
      </w:r>
      <w:r w:rsidRPr="00E335C1">
        <w:rPr>
          <w:rFonts w:ascii="Times New Roman" w:hAnsi="Times New Roman" w:cs="Times New Roman"/>
        </w:rPr>
        <w:t xml:space="preserve"> </w:t>
      </w:r>
      <w:r w:rsidRPr="00E335C1">
        <w:rPr>
          <w:rFonts w:ascii="Times New Roman" w:hAnsi="Times New Roman" w:cs="Times New Roman"/>
          <w:lang w:val="id-ID"/>
        </w:rPr>
        <w:t>Konstanta 181,163 menyatakan jika nilai variabel prediktor X</w:t>
      </w:r>
      <w:r w:rsidRPr="00E335C1">
        <w:rPr>
          <w:rFonts w:ascii="Times New Roman" w:hAnsi="Times New Roman" w:cs="Times New Roman"/>
          <w:vertAlign w:val="subscript"/>
          <w:lang w:val="id-ID"/>
        </w:rPr>
        <w:t xml:space="preserve">1 </w:t>
      </w:r>
      <w:r w:rsidRPr="00E335C1">
        <w:rPr>
          <w:rFonts w:ascii="Times New Roman" w:hAnsi="Times New Roman" w:cs="Times New Roman"/>
          <w:lang w:val="id-ID"/>
        </w:rPr>
        <w:t>dan X</w:t>
      </w:r>
      <w:r w:rsidRPr="00E335C1">
        <w:rPr>
          <w:rFonts w:ascii="Times New Roman" w:hAnsi="Times New Roman" w:cs="Times New Roman"/>
          <w:vertAlign w:val="subscript"/>
          <w:lang w:val="id-ID"/>
        </w:rPr>
        <w:t>2</w:t>
      </w:r>
      <w:r w:rsidRPr="00E335C1">
        <w:rPr>
          <w:rFonts w:ascii="Times New Roman" w:hAnsi="Times New Roman" w:cs="Times New Roman"/>
          <w:lang w:val="id-ID"/>
        </w:rPr>
        <w:t xml:space="preserve"> adalah nol, maka nilai Y adalah 181,163. Koefisien regresi variabel </w:t>
      </w:r>
      <w:r w:rsidRPr="00E335C1">
        <w:rPr>
          <w:rFonts w:ascii="Times New Roman" w:hAnsi="Times New Roman" w:cs="Times New Roman"/>
        </w:rPr>
        <w:t>sistem pelayanan (X</w:t>
      </w:r>
      <w:r w:rsidRPr="00E335C1">
        <w:rPr>
          <w:rFonts w:ascii="Times New Roman" w:hAnsi="Times New Roman" w:cs="Times New Roman"/>
          <w:vertAlign w:val="subscript"/>
        </w:rPr>
        <w:t>1</w:t>
      </w:r>
      <w:r w:rsidRPr="00E335C1">
        <w:rPr>
          <w:rFonts w:ascii="Times New Roman" w:hAnsi="Times New Roman" w:cs="Times New Roman"/>
        </w:rPr>
        <w:t>) adalah 0,117, bermakna peningkatan satu unit sistem pelayanan dengan asumsi variabel lain konstan, akan menyebabkan peningkatan minat kunjung sebesar 0,117. Begitu juga dengan koefisien regresi variabel estetika tata ruang (X</w:t>
      </w:r>
      <w:r w:rsidRPr="00E335C1">
        <w:rPr>
          <w:rFonts w:ascii="Times New Roman" w:hAnsi="Times New Roman" w:cs="Times New Roman"/>
          <w:vertAlign w:val="subscript"/>
        </w:rPr>
        <w:t>2</w:t>
      </w:r>
      <w:r w:rsidRPr="00E335C1">
        <w:rPr>
          <w:rFonts w:ascii="Times New Roman" w:hAnsi="Times New Roman" w:cs="Times New Roman"/>
        </w:rPr>
        <w:t xml:space="preserve">) adalah 0,459, bermakna peningkatan satu unit estetika </w:t>
      </w:r>
      <w:r w:rsidRPr="00E335C1">
        <w:rPr>
          <w:rFonts w:ascii="Times New Roman" w:hAnsi="Times New Roman" w:cs="Times New Roman"/>
        </w:rPr>
        <w:lastRenderedPageBreak/>
        <w:t xml:space="preserve">tata ruang dengan asumsi variabel lain konstan, akan menyebabkan peningkatan minat kunjung sebesar 0,459. Secara keseluruhan sistem pelayanan dan estetika tata ruang berpengaruh </w:t>
      </w:r>
      <w:r w:rsidRPr="00E335C1">
        <w:rPr>
          <w:rFonts w:ascii="Times New Roman" w:hAnsi="Times New Roman" w:cs="Times New Roman"/>
          <w:color w:val="010205"/>
        </w:rPr>
        <w:t xml:space="preserve">sedang terhadap minat kunjung, terbukti </w:t>
      </w:r>
      <w:r w:rsidRPr="00E335C1">
        <w:rPr>
          <w:rFonts w:ascii="Times New Roman" w:hAnsi="Times New Roman" w:cs="Times New Roman"/>
        </w:rPr>
        <w:t>sistem pelayanan memberikan sebesar 6% dan estetika tata ruang sebesar 20% terhadap minat kunjung, dengan total sumbangan sebesar 26%. Hal ini menunjukkan bahwa sebesar 74% terdapat faktor lain yang mempengaruhi minat kunjung di luar penelitian. Kemungkinan karena faktor koleksi perpustakaan, kesibukan masing-masing, dan minimnya minat baca.</w:t>
      </w:r>
    </w:p>
    <w:p w14:paraId="71B772FE" w14:textId="75D7B5F7" w:rsidR="00456A2A" w:rsidRPr="00E335C1" w:rsidRDefault="00456A2A" w:rsidP="00EB07E9">
      <w:pPr>
        <w:spacing w:after="0" w:line="240" w:lineRule="auto"/>
        <w:ind w:firstLine="720"/>
        <w:jc w:val="both"/>
        <w:rPr>
          <w:rFonts w:ascii="Times New Roman" w:hAnsi="Times New Roman" w:cs="Times New Roman"/>
        </w:rPr>
      </w:pPr>
      <w:r w:rsidRPr="00E335C1">
        <w:rPr>
          <w:rFonts w:ascii="Times New Roman" w:hAnsi="Times New Roman" w:cs="Times New Roman"/>
        </w:rPr>
        <w:t xml:space="preserve">Berdasarkan hasil observasi di perpustakaan </w:t>
      </w:r>
      <w:r w:rsidR="00BE47E9">
        <w:rPr>
          <w:rFonts w:ascii="Times New Roman" w:hAnsi="Times New Roman" w:cs="Times New Roman"/>
        </w:rPr>
        <w:t>UIN Ponorogo</w:t>
      </w:r>
      <w:r w:rsidRPr="00E335C1">
        <w:rPr>
          <w:rFonts w:ascii="Times New Roman" w:hAnsi="Times New Roman" w:cs="Times New Roman"/>
        </w:rPr>
        <w:t xml:space="preserve">, terdapat beberapa nilai estetika yang sudah diterapkan dalam penataan ruang, meskipun belum terlalu banyak. Hasil daftar kunjungan yang diperoleh dari petugas perpustakaan </w:t>
      </w:r>
      <w:r w:rsidR="00BE47E9">
        <w:rPr>
          <w:rFonts w:ascii="Times New Roman" w:hAnsi="Times New Roman" w:cs="Times New Roman"/>
        </w:rPr>
        <w:t>UIN Ponorogo</w:t>
      </w:r>
      <w:r w:rsidRPr="00E335C1">
        <w:rPr>
          <w:rFonts w:ascii="Times New Roman" w:hAnsi="Times New Roman" w:cs="Times New Roman"/>
        </w:rPr>
        <w:t xml:space="preserve">, juga menunjukkan jumlah yang tidak terlalu banyak jika dibandingkan dengan jumlah mahasiswa </w:t>
      </w:r>
      <w:r w:rsidR="00BE47E9">
        <w:rPr>
          <w:rFonts w:ascii="Times New Roman" w:hAnsi="Times New Roman" w:cs="Times New Roman"/>
        </w:rPr>
        <w:t>UIN Ponorogo</w:t>
      </w:r>
      <w:r w:rsidRPr="00E335C1">
        <w:rPr>
          <w:rFonts w:ascii="Times New Roman" w:hAnsi="Times New Roman" w:cs="Times New Roman"/>
        </w:rPr>
        <w:t xml:space="preserve"> secara keseluruhan, meskipun juga terdapat beberapa peningkatan pada bulan. Sebab, jika mengamati langsung di perpustakaan konvensional </w:t>
      </w:r>
      <w:r w:rsidR="00BE47E9">
        <w:rPr>
          <w:rFonts w:ascii="Times New Roman" w:hAnsi="Times New Roman" w:cs="Times New Roman"/>
        </w:rPr>
        <w:t>UIN Ponorogo</w:t>
      </w:r>
      <w:r w:rsidRPr="00E335C1">
        <w:rPr>
          <w:rFonts w:ascii="Times New Roman" w:hAnsi="Times New Roman" w:cs="Times New Roman"/>
        </w:rPr>
        <w:t xml:space="preserve">, masih terlihat jarang sekali mahasiswa yang berkunjung di perpustakaan. </w:t>
      </w:r>
      <w:r w:rsidR="00E335C1">
        <w:rPr>
          <w:rFonts w:ascii="Times New Roman" w:hAnsi="Times New Roman" w:cs="Times New Roman"/>
        </w:rPr>
        <w:t>Penelitian ini hanya dilakukan pada lingkup populasi sempit, untuk penelitian selanjutnya dapat dilakukan pada lingkup populasi yang lebih luas, sehingga dapat memperoleh data yang lebih lengkap dan akurat.</w:t>
      </w:r>
    </w:p>
    <w:p w14:paraId="10EA5144" w14:textId="77777777" w:rsidR="007F5E82" w:rsidRPr="00E335C1" w:rsidRDefault="007F5E82" w:rsidP="007F5E82">
      <w:pPr>
        <w:spacing w:after="0"/>
        <w:jc w:val="both"/>
        <w:rPr>
          <w:rFonts w:ascii="Times New Roman" w:hAnsi="Times New Roman" w:cs="Times New Roman"/>
        </w:rPr>
      </w:pPr>
    </w:p>
    <w:p w14:paraId="0B4E370B" w14:textId="71CADC62" w:rsidR="007F5E82" w:rsidRPr="00E335C1" w:rsidRDefault="007F5E82" w:rsidP="007F5E82">
      <w:pPr>
        <w:spacing w:after="0"/>
        <w:jc w:val="both"/>
        <w:rPr>
          <w:rFonts w:ascii="Times New Roman" w:hAnsi="Times New Roman" w:cs="Times New Roman"/>
          <w:b/>
          <w:bCs/>
          <w:sz w:val="24"/>
          <w:szCs w:val="24"/>
        </w:rPr>
      </w:pPr>
      <w:r w:rsidRPr="00E335C1">
        <w:rPr>
          <w:rFonts w:ascii="Times New Roman" w:hAnsi="Times New Roman" w:cs="Times New Roman"/>
          <w:b/>
          <w:bCs/>
          <w:sz w:val="24"/>
          <w:szCs w:val="24"/>
        </w:rPr>
        <w:t>KONTRIBUSI PENULIS</w:t>
      </w:r>
    </w:p>
    <w:p w14:paraId="69601D9D" w14:textId="00E1DD08" w:rsidR="0039132C" w:rsidRPr="00E335C1" w:rsidRDefault="0039132C" w:rsidP="00CB651C">
      <w:pPr>
        <w:spacing w:after="0" w:line="240" w:lineRule="auto"/>
        <w:jc w:val="both"/>
        <w:rPr>
          <w:rFonts w:ascii="Times New Roman" w:hAnsi="Times New Roman" w:cs="Times New Roman"/>
        </w:rPr>
      </w:pPr>
      <w:r w:rsidRPr="00E335C1">
        <w:rPr>
          <w:rFonts w:ascii="Times New Roman" w:hAnsi="Times New Roman" w:cs="Times New Roman"/>
        </w:rPr>
        <w:t>[Salwa Zahrotul Ummah]: penulisan draft</w:t>
      </w:r>
      <w:r w:rsidR="00CB651C" w:rsidRPr="00E335C1">
        <w:rPr>
          <w:rFonts w:ascii="Times New Roman" w:hAnsi="Times New Roman" w:cs="Times New Roman"/>
        </w:rPr>
        <w:t xml:space="preserve"> </w:t>
      </w:r>
      <w:r w:rsidRPr="00E335C1">
        <w:rPr>
          <w:rFonts w:ascii="Times New Roman" w:hAnsi="Times New Roman" w:cs="Times New Roman"/>
        </w:rPr>
        <w:t>asli, penyunting, konseptualisasi, metodologi. [Hilwa Sifa’ulia Lathifunisa]; kurasi data, konseptualisasi</w:t>
      </w:r>
      <w:r w:rsidR="00CB651C" w:rsidRPr="00E335C1">
        <w:rPr>
          <w:rFonts w:ascii="Times New Roman" w:hAnsi="Times New Roman" w:cs="Times New Roman"/>
        </w:rPr>
        <w:t>, observer. [Muhammat Junaidi]: observer, konseptualisasi. [Khoirun Nisak]: konseptualisasi, kurasi data, observer. [Rena Fauzan Naifa]: penulisan draft asli, penyunting, konseptualisasi, metodologi. [Wanda Tri Wulandari]: konseptualisasi, kurasi data, observer. [Kardi]: supervisi, peninjauan, kurasi data.</w:t>
      </w:r>
    </w:p>
    <w:p w14:paraId="080E6912" w14:textId="06932063" w:rsidR="00CB651C" w:rsidRPr="00E335C1" w:rsidRDefault="00CB651C" w:rsidP="00CB651C">
      <w:pPr>
        <w:spacing w:before="240" w:after="0" w:line="240" w:lineRule="auto"/>
        <w:jc w:val="both"/>
        <w:rPr>
          <w:rFonts w:ascii="Times New Roman" w:hAnsi="Times New Roman" w:cs="Times New Roman"/>
          <w:b/>
          <w:bCs/>
          <w:sz w:val="24"/>
          <w:szCs w:val="24"/>
        </w:rPr>
      </w:pPr>
      <w:r w:rsidRPr="00E335C1">
        <w:rPr>
          <w:rFonts w:ascii="Times New Roman" w:hAnsi="Times New Roman" w:cs="Times New Roman"/>
          <w:b/>
          <w:bCs/>
          <w:sz w:val="24"/>
          <w:szCs w:val="24"/>
        </w:rPr>
        <w:t>KONFLIK KEPENTINGAN</w:t>
      </w:r>
    </w:p>
    <w:p w14:paraId="35E1B74F" w14:textId="6CA70771" w:rsidR="00CB651C" w:rsidRPr="00E335C1" w:rsidRDefault="00CB651C" w:rsidP="00CB651C">
      <w:pPr>
        <w:spacing w:line="240" w:lineRule="auto"/>
        <w:jc w:val="both"/>
        <w:rPr>
          <w:rFonts w:ascii="Times New Roman" w:hAnsi="Times New Roman" w:cs="Times New Roman"/>
        </w:rPr>
      </w:pPr>
      <w:r w:rsidRPr="00E335C1">
        <w:rPr>
          <w:rFonts w:ascii="Times New Roman" w:hAnsi="Times New Roman" w:cs="Times New Roman"/>
        </w:rPr>
        <w:t>Tidak ada konflik kepentingan dalam penelitian ini.</w:t>
      </w:r>
    </w:p>
    <w:p w14:paraId="51C7357F" w14:textId="3A77ED91" w:rsidR="007F5E82" w:rsidRPr="00E335C1" w:rsidRDefault="007F5E82" w:rsidP="0039132C">
      <w:pPr>
        <w:spacing w:before="120" w:after="0"/>
        <w:jc w:val="both"/>
        <w:rPr>
          <w:rFonts w:ascii="Times New Roman" w:hAnsi="Times New Roman" w:cs="Times New Roman"/>
          <w:b/>
          <w:bCs/>
          <w:sz w:val="24"/>
          <w:szCs w:val="24"/>
        </w:rPr>
      </w:pPr>
      <w:r w:rsidRPr="00E335C1">
        <w:rPr>
          <w:rFonts w:ascii="Times New Roman" w:hAnsi="Times New Roman" w:cs="Times New Roman"/>
          <w:b/>
          <w:bCs/>
          <w:sz w:val="24"/>
          <w:szCs w:val="24"/>
        </w:rPr>
        <w:t>PENDANAAN</w:t>
      </w:r>
    </w:p>
    <w:p w14:paraId="3563595E" w14:textId="1D985C28" w:rsidR="0039132C" w:rsidRPr="00E335C1" w:rsidRDefault="0039132C" w:rsidP="0039132C">
      <w:pPr>
        <w:jc w:val="both"/>
        <w:rPr>
          <w:rFonts w:ascii="Times New Roman" w:hAnsi="Times New Roman" w:cs="Times New Roman"/>
        </w:rPr>
      </w:pPr>
      <w:r w:rsidRPr="00E335C1">
        <w:rPr>
          <w:rFonts w:ascii="Times New Roman" w:hAnsi="Times New Roman" w:cs="Times New Roman"/>
        </w:rPr>
        <w:t>Penelitian ini tidak memperoleh pendanaan khusus dari intitusi mana saja.</w:t>
      </w:r>
    </w:p>
    <w:p w14:paraId="5B800D02" w14:textId="71C47569" w:rsidR="007F5E82" w:rsidRPr="00E335C1" w:rsidRDefault="007F5E82" w:rsidP="0039132C">
      <w:pPr>
        <w:spacing w:before="120" w:after="0"/>
        <w:jc w:val="both"/>
        <w:rPr>
          <w:rFonts w:ascii="Times New Roman" w:hAnsi="Times New Roman" w:cs="Times New Roman"/>
          <w:b/>
          <w:bCs/>
          <w:color w:val="000000"/>
          <w:sz w:val="24"/>
          <w:szCs w:val="24"/>
        </w:rPr>
      </w:pPr>
      <w:r w:rsidRPr="00E335C1">
        <w:rPr>
          <w:rFonts w:ascii="Times New Roman" w:hAnsi="Times New Roman" w:cs="Times New Roman"/>
          <w:b/>
          <w:bCs/>
          <w:sz w:val="24"/>
          <w:szCs w:val="24"/>
        </w:rPr>
        <w:t>UCAPAN TERIMA KASIH</w:t>
      </w:r>
    </w:p>
    <w:p w14:paraId="25C362F3" w14:textId="1AB14B74" w:rsidR="00456A2A" w:rsidRPr="00E335C1" w:rsidRDefault="0039132C" w:rsidP="0039132C">
      <w:pPr>
        <w:jc w:val="both"/>
        <w:rPr>
          <w:rFonts w:ascii="Times New Roman" w:hAnsi="Times New Roman" w:cs="Times New Roman"/>
          <w:color w:val="000000"/>
        </w:rPr>
      </w:pPr>
      <w:r w:rsidRPr="00E335C1">
        <w:rPr>
          <w:rFonts w:ascii="Times New Roman" w:hAnsi="Times New Roman" w:cs="Times New Roman"/>
          <w:color w:val="000000"/>
        </w:rPr>
        <w:t>Peneliti mengucapkan terima kasih kepada seluruh pihak yang berkontribusi dalam penyusunan artikel ini.</w:t>
      </w:r>
    </w:p>
    <w:p w14:paraId="53B7D4AD" w14:textId="77777777" w:rsidR="00456A2A" w:rsidRPr="00E335C1" w:rsidRDefault="00456A2A" w:rsidP="0039132C">
      <w:pPr>
        <w:pStyle w:val="Heading1"/>
        <w:spacing w:before="0" w:after="0" w:line="240" w:lineRule="auto"/>
        <w:jc w:val="both"/>
        <w:rPr>
          <w:rFonts w:ascii="Times New Roman" w:hAnsi="Times New Roman" w:cs="Times New Roman"/>
          <w:b/>
          <w:color w:val="auto"/>
          <w:sz w:val="24"/>
          <w:szCs w:val="24"/>
        </w:rPr>
      </w:pPr>
      <w:r w:rsidRPr="00E335C1">
        <w:rPr>
          <w:rFonts w:ascii="Times New Roman" w:hAnsi="Times New Roman" w:cs="Times New Roman"/>
          <w:b/>
          <w:color w:val="auto"/>
          <w:sz w:val="24"/>
          <w:szCs w:val="24"/>
        </w:rPr>
        <w:t>REFERENSI</w:t>
      </w:r>
    </w:p>
    <w:p w14:paraId="4E66C6DD" w14:textId="77777777" w:rsidR="00456A2A" w:rsidRPr="00E335C1" w:rsidRDefault="00456A2A" w:rsidP="00CB651C">
      <w:pPr>
        <w:pStyle w:val="Bibliography"/>
        <w:spacing w:before="240" w:line="240" w:lineRule="auto"/>
        <w:jc w:val="both"/>
      </w:pPr>
      <w:r w:rsidRPr="00E335C1">
        <w:fldChar w:fldCharType="begin"/>
      </w:r>
      <w:r w:rsidRPr="00E335C1">
        <w:instrText xml:space="preserve"> ADDIN ZOTERO_BIBL {"uncited":[],"omitted":[],"custom":[]} CSL_BIBLIOGRAPHY </w:instrText>
      </w:r>
      <w:r w:rsidRPr="00E335C1">
        <w:fldChar w:fldCharType="separate"/>
      </w:r>
      <w:r w:rsidRPr="00E335C1">
        <w:t xml:space="preserve">Afrina, C., Rahmadhani, D. P., Wahdini, E. R., Nulasqi, F., Yanti, F. Y., &amp; Fatimah, J. S. (2023). Konsep Penataan Tata Ruang Perpustakaan yang Berbasis Rekreasi di SMAN 1 Sungai Tarab. </w:t>
      </w:r>
      <w:r w:rsidRPr="00E335C1">
        <w:rPr>
          <w:i/>
          <w:iCs/>
        </w:rPr>
        <w:t>Jurnal Pustaka Budaya</w:t>
      </w:r>
      <w:r w:rsidRPr="00E335C1">
        <w:t xml:space="preserve">, </w:t>
      </w:r>
      <w:r w:rsidRPr="00E335C1">
        <w:rPr>
          <w:i/>
          <w:iCs/>
        </w:rPr>
        <w:t>10</w:t>
      </w:r>
      <w:r w:rsidRPr="00E335C1">
        <w:t>(2), 70–78.</w:t>
      </w:r>
    </w:p>
    <w:p w14:paraId="57E7FA34" w14:textId="77777777" w:rsidR="00456A2A" w:rsidRPr="00E335C1" w:rsidRDefault="00456A2A" w:rsidP="00CB651C">
      <w:pPr>
        <w:pStyle w:val="Bibliography"/>
        <w:spacing w:before="240" w:line="240" w:lineRule="auto"/>
        <w:jc w:val="both"/>
      </w:pPr>
      <w:r w:rsidRPr="00E335C1">
        <w:t xml:space="preserve">Andita, S. S. P. (2022). Manfaat Perpustakaan Digital dalam Meningkatkan Minat Baca Generasi Milenial di Era Globalisasi. </w:t>
      </w:r>
      <w:r w:rsidRPr="00E335C1">
        <w:rPr>
          <w:i/>
          <w:iCs/>
        </w:rPr>
        <w:t>Libria</w:t>
      </w:r>
      <w:r w:rsidRPr="00E335C1">
        <w:t xml:space="preserve">, </w:t>
      </w:r>
      <w:r w:rsidRPr="00E335C1">
        <w:rPr>
          <w:i/>
          <w:iCs/>
        </w:rPr>
        <w:t>14</w:t>
      </w:r>
      <w:r w:rsidRPr="00E335C1">
        <w:t>(2), 122–142.</w:t>
      </w:r>
    </w:p>
    <w:p w14:paraId="797688A2" w14:textId="77777777" w:rsidR="00456A2A" w:rsidRPr="00E335C1" w:rsidRDefault="00456A2A" w:rsidP="00CB651C">
      <w:pPr>
        <w:pStyle w:val="Bibliography"/>
        <w:spacing w:before="240" w:line="240" w:lineRule="auto"/>
        <w:jc w:val="both"/>
      </w:pPr>
      <w:r w:rsidRPr="00E335C1">
        <w:t xml:space="preserve">Audrey Marchanda Putri &amp; Raziq Hasan. (2025). Optimasi Tata Ruang dalam Meningkatkan Kenyamanan Budaya Baca Pemustaka di Perputakaan Jusuf Kalla Universitas Islam Internasional Indonesia. </w:t>
      </w:r>
      <w:r w:rsidRPr="00E335C1">
        <w:rPr>
          <w:i/>
          <w:iCs/>
        </w:rPr>
        <w:t>At-Taklim: Jurnal Pendidikan Mulitidisiplin</w:t>
      </w:r>
      <w:r w:rsidRPr="00E335C1">
        <w:t xml:space="preserve">, </w:t>
      </w:r>
      <w:r w:rsidRPr="00E335C1">
        <w:rPr>
          <w:i/>
          <w:iCs/>
        </w:rPr>
        <w:t>2</w:t>
      </w:r>
      <w:r w:rsidRPr="00E335C1">
        <w:t>(2), 137–160.</w:t>
      </w:r>
    </w:p>
    <w:p w14:paraId="5364B6B2" w14:textId="77777777" w:rsidR="00456A2A" w:rsidRPr="00E335C1" w:rsidRDefault="00456A2A" w:rsidP="00CB651C">
      <w:pPr>
        <w:pStyle w:val="Bibliography"/>
        <w:spacing w:before="240" w:line="240" w:lineRule="auto"/>
        <w:jc w:val="both"/>
      </w:pPr>
      <w:r w:rsidRPr="00E335C1">
        <w:t xml:space="preserve">Balaka, M. Y. (2022). </w:t>
      </w:r>
      <w:r w:rsidRPr="00E335C1">
        <w:rPr>
          <w:i/>
          <w:iCs/>
        </w:rPr>
        <w:t xml:space="preserve">Metode Penelitian Kuantitatif: Metodologi Penelitian Pendidikan </w:t>
      </w:r>
      <w:r w:rsidRPr="00E335C1">
        <w:rPr>
          <w:i/>
          <w:iCs/>
        </w:rPr>
        <w:lastRenderedPageBreak/>
        <w:t>Kualitatif</w:t>
      </w:r>
      <w:r w:rsidRPr="00E335C1">
        <w:t xml:space="preserve"> (1 ed.). Widina Bhakti Persada.</w:t>
      </w:r>
    </w:p>
    <w:p w14:paraId="59C1B0A4" w14:textId="10BE878B" w:rsidR="00456A2A" w:rsidRPr="00E335C1" w:rsidRDefault="00456A2A" w:rsidP="00CB651C">
      <w:pPr>
        <w:pStyle w:val="Bibliography"/>
        <w:spacing w:before="240" w:line="240" w:lineRule="auto"/>
        <w:jc w:val="both"/>
      </w:pPr>
      <w:r w:rsidRPr="00E335C1">
        <w:t xml:space="preserve">Boimau, A., Narendra, A. P., &amp; Latuperisa, R. (2023). Faktor-faktor yang Mempengaruhi Minat Kunjung Mahasiswa pada Perpustakaan Daerah Timor Tengah Selatan. </w:t>
      </w:r>
      <w:r w:rsidR="00D72136" w:rsidRPr="00D72136">
        <w:rPr>
          <w:i/>
          <w:iCs/>
        </w:rPr>
        <w:t>Ju</w:t>
      </w:r>
      <w:r w:rsidRPr="00D72136">
        <w:rPr>
          <w:i/>
          <w:iCs/>
        </w:rPr>
        <w:t>rnal</w:t>
      </w:r>
      <w:r w:rsidRPr="00E335C1">
        <w:rPr>
          <w:i/>
          <w:iCs/>
        </w:rPr>
        <w:t xml:space="preserve"> Papyrus: Sosial, Humaniora, Perpustakaan dan Informasi</w:t>
      </w:r>
      <w:r w:rsidRPr="00E335C1">
        <w:t xml:space="preserve">, </w:t>
      </w:r>
      <w:r w:rsidRPr="00E335C1">
        <w:rPr>
          <w:i/>
          <w:iCs/>
        </w:rPr>
        <w:t>2</w:t>
      </w:r>
      <w:r w:rsidRPr="00E335C1">
        <w:t>(4), 1–10.</w:t>
      </w:r>
    </w:p>
    <w:p w14:paraId="76A26595" w14:textId="77777777" w:rsidR="00456A2A" w:rsidRPr="00E335C1" w:rsidRDefault="00456A2A" w:rsidP="00CB651C">
      <w:pPr>
        <w:pStyle w:val="Bibliography"/>
        <w:spacing w:before="240" w:line="240" w:lineRule="auto"/>
        <w:jc w:val="both"/>
      </w:pPr>
      <w:r w:rsidRPr="00E335C1">
        <w:t xml:space="preserve">Christian Gonroos. (1998). </w:t>
      </w:r>
      <w:r w:rsidRPr="00E335C1">
        <w:rPr>
          <w:i/>
          <w:iCs/>
        </w:rPr>
        <w:t>Service Management and Marketing a Moment of Truth</w:t>
      </w:r>
      <w:r w:rsidRPr="00E335C1">
        <w:t>. Maxwell Macmillan International.</w:t>
      </w:r>
    </w:p>
    <w:p w14:paraId="4F1FF572" w14:textId="77777777" w:rsidR="00456A2A" w:rsidRPr="00E335C1" w:rsidRDefault="00456A2A" w:rsidP="00CB651C">
      <w:pPr>
        <w:pStyle w:val="Bibliography"/>
        <w:spacing w:before="240" w:line="240" w:lineRule="auto"/>
        <w:jc w:val="both"/>
      </w:pPr>
      <w:r w:rsidRPr="00E335C1">
        <w:t xml:space="preserve">Erwina, Abima Surya Andafi, Muhamad Rakha Ardyansyah, &amp; Rizki Ismail Hidayat. (2024). Hubungan Minat Kunjung dengan Kualitas Layanan. </w:t>
      </w:r>
      <w:r w:rsidRPr="00E335C1">
        <w:rPr>
          <w:i/>
          <w:iCs/>
        </w:rPr>
        <w:t>Jurnal Perpustakaan dan Informasi</w:t>
      </w:r>
      <w:r w:rsidRPr="00E335C1">
        <w:t xml:space="preserve">, </w:t>
      </w:r>
      <w:r w:rsidRPr="00E335C1">
        <w:rPr>
          <w:i/>
          <w:iCs/>
        </w:rPr>
        <w:t>18</w:t>
      </w:r>
      <w:r w:rsidRPr="00E335C1">
        <w:t>(1), 51–72.</w:t>
      </w:r>
    </w:p>
    <w:p w14:paraId="1817FB0C" w14:textId="77777777" w:rsidR="00456A2A" w:rsidRPr="00E335C1" w:rsidRDefault="00456A2A" w:rsidP="00CB651C">
      <w:pPr>
        <w:pStyle w:val="Bibliography"/>
        <w:spacing w:before="240" w:line="240" w:lineRule="auto"/>
        <w:jc w:val="both"/>
      </w:pPr>
      <w:r w:rsidRPr="00E335C1">
        <w:t xml:space="preserve">Fauziyah, S. Z., &amp; Hidayat, H. (2021). Penerapan Estetika Penataan Ruang Perpustakaan Anak. </w:t>
      </w:r>
      <w:r w:rsidRPr="00E335C1">
        <w:rPr>
          <w:i/>
          <w:iCs/>
        </w:rPr>
        <w:t>Al Athfal : Jurnal Kajian Perkembangan Anak dan Manajemen Pendidikan Usia Dini</w:t>
      </w:r>
      <w:r w:rsidRPr="00E335C1">
        <w:t xml:space="preserve">, </w:t>
      </w:r>
      <w:r w:rsidRPr="00E335C1">
        <w:rPr>
          <w:i/>
          <w:iCs/>
        </w:rPr>
        <w:t>4</w:t>
      </w:r>
      <w:r w:rsidRPr="00E335C1">
        <w:t>(2), 55–62. https://doi.org/10.52484/al_athfal.v4i2.249</w:t>
      </w:r>
    </w:p>
    <w:p w14:paraId="6B06ACA9" w14:textId="77777777" w:rsidR="00456A2A" w:rsidRPr="00E335C1" w:rsidRDefault="00456A2A" w:rsidP="00CB651C">
      <w:pPr>
        <w:pStyle w:val="Bibliography"/>
        <w:spacing w:before="240" w:line="240" w:lineRule="auto"/>
        <w:jc w:val="both"/>
      </w:pPr>
      <w:r w:rsidRPr="00E335C1">
        <w:t xml:space="preserve">Febrianti, S., &amp; Puspasari, D. (2022). Pengaruh Fasilitas Perpustakaan dan Pelayanan Pegawai Perpustakaan terhadap Minat Baca Mahasiswa Pendidikan Administrasi Perkantoran di Perpustakaan Pusat Unesa. </w:t>
      </w:r>
      <w:r w:rsidRPr="00E335C1">
        <w:rPr>
          <w:i/>
          <w:iCs/>
        </w:rPr>
        <w:t>Journal of Economics and Business Education</w:t>
      </w:r>
      <w:r w:rsidRPr="00E335C1">
        <w:t xml:space="preserve">, </w:t>
      </w:r>
      <w:r w:rsidRPr="00E335C1">
        <w:rPr>
          <w:i/>
          <w:iCs/>
        </w:rPr>
        <w:t>2</w:t>
      </w:r>
      <w:r w:rsidRPr="00E335C1">
        <w:t>(2), 95–116.</w:t>
      </w:r>
    </w:p>
    <w:p w14:paraId="7A1ABD29" w14:textId="77777777" w:rsidR="00456A2A" w:rsidRPr="00E335C1" w:rsidRDefault="00456A2A" w:rsidP="00CB651C">
      <w:pPr>
        <w:pStyle w:val="Bibliography"/>
        <w:spacing w:before="240" w:line="240" w:lineRule="auto"/>
        <w:jc w:val="both"/>
      </w:pPr>
      <w:r w:rsidRPr="00E335C1">
        <w:t xml:space="preserve">Firdaus. (2021). </w:t>
      </w:r>
      <w:r w:rsidRPr="00E335C1">
        <w:rPr>
          <w:i/>
          <w:iCs/>
        </w:rPr>
        <w:t>Metodologi Penelitian Kuantitatif: Dilengkapi dengan Analisis Regresi IBM SPSS Statistics Version 26.0</w:t>
      </w:r>
      <w:r w:rsidRPr="00E335C1">
        <w:t xml:space="preserve"> (1 ed.). Dotplus Publisher.</w:t>
      </w:r>
    </w:p>
    <w:p w14:paraId="6ED7D224" w14:textId="77777777" w:rsidR="00456A2A" w:rsidRPr="00E335C1" w:rsidRDefault="00456A2A" w:rsidP="00CB651C">
      <w:pPr>
        <w:pStyle w:val="Bibliography"/>
        <w:spacing w:before="240" w:line="240" w:lineRule="auto"/>
        <w:jc w:val="both"/>
      </w:pPr>
      <w:r w:rsidRPr="00E335C1">
        <w:t xml:space="preserve">Hanafiah, Sutedja, A., &amp; Iskandar, A. (2020). </w:t>
      </w:r>
      <w:r w:rsidRPr="00E335C1">
        <w:rPr>
          <w:i/>
          <w:iCs/>
        </w:rPr>
        <w:t>Pengantar Statistika</w:t>
      </w:r>
      <w:r w:rsidRPr="00E335C1">
        <w:t>. Widina Bhakti Persada.</w:t>
      </w:r>
    </w:p>
    <w:p w14:paraId="68A59FD8" w14:textId="77777777" w:rsidR="00456A2A" w:rsidRPr="00E335C1" w:rsidRDefault="00456A2A" w:rsidP="00CB651C">
      <w:pPr>
        <w:pStyle w:val="Bibliography"/>
        <w:spacing w:before="240" w:line="240" w:lineRule="auto"/>
        <w:jc w:val="both"/>
      </w:pPr>
      <w:r w:rsidRPr="00E335C1">
        <w:t xml:space="preserve">Khairullah, I. A., Saufa, A. F., Ma’arif, A. S., Septiawan, T. A., Nuraini, N., &amp; Salma, S. (2021). Analisis Minat Baca dan Minat Kunjung Perpustakaan: Studi Kasus Siswa MTs Negeri 3 Klaten. </w:t>
      </w:r>
      <w:r w:rsidRPr="00E335C1">
        <w:rPr>
          <w:i/>
          <w:iCs/>
        </w:rPr>
        <w:t>Tadwin: Jurnal Ilmu Perpustakaan dan Informasi</w:t>
      </w:r>
      <w:r w:rsidRPr="00E335C1">
        <w:t xml:space="preserve">, </w:t>
      </w:r>
      <w:r w:rsidRPr="00E335C1">
        <w:rPr>
          <w:i/>
          <w:iCs/>
        </w:rPr>
        <w:t>2</w:t>
      </w:r>
      <w:r w:rsidRPr="00E335C1">
        <w:t>(2), 68–78.</w:t>
      </w:r>
    </w:p>
    <w:p w14:paraId="34F2098C" w14:textId="77777777" w:rsidR="00456A2A" w:rsidRPr="00E335C1" w:rsidRDefault="00456A2A" w:rsidP="00CB651C">
      <w:pPr>
        <w:pStyle w:val="Bibliography"/>
        <w:spacing w:before="240" w:line="240" w:lineRule="auto"/>
        <w:jc w:val="both"/>
      </w:pPr>
      <w:r w:rsidRPr="00E335C1">
        <w:t xml:space="preserve">Magdalena, E., Natalia, D., Pranata, A., &amp; Wijaya, N. J. (2022). Filsafat dan Estetika Menurut Arthur Schopenhauer. </w:t>
      </w:r>
      <w:r w:rsidRPr="00E335C1">
        <w:rPr>
          <w:i/>
          <w:iCs/>
        </w:rPr>
        <w:t>Clef: Jurnal Musik dan Pendidikan Musik</w:t>
      </w:r>
      <w:r w:rsidRPr="00E335C1">
        <w:t xml:space="preserve">, </w:t>
      </w:r>
      <w:r w:rsidRPr="00E335C1">
        <w:rPr>
          <w:i/>
          <w:iCs/>
        </w:rPr>
        <w:t>3</w:t>
      </w:r>
      <w:r w:rsidRPr="00E335C1">
        <w:t>(2), 61–77.</w:t>
      </w:r>
    </w:p>
    <w:p w14:paraId="4464FECD" w14:textId="77777777" w:rsidR="00456A2A" w:rsidRPr="00E335C1" w:rsidRDefault="00456A2A" w:rsidP="00CB651C">
      <w:pPr>
        <w:pStyle w:val="Bibliography"/>
        <w:spacing w:before="240" w:line="240" w:lineRule="auto"/>
        <w:jc w:val="both"/>
      </w:pPr>
      <w:r w:rsidRPr="00E335C1">
        <w:t xml:space="preserve">Mansur, M., Londa, N., &amp; Mingkid, E. (2021). Pengaruh Tata Ruang Perpustakaan terhadap Minat Kunjung Mahasiswa di Perpustakaan Politeknik Kesehatan Kemenkes Ternate. </w:t>
      </w:r>
      <w:r w:rsidRPr="00E335C1">
        <w:rPr>
          <w:i/>
          <w:iCs/>
        </w:rPr>
        <w:t>Jurnal Acta Diurna Komunikasi</w:t>
      </w:r>
      <w:r w:rsidRPr="00E335C1">
        <w:t xml:space="preserve">, </w:t>
      </w:r>
      <w:r w:rsidRPr="00E335C1">
        <w:rPr>
          <w:i/>
          <w:iCs/>
        </w:rPr>
        <w:t>3</w:t>
      </w:r>
      <w:r w:rsidRPr="00E335C1">
        <w:t>(4), 1–5.</w:t>
      </w:r>
    </w:p>
    <w:p w14:paraId="718FC820" w14:textId="77777777" w:rsidR="00456A2A" w:rsidRPr="00E335C1" w:rsidRDefault="00456A2A" w:rsidP="00CB651C">
      <w:pPr>
        <w:pStyle w:val="Bibliography"/>
        <w:spacing w:before="240" w:line="240" w:lineRule="auto"/>
        <w:jc w:val="both"/>
      </w:pPr>
      <w:r w:rsidRPr="00E335C1">
        <w:t xml:space="preserve">Mayasari, G., Handayani, L., &amp; Yulia, F. (2024). Gambaran Tata Ruang Perpustakaan dalam Meningkatkan Minat Baca Mahasiswa di Perpustakaan Universitas Islam Riau. </w:t>
      </w:r>
      <w:r w:rsidRPr="00E335C1">
        <w:rPr>
          <w:i/>
          <w:iCs/>
        </w:rPr>
        <w:t>Jurnal Gema Pustakawan</w:t>
      </w:r>
      <w:r w:rsidRPr="00E335C1">
        <w:t xml:space="preserve">, </w:t>
      </w:r>
      <w:r w:rsidRPr="00E335C1">
        <w:rPr>
          <w:i/>
          <w:iCs/>
        </w:rPr>
        <w:t>12</w:t>
      </w:r>
      <w:r w:rsidRPr="00E335C1">
        <w:t>(1), 1–14.</w:t>
      </w:r>
    </w:p>
    <w:p w14:paraId="33FD62AB" w14:textId="77777777" w:rsidR="00456A2A" w:rsidRPr="00E335C1" w:rsidRDefault="00456A2A" w:rsidP="00CB651C">
      <w:pPr>
        <w:pStyle w:val="Bibliography"/>
        <w:spacing w:before="240" w:line="240" w:lineRule="auto"/>
        <w:jc w:val="both"/>
      </w:pPr>
      <w:r w:rsidRPr="00E335C1">
        <w:t xml:space="preserve">Muzaki, B. A., Natsir, A., &amp; Zulkarnain, I. (2024). Makna Estetika Qs. An-Nur [24]:35 (Analisis Tematik Terhadap Penafsiran Ibnu Katsir dalam Kitab Tafsirnya Al-Qur’an Al-’Adhim). </w:t>
      </w:r>
      <w:r w:rsidRPr="00E335C1">
        <w:rPr>
          <w:i/>
          <w:iCs/>
        </w:rPr>
        <w:t>Hamalatul Qur’an: Jurnal Ilmu-ilmu Al-Qur’an</w:t>
      </w:r>
      <w:r w:rsidRPr="00E335C1">
        <w:t xml:space="preserve">, </w:t>
      </w:r>
      <w:r w:rsidRPr="00E335C1">
        <w:rPr>
          <w:i/>
          <w:iCs/>
        </w:rPr>
        <w:t>6</w:t>
      </w:r>
      <w:r w:rsidRPr="00E335C1">
        <w:t>(1), 75–87.</w:t>
      </w:r>
    </w:p>
    <w:p w14:paraId="1ABF1B75" w14:textId="77777777" w:rsidR="00456A2A" w:rsidRPr="00E335C1" w:rsidRDefault="00456A2A" w:rsidP="00CB651C">
      <w:pPr>
        <w:pStyle w:val="Bibliography"/>
        <w:spacing w:before="240" w:line="240" w:lineRule="auto"/>
        <w:jc w:val="both"/>
      </w:pPr>
      <w:r w:rsidRPr="00E335C1">
        <w:t xml:space="preserve">Philip Kotler. (2002). </w:t>
      </w:r>
      <w:r w:rsidRPr="00E335C1">
        <w:rPr>
          <w:i/>
          <w:iCs/>
        </w:rPr>
        <w:t>Manajemen Pemasaran di Indonesia: Analisis, Perencanaan, Implementasi dan Pengendalian</w:t>
      </w:r>
      <w:r w:rsidRPr="00E335C1">
        <w:t>. Salemba Empat.</w:t>
      </w:r>
    </w:p>
    <w:p w14:paraId="308D091C" w14:textId="77777777" w:rsidR="00456A2A" w:rsidRPr="00E335C1" w:rsidRDefault="00456A2A" w:rsidP="00CB651C">
      <w:pPr>
        <w:pStyle w:val="Bibliography"/>
        <w:spacing w:before="240" w:line="240" w:lineRule="auto"/>
        <w:jc w:val="both"/>
      </w:pPr>
      <w:r w:rsidRPr="00E335C1">
        <w:lastRenderedPageBreak/>
        <w:t xml:space="preserve">Pinto, M., Koerniawati, T., &amp; Hermawan, A. (2021). Pengaruh Tata Ruang Perpustakaan Terhadap Minat Baca Pengguna Perpustakaan: Studi Kasus Sophia Academic Library di Instituto Profissional De Canossa, Dili, Timor Leste. </w:t>
      </w:r>
      <w:r w:rsidRPr="00E335C1">
        <w:rPr>
          <w:i/>
          <w:iCs/>
        </w:rPr>
        <w:t>Jurnal Ilmu Perpustakaan dan Informasi</w:t>
      </w:r>
      <w:r w:rsidRPr="00E335C1">
        <w:t xml:space="preserve">, </w:t>
      </w:r>
      <w:r w:rsidRPr="00E335C1">
        <w:rPr>
          <w:i/>
          <w:iCs/>
        </w:rPr>
        <w:t>10</w:t>
      </w:r>
      <w:r w:rsidRPr="00E335C1">
        <w:t>(1), 1–16.</w:t>
      </w:r>
    </w:p>
    <w:p w14:paraId="2DA33417" w14:textId="77777777" w:rsidR="00456A2A" w:rsidRPr="00E335C1" w:rsidRDefault="00456A2A" w:rsidP="00CB651C">
      <w:pPr>
        <w:pStyle w:val="Bibliography"/>
        <w:spacing w:before="240" w:line="240" w:lineRule="auto"/>
        <w:jc w:val="both"/>
      </w:pPr>
      <w:r w:rsidRPr="00E335C1">
        <w:t xml:space="preserve">Priyatno, D. (2022). </w:t>
      </w:r>
      <w:r w:rsidRPr="00E335C1">
        <w:rPr>
          <w:i/>
          <w:iCs/>
        </w:rPr>
        <w:t>Olah Data Sendiri Analisis Regresi Linier dengan SPSS &amp; Analisis Regresi Data Panel dengan Eviews</w:t>
      </w:r>
      <w:r w:rsidRPr="00E335C1">
        <w:t xml:space="preserve"> (1 ed.). Cahaya Harapan.</w:t>
      </w:r>
    </w:p>
    <w:p w14:paraId="691223AE" w14:textId="77777777" w:rsidR="00456A2A" w:rsidRPr="00E335C1" w:rsidRDefault="00456A2A" w:rsidP="00CB651C">
      <w:pPr>
        <w:pStyle w:val="Bibliography"/>
        <w:spacing w:before="240" w:line="240" w:lineRule="auto"/>
        <w:jc w:val="both"/>
      </w:pPr>
      <w:r w:rsidRPr="00E335C1">
        <w:t xml:space="preserve">Sholihul Huda &amp; Velma Nindita. (2023). Analisis Tata Letak Ruang Perpustakaan Umum Kabupaten Pati Berdasarkan Prinsip Penataan Ruang Perpustakaan. </w:t>
      </w:r>
      <w:r w:rsidRPr="00E335C1">
        <w:rPr>
          <w:i/>
          <w:iCs/>
        </w:rPr>
        <w:t>Jurnal Arsitektur dan Lingkungan Binaan</w:t>
      </w:r>
      <w:r w:rsidRPr="00E335C1">
        <w:t xml:space="preserve">, </w:t>
      </w:r>
      <w:r w:rsidRPr="00E335C1">
        <w:rPr>
          <w:i/>
          <w:iCs/>
        </w:rPr>
        <w:t>5</w:t>
      </w:r>
      <w:r w:rsidRPr="00E335C1">
        <w:t>(2), 87–101.</w:t>
      </w:r>
    </w:p>
    <w:p w14:paraId="77EFB56E" w14:textId="77777777" w:rsidR="00456A2A" w:rsidRPr="00E335C1" w:rsidRDefault="00456A2A" w:rsidP="00CB651C">
      <w:pPr>
        <w:pStyle w:val="Bibliography"/>
        <w:spacing w:before="240" w:line="240" w:lineRule="auto"/>
        <w:jc w:val="both"/>
      </w:pPr>
      <w:r w:rsidRPr="00E335C1">
        <w:t xml:space="preserve">Sopwadin, I. (2021). </w:t>
      </w:r>
      <w:r w:rsidRPr="00E335C1">
        <w:rPr>
          <w:i/>
          <w:iCs/>
        </w:rPr>
        <w:t>Manajemen Perpustakaan Perguruan Tinggi</w:t>
      </w:r>
      <w:r w:rsidRPr="00E335C1">
        <w:t>. Guepedia Group.</w:t>
      </w:r>
    </w:p>
    <w:p w14:paraId="42103A64" w14:textId="77777777" w:rsidR="00456A2A" w:rsidRPr="00E335C1" w:rsidRDefault="00456A2A" w:rsidP="00CB651C">
      <w:pPr>
        <w:pStyle w:val="Bibliography"/>
        <w:spacing w:before="240" w:line="240" w:lineRule="auto"/>
        <w:jc w:val="both"/>
      </w:pPr>
      <w:r w:rsidRPr="00E335C1">
        <w:t xml:space="preserve">Sri Susmiyati &amp; Titi Kadi. (2021). </w:t>
      </w:r>
      <w:r w:rsidRPr="00E335C1">
        <w:rPr>
          <w:i/>
          <w:iCs/>
        </w:rPr>
        <w:t>Layanan Perpustakaan: Upaya Meningkatkan Keberdayaan Perpustakaan Perguruan Tinggi di Era Digital</w:t>
      </w:r>
      <w:r w:rsidRPr="00E335C1">
        <w:t>. PT. Raja Grafindo Persada.</w:t>
      </w:r>
    </w:p>
    <w:p w14:paraId="039CEADE" w14:textId="77777777" w:rsidR="00456A2A" w:rsidRPr="00E335C1" w:rsidRDefault="00456A2A" w:rsidP="00CB651C">
      <w:pPr>
        <w:pStyle w:val="Bibliography"/>
        <w:spacing w:before="240" w:line="240" w:lineRule="auto"/>
        <w:jc w:val="both"/>
      </w:pPr>
      <w:r w:rsidRPr="00E335C1">
        <w:t xml:space="preserve">Sudaryana, B., &amp; Agusiady, R. (2022). </w:t>
      </w:r>
      <w:r w:rsidRPr="00E335C1">
        <w:rPr>
          <w:i/>
          <w:iCs/>
        </w:rPr>
        <w:t>Metodologi Penelitian Kuantitatif</w:t>
      </w:r>
      <w:r w:rsidRPr="00E335C1">
        <w:t xml:space="preserve"> (1 ed.). Deepublish.</w:t>
      </w:r>
    </w:p>
    <w:p w14:paraId="35EB06A3" w14:textId="77777777" w:rsidR="00456A2A" w:rsidRPr="00E335C1" w:rsidRDefault="00456A2A" w:rsidP="00CB651C">
      <w:pPr>
        <w:pStyle w:val="Bibliography"/>
        <w:spacing w:before="240" w:line="240" w:lineRule="auto"/>
        <w:jc w:val="both"/>
      </w:pPr>
      <w:r w:rsidRPr="00E335C1">
        <w:t xml:space="preserve">Ulfatin, N. (2022). </w:t>
      </w:r>
      <w:r w:rsidRPr="00E335C1">
        <w:rPr>
          <w:i/>
          <w:iCs/>
        </w:rPr>
        <w:t>Metode Penelitian Kualitatif di Bidang Pendidikan: Teori dan Aplikasinya</w:t>
      </w:r>
      <w:r w:rsidRPr="00E335C1">
        <w:t>. Media Nusa Creative.</w:t>
      </w:r>
    </w:p>
    <w:p w14:paraId="146A79B4" w14:textId="77777777" w:rsidR="00456A2A" w:rsidRPr="00E335C1" w:rsidRDefault="00456A2A" w:rsidP="00CB651C">
      <w:pPr>
        <w:pStyle w:val="Bibliography"/>
        <w:spacing w:before="240" w:line="240" w:lineRule="auto"/>
        <w:jc w:val="both"/>
      </w:pPr>
      <w:r w:rsidRPr="00E335C1">
        <w:t xml:space="preserve">Widyasari, Marini, A., Aliyyah, R. R., Gafar, A. A., &amp; Ruhimat. (2021). Fungsi Pendidikan dan Penelitian pada Perpustakaan Perguruan Tinggi Saat Pandemi Covid-19. </w:t>
      </w:r>
      <w:r w:rsidRPr="00E335C1">
        <w:rPr>
          <w:i/>
          <w:iCs/>
        </w:rPr>
        <w:t>Jurnal Basicedu</w:t>
      </w:r>
      <w:r w:rsidRPr="00E335C1">
        <w:t xml:space="preserve">, </w:t>
      </w:r>
      <w:r w:rsidRPr="00E335C1">
        <w:rPr>
          <w:i/>
          <w:iCs/>
        </w:rPr>
        <w:t>5</w:t>
      </w:r>
      <w:r w:rsidRPr="00E335C1">
        <w:t>(6), 6011–6016.</w:t>
      </w:r>
    </w:p>
    <w:p w14:paraId="53CBA3BD" w14:textId="77777777" w:rsidR="00456A2A" w:rsidRPr="00E335C1" w:rsidRDefault="00456A2A" w:rsidP="00CB651C">
      <w:pPr>
        <w:pStyle w:val="Bibliography"/>
        <w:spacing w:before="240" w:line="240" w:lineRule="auto"/>
        <w:jc w:val="both"/>
      </w:pPr>
      <w:r w:rsidRPr="00E335C1">
        <w:t xml:space="preserve">Wildan, M. A. (2025). </w:t>
      </w:r>
      <w:r w:rsidRPr="00E335C1">
        <w:rPr>
          <w:i/>
          <w:iCs/>
        </w:rPr>
        <w:t>Modul Metode Penelitian</w:t>
      </w:r>
      <w:r w:rsidRPr="00E335C1">
        <w:t>. Penerbit Adab.</w:t>
      </w:r>
    </w:p>
    <w:p w14:paraId="46557016" w14:textId="77777777" w:rsidR="00456A2A" w:rsidRPr="00E335C1" w:rsidRDefault="00456A2A" w:rsidP="00CB651C">
      <w:pPr>
        <w:spacing w:before="240" w:line="240" w:lineRule="auto"/>
        <w:jc w:val="both"/>
        <w:rPr>
          <w:rFonts w:ascii="Times New Roman" w:hAnsi="Times New Roman" w:cs="Times New Roman"/>
        </w:rPr>
      </w:pPr>
      <w:r w:rsidRPr="00E335C1">
        <w:rPr>
          <w:rFonts w:ascii="Times New Roman" w:hAnsi="Times New Roman" w:cs="Times New Roman"/>
        </w:rPr>
        <w:fldChar w:fldCharType="end"/>
      </w:r>
    </w:p>
    <w:bookmarkEnd w:id="0"/>
    <w:p w14:paraId="56B9E172" w14:textId="77777777" w:rsidR="00456A2A" w:rsidRPr="007962A1" w:rsidRDefault="00456A2A" w:rsidP="00CB651C">
      <w:pPr>
        <w:pStyle w:val="Bibliography"/>
        <w:spacing w:before="240" w:line="240" w:lineRule="auto"/>
        <w:jc w:val="both"/>
        <w:rPr>
          <w:lang w:val="en-US"/>
        </w:rPr>
      </w:pPr>
    </w:p>
    <w:sectPr w:rsidR="00456A2A" w:rsidRPr="007962A1" w:rsidSect="00456A2A">
      <w:headerReference w:type="default" r:id="rId9"/>
      <w:footerReference w:type="default" r:id="rId10"/>
      <w:footnotePr>
        <w:numFmt w:val="chicago"/>
      </w:footnotePr>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AE06" w14:textId="77777777" w:rsidR="00BE6B6A" w:rsidRDefault="00BE6B6A">
      <w:pPr>
        <w:spacing w:after="0" w:line="240" w:lineRule="auto"/>
      </w:pPr>
      <w:r>
        <w:separator/>
      </w:r>
    </w:p>
  </w:endnote>
  <w:endnote w:type="continuationSeparator" w:id="0">
    <w:p w14:paraId="14E915F1" w14:textId="77777777" w:rsidR="00BE6B6A" w:rsidRDefault="00BE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1D2" w14:textId="77777777" w:rsidR="00E10B5B" w:rsidRDefault="00E10B5B" w:rsidP="00320E0A">
    <w:pPr>
      <w:pStyle w:val="Footer"/>
      <w:jc w:val="both"/>
      <w:rPr>
        <w:rFonts w:ascii="Times New Roman" w:hAnsi="Times New Roman" w:cs="Times New Roman"/>
        <w:sz w:val="18"/>
      </w:rPr>
    </w:pPr>
  </w:p>
  <w:p w14:paraId="33E11AFB" w14:textId="77777777" w:rsidR="00E10B5B" w:rsidRDefault="00E10B5B" w:rsidP="00320E0A">
    <w:pPr>
      <w:pStyle w:val="Footer"/>
      <w:jc w:val="both"/>
      <w:rPr>
        <w:rFonts w:ascii="Times New Roman" w:hAnsi="Times New Roman" w:cs="Times New Roman"/>
        <w:sz w:val="18"/>
      </w:rPr>
    </w:pPr>
  </w:p>
  <w:p w14:paraId="5DD4EA12" w14:textId="77777777" w:rsidR="00E10B5B" w:rsidRPr="00C23DCF" w:rsidRDefault="00E10B5B" w:rsidP="00320E0A">
    <w:pPr>
      <w:pStyle w:val="Footer"/>
      <w:jc w:val="both"/>
      <w:rPr>
        <w:rFonts w:ascii="Times New Roman" w:hAnsi="Times New Roman" w:cs="Times New Roman"/>
        <w:sz w:val="18"/>
      </w:rPr>
    </w:pPr>
    <w:r>
      <w:rPr>
        <w:rFonts w:ascii="Times New Roman" w:hAnsi="Times New Roman" w:cs="Times New Roman"/>
        <w:sz w:val="18"/>
      </w:rPr>
      <w:t>E-ISSN: 2540</w:t>
    </w:r>
    <w:r w:rsidRPr="00C23DCF">
      <w:rPr>
        <w:rFonts w:ascii="Times New Roman" w:hAnsi="Times New Roman" w:cs="Times New Roman"/>
        <w:sz w:val="18"/>
      </w:rPr>
      <w:t>-</w:t>
    </w:r>
    <w:r>
      <w:rPr>
        <w:rFonts w:ascii="Times New Roman" w:hAnsi="Times New Roman" w:cs="Times New Roman"/>
        <w:sz w:val="18"/>
      </w:rPr>
      <w:t>9638, ISSN: 2302</w:t>
    </w:r>
    <w:r w:rsidRPr="00C23DCF">
      <w:rPr>
        <w:rFonts w:ascii="Times New Roman" w:hAnsi="Times New Roman" w:cs="Times New Roman"/>
        <w:sz w:val="18"/>
      </w:rPr>
      <w:t>-</w:t>
    </w:r>
    <w:r>
      <w:rPr>
        <w:rFonts w:ascii="Times New Roman" w:hAnsi="Times New Roman" w:cs="Times New Roman"/>
        <w:sz w:val="18"/>
      </w:rPr>
      <w:t>4666.</w:t>
    </w:r>
    <w:r w:rsidRPr="00C23DCF">
      <w:rPr>
        <w:rFonts w:ascii="Times New Roman" w:hAnsi="Times New Roman" w:cs="Times New Roman"/>
        <w:sz w:val="18"/>
      </w:rPr>
      <w:t xml:space="preserve"> © 20XX The Authors. Published by Universitas </w:t>
    </w:r>
    <w:r>
      <w:rPr>
        <w:rFonts w:ascii="Times New Roman" w:hAnsi="Times New Roman" w:cs="Times New Roman"/>
        <w:sz w:val="18"/>
      </w:rPr>
      <w:t>Diponegoro</w:t>
    </w:r>
    <w:r w:rsidRPr="00C23DCF">
      <w:rPr>
        <w:rFonts w:ascii="Times New Roman" w:hAnsi="Times New Roman" w:cs="Times New Roman"/>
        <w:sz w:val="18"/>
      </w:rPr>
      <w:t xml:space="preserve">. </w:t>
    </w:r>
  </w:p>
  <w:p w14:paraId="4C249B0A" w14:textId="77777777" w:rsidR="00E10B5B" w:rsidRPr="00C23DCF" w:rsidRDefault="00E10B5B" w:rsidP="00320E0A">
    <w:pPr>
      <w:pStyle w:val="Footer"/>
      <w:jc w:val="both"/>
      <w:rPr>
        <w:rFonts w:ascii="Times New Roman" w:hAnsi="Times New Roman" w:cs="Times New Roman"/>
        <w:sz w:val="18"/>
      </w:rPr>
    </w:pPr>
    <w:r w:rsidRPr="00C23DCF">
      <w:rPr>
        <w:rFonts w:ascii="Times New Roman" w:hAnsi="Times New Roman" w:cs="Times New Roman"/>
        <w:sz w:val="18"/>
      </w:rPr>
      <w:t>This is an open access article under the CC BY</w:t>
    </w:r>
    <w:r>
      <w:rPr>
        <w:rFonts w:ascii="Times New Roman" w:hAnsi="Times New Roman" w:cs="Times New Roman"/>
        <w:sz w:val="18"/>
      </w:rPr>
      <w:t xml:space="preserve"> SA</w:t>
    </w:r>
    <w:r w:rsidRPr="00C23DCF">
      <w:rPr>
        <w:rFonts w:ascii="Times New Roman" w:hAnsi="Times New Roman" w:cs="Times New Roman"/>
        <w:sz w:val="18"/>
      </w:rPr>
      <w:t xml:space="preserve"> license (https://creativ</w:t>
    </w:r>
    <w:r>
      <w:rPr>
        <w:rFonts w:ascii="Times New Roman" w:hAnsi="Times New Roman" w:cs="Times New Roman"/>
        <w:sz w:val="18"/>
      </w:rPr>
      <w:t>ecommons.org/licenses/by-sa/4.0)</w:t>
    </w:r>
  </w:p>
  <w:p w14:paraId="335CBB0E" w14:textId="77777777" w:rsidR="00E10B5B" w:rsidRPr="00C23DCF" w:rsidRDefault="00E10B5B" w:rsidP="00320E0A">
    <w:pPr>
      <w:pStyle w:val="Footer"/>
      <w:jc w:val="both"/>
      <w:rPr>
        <w:rFonts w:ascii="Times New Roman" w:hAnsi="Times New Roman" w:cs="Times New Roman"/>
        <w:sz w:val="18"/>
      </w:rPr>
    </w:pPr>
    <w:r w:rsidRPr="00C23DCF">
      <w:rPr>
        <w:rFonts w:ascii="Times New Roman" w:hAnsi="Times New Roman" w:cs="Times New Roman"/>
        <w:sz w:val="18"/>
      </w:rPr>
      <w:t xml:space="preserve">doi: </w:t>
    </w:r>
    <w:r w:rsidRPr="00EF2A9C">
      <w:rPr>
        <w:rFonts w:ascii="Times New Roman" w:hAnsi="Times New Roman" w:cs="Times New Roman"/>
        <w:sz w:val="18"/>
      </w:rPr>
      <w:t>http</w:t>
    </w:r>
    <w:r>
      <w:rPr>
        <w:rFonts w:ascii="Times New Roman" w:hAnsi="Times New Roman" w:cs="Times New Roman"/>
        <w:sz w:val="18"/>
      </w:rPr>
      <w:t>://doi.org/10.14710/lenpust.vXiX</w:t>
    </w:r>
    <w:r w:rsidRPr="00EF2A9C">
      <w:rPr>
        <w:rFonts w:ascii="Times New Roman" w:hAnsi="Times New Roman" w:cs="Times New Roman"/>
        <w:sz w:val="18"/>
      </w:rPr>
      <w:t>.</w:t>
    </w:r>
    <w:r>
      <w:rPr>
        <w:rFonts w:ascii="Times New Roman" w:hAnsi="Times New Roman" w:cs="Times New Roman"/>
        <w:sz w:val="18"/>
      </w:rPr>
      <w:t xml:space="preserve">XXXX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5E9" w14:textId="77777777" w:rsidR="00BE6B6A" w:rsidRDefault="00BE6B6A">
      <w:pPr>
        <w:spacing w:after="0" w:line="240" w:lineRule="auto"/>
      </w:pPr>
      <w:r>
        <w:separator/>
      </w:r>
    </w:p>
  </w:footnote>
  <w:footnote w:type="continuationSeparator" w:id="0">
    <w:p w14:paraId="7F9F4F24" w14:textId="77777777" w:rsidR="00BE6B6A" w:rsidRDefault="00BE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B51E" w14:textId="77777777" w:rsidR="00E10B5B" w:rsidRPr="00C6300C" w:rsidRDefault="00E10B5B">
    <w:pPr>
      <w:pStyle w:val="Header"/>
      <w:rPr>
        <w:rFonts w:ascii="Times New Roman" w:hAnsi="Times New Roman" w:cs="Times New Roman"/>
        <w:sz w:val="36"/>
        <w:szCs w:val="24"/>
      </w:rPr>
    </w:pPr>
    <w:r w:rsidRPr="00C6300C">
      <w:rPr>
        <w:rFonts w:ascii="Times New Roman" w:hAnsi="Times New Roman" w:cs="Times New Roman"/>
        <w:sz w:val="36"/>
        <w:szCs w:val="24"/>
      </w:rPr>
      <w:t>Lentera Pustaka: Jurnal Kajian Ilmu Perpustakaan, Informasi dan Kearsipan</w:t>
    </w:r>
  </w:p>
  <w:p w14:paraId="5E5BE822" w14:textId="77777777" w:rsidR="00E10B5B" w:rsidRDefault="00E10B5B">
    <w:pPr>
      <w:pStyle w:val="Header"/>
      <w:rPr>
        <w:rFonts w:ascii="Times New Roman" w:hAnsi="Times New Roman" w:cs="Times New Roman"/>
        <w:sz w:val="28"/>
        <w:szCs w:val="24"/>
      </w:rPr>
    </w:pPr>
    <w:r>
      <w:rPr>
        <w:rFonts w:ascii="Times New Roman" w:hAnsi="Times New Roman" w:cs="Times New Roman"/>
        <w:sz w:val="28"/>
        <w:szCs w:val="24"/>
      </w:rPr>
      <w:t>Vol. 10, No. 2, December 2024</w:t>
    </w:r>
  </w:p>
  <w:p w14:paraId="06E54EF3" w14:textId="77777777" w:rsidR="00E10B5B" w:rsidRPr="00A55665" w:rsidRDefault="00E10B5B">
    <w:pPr>
      <w:pStyle w:val="Header"/>
      <w:rPr>
        <w:rFonts w:ascii="Times New Roman" w:hAnsi="Times New Roman" w:cs="Times New Roman"/>
        <w:sz w:val="28"/>
        <w:szCs w:val="24"/>
      </w:rPr>
    </w:pPr>
    <w:r w:rsidRPr="00A55665">
      <w:rPr>
        <w:rFonts w:ascii="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1E8B90EA" wp14:editId="6B433573">
              <wp:simplePos x="0" y="0"/>
              <wp:positionH relativeFrom="column">
                <wp:posOffset>-1143000</wp:posOffset>
              </wp:positionH>
              <wp:positionV relativeFrom="paragraph">
                <wp:posOffset>298450</wp:posOffset>
              </wp:positionV>
              <wp:extent cx="80010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8001000" cy="0"/>
                      </a:xfrm>
                      <a:prstGeom prst="line">
                        <a:avLst/>
                      </a:prstGeom>
                      <a:ln w="57150" cmpd="dbl">
                        <a:solidFill>
                          <a:schemeClr val="tx1"/>
                        </a:solidFill>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4C2B1A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23.5pt" to="54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e03gEAADEEAAAOAAAAZHJzL2Uyb0RvYy54bWysU8tu2zAQvBfIPxC8x5IdpA0EyzkkTS5F&#10;G/TxATS5tIjyBZK1pL/vkrKlvhAEQS8URe7M7swut7eD0eQIISpnW7pe1ZSA5U4oe2jpt68PlzeU&#10;xMSsYNpZaOkIkd7uLt5se9/AxnVOCwgESWxset/SLiXfVFXkHRgWV86DxUvpgmEJf8OhEoH1yG50&#10;tanrt1XvgvDBcYgRT++nS7or/FICT5+kjJCIbinWlsoayrrPa7XbsuYQmO8UP5XBXlGFYcpi0pnq&#10;niVGfgT1F5VRPLjoZFpxZyonpeJQNKCadf2Hmi8d81C0oDnRzzbF/0fLPx7v7FNAG3ofm+ifQlYx&#10;yGDyF+sjQzFrnM2CIRGOhzc1Flyjp/x8Vy1AH2J6BGdI3rRUK5t1sIYdP8SEyTD0HJKPtSV9S6/f&#10;ra8zn/GipWKvCyI6rcSD0jrHlbGAOx3IkWFD07DODUSy36I6YOK9FSSNHifO4tzRTG9AUKIBxzTv&#10;SuMTU/olkZhBW0y0eFR2adQwlf8ZJFECXbmais7ju9Qpvp/r1BYjM0SiohlUPw86xWYYlJGegZvn&#10;gXN0yehsmoFGWRf+BV4slVP8WfWkNcveOzGWiSl24FyWDpzeUB78X/8LfHnpu58AAAD//wMAUEsD&#10;BBQABgAIAAAAIQB98x2k3AAAAAsBAAAPAAAAZHJzL2Rvd25yZXYueG1sTI9BT8MwDIXvSPyHyEhc&#10;0JZsICil6YSQxmkXBhLi5jWmrUicKsm67t+TwQFOlp+fnr9XrSZnxUgh9p41LOYKBHHjTc+thrfX&#10;9awAEROyQeuZNBwpwqo+P6uwNP7ALzRuUytyCMcSNXQpDaWUsenIYZz7gTjfPn1wmPIaWmkCHnK4&#10;s3Kp1K102HP+0OFATx01X9u901Bs/BWNUUrr3pe4CZO7vv941vryYnp8AJFoSn9mOOFndKgz087v&#10;2URhNcwWhcplkoabuzxPDvWj7H4VWVfyf4f6GwAA//8DAFBLAQItABQABgAIAAAAIQC2gziS/gAA&#10;AOEBAAATAAAAAAAAAAAAAAAAAAAAAABbQ29udGVudF9UeXBlc10ueG1sUEsBAi0AFAAGAAgAAAAh&#10;ADj9If/WAAAAlAEAAAsAAAAAAAAAAAAAAAAALwEAAF9yZWxzLy5yZWxzUEsBAi0AFAAGAAgAAAAh&#10;ALYA57TeAQAAMQQAAA4AAAAAAAAAAAAAAAAALgIAAGRycy9lMm9Eb2MueG1sUEsBAi0AFAAGAAgA&#10;AAAhAH3zHaTcAAAACwEAAA8AAAAAAAAAAAAAAAAAOAQAAGRycy9kb3ducmV2LnhtbFBLBQYAAAAA&#10;BAAEAPMAAABBBQAAAAA=&#10;" strokecolor="black [3213]" strokeweight="4.5pt">
              <v:stroke linestyle="thinThin" joinstyle="miter"/>
            </v:line>
          </w:pict>
        </mc:Fallback>
      </mc:AlternateContent>
    </w:r>
    <w:hyperlink r:id="rId1" w:history="1">
      <w:r w:rsidRPr="00721B3D">
        <w:rPr>
          <w:rStyle w:val="Hyperlink"/>
          <w:rFonts w:ascii="Times New Roman" w:hAnsi="Times New Roman" w:cs="Times New Roman"/>
          <w:sz w:val="28"/>
          <w:szCs w:val="24"/>
        </w:rPr>
        <w:t>http://ejournal.undip.ac.id/index.php/lpustaka</w:t>
      </w:r>
    </w:hyperlink>
  </w:p>
  <w:p w14:paraId="261277A7" w14:textId="77777777" w:rsidR="00E10B5B" w:rsidRDefault="00E10B5B">
    <w:pPr>
      <w:pStyle w:val="Header"/>
      <w:rPr>
        <w:rFonts w:ascii="Times New Roman" w:hAnsi="Times New Roman" w:cs="Times New Roman"/>
        <w:sz w:val="28"/>
        <w:szCs w:val="24"/>
      </w:rPr>
    </w:pPr>
  </w:p>
  <w:p w14:paraId="2D84FE10" w14:textId="77777777" w:rsidR="00E10B5B" w:rsidRDefault="00E10B5B">
    <w:pPr>
      <w:pStyle w:val="Header"/>
      <w:rPr>
        <w:rFonts w:ascii="Times New Roman" w:hAnsi="Times New Roman"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ED1"/>
    <w:multiLevelType w:val="hybridMultilevel"/>
    <w:tmpl w:val="26587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862"/>
    <w:multiLevelType w:val="hybridMultilevel"/>
    <w:tmpl w:val="BE8C92CC"/>
    <w:lvl w:ilvl="0" w:tplc="95BA79D0">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 w15:restartNumberingAfterBreak="0">
    <w:nsid w:val="04AB4D84"/>
    <w:multiLevelType w:val="hybridMultilevel"/>
    <w:tmpl w:val="78E0BF70"/>
    <w:lvl w:ilvl="0" w:tplc="81FAB294">
      <w:start w:val="1"/>
      <w:numFmt w:val="lowerLetter"/>
      <w:lvlText w:val="%1."/>
      <w:lvlJc w:val="left"/>
      <w:pPr>
        <w:ind w:left="720" w:hanging="360"/>
      </w:pPr>
      <w:rPr>
        <w:rFonts w:hint="default"/>
        <w:i/>
        <w:color w:val="01020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F23B1"/>
    <w:multiLevelType w:val="hybridMultilevel"/>
    <w:tmpl w:val="1CC64CC0"/>
    <w:lvl w:ilvl="0" w:tplc="686445B8">
      <w:start w:val="1"/>
      <w:numFmt w:val="decimal"/>
      <w:lvlText w:val="%1."/>
      <w:lvlJc w:val="left"/>
      <w:pPr>
        <w:ind w:left="786" w:hanging="360"/>
      </w:pPr>
      <w:rPr>
        <w:rFonts w:ascii="Constantia" w:hAnsi="Constantia" w:cs="Constantia" w:hint="default"/>
        <w:b/>
        <w:color w:val="000000"/>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E481A5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C62C85"/>
    <w:multiLevelType w:val="hybridMultilevel"/>
    <w:tmpl w:val="C5C23346"/>
    <w:lvl w:ilvl="0" w:tplc="53A2E8AE">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3611995"/>
    <w:multiLevelType w:val="hybridMultilevel"/>
    <w:tmpl w:val="CE0C2670"/>
    <w:lvl w:ilvl="0" w:tplc="1B2CD92A">
      <w:start w:val="1"/>
      <w:numFmt w:val="lowerLetter"/>
      <w:lvlText w:val="%1."/>
      <w:lvlJc w:val="left"/>
      <w:pPr>
        <w:ind w:left="1080" w:hanging="360"/>
      </w:pPr>
      <w:rPr>
        <w:rFonts w:hint="default"/>
        <w:color w:val="010205"/>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4DA25F0"/>
    <w:multiLevelType w:val="hybridMultilevel"/>
    <w:tmpl w:val="3AB6E16A"/>
    <w:lvl w:ilvl="0" w:tplc="32008A82">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 w15:restartNumberingAfterBreak="0">
    <w:nsid w:val="1D41063E"/>
    <w:multiLevelType w:val="hybridMultilevel"/>
    <w:tmpl w:val="0EBEF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0F5B99"/>
    <w:multiLevelType w:val="hybridMultilevel"/>
    <w:tmpl w:val="2BD26EEE"/>
    <w:lvl w:ilvl="0" w:tplc="6914BF3E">
      <w:start w:val="1"/>
      <w:numFmt w:val="decimal"/>
      <w:lvlText w:val="%1)"/>
      <w:lvlJc w:val="left"/>
      <w:pPr>
        <w:ind w:left="1080" w:hanging="360"/>
      </w:pPr>
      <w:rPr>
        <w:rFonts w:ascii="Times New Roman" w:hAnsi="Times New Roman" w:hint="default"/>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5864E2A"/>
    <w:multiLevelType w:val="hybridMultilevel"/>
    <w:tmpl w:val="FFFFFFFF"/>
    <w:lvl w:ilvl="0" w:tplc="05F0454E">
      <w:start w:val="1"/>
      <w:numFmt w:val="bullet"/>
      <w:lvlText w:val="³"/>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61DA4"/>
    <w:multiLevelType w:val="hybridMultilevel"/>
    <w:tmpl w:val="31700CA8"/>
    <w:lvl w:ilvl="0" w:tplc="DEA06366">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3D05F8B"/>
    <w:multiLevelType w:val="hybridMultilevel"/>
    <w:tmpl w:val="D3527968"/>
    <w:lvl w:ilvl="0" w:tplc="6A280FA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380C7386"/>
    <w:multiLevelType w:val="hybridMultilevel"/>
    <w:tmpl w:val="D82A7A40"/>
    <w:lvl w:ilvl="0" w:tplc="8B301D82">
      <w:start w:val="1"/>
      <w:numFmt w:val="lowerLetter"/>
      <w:lvlText w:val="%1."/>
      <w:lvlJc w:val="left"/>
      <w:pPr>
        <w:ind w:left="1866" w:hanging="360"/>
      </w:pPr>
      <w:rPr>
        <w:rFonts w:cs="Arial" w:hint="default"/>
        <w:i/>
        <w:iCs w:val="0"/>
        <w:color w:val="010205"/>
        <w:sz w:val="18"/>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4" w15:restartNumberingAfterBreak="0">
    <w:nsid w:val="3AC25AC3"/>
    <w:multiLevelType w:val="hybridMultilevel"/>
    <w:tmpl w:val="841E13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C137FB"/>
    <w:multiLevelType w:val="hybridMultilevel"/>
    <w:tmpl w:val="2BC0D7B4"/>
    <w:lvl w:ilvl="0" w:tplc="EBCEF9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55C2551"/>
    <w:multiLevelType w:val="hybridMultilevel"/>
    <w:tmpl w:val="CF8CCA90"/>
    <w:lvl w:ilvl="0" w:tplc="AF5029A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D13112"/>
    <w:multiLevelType w:val="hybridMultilevel"/>
    <w:tmpl w:val="F69A0A0A"/>
    <w:lvl w:ilvl="0" w:tplc="1310D4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D156362"/>
    <w:multiLevelType w:val="hybridMultilevel"/>
    <w:tmpl w:val="56B61F3E"/>
    <w:lvl w:ilvl="0" w:tplc="8A9CFAF0">
      <w:start w:val="1"/>
      <w:numFmt w:val="decimal"/>
      <w:lvlText w:val="%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02442BD"/>
    <w:multiLevelType w:val="hybridMultilevel"/>
    <w:tmpl w:val="920C70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B163C5"/>
    <w:multiLevelType w:val="multilevel"/>
    <w:tmpl w:val="9E386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8C700B"/>
    <w:multiLevelType w:val="multilevel"/>
    <w:tmpl w:val="4500A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8F1E04"/>
    <w:multiLevelType w:val="hybridMultilevel"/>
    <w:tmpl w:val="A5621E2C"/>
    <w:lvl w:ilvl="0" w:tplc="F62816B0">
      <w:start w:val="1"/>
      <w:numFmt w:val="lowerLetter"/>
      <w:lvlText w:val="%1."/>
      <w:lvlJc w:val="left"/>
      <w:pPr>
        <w:ind w:left="1146" w:hanging="360"/>
      </w:pPr>
      <w:rPr>
        <w:rFonts w:ascii="Constantia" w:hAnsi="Constantia" w:cs="Arial" w:hint="default"/>
        <w:color w:val="010205"/>
        <w:sz w:val="18"/>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61717D28"/>
    <w:multiLevelType w:val="hybridMultilevel"/>
    <w:tmpl w:val="C3A884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600535"/>
    <w:multiLevelType w:val="hybridMultilevel"/>
    <w:tmpl w:val="A5621E2C"/>
    <w:lvl w:ilvl="0" w:tplc="FFFFFFFF">
      <w:start w:val="1"/>
      <w:numFmt w:val="lowerLetter"/>
      <w:lvlText w:val="%1."/>
      <w:lvlJc w:val="left"/>
      <w:pPr>
        <w:ind w:left="1146" w:hanging="360"/>
      </w:pPr>
      <w:rPr>
        <w:rFonts w:ascii="Constantia" w:hAnsi="Constantia" w:cs="Arial" w:hint="default"/>
        <w:color w:val="010205"/>
        <w:sz w:val="1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6B9D43C4"/>
    <w:multiLevelType w:val="hybridMultilevel"/>
    <w:tmpl w:val="3B78EF36"/>
    <w:lvl w:ilvl="0" w:tplc="41720410">
      <w:start w:val="1"/>
      <w:numFmt w:val="decimal"/>
      <w:lvlText w:val="%1)"/>
      <w:lvlJc w:val="left"/>
      <w:pPr>
        <w:ind w:left="1440" w:hanging="360"/>
      </w:pPr>
      <w:rPr>
        <w:rFonts w:ascii="Times New Roman" w:hAnsi="Times New Roman" w:hint="default"/>
        <w:color w:val="auto"/>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C5D67BB"/>
    <w:multiLevelType w:val="hybridMultilevel"/>
    <w:tmpl w:val="9EB86FE0"/>
    <w:lvl w:ilvl="0" w:tplc="72B06080">
      <w:start w:val="1"/>
      <w:numFmt w:val="decimal"/>
      <w:lvlText w:val="%1)"/>
      <w:lvlJc w:val="left"/>
      <w:pPr>
        <w:ind w:left="1494" w:hanging="360"/>
      </w:pPr>
      <w:rPr>
        <w:rFonts w:ascii="Times New Roman" w:hAnsi="Times New Roman" w:hint="default"/>
        <w:color w:val="auto"/>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79993094"/>
    <w:multiLevelType w:val="hybridMultilevel"/>
    <w:tmpl w:val="AE9E6436"/>
    <w:lvl w:ilvl="0" w:tplc="F7923D30">
      <w:start w:val="1"/>
      <w:numFmt w:val="lowerLetter"/>
      <w:lvlText w:val="%1."/>
      <w:lvlJc w:val="left"/>
      <w:pPr>
        <w:ind w:left="1506" w:hanging="360"/>
      </w:pPr>
      <w:rPr>
        <w:rFonts w:cs="Arial" w:hint="default"/>
        <w:i/>
        <w:color w:val="010205"/>
        <w:sz w:val="18"/>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28" w15:restartNumberingAfterBreak="0">
    <w:nsid w:val="7E4900A6"/>
    <w:multiLevelType w:val="hybridMultilevel"/>
    <w:tmpl w:val="DD86043E"/>
    <w:lvl w:ilvl="0" w:tplc="D0886BCC">
      <w:start w:val="1"/>
      <w:numFmt w:val="decimal"/>
      <w:lvlText w:val="%1)"/>
      <w:lvlJc w:val="left"/>
      <w:pPr>
        <w:ind w:left="1494" w:hanging="360"/>
      </w:pPr>
      <w:rPr>
        <w:rFonts w:ascii="Times New Roman" w:hAnsi="Times New Roman" w:hint="default"/>
        <w:b w:val="0"/>
        <w:sz w:val="24"/>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FA52A95"/>
    <w:multiLevelType w:val="hybridMultilevel"/>
    <w:tmpl w:val="A972F04A"/>
    <w:lvl w:ilvl="0" w:tplc="D18A4454">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496149866">
    <w:abstractNumId w:val="0"/>
  </w:num>
  <w:num w:numId="2" w16cid:durableId="339965695">
    <w:abstractNumId w:val="21"/>
  </w:num>
  <w:num w:numId="3" w16cid:durableId="1809280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7969">
    <w:abstractNumId w:val="20"/>
  </w:num>
  <w:num w:numId="5" w16cid:durableId="646906514">
    <w:abstractNumId w:val="23"/>
  </w:num>
  <w:num w:numId="6" w16cid:durableId="1651056791">
    <w:abstractNumId w:val="10"/>
  </w:num>
  <w:num w:numId="7" w16cid:durableId="60294599">
    <w:abstractNumId w:val="4"/>
  </w:num>
  <w:num w:numId="8" w16cid:durableId="710376630">
    <w:abstractNumId w:val="16"/>
  </w:num>
  <w:num w:numId="9" w16cid:durableId="1184052320">
    <w:abstractNumId w:val="19"/>
  </w:num>
  <w:num w:numId="10" w16cid:durableId="271595300">
    <w:abstractNumId w:val="7"/>
  </w:num>
  <w:num w:numId="11" w16cid:durableId="1824661370">
    <w:abstractNumId w:val="1"/>
  </w:num>
  <w:num w:numId="12" w16cid:durableId="142671893">
    <w:abstractNumId w:val="14"/>
  </w:num>
  <w:num w:numId="13" w16cid:durableId="1225222227">
    <w:abstractNumId w:val="5"/>
  </w:num>
  <w:num w:numId="14" w16cid:durableId="25059588">
    <w:abstractNumId w:val="11"/>
  </w:num>
  <w:num w:numId="15" w16cid:durableId="1078289479">
    <w:abstractNumId w:val="3"/>
  </w:num>
  <w:num w:numId="16" w16cid:durableId="1968461796">
    <w:abstractNumId w:val="8"/>
  </w:num>
  <w:num w:numId="17" w16cid:durableId="905457933">
    <w:abstractNumId w:val="22"/>
  </w:num>
  <w:num w:numId="18" w16cid:durableId="157672">
    <w:abstractNumId w:val="17"/>
  </w:num>
  <w:num w:numId="19" w16cid:durableId="828591852">
    <w:abstractNumId w:val="15"/>
  </w:num>
  <w:num w:numId="20" w16cid:durableId="32390648">
    <w:abstractNumId w:val="24"/>
  </w:num>
  <w:num w:numId="21" w16cid:durableId="1468356155">
    <w:abstractNumId w:val="29"/>
  </w:num>
  <w:num w:numId="22" w16cid:durableId="1088119961">
    <w:abstractNumId w:val="27"/>
  </w:num>
  <w:num w:numId="23" w16cid:durableId="290676943">
    <w:abstractNumId w:val="13"/>
  </w:num>
  <w:num w:numId="24" w16cid:durableId="1831099796">
    <w:abstractNumId w:val="12"/>
  </w:num>
  <w:num w:numId="25" w16cid:durableId="534540184">
    <w:abstractNumId w:val="28"/>
  </w:num>
  <w:num w:numId="26" w16cid:durableId="1815948668">
    <w:abstractNumId w:val="26"/>
  </w:num>
  <w:num w:numId="27" w16cid:durableId="1638871481">
    <w:abstractNumId w:val="18"/>
  </w:num>
  <w:num w:numId="28" w16cid:durableId="421070238">
    <w:abstractNumId w:val="9"/>
  </w:num>
  <w:num w:numId="29" w16cid:durableId="144444470">
    <w:abstractNumId w:val="25"/>
  </w:num>
  <w:num w:numId="30" w16cid:durableId="1788307611">
    <w:abstractNumId w:val="2"/>
  </w:num>
  <w:num w:numId="31" w16cid:durableId="825247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2A"/>
    <w:rsid w:val="00183B15"/>
    <w:rsid w:val="002066AB"/>
    <w:rsid w:val="00266D76"/>
    <w:rsid w:val="002B6474"/>
    <w:rsid w:val="002E10FC"/>
    <w:rsid w:val="002E155C"/>
    <w:rsid w:val="00312121"/>
    <w:rsid w:val="0039132C"/>
    <w:rsid w:val="00456A2A"/>
    <w:rsid w:val="005C381B"/>
    <w:rsid w:val="00691885"/>
    <w:rsid w:val="006E5312"/>
    <w:rsid w:val="00704884"/>
    <w:rsid w:val="007846C2"/>
    <w:rsid w:val="007962A1"/>
    <w:rsid w:val="007D2F8C"/>
    <w:rsid w:val="007F5E82"/>
    <w:rsid w:val="008B520B"/>
    <w:rsid w:val="008F20FC"/>
    <w:rsid w:val="00A04A20"/>
    <w:rsid w:val="00A27717"/>
    <w:rsid w:val="00A31A7B"/>
    <w:rsid w:val="00A72C1B"/>
    <w:rsid w:val="00A955B5"/>
    <w:rsid w:val="00B40A15"/>
    <w:rsid w:val="00BB1E4D"/>
    <w:rsid w:val="00BE47E9"/>
    <w:rsid w:val="00BE6B6A"/>
    <w:rsid w:val="00C33E3E"/>
    <w:rsid w:val="00C766A3"/>
    <w:rsid w:val="00C81B2B"/>
    <w:rsid w:val="00CB651C"/>
    <w:rsid w:val="00D25116"/>
    <w:rsid w:val="00D72136"/>
    <w:rsid w:val="00D72535"/>
    <w:rsid w:val="00DE0DC2"/>
    <w:rsid w:val="00E10B5B"/>
    <w:rsid w:val="00E335C1"/>
    <w:rsid w:val="00E561C2"/>
    <w:rsid w:val="00E6376F"/>
    <w:rsid w:val="00EB07E9"/>
    <w:rsid w:val="00ED7C84"/>
    <w:rsid w:val="00F836CB"/>
    <w:rsid w:val="00FE33C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5E2C1"/>
  <w15:chartTrackingRefBased/>
  <w15:docId w15:val="{4483DA2D-0E71-418F-89AC-7F38A0AF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2A"/>
    <w:rPr>
      <w:kern w:val="0"/>
      <w:szCs w:val="22"/>
      <w:lang w:val="en-US" w:bidi="ar-SA"/>
      <w14:ligatures w14:val="none"/>
    </w:rPr>
  </w:style>
  <w:style w:type="paragraph" w:styleId="Heading1">
    <w:name w:val="heading 1"/>
    <w:basedOn w:val="Normal"/>
    <w:next w:val="Normal"/>
    <w:link w:val="Heading1Char"/>
    <w:uiPriority w:val="9"/>
    <w:qFormat/>
    <w:rsid w:val="00456A2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56A2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56A2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56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2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56A2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56A2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56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2A"/>
    <w:rPr>
      <w:rFonts w:eastAsiaTheme="majorEastAsia" w:cstheme="majorBidi"/>
      <w:color w:val="272727" w:themeColor="text1" w:themeTint="D8"/>
    </w:rPr>
  </w:style>
  <w:style w:type="paragraph" w:styleId="Title">
    <w:name w:val="Title"/>
    <w:basedOn w:val="Normal"/>
    <w:next w:val="Normal"/>
    <w:link w:val="TitleChar"/>
    <w:uiPriority w:val="10"/>
    <w:qFormat/>
    <w:rsid w:val="00456A2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56A2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56A2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56A2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56A2A"/>
    <w:pPr>
      <w:spacing w:before="160"/>
      <w:jc w:val="center"/>
    </w:pPr>
    <w:rPr>
      <w:i/>
      <w:iCs/>
      <w:color w:val="404040" w:themeColor="text1" w:themeTint="BF"/>
    </w:rPr>
  </w:style>
  <w:style w:type="character" w:customStyle="1" w:styleId="QuoteChar">
    <w:name w:val="Quote Char"/>
    <w:basedOn w:val="DefaultParagraphFont"/>
    <w:link w:val="Quote"/>
    <w:uiPriority w:val="29"/>
    <w:rsid w:val="00456A2A"/>
    <w:rPr>
      <w:i/>
      <w:iCs/>
      <w:color w:val="404040" w:themeColor="text1" w:themeTint="BF"/>
    </w:rPr>
  </w:style>
  <w:style w:type="paragraph" w:styleId="ListParagraph">
    <w:name w:val="List Paragraph"/>
    <w:aliases w:val="sub 1,List Paragraph1"/>
    <w:basedOn w:val="Normal"/>
    <w:link w:val="ListParagraphChar"/>
    <w:uiPriority w:val="34"/>
    <w:qFormat/>
    <w:rsid w:val="00456A2A"/>
    <w:pPr>
      <w:ind w:left="720"/>
      <w:contextualSpacing/>
    </w:pPr>
  </w:style>
  <w:style w:type="character" w:styleId="IntenseEmphasis">
    <w:name w:val="Intense Emphasis"/>
    <w:basedOn w:val="DefaultParagraphFont"/>
    <w:uiPriority w:val="21"/>
    <w:qFormat/>
    <w:rsid w:val="00456A2A"/>
    <w:rPr>
      <w:i/>
      <w:iCs/>
      <w:color w:val="2F5496" w:themeColor="accent1" w:themeShade="BF"/>
    </w:rPr>
  </w:style>
  <w:style w:type="paragraph" w:styleId="IntenseQuote">
    <w:name w:val="Intense Quote"/>
    <w:basedOn w:val="Normal"/>
    <w:next w:val="Normal"/>
    <w:link w:val="IntenseQuoteChar"/>
    <w:uiPriority w:val="30"/>
    <w:qFormat/>
    <w:rsid w:val="0045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A2A"/>
    <w:rPr>
      <w:i/>
      <w:iCs/>
      <w:color w:val="2F5496" w:themeColor="accent1" w:themeShade="BF"/>
    </w:rPr>
  </w:style>
  <w:style w:type="character" w:styleId="IntenseReference">
    <w:name w:val="Intense Reference"/>
    <w:basedOn w:val="DefaultParagraphFont"/>
    <w:uiPriority w:val="32"/>
    <w:qFormat/>
    <w:rsid w:val="00456A2A"/>
    <w:rPr>
      <w:b/>
      <w:bCs/>
      <w:smallCaps/>
      <w:color w:val="2F5496" w:themeColor="accent1" w:themeShade="BF"/>
      <w:spacing w:val="5"/>
    </w:rPr>
  </w:style>
  <w:style w:type="paragraph" w:styleId="Header">
    <w:name w:val="header"/>
    <w:basedOn w:val="Normal"/>
    <w:link w:val="HeaderChar"/>
    <w:uiPriority w:val="99"/>
    <w:unhideWhenUsed/>
    <w:rsid w:val="0045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A"/>
    <w:rPr>
      <w:kern w:val="0"/>
      <w:szCs w:val="22"/>
      <w:lang w:val="en-US" w:bidi="ar-SA"/>
      <w14:ligatures w14:val="none"/>
    </w:rPr>
  </w:style>
  <w:style w:type="paragraph" w:styleId="Footer">
    <w:name w:val="footer"/>
    <w:basedOn w:val="Normal"/>
    <w:link w:val="FooterChar"/>
    <w:uiPriority w:val="99"/>
    <w:unhideWhenUsed/>
    <w:rsid w:val="0045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A"/>
    <w:rPr>
      <w:kern w:val="0"/>
      <w:szCs w:val="22"/>
      <w:lang w:val="en-US" w:bidi="ar-SA"/>
      <w14:ligatures w14:val="none"/>
    </w:rPr>
  </w:style>
  <w:style w:type="character" w:styleId="Hyperlink">
    <w:name w:val="Hyperlink"/>
    <w:basedOn w:val="DefaultParagraphFont"/>
    <w:uiPriority w:val="99"/>
    <w:unhideWhenUsed/>
    <w:rsid w:val="00456A2A"/>
    <w:rPr>
      <w:color w:val="0563C1" w:themeColor="hyperlink"/>
      <w:u w:val="single"/>
    </w:rPr>
  </w:style>
  <w:style w:type="paragraph" w:customStyle="1" w:styleId="TableTitle">
    <w:name w:val="Table Title"/>
    <w:basedOn w:val="Normal"/>
    <w:rsid w:val="00456A2A"/>
    <w:pPr>
      <w:spacing w:after="0" w:line="240" w:lineRule="auto"/>
      <w:ind w:firstLine="204"/>
      <w:jc w:val="center"/>
    </w:pPr>
    <w:rPr>
      <w:rFonts w:ascii="Times New Roman" w:eastAsia="Times New Roman" w:hAnsi="Times New Roman" w:cs="Times New Roman"/>
      <w:smallCaps/>
      <w:sz w:val="16"/>
      <w:szCs w:val="16"/>
    </w:rPr>
  </w:style>
  <w:style w:type="paragraph" w:styleId="Caption">
    <w:name w:val="caption"/>
    <w:basedOn w:val="FootnoteText"/>
    <w:next w:val="Normal"/>
    <w:unhideWhenUsed/>
    <w:qFormat/>
    <w:rsid w:val="00456A2A"/>
    <w:pPr>
      <w:jc w:val="both"/>
    </w:pPr>
    <w:rPr>
      <w:rFonts w:ascii="Times New Roman" w:eastAsia="Times New Roman" w:hAnsi="Times New Roman" w:cs="Times New Roman"/>
      <w:sz w:val="16"/>
      <w:szCs w:val="16"/>
    </w:rPr>
  </w:style>
  <w:style w:type="paragraph" w:customStyle="1" w:styleId="Text">
    <w:name w:val="Text"/>
    <w:basedOn w:val="Normal"/>
    <w:rsid w:val="00456A2A"/>
    <w:pPr>
      <w:widowControl w:val="0"/>
      <w:spacing w:after="0" w:line="252" w:lineRule="auto"/>
      <w:ind w:firstLine="202"/>
      <w:jc w:val="both"/>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56A2A"/>
    <w:pPr>
      <w:spacing w:after="0" w:line="240" w:lineRule="auto"/>
    </w:pPr>
    <w:rPr>
      <w:sz w:val="20"/>
      <w:szCs w:val="20"/>
    </w:rPr>
  </w:style>
  <w:style w:type="character" w:customStyle="1" w:styleId="FootnoteTextChar">
    <w:name w:val="Footnote Text Char"/>
    <w:basedOn w:val="DefaultParagraphFont"/>
    <w:link w:val="FootnoteText"/>
    <w:uiPriority w:val="99"/>
    <w:rsid w:val="00456A2A"/>
    <w:rPr>
      <w:kern w:val="0"/>
      <w:sz w:val="20"/>
      <w:szCs w:val="20"/>
      <w:lang w:val="en-US" w:bidi="ar-SA"/>
      <w14:ligatures w14:val="none"/>
    </w:rPr>
  </w:style>
  <w:style w:type="paragraph" w:customStyle="1" w:styleId="Normal1">
    <w:name w:val="Normal1"/>
    <w:rsid w:val="00456A2A"/>
    <w:rPr>
      <w:rFonts w:ascii="Calibri" w:eastAsia="Times New Roman" w:hAnsi="Calibri" w:cs="Calibri"/>
      <w:color w:val="000000"/>
      <w:kern w:val="0"/>
      <w:szCs w:val="22"/>
      <w:lang w:val="id-ID" w:bidi="ar-SA"/>
      <w14:ligatures w14:val="none"/>
    </w:rPr>
  </w:style>
  <w:style w:type="character" w:styleId="UnresolvedMention">
    <w:name w:val="Unresolved Mention"/>
    <w:basedOn w:val="DefaultParagraphFont"/>
    <w:uiPriority w:val="99"/>
    <w:semiHidden/>
    <w:unhideWhenUsed/>
    <w:rsid w:val="00456A2A"/>
    <w:rPr>
      <w:color w:val="605E5C"/>
      <w:shd w:val="clear" w:color="auto" w:fill="E1DFDD"/>
    </w:rPr>
  </w:style>
  <w:style w:type="character" w:styleId="FootnoteReference">
    <w:name w:val="footnote reference"/>
    <w:basedOn w:val="DefaultParagraphFont"/>
    <w:uiPriority w:val="99"/>
    <w:semiHidden/>
    <w:unhideWhenUsed/>
    <w:rsid w:val="00456A2A"/>
    <w:rPr>
      <w:rFonts w:cs="Times New Roman"/>
      <w:vertAlign w:val="superscript"/>
    </w:rPr>
  </w:style>
  <w:style w:type="table" w:styleId="TableGrid">
    <w:name w:val="Table Grid"/>
    <w:basedOn w:val="TableNormal"/>
    <w:uiPriority w:val="39"/>
    <w:rsid w:val="00456A2A"/>
    <w:pPr>
      <w:widowControl w:val="0"/>
      <w:spacing w:after="0" w:line="240" w:lineRule="auto"/>
    </w:pPr>
    <w:rPr>
      <w:rFonts w:eastAsia="Times New Roman" w:cs="Calibri"/>
      <w:kern w:val="0"/>
      <w:szCs w:val="22"/>
      <w:lang w:val="id-ID" w:eastAsia="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6A2A"/>
    <w:pPr>
      <w:widowControl w:val="0"/>
      <w:spacing w:after="0" w:line="240" w:lineRule="auto"/>
    </w:pPr>
    <w:rPr>
      <w:rFonts w:asciiTheme="majorHAnsi" w:eastAsiaTheme="majorEastAsia" w:hAnsiTheme="majorHAnsi" w:cs="Times New Roman"/>
      <w:color w:val="000000" w:themeColor="text1"/>
      <w:kern w:val="0"/>
      <w:szCs w:val="22"/>
      <w:lang w:val="id-ID" w:eastAsia="id-ID" w:bidi="ar-SA"/>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NormalWeb">
    <w:name w:val="Normal (Web)"/>
    <w:basedOn w:val="Normal"/>
    <w:uiPriority w:val="99"/>
    <w:unhideWhenUsed/>
    <w:rsid w:val="00456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ub 1 Char,List Paragraph1 Char"/>
    <w:link w:val="ListParagraph"/>
    <w:uiPriority w:val="34"/>
    <w:locked/>
    <w:rsid w:val="00456A2A"/>
  </w:style>
  <w:style w:type="character" w:customStyle="1" w:styleId="fontstyle01">
    <w:name w:val="fontstyle01"/>
    <w:basedOn w:val="DefaultParagraphFont"/>
    <w:rsid w:val="00456A2A"/>
    <w:rPr>
      <w:rFonts w:ascii="Calibri" w:hAnsi="Calibri" w:cs="Times New Roman"/>
      <w:color w:val="000000"/>
      <w:sz w:val="34"/>
      <w:szCs w:val="34"/>
    </w:rPr>
  </w:style>
  <w:style w:type="paragraph" w:styleId="Bibliography">
    <w:name w:val="Bibliography"/>
    <w:basedOn w:val="Normal"/>
    <w:next w:val="Normal"/>
    <w:uiPriority w:val="37"/>
    <w:unhideWhenUsed/>
    <w:rsid w:val="00456A2A"/>
    <w:pPr>
      <w:widowControl w:val="0"/>
      <w:autoSpaceDE w:val="0"/>
      <w:autoSpaceDN w:val="0"/>
      <w:spacing w:after="0" w:line="480" w:lineRule="auto"/>
      <w:ind w:left="720" w:hanging="720"/>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lpustak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60DB9B0796E443E/Documents/TUGAS%20SEMESTER%204/PIE%20CHART%20MANAJEMEN%20PERPUSTAKA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r\Downloads\Daftar%20Pengunjung%20Peprustakaan%202023-Mei%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SUMBANGAN RELATIF (SR) (%)</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9829545454545453"/>
          <c:w val="1"/>
          <c:h val="0.49464626580768312"/>
        </c:manualLayout>
      </c:layout>
      <c:pie3DChart>
        <c:varyColors val="1"/>
        <c:ser>
          <c:idx val="0"/>
          <c:order val="0"/>
          <c:spPr>
            <a:solidFill>
              <a:schemeClr val="bg1"/>
            </a:solidFill>
          </c:spPr>
          <c:dPt>
            <c:idx val="0"/>
            <c:bubble3D val="0"/>
            <c:spPr>
              <a:solidFill>
                <a:schemeClr val="bg1">
                  <a:lumMod val="85000"/>
                </a:schemeClr>
              </a:solidFill>
              <a:ln>
                <a:noFill/>
              </a:ln>
              <a:effectLst/>
              <a:sp3d/>
            </c:spPr>
            <c:extLst>
              <c:ext xmlns:c16="http://schemas.microsoft.com/office/drawing/2014/chart" uri="{C3380CC4-5D6E-409C-BE32-E72D297353CC}">
                <c16:uniqueId val="{00000001-6556-4BFF-A943-1C5D717D7628}"/>
              </c:ext>
            </c:extLst>
          </c:dPt>
          <c:dPt>
            <c:idx val="1"/>
            <c:bubble3D val="0"/>
            <c:spPr>
              <a:solidFill>
                <a:schemeClr val="bg1"/>
              </a:solidFill>
              <a:ln>
                <a:noFill/>
              </a:ln>
              <a:effectLst/>
              <a:sp3d/>
            </c:spPr>
            <c:extLst>
              <c:ext xmlns:c16="http://schemas.microsoft.com/office/drawing/2014/chart" uri="{C3380CC4-5D6E-409C-BE32-E72D297353CC}">
                <c16:uniqueId val="{00000003-6556-4BFF-A943-1C5D717D7628}"/>
              </c:ext>
            </c:extLst>
          </c:dPt>
          <c:dLbls>
            <c:dLbl>
              <c:idx val="0"/>
              <c:layout>
                <c:manualLayout>
                  <c:x val="5.4964333823209616E-3"/>
                  <c:y val="9.9676769717213662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fld id="{C3840EC1-D0D4-4A06-9FC4-B672D9B1DF47}" type="CATEGORYNAME">
                      <a:rPr lang="en-US" sz="600">
                        <a:latin typeface="Times New Roman" panose="02020603050405020304" pitchFamily="18" charset="0"/>
                        <a:ea typeface="Tahoma" panose="020B0604030504040204" pitchFamily="34" charset="0"/>
                        <a:cs typeface="Times New Roman" panose="02020603050405020304" pitchFamily="18" charset="0"/>
                      </a:rPr>
                      <a:pPr>
                        <a:defRPr sz="1000">
                          <a:latin typeface="Times New Roman" panose="02020603050405020304" pitchFamily="18" charset="0"/>
                          <a:ea typeface="Tahoma" panose="020B0604030504040204" pitchFamily="34" charset="0"/>
                          <a:cs typeface="Times New Roman" panose="02020603050405020304" pitchFamily="18" charset="0"/>
                        </a:defRPr>
                      </a:pPr>
                      <a:t>[CATEGORY NAME]</a:t>
                    </a:fld>
                    <a:r>
                      <a:rPr lang="en-US" sz="600">
                        <a:latin typeface="Times New Roman" panose="02020603050405020304" pitchFamily="18" charset="0"/>
                        <a:ea typeface="Tahoma" panose="020B0604030504040204" pitchFamily="34" charset="0"/>
                        <a:cs typeface="Times New Roman" panose="02020603050405020304" pitchFamily="18" charset="0"/>
                      </a:rPr>
                      <a:t> 23%</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4035742069637417"/>
                      <c:h val="0.32296980841466666"/>
                    </c:manualLayout>
                  </c15:layout>
                  <c15:dlblFieldTable/>
                  <c15:showDataLabelsRange val="0"/>
                </c:ext>
                <c:ext xmlns:c16="http://schemas.microsoft.com/office/drawing/2014/chart" uri="{C3380CC4-5D6E-409C-BE32-E72D297353CC}">
                  <c16:uniqueId val="{00000001-6556-4BFF-A943-1C5D717D7628}"/>
                </c:ext>
              </c:extLst>
            </c:dLbl>
            <c:dLbl>
              <c:idx val="1"/>
              <c:layout>
                <c:manualLayout>
                  <c:x val="-3.1217618820552986E-2"/>
                  <c:y val="-5.8581025454414071E-2"/>
                </c:manualLayout>
              </c:layout>
              <c:tx>
                <c:rich>
                  <a:bodyPr/>
                  <a:lstStyle/>
                  <a:p>
                    <a:fld id="{4BE913A7-9B55-4A3D-9770-AFB994EDDB04}" type="CATEGORYNAME">
                      <a:rPr lang="en-US" sz="600">
                        <a:latin typeface="Times New Roman" panose="02020603050405020304" pitchFamily="18" charset="0"/>
                        <a:ea typeface="Tahoma" panose="020B0604030504040204" pitchFamily="34" charset="0"/>
                        <a:cs typeface="Times New Roman" panose="02020603050405020304" pitchFamily="18" charset="0"/>
                      </a:rPr>
                      <a:pPr/>
                      <a:t>[CATEGORY NAME]</a:t>
                    </a:fld>
                    <a:r>
                      <a:rPr lang="en-US" sz="600">
                        <a:latin typeface="Times New Roman" panose="02020603050405020304" pitchFamily="18" charset="0"/>
                        <a:ea typeface="Tahoma" panose="020B0604030504040204" pitchFamily="34" charset="0"/>
                        <a:cs typeface="Times New Roman" panose="02020603050405020304" pitchFamily="18" charset="0"/>
                      </a:rPr>
                      <a:t> 77%</a:t>
                    </a:r>
                  </a:p>
                </c:rich>
              </c:tx>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556-4BFF-A943-1C5D717D762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Sheet1!$E$8:$E$9</c:f>
              <c:strCache>
                <c:ptCount val="2"/>
                <c:pt idx="0">
                  <c:v>Sistem Pelayanan (X1)</c:v>
                </c:pt>
                <c:pt idx="1">
                  <c:v>Estetika Tata Ruang (X2)</c:v>
                </c:pt>
              </c:strCache>
            </c:strRef>
          </c:cat>
          <c:val>
            <c:numRef>
              <c:f>Sheet1!$F$8:$F$9</c:f>
              <c:numCache>
                <c:formatCode>0%</c:formatCode>
                <c:ptCount val="2"/>
                <c:pt idx="0">
                  <c:v>0.23</c:v>
                </c:pt>
                <c:pt idx="1">
                  <c:v>0.77</c:v>
                </c:pt>
              </c:numCache>
            </c:numRef>
          </c:val>
          <c:extLst>
            <c:ext xmlns:c16="http://schemas.microsoft.com/office/drawing/2014/chart" uri="{C3380CC4-5D6E-409C-BE32-E72D297353CC}">
              <c16:uniqueId val="{00000004-6556-4BFF-A943-1C5D717D7628}"/>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DAFTAR KUNJUNGAN PERPUSTAKAAN </a:t>
            </a:r>
            <a:r>
              <a:rPr lang="en-US" sz="10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UIN PONOROGO</a:t>
            </a:r>
            <a:r>
              <a:rPr lang="en-US" sz="10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 (JANUARI-MEI 2025)</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solidFill>
              <a:schemeClr val="dk1">
                <a:tint val="88500"/>
              </a:schemeClr>
            </a:solidFill>
            <a:ln>
              <a:noFill/>
            </a:ln>
            <a:effectLst/>
          </c:spPr>
          <c:invertIfNegative val="0"/>
          <c:val>
            <c:numRef>
              <c:f>Sheet1!$B$7:$F$7</c:f>
              <c:numCache>
                <c:formatCode>General</c:formatCode>
                <c:ptCount val="5"/>
                <c:pt idx="0">
                  <c:v>461</c:v>
                </c:pt>
                <c:pt idx="1">
                  <c:v>2928</c:v>
                </c:pt>
                <c:pt idx="2">
                  <c:v>2148</c:v>
                </c:pt>
                <c:pt idx="3">
                  <c:v>1899</c:v>
                </c:pt>
                <c:pt idx="4">
                  <c:v>662</c:v>
                </c:pt>
              </c:numCache>
            </c:numRef>
          </c:val>
          <c:extLst>
            <c:ext xmlns:c16="http://schemas.microsoft.com/office/drawing/2014/chart" uri="{C3380CC4-5D6E-409C-BE32-E72D297353CC}">
              <c16:uniqueId val="{00000000-C05D-4406-8127-979DF9CEF8B7}"/>
            </c:ext>
          </c:extLst>
        </c:ser>
        <c:dLbls>
          <c:showLegendKey val="0"/>
          <c:showVal val="0"/>
          <c:showCatName val="0"/>
          <c:showSerName val="0"/>
          <c:showPercent val="0"/>
          <c:showBubbleSize val="0"/>
        </c:dLbls>
        <c:gapWidth val="150"/>
        <c:overlap val="100"/>
        <c:axId val="1157230799"/>
        <c:axId val="1157229839"/>
      </c:barChart>
      <c:catAx>
        <c:axId val="1157230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229839"/>
        <c:crosses val="autoZero"/>
        <c:auto val="1"/>
        <c:lblAlgn val="ctr"/>
        <c:lblOffset val="100"/>
        <c:noMultiLvlLbl val="0"/>
      </c:catAx>
      <c:valAx>
        <c:axId val="1157229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230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20</Pages>
  <Words>6732</Words>
  <Characters>42571</Characters>
  <Application>Microsoft Office Word</Application>
  <DocSecurity>0</DocSecurity>
  <Lines>1418</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Zahrotul</dc:creator>
  <cp:keywords/>
  <dc:description/>
  <cp:lastModifiedBy>ADMIN</cp:lastModifiedBy>
  <cp:revision>26</cp:revision>
  <cp:lastPrinted>2025-05-27T15:04:00Z</cp:lastPrinted>
  <dcterms:created xsi:type="dcterms:W3CDTF">2025-05-27T12:07:00Z</dcterms:created>
  <dcterms:modified xsi:type="dcterms:W3CDTF">2025-05-28T08:33:00Z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cfed17e4-0537-41ab-a9d2-19ab6ff58e72</vt:lpwstr>
  </property>
</Properties>
</file>