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F1D" w:rsidRDefault="00E66F1D" w:rsidP="00E66F1D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LAMPIRAN</w:t>
      </w:r>
      <w:bookmarkStart w:id="0" w:name="_GoBack"/>
      <w:bookmarkEnd w:id="0"/>
    </w:p>
    <w:p w:rsidR="00E66F1D" w:rsidRDefault="00E66F1D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 xml:space="preserve">Lampiran 1. </w:t>
      </w:r>
      <w:r w:rsidRPr="00B66699">
        <w:rPr>
          <w:rFonts w:ascii="Times New Roman" w:hAnsi="Times New Roman" w:cs="Times New Roman"/>
          <w:b/>
          <w:i/>
          <w:sz w:val="24"/>
          <w:szCs w:val="24"/>
        </w:rPr>
        <w:t>Correlogram</w:t>
      </w:r>
      <w:r w:rsidRPr="00B66699">
        <w:rPr>
          <w:rFonts w:ascii="Times New Roman" w:hAnsi="Times New Roman" w:cs="Times New Roman"/>
          <w:b/>
          <w:sz w:val="24"/>
          <w:szCs w:val="24"/>
        </w:rPr>
        <w:t xml:space="preserve"> dari inflasi daging sapi di Kota Jakarta</w:t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005B63A2" wp14:editId="4D09DFF2">
            <wp:extent cx="4290646" cy="606920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838" cy="6076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81EF2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2. </w:t>
      </w:r>
      <w:r w:rsidRPr="00B66699">
        <w:rPr>
          <w:rFonts w:ascii="Times New Roman" w:hAnsi="Times New Roman" w:cs="Times New Roman"/>
          <w:b/>
          <w:i/>
          <w:sz w:val="24"/>
          <w:szCs w:val="24"/>
        </w:rPr>
        <w:t>Correlogram</w:t>
      </w:r>
      <w:r w:rsidRPr="00B66699">
        <w:rPr>
          <w:rFonts w:ascii="Times New Roman" w:hAnsi="Times New Roman" w:cs="Times New Roman"/>
          <w:b/>
          <w:sz w:val="24"/>
          <w:szCs w:val="24"/>
        </w:rPr>
        <w:t xml:space="preserve"> dari inflasi daging sapi di Kota Salatiga</w:t>
      </w: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0EE11332" wp14:editId="6BAA2394">
            <wp:extent cx="4062730" cy="613473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613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66699" w:rsidRPr="00B81EF2" w:rsidRDefault="00B66699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3. </w:t>
      </w:r>
      <w:r w:rsidRPr="00B66699">
        <w:rPr>
          <w:rFonts w:ascii="Times New Roman" w:hAnsi="Times New Roman" w:cs="Times New Roman"/>
          <w:b/>
          <w:i/>
          <w:sz w:val="24"/>
          <w:szCs w:val="24"/>
        </w:rPr>
        <w:t>Correlogram</w:t>
      </w:r>
      <w:r w:rsidRPr="00B66699">
        <w:rPr>
          <w:rFonts w:ascii="Times New Roman" w:hAnsi="Times New Roman" w:cs="Times New Roman"/>
          <w:b/>
          <w:sz w:val="24"/>
          <w:szCs w:val="24"/>
        </w:rPr>
        <w:t xml:space="preserve"> dari inflasi daging sapi di Kota Surabaya</w:t>
      </w: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7923CA5D" wp14:editId="6D175DAD">
            <wp:extent cx="4062730" cy="613473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613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66699" w:rsidRPr="00B81EF2" w:rsidRDefault="00B66699" w:rsidP="008E3E7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>Lampiran  4. Uji ADF pada inflasi daging sapi di Kota Jakarta</w:t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3471947C" wp14:editId="045A1C69">
            <wp:extent cx="4004945" cy="484949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484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>Lampiran  5. Uji ADF pada inflasi daging sapi di Kota Salatiga</w:t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1000A6F0" wp14:editId="041100E9">
            <wp:extent cx="4004945" cy="4988560"/>
            <wp:effectExtent l="0" t="0" r="0" b="254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498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Pr="00B81EF2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>Lampiran  6. Uji ADF pada inflasi daging sapi di Kota Surabaya</w:t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1B5C9535" wp14:editId="49D4CC53">
            <wp:extent cx="4004945" cy="4988560"/>
            <wp:effectExtent l="0" t="0" r="0" b="254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498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66699" w:rsidRPr="00B81EF2" w:rsidRDefault="00B66699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>Lampiran 7. Tabel pemilihan model rataan terbaik</w:t>
      </w:r>
    </w:p>
    <w:tbl>
      <w:tblPr>
        <w:tblStyle w:val="KisiTabel"/>
        <w:tblW w:w="8961" w:type="dxa"/>
        <w:jc w:val="center"/>
        <w:tblLook w:val="04A0" w:firstRow="1" w:lastRow="0" w:firstColumn="1" w:lastColumn="0" w:noHBand="0" w:noVBand="1"/>
      </w:tblPr>
      <w:tblGrid>
        <w:gridCol w:w="3007"/>
        <w:gridCol w:w="1134"/>
        <w:gridCol w:w="1701"/>
        <w:gridCol w:w="1559"/>
        <w:gridCol w:w="1560"/>
      </w:tblGrid>
      <w:tr w:rsidR="008E3E70" w:rsidRPr="00B81EF2" w:rsidTr="004A1C48">
        <w:trPr>
          <w:jc w:val="center"/>
        </w:trPr>
        <w:tc>
          <w:tcPr>
            <w:tcW w:w="3007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Log likelihood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AIC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SC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 w:val="restart"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Inflasi daging sapi di Kota Jakarta</w:t>
            </w: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(2, 0)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-491,4266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3,832764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3,874078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(0, 2)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-494,6191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3,827839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3,868924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(2, 2)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-483,6715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3,788151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3,857007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(4, 4)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-483,0337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3,844013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3,968649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(2, 4)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-485,9645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3,821431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3,917829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(4, 2)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-483,0665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3,828645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3,925583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(4, 0)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-485,4265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3,831457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3,900698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(0, 4)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-490,2946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3,809959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3,878433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 w:val="restart"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Inflasi daging sapi di Kota Salatiga</w:t>
            </w: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(1, 0)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-679,8914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5,265571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5,293037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(0, 1)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-669,2299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5,163307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5,190697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(1, 1)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-667,0556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5,174174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5,215373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(1, 2)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-666,9303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5,180929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5,235861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(2, 2)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-664,9686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5,193555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5,262411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(2, 1)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-664,9750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5,185852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5,240937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(0, 2)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-669,1409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5,170314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5,211399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(2, 0)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-669,6232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5,214134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5,255447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 w:val="restart"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Inflasi daging sapi di Kota Surabaya</w:t>
            </w: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(1, 0)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-522,0121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4,046426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4,073891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(0, 1)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-520,3538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4,018106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4,045496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(1, 1)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-518,7619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4,029049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4,070248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(1, 2)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-518,1396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4,031966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4,086898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(2, 2)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b/>
                <w:sz w:val="24"/>
                <w:szCs w:val="24"/>
              </w:rPr>
              <w:t>-516,5648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4,043138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4,111994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(2, 1)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-516,7209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4,036596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4,091681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(0, 2)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-520,3287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4,025606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4,066691</w:t>
            </w:r>
          </w:p>
        </w:tc>
      </w:tr>
      <w:tr w:rsidR="008E3E70" w:rsidRPr="00B81EF2" w:rsidTr="004A1C48">
        <w:trPr>
          <w:jc w:val="center"/>
        </w:trPr>
        <w:tc>
          <w:tcPr>
            <w:tcW w:w="3007" w:type="dxa"/>
            <w:vMerge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(2, 0)</w:t>
            </w:r>
          </w:p>
        </w:tc>
        <w:tc>
          <w:tcPr>
            <w:tcW w:w="1701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-516,7346</w:t>
            </w:r>
          </w:p>
        </w:tc>
        <w:tc>
          <w:tcPr>
            <w:tcW w:w="1559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4,028951</w:t>
            </w:r>
          </w:p>
        </w:tc>
        <w:tc>
          <w:tcPr>
            <w:tcW w:w="1560" w:type="dxa"/>
          </w:tcPr>
          <w:p w:rsidR="008E3E70" w:rsidRPr="00B81EF2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EF2">
              <w:rPr>
                <w:rFonts w:ascii="Times New Roman" w:hAnsi="Times New Roman" w:cs="Times New Roman"/>
                <w:sz w:val="24"/>
                <w:szCs w:val="24"/>
              </w:rPr>
              <w:t>4,070264</w:t>
            </w:r>
          </w:p>
        </w:tc>
      </w:tr>
    </w:tbl>
    <w:p w:rsidR="008E3E70" w:rsidRPr="00B81EF2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Pr="00B81EF2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>Lampiran 8. Estimasi model rataan inflasi daging sapi di Kota Jakarta</w:t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03AF5D3B" wp14:editId="79984213">
            <wp:extent cx="4004945" cy="341439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341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>Lampiran 9. Estimasi model rataan inflasi daging sapi di Kota Salatiga</w:t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612BC218" wp14:editId="66C201D6">
            <wp:extent cx="4004945" cy="2986405"/>
            <wp:effectExtent l="0" t="0" r="0" b="444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298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Pr="00B81EF2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>Lampiran 10. Estimasi model rataan inflasi daging sapi di Kota Surabaya</w:t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3BCD56E5" wp14:editId="4F8B5519">
            <wp:extent cx="4004945" cy="2986405"/>
            <wp:effectExtent l="0" t="0" r="0" b="444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298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Pr="00B81EF2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11. </w:t>
      </w:r>
      <w:r w:rsidRPr="00B66699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Correlogram 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 residual dari model rataan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 di Kota Jakarta</w:t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2F4C8BFB" wp14:editId="26A2E53E">
            <wp:extent cx="4062730" cy="627316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627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6699" w:rsidRPr="00B81EF2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12. 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Uji stasioneritas residual model rataan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 di Kota Jakarta</w:t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524132D2" wp14:editId="2A477E14">
            <wp:extent cx="4004945" cy="4849495"/>
            <wp:effectExtent l="0" t="0" r="0" b="825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484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66699" w:rsidRP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13. </w:t>
      </w:r>
      <w:r w:rsidRPr="00B66699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Correlogram 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 residual dari model rataan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 di Kota Salatiga</w:t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13BC8C4D" wp14:editId="435F20F1">
            <wp:extent cx="4062730" cy="627316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627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14. 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Uji stasioneritas residual model rataan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 di Kota Salatiga</w:t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337F9585" wp14:editId="4097CC3C">
            <wp:extent cx="4004945" cy="4849495"/>
            <wp:effectExtent l="0" t="0" r="0" b="825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484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66699" w:rsidRP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E66F1D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15. </w:t>
      </w:r>
      <w:r w:rsidR="00E66F1D">
        <w:rPr>
          <w:rFonts w:ascii="Times New Roman" w:hAnsi="Times New Roman" w:cs="Times New Roman"/>
          <w:b/>
          <w:sz w:val="24"/>
          <w:szCs w:val="24"/>
        </w:rPr>
        <w:tab/>
      </w:r>
      <w:r w:rsidRPr="00B66699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Correlogram 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 residual dari model rataan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 di Kota Surabaya</w:t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1A82E720" wp14:editId="2AE97B7C">
            <wp:extent cx="4062730" cy="6273165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627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E66F1D">
      <w:pPr>
        <w:tabs>
          <w:tab w:val="left" w:pos="1843"/>
          <w:tab w:val="left" w:pos="1985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16. </w:t>
      </w:r>
      <w:r w:rsidR="00E66F1D">
        <w:rPr>
          <w:rFonts w:ascii="Times New Roman" w:hAnsi="Times New Roman" w:cs="Times New Roman"/>
          <w:b/>
          <w:sz w:val="24"/>
          <w:szCs w:val="24"/>
        </w:rPr>
        <w:tab/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Uji stasioneritas residual model rataan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 di Kota Surabaya</w:t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5A331B1D" wp14:editId="75A403EB">
            <wp:extent cx="4000500" cy="4848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66699" w:rsidRPr="00B66699" w:rsidRDefault="00B66699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17. </w:t>
      </w:r>
      <w:r w:rsidRPr="00B66699">
        <w:rPr>
          <w:rFonts w:ascii="Times New Roman" w:hAnsi="Times New Roman" w:cs="Times New Roman"/>
          <w:b/>
          <w:sz w:val="24"/>
          <w:szCs w:val="24"/>
        </w:rPr>
        <w:tab/>
        <w:t xml:space="preserve">Uji asumsi homoskedastisitas 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residual model rataan </w:t>
      </w:r>
      <w:r w:rsidRPr="00B66699">
        <w:rPr>
          <w:rFonts w:ascii="Times New Roman" w:hAnsi="Times New Roman" w:cs="Times New Roman"/>
          <w:b/>
          <w:sz w:val="24"/>
          <w:szCs w:val="24"/>
        </w:rPr>
        <w:t xml:space="preserve">inflasi daging sapi </w:t>
      </w:r>
    </w:p>
    <w:p w:rsidR="008E3E70" w:rsidRPr="00B66699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ab/>
        <w:t>di Kota Jakarta</w:t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30374D27" wp14:editId="54979188">
            <wp:extent cx="4004945" cy="370395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370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 xml:space="preserve">Lampiran 18. </w:t>
      </w:r>
      <w:r w:rsidRPr="00B66699">
        <w:rPr>
          <w:rFonts w:ascii="Times New Roman" w:hAnsi="Times New Roman" w:cs="Times New Roman"/>
          <w:b/>
          <w:sz w:val="24"/>
          <w:szCs w:val="24"/>
        </w:rPr>
        <w:tab/>
        <w:t xml:space="preserve">Uji asumsi homoskedastisitas 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residual model rataan </w:t>
      </w:r>
      <w:r w:rsidRPr="00B66699">
        <w:rPr>
          <w:rFonts w:ascii="Times New Roman" w:hAnsi="Times New Roman" w:cs="Times New Roman"/>
          <w:b/>
          <w:sz w:val="24"/>
          <w:szCs w:val="24"/>
        </w:rPr>
        <w:t xml:space="preserve">inflasi daging sapi </w:t>
      </w:r>
    </w:p>
    <w:p w:rsidR="008E3E70" w:rsidRPr="00B66699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ab/>
        <w:t>di Kota Salatiga</w:t>
      </w: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55B6E95E" wp14:editId="6523A89E">
            <wp:extent cx="4004945" cy="370395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370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699" w:rsidRP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19. </w:t>
      </w:r>
      <w:r w:rsidRPr="00B66699">
        <w:rPr>
          <w:rFonts w:ascii="Times New Roman" w:hAnsi="Times New Roman" w:cs="Times New Roman"/>
          <w:b/>
          <w:sz w:val="24"/>
          <w:szCs w:val="24"/>
        </w:rPr>
        <w:tab/>
        <w:t xml:space="preserve">Uji asumsi homoskedastisitas 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residual model rataan </w:t>
      </w:r>
      <w:r w:rsidRPr="00B66699">
        <w:rPr>
          <w:rFonts w:ascii="Times New Roman" w:hAnsi="Times New Roman" w:cs="Times New Roman"/>
          <w:b/>
          <w:sz w:val="24"/>
          <w:szCs w:val="24"/>
        </w:rPr>
        <w:t xml:space="preserve">inflasi daging sapi </w:t>
      </w:r>
    </w:p>
    <w:p w:rsidR="008E3E70" w:rsidRPr="00B66699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ab/>
        <w:t>di Kota Surabaya</w:t>
      </w: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24089DB3" wp14:editId="7996AFDE">
            <wp:extent cx="4004945" cy="3703955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370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>Lampiran 20. Tabel pemilihan model GARCH terbaik</w:t>
      </w:r>
    </w:p>
    <w:tbl>
      <w:tblPr>
        <w:tblStyle w:val="KisiTabel"/>
        <w:tblW w:w="8961" w:type="dxa"/>
        <w:jc w:val="center"/>
        <w:tblLook w:val="04A0" w:firstRow="1" w:lastRow="0" w:firstColumn="1" w:lastColumn="0" w:noHBand="0" w:noVBand="1"/>
      </w:tblPr>
      <w:tblGrid>
        <w:gridCol w:w="3007"/>
        <w:gridCol w:w="1134"/>
        <w:gridCol w:w="1701"/>
        <w:gridCol w:w="1559"/>
        <w:gridCol w:w="1560"/>
      </w:tblGrid>
      <w:tr w:rsidR="008E3E70" w:rsidRPr="00B66699" w:rsidTr="004A1C48">
        <w:trPr>
          <w:jc w:val="center"/>
        </w:trPr>
        <w:tc>
          <w:tcPr>
            <w:tcW w:w="3007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Variabel</w:t>
            </w:r>
          </w:p>
        </w:tc>
        <w:tc>
          <w:tcPr>
            <w:tcW w:w="1134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Model</w:t>
            </w:r>
          </w:p>
        </w:tc>
        <w:tc>
          <w:tcPr>
            <w:tcW w:w="1701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Log likelihood</w:t>
            </w:r>
          </w:p>
        </w:tc>
        <w:tc>
          <w:tcPr>
            <w:tcW w:w="1559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AIC</w:t>
            </w:r>
          </w:p>
        </w:tc>
        <w:tc>
          <w:tcPr>
            <w:tcW w:w="1560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SC</w:t>
            </w:r>
          </w:p>
        </w:tc>
      </w:tr>
      <w:tr w:rsidR="008E3E70" w:rsidRPr="00B66699" w:rsidTr="004A1C48">
        <w:trPr>
          <w:jc w:val="center"/>
        </w:trPr>
        <w:tc>
          <w:tcPr>
            <w:tcW w:w="3007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(1)</w:t>
            </w:r>
          </w:p>
        </w:tc>
        <w:tc>
          <w:tcPr>
            <w:tcW w:w="1134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(2)</w:t>
            </w:r>
          </w:p>
        </w:tc>
        <w:tc>
          <w:tcPr>
            <w:tcW w:w="1701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(3)</w:t>
            </w:r>
          </w:p>
        </w:tc>
        <w:tc>
          <w:tcPr>
            <w:tcW w:w="1559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(4)</w:t>
            </w:r>
          </w:p>
        </w:tc>
        <w:tc>
          <w:tcPr>
            <w:tcW w:w="1560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(5)</w:t>
            </w:r>
          </w:p>
        </w:tc>
      </w:tr>
      <w:tr w:rsidR="008E3E70" w:rsidRPr="00B66699" w:rsidTr="004A1C48">
        <w:trPr>
          <w:jc w:val="center"/>
        </w:trPr>
        <w:tc>
          <w:tcPr>
            <w:tcW w:w="3007" w:type="dxa"/>
            <w:vMerge w:val="restart"/>
          </w:tcPr>
          <w:p w:rsidR="008E3E70" w:rsidRPr="00B66699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Inflasi daging sapi di Kota Salatiga</w:t>
            </w:r>
          </w:p>
        </w:tc>
        <w:tc>
          <w:tcPr>
            <w:tcW w:w="1134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(1, 0)</w:t>
            </w:r>
          </w:p>
        </w:tc>
        <w:tc>
          <w:tcPr>
            <w:tcW w:w="1701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-367,3248</w:t>
            </w:r>
          </w:p>
        </w:tc>
        <w:tc>
          <w:tcPr>
            <w:tcW w:w="1559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2,856345</w:t>
            </w:r>
          </w:p>
        </w:tc>
        <w:tc>
          <w:tcPr>
            <w:tcW w:w="1560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2,911125</w:t>
            </w:r>
          </w:p>
        </w:tc>
      </w:tr>
      <w:tr w:rsidR="008E3E70" w:rsidRPr="00B66699" w:rsidTr="004A1C48">
        <w:trPr>
          <w:jc w:val="center"/>
        </w:trPr>
        <w:tc>
          <w:tcPr>
            <w:tcW w:w="3007" w:type="dxa"/>
            <w:vMerge/>
          </w:tcPr>
          <w:p w:rsidR="008E3E70" w:rsidRPr="00B66699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(0, 1)</w:t>
            </w:r>
          </w:p>
        </w:tc>
        <w:tc>
          <w:tcPr>
            <w:tcW w:w="1701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-584,4056</w:t>
            </w:r>
          </w:p>
        </w:tc>
        <w:tc>
          <w:tcPr>
            <w:tcW w:w="1559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4,526197</w:t>
            </w:r>
          </w:p>
        </w:tc>
        <w:tc>
          <w:tcPr>
            <w:tcW w:w="1560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4,580977</w:t>
            </w:r>
          </w:p>
        </w:tc>
      </w:tr>
      <w:tr w:rsidR="008E3E70" w:rsidRPr="00B66699" w:rsidTr="004A1C48">
        <w:trPr>
          <w:jc w:val="center"/>
        </w:trPr>
        <w:tc>
          <w:tcPr>
            <w:tcW w:w="3007" w:type="dxa"/>
            <w:vMerge/>
          </w:tcPr>
          <w:p w:rsidR="008E3E70" w:rsidRPr="00B66699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(1, 1)</w:t>
            </w:r>
          </w:p>
        </w:tc>
        <w:tc>
          <w:tcPr>
            <w:tcW w:w="1701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-401,7814</w:t>
            </w:r>
          </w:p>
        </w:tc>
        <w:tc>
          <w:tcPr>
            <w:tcW w:w="1559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3,129087</w:t>
            </w:r>
          </w:p>
        </w:tc>
        <w:tc>
          <w:tcPr>
            <w:tcW w:w="1560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3,197562</w:t>
            </w:r>
          </w:p>
        </w:tc>
      </w:tr>
      <w:tr w:rsidR="008E3E70" w:rsidRPr="00B66699" w:rsidTr="004A1C48">
        <w:trPr>
          <w:jc w:val="center"/>
        </w:trPr>
        <w:tc>
          <w:tcPr>
            <w:tcW w:w="3007" w:type="dxa"/>
            <w:vMerge w:val="restart"/>
          </w:tcPr>
          <w:p w:rsidR="008E3E70" w:rsidRPr="00B66699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Inflasi daging sapi di Kota Surabaya</w:t>
            </w:r>
          </w:p>
        </w:tc>
        <w:tc>
          <w:tcPr>
            <w:tcW w:w="1134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(1, 0)</w:t>
            </w:r>
          </w:p>
        </w:tc>
        <w:tc>
          <w:tcPr>
            <w:tcW w:w="1701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-453,5175</w:t>
            </w:r>
          </w:p>
        </w:tc>
        <w:tc>
          <w:tcPr>
            <w:tcW w:w="1559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3,519365</w:t>
            </w:r>
          </w:p>
        </w:tc>
        <w:tc>
          <w:tcPr>
            <w:tcW w:w="1560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3,574145</w:t>
            </w:r>
          </w:p>
        </w:tc>
      </w:tr>
      <w:tr w:rsidR="008E3E70" w:rsidRPr="00B66699" w:rsidTr="004A1C48">
        <w:trPr>
          <w:jc w:val="center"/>
        </w:trPr>
        <w:tc>
          <w:tcPr>
            <w:tcW w:w="3007" w:type="dxa"/>
            <w:vMerge/>
          </w:tcPr>
          <w:p w:rsidR="008E3E70" w:rsidRPr="00B66699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(0, 1)</w:t>
            </w:r>
          </w:p>
        </w:tc>
        <w:tc>
          <w:tcPr>
            <w:tcW w:w="1701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-511,2409</w:t>
            </w:r>
          </w:p>
        </w:tc>
        <w:tc>
          <w:tcPr>
            <w:tcW w:w="1559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3,963391</w:t>
            </w:r>
          </w:p>
        </w:tc>
        <w:tc>
          <w:tcPr>
            <w:tcW w:w="1560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4,018171</w:t>
            </w:r>
          </w:p>
        </w:tc>
      </w:tr>
      <w:tr w:rsidR="008E3E70" w:rsidRPr="00B66699" w:rsidTr="004A1C48">
        <w:trPr>
          <w:jc w:val="center"/>
        </w:trPr>
        <w:tc>
          <w:tcPr>
            <w:tcW w:w="3007" w:type="dxa"/>
            <w:vMerge/>
          </w:tcPr>
          <w:p w:rsidR="008E3E70" w:rsidRPr="00B66699" w:rsidRDefault="008E3E70" w:rsidP="004A1C4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(1, 1)</w:t>
            </w:r>
          </w:p>
        </w:tc>
        <w:tc>
          <w:tcPr>
            <w:tcW w:w="1701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-456,9394</w:t>
            </w:r>
          </w:p>
        </w:tc>
        <w:tc>
          <w:tcPr>
            <w:tcW w:w="1559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3,553380</w:t>
            </w:r>
          </w:p>
        </w:tc>
        <w:tc>
          <w:tcPr>
            <w:tcW w:w="1560" w:type="dxa"/>
          </w:tcPr>
          <w:p w:rsidR="008E3E70" w:rsidRPr="00B66699" w:rsidRDefault="008E3E70" w:rsidP="004A1C48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699">
              <w:rPr>
                <w:rFonts w:ascii="Times New Roman" w:hAnsi="Times New Roman" w:cs="Times New Roman"/>
                <w:b/>
                <w:sz w:val="24"/>
                <w:szCs w:val="24"/>
              </w:rPr>
              <w:t>3,621855</w:t>
            </w:r>
          </w:p>
        </w:tc>
      </w:tr>
    </w:tbl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66699" w:rsidRP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DE121E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21. </w:t>
      </w:r>
      <w:r w:rsidR="00DE121E">
        <w:rPr>
          <w:rFonts w:ascii="Times New Roman" w:hAnsi="Times New Roman" w:cs="Times New Roman"/>
          <w:b/>
          <w:sz w:val="24"/>
          <w:szCs w:val="24"/>
        </w:rPr>
        <w:tab/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Uji stasioneritas residual model volatilitas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 di Kota Salatiga</w:t>
      </w:r>
    </w:p>
    <w:p w:rsidR="008E3E70" w:rsidRPr="00B66699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24E5E1AB" wp14:editId="220F2714">
            <wp:extent cx="4004945" cy="4988560"/>
            <wp:effectExtent l="0" t="0" r="0" b="254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498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DE121E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22. </w:t>
      </w:r>
      <w:r w:rsidR="00DE121E">
        <w:rPr>
          <w:rFonts w:ascii="Times New Roman" w:hAnsi="Times New Roman" w:cs="Times New Roman"/>
          <w:b/>
          <w:sz w:val="24"/>
          <w:szCs w:val="24"/>
        </w:rPr>
        <w:tab/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Uji stasioneritas residual model volatilitas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 di Kota Surabaya</w:t>
      </w:r>
    </w:p>
    <w:p w:rsidR="008E3E70" w:rsidRPr="00B66699" w:rsidRDefault="008E3E70" w:rsidP="008E3E70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3A5AE875" wp14:editId="4C94A134">
            <wp:extent cx="4004945" cy="4849495"/>
            <wp:effectExtent l="0" t="0" r="0" b="825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484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br/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66699" w:rsidRPr="00B66699" w:rsidRDefault="00B66699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Lampiran 23. </w:t>
      </w:r>
      <w:r w:rsidRPr="00B66699">
        <w:rPr>
          <w:rFonts w:ascii="Times New Roman" w:hAnsi="Times New Roman" w:cs="Times New Roman"/>
          <w:b/>
          <w:sz w:val="24"/>
          <w:szCs w:val="24"/>
        </w:rPr>
        <w:tab/>
        <w:t xml:space="preserve">Uji asumsi homoskedastisitas 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residual model volatilitas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</w:t>
      </w:r>
    </w:p>
    <w:p w:rsidR="008E3E70" w:rsidRPr="00B66699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ab/>
        <w:t>di Kota Salatiga</w:t>
      </w: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7CF9136A" wp14:editId="7A6ACD4E">
            <wp:extent cx="4004945" cy="370395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370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 xml:space="preserve">Lampiran 24. </w:t>
      </w:r>
      <w:r w:rsidRPr="00B66699">
        <w:rPr>
          <w:rFonts w:ascii="Times New Roman" w:hAnsi="Times New Roman" w:cs="Times New Roman"/>
          <w:b/>
          <w:sz w:val="24"/>
          <w:szCs w:val="24"/>
        </w:rPr>
        <w:tab/>
        <w:t xml:space="preserve">Uji asumsi homoskedastisitas 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residual model volatilitas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</w:t>
      </w:r>
    </w:p>
    <w:p w:rsidR="008E3E70" w:rsidRPr="00B66699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ab/>
        <w:t>di Kota Surabaya</w:t>
      </w:r>
    </w:p>
    <w:p w:rsidR="008E3E70" w:rsidRPr="00B66699" w:rsidRDefault="008E3E70" w:rsidP="008E3E7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6E5316A7" wp14:editId="04990579">
            <wp:extent cx="4004945" cy="3703955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370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699" w:rsidRDefault="00B66699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lastRenderedPageBreak/>
        <w:t>Lampiran 25</w:t>
      </w:r>
      <w:r w:rsidR="00B66699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B66699">
        <w:rPr>
          <w:rFonts w:ascii="Times New Roman" w:hAnsi="Times New Roman" w:cs="Times New Roman"/>
          <w:b/>
          <w:sz w:val="24"/>
          <w:szCs w:val="24"/>
        </w:rPr>
        <w:t>M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odel volatilitas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 di Kota Salatiga</w:t>
      </w: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inline distT="0" distB="0" distL="0" distR="0" wp14:anchorId="7D73AFB8" wp14:editId="5A2931F5">
            <wp:extent cx="4004945" cy="3843020"/>
            <wp:effectExtent l="0" t="0" r="0" b="508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384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F1D" w:rsidRDefault="00E66F1D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E3E70" w:rsidRPr="00B66699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66699">
        <w:rPr>
          <w:rFonts w:ascii="Times New Roman" w:hAnsi="Times New Roman" w:cs="Times New Roman"/>
          <w:b/>
          <w:sz w:val="24"/>
          <w:szCs w:val="24"/>
        </w:rPr>
        <w:t>Lampiran 26</w:t>
      </w:r>
      <w:r w:rsidR="00B66699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B66699">
        <w:rPr>
          <w:rFonts w:ascii="Times New Roman" w:hAnsi="Times New Roman" w:cs="Times New Roman"/>
          <w:b/>
          <w:sz w:val="24"/>
          <w:szCs w:val="24"/>
        </w:rPr>
        <w:t>M</w:t>
      </w:r>
      <w:r w:rsidRPr="00B66699">
        <w:rPr>
          <w:rFonts w:ascii="Times New Roman" w:eastAsiaTheme="minorEastAsia" w:hAnsi="Times New Roman" w:cs="Times New Roman"/>
          <w:b/>
          <w:sz w:val="24"/>
          <w:szCs w:val="24"/>
        </w:rPr>
        <w:t xml:space="preserve">odel volatilitas </w:t>
      </w:r>
      <w:r w:rsidRPr="00B66699">
        <w:rPr>
          <w:rFonts w:ascii="Times New Roman" w:hAnsi="Times New Roman" w:cs="Times New Roman"/>
          <w:b/>
          <w:sz w:val="24"/>
          <w:szCs w:val="24"/>
        </w:rPr>
        <w:t>inflasi daging sapi di Kota Surabaya</w:t>
      </w:r>
    </w:p>
    <w:p w:rsidR="008E3E70" w:rsidRPr="00B81EF2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sz w:val="24"/>
          <w:szCs w:val="24"/>
        </w:rPr>
      </w:pPr>
      <w:r w:rsidRPr="00B81EF2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796E779D" wp14:editId="1DEFCCA8">
            <wp:extent cx="4004945" cy="3843020"/>
            <wp:effectExtent l="0" t="0" r="0" b="508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45" cy="384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70" w:rsidRPr="00B81EF2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sz w:val="24"/>
          <w:szCs w:val="24"/>
        </w:rPr>
      </w:pPr>
    </w:p>
    <w:p w:rsidR="008E3E70" w:rsidRPr="00B81EF2" w:rsidRDefault="008E3E70" w:rsidP="008E3E70">
      <w:pPr>
        <w:tabs>
          <w:tab w:val="left" w:pos="1418"/>
        </w:tabs>
        <w:spacing w:after="0" w:line="360" w:lineRule="auto"/>
        <w:ind w:left="1418" w:hanging="1418"/>
        <w:contextualSpacing/>
        <w:rPr>
          <w:rFonts w:ascii="Times New Roman" w:hAnsi="Times New Roman" w:cs="Times New Roman"/>
          <w:sz w:val="24"/>
          <w:szCs w:val="24"/>
        </w:rPr>
      </w:pPr>
    </w:p>
    <w:p w:rsidR="00F969E7" w:rsidRPr="008E3E70" w:rsidRDefault="008E3E70" w:rsidP="008E3E70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Lampiran 27.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Syntax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stimasi dan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ji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asumsi m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odel BEKK-GARCH (1, 1)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dengan p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rogram RATS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garch(p=1,q=1,mv=bekk,hmatrices=hh,rvector=rr,piters=10,pmeth=simplex,iters=200) / infbandung infsalatiga infsurabaya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hinfb = sqrt(hh(t)(1,1))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hinfs = sqrt(hh(t)(2,2))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hinfsby = sqrt(hh(t)(3,3))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rho1 = hh(t)(1,2)/(hinfb*hinfs)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rho2 = hh(t)(1,3)/(hinfb*hinfsby)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rho3 = hh(t)(2,3)/(hinfs*hinfsby)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graph(header="infbandung-infsalatiga")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#rho1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graph(header="infbandung-infsurabaya")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#rho2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graph(header="infsalatiga-infsurabaya")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#rho3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graph(header="(a) infbandung volatility")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# hinfb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graph(header="(b) infsalatiga volatility")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# hinfs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graph(header="(c) infsurabaya volatility")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# hinfsby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std_bandung = rr(t)(1)/sqrt(hh(t)(1,1))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std_salatiga = rr(t)(2)/sqrt(hh(t)(2,2))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std_sby = rr(t)(3)/sqrt(hh(t)(3,3))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@regcorrs(number=12) std_bandung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@regcorrs(number=12) std_salatiga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@regcorrs(number=12) std_sby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std_bandungq = std_bandung^2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std_salatigaq = std_salatiga^2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set std_sbyq = std_sby^2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@regcorrs(number=12) std_bandungq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@regcorrs(number=12) std_salatigaq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@regcorrs(number=12) std_sbyq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@mvqstat(lags=6)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#std_bandung std_salatiga std_sby</w:t>
      </w: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@mvqstat(lags=6)</w:t>
      </w:r>
    </w:p>
    <w:p w:rsidR="00F969E7" w:rsidRPr="00901B07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color w:val="000000" w:themeColor="text1"/>
          <w:sz w:val="24"/>
          <w:szCs w:val="24"/>
        </w:rPr>
        <w:t>#std_bandungq std_salatigaq std_sbyq</w:t>
      </w:r>
    </w:p>
    <w:p w:rsidR="00F969E7" w:rsidRDefault="00F969E7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E3E70" w:rsidRPr="008E3E70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Lampiran 28. Estimasi m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odel BEKK-GARCH (1, 1)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MV-GARCH, BEKK - Estimation by BFGS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Convergence in   195 Iterations. Final criterion was  0.0000047 &lt;=  0.0000100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Usable Observations                       260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Log Likelihood                     -1231.2348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 xml:space="preserve">    Variable                        Coeff      Std Error      T-Stat      Signif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************************************************************************************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1.  Mean(INFJAKARTA)              0.156820134  0.066349859      2.36353  0.01810158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2.  Mean(INFSALATIGA)             0.031635873  0.009493528      3.33236  0.00086112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3.  Mean(INFSURABAYA)             0.162539463  0.067148933      2.42058  0.01549571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4.  C(1,1)                        0.158307622  0.135840879      1.16539  0.24386110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5.  C(2,1)                        0.024315218  0.025566136      0.95107  0.34156819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6.  C(2,2)                       -0.000000138  0.044779544 -3.09249e-06  0.99999753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7.  C(3,1)                       -1.228897633  0.079985376    -15.36403  0.00000000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8.  C(3,2)                       -0.000002838  1.233003366 -2.30133e-06  0.99999816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9.  C(3,3)                       -0.000005506  0.967994899 -5.68842e-06  0.99999546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10. A(1,1)                        0.570150884  0.116447376      4.89621  0.00000098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11. A(1,2)                       -0.483585410  0.063521922     -7.61289  0.00000000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12. A(1,3)                        0.852581002  0.128497677      6.63499  0.00000000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13. A(2,1)                       -0.152294249  0.116081628     -1.31196  0.18953422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14. A(2,2)                        7.011981552  0.620542055     11.29977  0.00000000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15. A(2,3)                        0.328971530  0.150897408      2.18010  0.02925001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16. A(3,1)                       -0.131240201  0.095352699     -1.37637  0.16870839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17. A(3,2)                       -0.747393851  0.078905909     -9.47196  0.00000000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18. A(3,3)                        0.865791945  0.123038547      7.03675  0.00000000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19. B(1,1)                       -0.021376981  0.086894373     -0.24601  0.80567363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20. B(1,2)                        0.211894679  0.021206901      9.99178  0.00000000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21. B(1,3)                        0.310615612  0.076273381      4.07240  0.00004653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lastRenderedPageBreak/>
        <w:t>22. B(2,1)                       -0.029716313  0.016163311     -1.83850  0.06598816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23. B(2,2)                        0.005309454  0.003532742      1.50293  0.13285781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24. B(2,3)                       -0.001221375  0.008936400     -0.13667  0.89128835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25. B(3,1)                        0.723410650  0.053589611     13.49908  0.00000000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26. B(3,2)                       -0.005226041  0.022271942     -0.23465  0.81448285</w:t>
      </w:r>
    </w:p>
    <w:p w:rsidR="008E3E70" w:rsidRPr="003F0AD1" w:rsidRDefault="008E3E70" w:rsidP="008E3E70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27. B(3,3)                        0.212612337  0.086231638      2.46560  0.01367857</w:t>
      </w:r>
    </w:p>
    <w:p w:rsidR="008E3E70" w:rsidRPr="00901B07" w:rsidRDefault="008E3E70" w:rsidP="008E3E7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69E7" w:rsidRPr="008E3E70" w:rsidRDefault="008E3E70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Lampiran 29. 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6669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Correlogram standardized residuals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model BEKK-GARCH untuk </w:t>
      </w:r>
      <w:r w:rsidR="005140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inflasi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daging sapi di Kota Jakarta</w:t>
      </w:r>
    </w:p>
    <w:p w:rsidR="00F969E7" w:rsidRPr="00901B07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0AD1"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53478811" wp14:editId="7A3BCB50">
            <wp:extent cx="5357511" cy="2419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138" cy="2418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699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Lampiran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30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6669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Correlogram standardized residuals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model BEKK-GARCH untuk </w:t>
      </w:r>
      <w:r w:rsidR="005140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inflasi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daging sapi di Kota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Salatiga</w:t>
      </w:r>
    </w:p>
    <w:p w:rsidR="00B66699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0AD1"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78E1DA1E" wp14:editId="0B79A677">
            <wp:extent cx="5353050" cy="241733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931" cy="242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699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66F1D" w:rsidRDefault="00E66F1D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66F1D" w:rsidRDefault="00E66F1D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66F1D" w:rsidRDefault="00E66F1D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66699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Lampiran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31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6669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Correlogram standardized residuals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model BEKK-GARCH untuk </w:t>
      </w:r>
      <w:r w:rsidR="005140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inflasi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daging sapi di Kota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Surabaya</w:t>
      </w:r>
    </w:p>
    <w:p w:rsidR="00B66699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0AD1"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6C49EE34" wp14:editId="6B4434BA">
            <wp:extent cx="5314950" cy="24001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596" cy="239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699" w:rsidRPr="008E3E70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Lampiran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32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6669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Correlogram standardized residuals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kuadrat 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model BEKK-GARCH untuk </w:t>
      </w:r>
      <w:r w:rsidR="005140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inflasi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daging sapi di Kota Jakarta</w:t>
      </w:r>
    </w:p>
    <w:p w:rsidR="00B66699" w:rsidRPr="008E3E70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0AD1"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44854344" wp14:editId="477255B4">
            <wp:extent cx="5314950" cy="240013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596" cy="2399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699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Lampiran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33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6669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Correlogram standardized residuals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kuadrat 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model BEKK-GARCH untuk </w:t>
      </w:r>
      <w:r w:rsidR="005140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inflasi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daging sapi di Kota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Salatiga</w:t>
      </w:r>
    </w:p>
    <w:p w:rsidR="00B66699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0AD1"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78153B46" wp14:editId="618FF1E0">
            <wp:extent cx="5314950" cy="240013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909" cy="2402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699" w:rsidRPr="008E3E70" w:rsidRDefault="00B66699" w:rsidP="00B66699">
      <w:pPr>
        <w:tabs>
          <w:tab w:val="left" w:pos="1560"/>
        </w:tabs>
        <w:spacing w:after="0" w:line="360" w:lineRule="auto"/>
        <w:ind w:left="1560" w:hanging="15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Lampiran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34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6669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Correlogram standardized residuals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kuadrat 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model BEKK-GARCH untuk </w:t>
      </w:r>
      <w:r w:rsidR="005140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inflasi</w:t>
      </w:r>
      <w:r w:rsidRPr="008E3E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daging sapi di Kota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Surabaya</w:t>
      </w:r>
    </w:p>
    <w:p w:rsidR="00F969E7" w:rsidRPr="00901B07" w:rsidRDefault="00B66699" w:rsidP="00B66699">
      <w:pPr>
        <w:spacing w:after="0"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0AD1"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2585C2DA" wp14:editId="1790E0FE">
            <wp:extent cx="5219700" cy="235711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388" cy="2356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9E7" w:rsidRDefault="00B66699" w:rsidP="00B66699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66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Lampiran 35. Uji asumsi </w:t>
      </w:r>
      <w:r w:rsidRPr="00B6669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white noise</w:t>
      </w:r>
      <w:r w:rsidRPr="00B66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pada residual model BEKK-GARCK (1, 1)</w:t>
      </w:r>
    </w:p>
    <w:p w:rsidR="00B66699" w:rsidRPr="003F0AD1" w:rsidRDefault="00B66699" w:rsidP="00B66699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@mvqstat(lags=6)</w:t>
      </w:r>
    </w:p>
    <w:p w:rsidR="00B66699" w:rsidRPr="003F0AD1" w:rsidRDefault="00B66699" w:rsidP="00B66699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#std_jakarta std_salatiga std_sby</w:t>
      </w:r>
    </w:p>
    <w:p w:rsidR="00B66699" w:rsidRPr="003F0AD1" w:rsidRDefault="00B66699" w:rsidP="00B66699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Multivariate Q(6)=      63.82339</w:t>
      </w:r>
    </w:p>
    <w:p w:rsidR="00B66699" w:rsidRPr="003F0AD1" w:rsidRDefault="00B66699" w:rsidP="00B66699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Significance Level as Chi-Squared(54)=       0.16938</w:t>
      </w:r>
    </w:p>
    <w:p w:rsidR="00B66699" w:rsidRDefault="00B66699" w:rsidP="00B66699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66699" w:rsidRPr="00B66699" w:rsidRDefault="00B66699" w:rsidP="00B66699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Lampiran 36</w:t>
      </w:r>
      <w:r w:rsidRPr="00B666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Uji asumsi efek ARCH pada residual model BEKK-GARCK (1, 1)</w:t>
      </w:r>
    </w:p>
    <w:p w:rsidR="00B66699" w:rsidRPr="003F0AD1" w:rsidRDefault="00B66699" w:rsidP="00B66699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@mvqstat(lags=6)</w:t>
      </w:r>
    </w:p>
    <w:p w:rsidR="00B66699" w:rsidRPr="003F0AD1" w:rsidRDefault="00B66699" w:rsidP="00B66699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#std_jakartaq std_salatigaq std_sbyq</w:t>
      </w:r>
    </w:p>
    <w:p w:rsidR="00B66699" w:rsidRPr="003F0AD1" w:rsidRDefault="00B66699" w:rsidP="00B66699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Multivariate Q(6)=      35.67042</w:t>
      </w:r>
    </w:p>
    <w:p w:rsidR="00B66699" w:rsidRPr="003F0AD1" w:rsidRDefault="00B66699" w:rsidP="00B66699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3F0AD1">
        <w:rPr>
          <w:rFonts w:ascii="Times New Roman" w:hAnsi="Times New Roman" w:cs="Times New Roman"/>
        </w:rPr>
        <w:t>Significance Level as Chi-Squared(54)=       0.97437</w:t>
      </w:r>
    </w:p>
    <w:p w:rsidR="00F969E7" w:rsidRPr="00901B07" w:rsidRDefault="00F969E7" w:rsidP="00B81E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69E7" w:rsidRPr="00901B07" w:rsidRDefault="00F969E7" w:rsidP="00B81E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969E7" w:rsidRPr="00901B07" w:rsidSect="00DA0DC1">
      <w:footerReference w:type="default" r:id="rId38"/>
      <w:pgSz w:w="11906" w:h="16838" w:code="9"/>
      <w:pgMar w:top="1134" w:right="1134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AA5" w:rsidRDefault="006F4AA5" w:rsidP="00B62C9B">
      <w:pPr>
        <w:spacing w:after="0" w:line="240" w:lineRule="auto"/>
      </w:pPr>
      <w:r>
        <w:separator/>
      </w:r>
    </w:p>
  </w:endnote>
  <w:endnote w:type="continuationSeparator" w:id="0">
    <w:p w:rsidR="006F4AA5" w:rsidRDefault="006F4AA5" w:rsidP="00B62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507432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B07FDE" w:rsidRPr="00B62C9B" w:rsidRDefault="00B07FDE">
        <w:pPr>
          <w:pStyle w:val="Footer"/>
          <w:jc w:val="right"/>
          <w:rPr>
            <w:rFonts w:ascii="Times New Roman" w:hAnsi="Times New Roman" w:cs="Times New Roman"/>
          </w:rPr>
        </w:pPr>
        <w:r w:rsidRPr="00B62C9B">
          <w:rPr>
            <w:rFonts w:ascii="Times New Roman" w:hAnsi="Times New Roman" w:cs="Times New Roman"/>
          </w:rPr>
          <w:fldChar w:fldCharType="begin"/>
        </w:r>
        <w:r w:rsidRPr="00B62C9B">
          <w:rPr>
            <w:rFonts w:ascii="Times New Roman" w:hAnsi="Times New Roman" w:cs="Times New Roman"/>
          </w:rPr>
          <w:instrText xml:space="preserve"> PAGE   \* MERGEFORMAT </w:instrText>
        </w:r>
        <w:r w:rsidRPr="00B62C9B">
          <w:rPr>
            <w:rFonts w:ascii="Times New Roman" w:hAnsi="Times New Roman" w:cs="Times New Roman"/>
          </w:rPr>
          <w:fldChar w:fldCharType="separate"/>
        </w:r>
        <w:r w:rsidR="00A2670C">
          <w:rPr>
            <w:rFonts w:ascii="Times New Roman" w:hAnsi="Times New Roman" w:cs="Times New Roman"/>
            <w:noProof/>
          </w:rPr>
          <w:t>26</w:t>
        </w:r>
        <w:r w:rsidRPr="00B62C9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B07FDE" w:rsidRDefault="00B07F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AA5" w:rsidRDefault="006F4AA5" w:rsidP="00B62C9B">
      <w:pPr>
        <w:spacing w:after="0" w:line="240" w:lineRule="auto"/>
      </w:pPr>
      <w:r>
        <w:separator/>
      </w:r>
    </w:p>
  </w:footnote>
  <w:footnote w:type="continuationSeparator" w:id="0">
    <w:p w:rsidR="006F4AA5" w:rsidRDefault="006F4AA5" w:rsidP="00B62C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84267"/>
    <w:multiLevelType w:val="hybridMultilevel"/>
    <w:tmpl w:val="D7603C60"/>
    <w:lvl w:ilvl="0" w:tplc="5B82EEE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03FC5"/>
    <w:multiLevelType w:val="hybridMultilevel"/>
    <w:tmpl w:val="45262078"/>
    <w:lvl w:ilvl="0" w:tplc="A4EA12E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8007BB0"/>
    <w:multiLevelType w:val="hybridMultilevel"/>
    <w:tmpl w:val="C548CFA2"/>
    <w:lvl w:ilvl="0" w:tplc="BA5497B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BD14B66"/>
    <w:multiLevelType w:val="hybridMultilevel"/>
    <w:tmpl w:val="7D3CDD9E"/>
    <w:lvl w:ilvl="0" w:tplc="A4EA12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F0A77FB"/>
    <w:multiLevelType w:val="hybridMultilevel"/>
    <w:tmpl w:val="F606005E"/>
    <w:lvl w:ilvl="0" w:tplc="A4EA12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26E"/>
    <w:rsid w:val="0005013D"/>
    <w:rsid w:val="000625E4"/>
    <w:rsid w:val="00070821"/>
    <w:rsid w:val="000760A4"/>
    <w:rsid w:val="00093C6C"/>
    <w:rsid w:val="000B2B71"/>
    <w:rsid w:val="000B4B8E"/>
    <w:rsid w:val="000C4DD5"/>
    <w:rsid w:val="000D1587"/>
    <w:rsid w:val="000F309C"/>
    <w:rsid w:val="001046BE"/>
    <w:rsid w:val="001163D2"/>
    <w:rsid w:val="001242D6"/>
    <w:rsid w:val="00124D35"/>
    <w:rsid w:val="00125F1E"/>
    <w:rsid w:val="00130276"/>
    <w:rsid w:val="00170F91"/>
    <w:rsid w:val="00172012"/>
    <w:rsid w:val="00197525"/>
    <w:rsid w:val="001A6068"/>
    <w:rsid w:val="001B49DF"/>
    <w:rsid w:val="001C72EE"/>
    <w:rsid w:val="001D3F6C"/>
    <w:rsid w:val="001E5188"/>
    <w:rsid w:val="001F7A97"/>
    <w:rsid w:val="00207198"/>
    <w:rsid w:val="00220AEA"/>
    <w:rsid w:val="00226202"/>
    <w:rsid w:val="002357C3"/>
    <w:rsid w:val="0025348B"/>
    <w:rsid w:val="00261123"/>
    <w:rsid w:val="00274704"/>
    <w:rsid w:val="002840D8"/>
    <w:rsid w:val="00287F46"/>
    <w:rsid w:val="0029154A"/>
    <w:rsid w:val="002A562E"/>
    <w:rsid w:val="002C1C02"/>
    <w:rsid w:val="002C42EA"/>
    <w:rsid w:val="002E0F1E"/>
    <w:rsid w:val="00305CBC"/>
    <w:rsid w:val="00321FE9"/>
    <w:rsid w:val="00332886"/>
    <w:rsid w:val="00345F94"/>
    <w:rsid w:val="00383C5C"/>
    <w:rsid w:val="003854ED"/>
    <w:rsid w:val="00385A99"/>
    <w:rsid w:val="003D4F15"/>
    <w:rsid w:val="003D5A20"/>
    <w:rsid w:val="0042358D"/>
    <w:rsid w:val="004434C3"/>
    <w:rsid w:val="004442FF"/>
    <w:rsid w:val="00455AFC"/>
    <w:rsid w:val="00464A1D"/>
    <w:rsid w:val="00476B22"/>
    <w:rsid w:val="00483AC1"/>
    <w:rsid w:val="004A1C48"/>
    <w:rsid w:val="004C1B9B"/>
    <w:rsid w:val="004D2DD7"/>
    <w:rsid w:val="004D5889"/>
    <w:rsid w:val="004D7212"/>
    <w:rsid w:val="00505DCE"/>
    <w:rsid w:val="00514093"/>
    <w:rsid w:val="005306FB"/>
    <w:rsid w:val="00535D8B"/>
    <w:rsid w:val="00585C48"/>
    <w:rsid w:val="005A7853"/>
    <w:rsid w:val="005B69D5"/>
    <w:rsid w:val="005B792A"/>
    <w:rsid w:val="005D1154"/>
    <w:rsid w:val="00601D1B"/>
    <w:rsid w:val="00607F71"/>
    <w:rsid w:val="006241D8"/>
    <w:rsid w:val="006279B5"/>
    <w:rsid w:val="006556CD"/>
    <w:rsid w:val="00666AF0"/>
    <w:rsid w:val="00691F9F"/>
    <w:rsid w:val="006A0464"/>
    <w:rsid w:val="006B1BE0"/>
    <w:rsid w:val="006C4668"/>
    <w:rsid w:val="006D1A2C"/>
    <w:rsid w:val="006F1224"/>
    <w:rsid w:val="006F1FBA"/>
    <w:rsid w:val="006F4AA5"/>
    <w:rsid w:val="00717FB8"/>
    <w:rsid w:val="00724F25"/>
    <w:rsid w:val="00727B95"/>
    <w:rsid w:val="0075181B"/>
    <w:rsid w:val="00765A86"/>
    <w:rsid w:val="00772A8C"/>
    <w:rsid w:val="00774841"/>
    <w:rsid w:val="00794239"/>
    <w:rsid w:val="007A0CC3"/>
    <w:rsid w:val="007B4DEA"/>
    <w:rsid w:val="007F1072"/>
    <w:rsid w:val="007F74BF"/>
    <w:rsid w:val="00806ADF"/>
    <w:rsid w:val="00807213"/>
    <w:rsid w:val="00837967"/>
    <w:rsid w:val="008411F5"/>
    <w:rsid w:val="00856009"/>
    <w:rsid w:val="0086253B"/>
    <w:rsid w:val="00872E89"/>
    <w:rsid w:val="008A4D3E"/>
    <w:rsid w:val="008C68AA"/>
    <w:rsid w:val="008E35A6"/>
    <w:rsid w:val="008E3E70"/>
    <w:rsid w:val="008E6D8D"/>
    <w:rsid w:val="008F6A64"/>
    <w:rsid w:val="00901B07"/>
    <w:rsid w:val="009269ED"/>
    <w:rsid w:val="00942275"/>
    <w:rsid w:val="009610E0"/>
    <w:rsid w:val="0098526A"/>
    <w:rsid w:val="009B3E7C"/>
    <w:rsid w:val="009C5D92"/>
    <w:rsid w:val="009E7481"/>
    <w:rsid w:val="009F45BB"/>
    <w:rsid w:val="00A2670C"/>
    <w:rsid w:val="00A26C82"/>
    <w:rsid w:val="00A54CA3"/>
    <w:rsid w:val="00A64E98"/>
    <w:rsid w:val="00A65AAE"/>
    <w:rsid w:val="00A91433"/>
    <w:rsid w:val="00AA2A8C"/>
    <w:rsid w:val="00AA6B4C"/>
    <w:rsid w:val="00AB4D28"/>
    <w:rsid w:val="00AD5975"/>
    <w:rsid w:val="00AD68DD"/>
    <w:rsid w:val="00AF15BF"/>
    <w:rsid w:val="00B00687"/>
    <w:rsid w:val="00B04963"/>
    <w:rsid w:val="00B050E2"/>
    <w:rsid w:val="00B07FDE"/>
    <w:rsid w:val="00B17EE2"/>
    <w:rsid w:val="00B21F89"/>
    <w:rsid w:val="00B313AA"/>
    <w:rsid w:val="00B3254A"/>
    <w:rsid w:val="00B32D23"/>
    <w:rsid w:val="00B43115"/>
    <w:rsid w:val="00B62C9B"/>
    <w:rsid w:val="00B66699"/>
    <w:rsid w:val="00B67881"/>
    <w:rsid w:val="00B81EF2"/>
    <w:rsid w:val="00B84122"/>
    <w:rsid w:val="00BA0DB7"/>
    <w:rsid w:val="00BA3028"/>
    <w:rsid w:val="00BB6E48"/>
    <w:rsid w:val="00BB6F3E"/>
    <w:rsid w:val="00BC275F"/>
    <w:rsid w:val="00BD7553"/>
    <w:rsid w:val="00BE6152"/>
    <w:rsid w:val="00BF63D1"/>
    <w:rsid w:val="00BF6929"/>
    <w:rsid w:val="00C00D8D"/>
    <w:rsid w:val="00C17232"/>
    <w:rsid w:val="00C31A8D"/>
    <w:rsid w:val="00C511BA"/>
    <w:rsid w:val="00C547AB"/>
    <w:rsid w:val="00C555C4"/>
    <w:rsid w:val="00C64F33"/>
    <w:rsid w:val="00C94FF1"/>
    <w:rsid w:val="00CB526E"/>
    <w:rsid w:val="00D1350E"/>
    <w:rsid w:val="00D259FB"/>
    <w:rsid w:val="00D374A9"/>
    <w:rsid w:val="00D46E00"/>
    <w:rsid w:val="00D5328F"/>
    <w:rsid w:val="00D64CB0"/>
    <w:rsid w:val="00D70C6F"/>
    <w:rsid w:val="00D71BED"/>
    <w:rsid w:val="00DA0DC1"/>
    <w:rsid w:val="00DC6FC0"/>
    <w:rsid w:val="00DD52D8"/>
    <w:rsid w:val="00DE121E"/>
    <w:rsid w:val="00DF4245"/>
    <w:rsid w:val="00DF6984"/>
    <w:rsid w:val="00E0285E"/>
    <w:rsid w:val="00E11B93"/>
    <w:rsid w:val="00E11D55"/>
    <w:rsid w:val="00E476DC"/>
    <w:rsid w:val="00E51D49"/>
    <w:rsid w:val="00E62C70"/>
    <w:rsid w:val="00E6324E"/>
    <w:rsid w:val="00E66F1D"/>
    <w:rsid w:val="00E77E3D"/>
    <w:rsid w:val="00E9448E"/>
    <w:rsid w:val="00EA6E32"/>
    <w:rsid w:val="00EB3793"/>
    <w:rsid w:val="00EB5E8D"/>
    <w:rsid w:val="00EC4225"/>
    <w:rsid w:val="00ED06B9"/>
    <w:rsid w:val="00F07BB9"/>
    <w:rsid w:val="00F37633"/>
    <w:rsid w:val="00F42B39"/>
    <w:rsid w:val="00F62F48"/>
    <w:rsid w:val="00F734E0"/>
    <w:rsid w:val="00F760FF"/>
    <w:rsid w:val="00F807D3"/>
    <w:rsid w:val="00F969E7"/>
    <w:rsid w:val="00FA3510"/>
    <w:rsid w:val="00FE2273"/>
    <w:rsid w:val="00FE5C57"/>
    <w:rsid w:val="00FE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8EF5FB-57E8-41F9-98E9-5A0CE7DE6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styleId="Tempatpenampungteks">
    <w:name w:val="Placeholder Text"/>
    <w:basedOn w:val="FontParagrafDefault"/>
    <w:uiPriority w:val="99"/>
    <w:semiHidden/>
    <w:rsid w:val="00AA2A8C"/>
    <w:rPr>
      <w:color w:val="808080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AA2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AA2A8C"/>
    <w:rPr>
      <w:rFonts w:ascii="Tahoma" w:hAnsi="Tahoma" w:cs="Tahoma"/>
      <w:sz w:val="16"/>
      <w:szCs w:val="16"/>
    </w:rPr>
  </w:style>
  <w:style w:type="table" w:styleId="KisiTabel">
    <w:name w:val="Table Grid"/>
    <w:basedOn w:val="TabelNormal"/>
    <w:uiPriority w:val="59"/>
    <w:rsid w:val="00F96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KAR"/>
    <w:uiPriority w:val="99"/>
    <w:unhideWhenUsed/>
    <w:rsid w:val="00B62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  <w:rsid w:val="00B62C9B"/>
  </w:style>
  <w:style w:type="paragraph" w:styleId="Footer">
    <w:name w:val="footer"/>
    <w:basedOn w:val="Normal"/>
    <w:link w:val="FooterKAR"/>
    <w:uiPriority w:val="99"/>
    <w:unhideWhenUsed/>
    <w:rsid w:val="00B62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  <w:rsid w:val="00B62C9B"/>
  </w:style>
  <w:style w:type="paragraph" w:styleId="DaftarParagraf">
    <w:name w:val="List Paragraph"/>
    <w:basedOn w:val="Normal"/>
    <w:uiPriority w:val="34"/>
    <w:qFormat/>
    <w:rsid w:val="00B81EF2"/>
    <w:pPr>
      <w:ind w:left="720"/>
      <w:contextualSpacing/>
    </w:pPr>
    <w:rPr>
      <w:rFonts w:ascii="Calibri" w:eastAsia="Calibri" w:hAnsi="Calibri" w:cs="Times New Roman"/>
      <w:lang w:val="en-US"/>
    </w:rPr>
  </w:style>
  <w:style w:type="character" w:styleId="Hyperlink">
    <w:name w:val="Hyperlink"/>
    <w:basedOn w:val="FontParagrafDefault"/>
    <w:uiPriority w:val="99"/>
    <w:unhideWhenUsed/>
    <w:rsid w:val="000B2B71"/>
    <w:rPr>
      <w:color w:val="0000FF" w:themeColor="hyperlink"/>
      <w:u w:val="single"/>
    </w:rPr>
  </w:style>
  <w:style w:type="character" w:styleId="ReferensiKomentar">
    <w:name w:val="annotation reference"/>
    <w:basedOn w:val="FontParagrafDefault"/>
    <w:uiPriority w:val="99"/>
    <w:semiHidden/>
    <w:unhideWhenUsed/>
    <w:rsid w:val="00F42B39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F42B39"/>
    <w:pPr>
      <w:spacing w:line="240" w:lineRule="auto"/>
    </w:pPr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F42B39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F42B39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F42B39"/>
    <w:rPr>
      <w:b/>
      <w:bCs/>
      <w:sz w:val="20"/>
      <w:szCs w:val="20"/>
    </w:rPr>
  </w:style>
  <w:style w:type="paragraph" w:customStyle="1" w:styleId="Default">
    <w:name w:val="Default"/>
    <w:rsid w:val="00321F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image" Target="media/image2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image" Target="media/image30.emf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image" Target="media/image24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9A98A-4E16-42A6-8508-F41F8AFC2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cp:lastPrinted>2017-09-16T05:53:00Z</cp:lastPrinted>
  <dcterms:created xsi:type="dcterms:W3CDTF">2018-08-31T08:30:00Z</dcterms:created>
  <dcterms:modified xsi:type="dcterms:W3CDTF">2018-08-31T08:30:00Z</dcterms:modified>
</cp:coreProperties>
</file>