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5FF2" w14:textId="77777777" w:rsidR="004D4E83" w:rsidRDefault="004D4E83" w:rsidP="00DE6A8F">
      <w:pPr>
        <w:spacing w:after="0" w:line="240" w:lineRule="auto"/>
        <w:jc w:val="center"/>
        <w:rPr>
          <w:rFonts w:ascii="Times New Roman" w:hAnsi="Times New Roman"/>
          <w:b/>
          <w:sz w:val="24"/>
          <w:szCs w:val="24"/>
        </w:rPr>
      </w:pPr>
    </w:p>
    <w:p w14:paraId="5F2CBA8D" w14:textId="3E1B959F" w:rsidR="00EE2299" w:rsidRPr="00C72748" w:rsidRDefault="00E9068E" w:rsidP="00DE6A8F">
      <w:pPr>
        <w:spacing w:after="0" w:line="240" w:lineRule="auto"/>
        <w:jc w:val="center"/>
        <w:rPr>
          <w:rFonts w:ascii="Times New Roman" w:hAnsi="Times New Roman"/>
          <w:b/>
          <w:sz w:val="24"/>
          <w:szCs w:val="24"/>
        </w:rPr>
      </w:pPr>
      <w:r>
        <w:rPr>
          <w:rFonts w:ascii="Times New Roman" w:hAnsi="Times New Roman"/>
          <w:b/>
          <w:sz w:val="24"/>
          <w:szCs w:val="24"/>
        </w:rPr>
        <w:t>ANALYSIS MULTILEVEL SURVIVAL DATA USING COVARIATE-ADJUSTED FRAILTY PROPORTIONAL HAZARDS MODEL</w:t>
      </w:r>
    </w:p>
    <w:p w14:paraId="51FD92C1" w14:textId="77777777" w:rsidR="00EE2299" w:rsidRPr="00DE6A8F" w:rsidRDefault="00EE2299" w:rsidP="00DE6A8F">
      <w:pPr>
        <w:spacing w:after="0" w:line="240" w:lineRule="auto"/>
        <w:jc w:val="center"/>
        <w:rPr>
          <w:rFonts w:ascii="Times New Roman" w:hAnsi="Times New Roman"/>
          <w:b/>
          <w:sz w:val="24"/>
          <w:szCs w:val="24"/>
        </w:rPr>
      </w:pPr>
    </w:p>
    <w:p w14:paraId="07F3E6A9" w14:textId="6D59DB42" w:rsidR="00CF3CA1" w:rsidRPr="00980179" w:rsidRDefault="00C72748" w:rsidP="00E03F9B">
      <w:pPr>
        <w:spacing w:after="0" w:line="240" w:lineRule="auto"/>
        <w:jc w:val="center"/>
        <w:rPr>
          <w:rFonts w:ascii="Times New Roman" w:hAnsi="Times New Roman"/>
          <w:b/>
        </w:rPr>
      </w:pPr>
      <w:proofErr w:type="spellStart"/>
      <w:r>
        <w:rPr>
          <w:rFonts w:ascii="Times New Roman" w:hAnsi="Times New Roman"/>
          <w:b/>
        </w:rPr>
        <w:t>Krismona</w:t>
      </w:r>
      <w:proofErr w:type="spellEnd"/>
      <w:r>
        <w:rPr>
          <w:rFonts w:ascii="Times New Roman" w:hAnsi="Times New Roman"/>
          <w:b/>
        </w:rPr>
        <w:t xml:space="preserve"> Sandelvia</w:t>
      </w:r>
      <w:r w:rsidR="00815C40" w:rsidRPr="00DE6A8F">
        <w:rPr>
          <w:rFonts w:ascii="Times New Roman" w:hAnsi="Times New Roman"/>
          <w:b/>
          <w:vertAlign w:val="superscript"/>
        </w:rPr>
        <w:t>1</w:t>
      </w:r>
      <w:r w:rsidR="00815C40" w:rsidRPr="00DE6A8F">
        <w:rPr>
          <w:rFonts w:ascii="Times New Roman" w:hAnsi="Times New Roman"/>
          <w:b/>
        </w:rPr>
        <w:t xml:space="preserve">, </w:t>
      </w:r>
      <w:r>
        <w:rPr>
          <w:rFonts w:ascii="Times New Roman" w:hAnsi="Times New Roman"/>
          <w:b/>
        </w:rPr>
        <w:t>Adhitya Ronnie</w:t>
      </w:r>
      <w:r w:rsidR="00815C40" w:rsidRPr="00DE6A8F">
        <w:rPr>
          <w:rFonts w:ascii="Times New Roman" w:hAnsi="Times New Roman"/>
          <w:b/>
          <w:vertAlign w:val="superscript"/>
        </w:rPr>
        <w:t>2</w:t>
      </w:r>
    </w:p>
    <w:p w14:paraId="32E48E21" w14:textId="1453C042" w:rsidR="00E03F9B" w:rsidRDefault="00815C40" w:rsidP="00E03F9B">
      <w:pPr>
        <w:spacing w:after="0" w:line="240" w:lineRule="auto"/>
        <w:jc w:val="center"/>
        <w:rPr>
          <w:rFonts w:ascii="Times New Roman" w:hAnsi="Times New Roman"/>
        </w:rPr>
      </w:pPr>
      <w:r w:rsidRPr="00DE6A8F">
        <w:rPr>
          <w:rFonts w:ascii="Times New Roman" w:hAnsi="Times New Roman"/>
          <w:vertAlign w:val="superscript"/>
        </w:rPr>
        <w:t>1</w:t>
      </w:r>
      <w:r w:rsidR="00B64E43">
        <w:rPr>
          <w:rFonts w:ascii="Times New Roman" w:hAnsi="Times New Roman"/>
          <w:vertAlign w:val="superscript"/>
        </w:rPr>
        <w:t>,2</w:t>
      </w:r>
      <w:r w:rsidR="00274942" w:rsidRPr="00274942">
        <w:rPr>
          <w:rFonts w:ascii="Times New Roman" w:hAnsi="Times New Roman"/>
        </w:rPr>
        <w:t>Department of Mathematics, Gadjah Mada</w:t>
      </w:r>
      <w:r w:rsidR="00274942">
        <w:rPr>
          <w:rFonts w:ascii="Times New Roman" w:hAnsi="Times New Roman"/>
        </w:rPr>
        <w:t xml:space="preserve"> University</w:t>
      </w:r>
      <w:r w:rsidR="006E4D12">
        <w:rPr>
          <w:rFonts w:ascii="Times New Roman" w:hAnsi="Times New Roman"/>
        </w:rPr>
        <w:t>, Yogyakarta, Indonesia</w:t>
      </w:r>
    </w:p>
    <w:p w14:paraId="67EB29B4" w14:textId="77777777" w:rsidR="00CF3CA1" w:rsidRPr="00DE6A8F" w:rsidRDefault="00CF3CA1" w:rsidP="00E03F9B">
      <w:pPr>
        <w:spacing w:after="0" w:line="240" w:lineRule="auto"/>
        <w:jc w:val="center"/>
        <w:rPr>
          <w:rFonts w:ascii="Times New Roman" w:hAnsi="Times New Roman"/>
        </w:rPr>
      </w:pPr>
    </w:p>
    <w:p w14:paraId="43ABDA8C" w14:textId="03095909" w:rsidR="00DE6A8F" w:rsidRPr="00DE6A8F" w:rsidRDefault="00DE6A8F" w:rsidP="00E03F9B">
      <w:pPr>
        <w:spacing w:after="0" w:line="240" w:lineRule="auto"/>
        <w:jc w:val="center"/>
        <w:rPr>
          <w:rFonts w:ascii="Times New Roman" w:hAnsi="Times New Roman"/>
          <w:lang w:val="id-ID"/>
        </w:rPr>
      </w:pPr>
      <w:r w:rsidRPr="00DE6A8F">
        <w:rPr>
          <w:rFonts w:ascii="Times New Roman" w:hAnsi="Times New Roman"/>
          <w:b/>
        </w:rPr>
        <w:t>e-mail</w:t>
      </w:r>
      <w:r w:rsidR="00E03F9B">
        <w:rPr>
          <w:rFonts w:ascii="Times New Roman" w:hAnsi="Times New Roman"/>
        </w:rPr>
        <w:t xml:space="preserve">: </w:t>
      </w:r>
      <w:r w:rsidR="00457178">
        <w:rPr>
          <w:rFonts w:ascii="Times New Roman" w:hAnsi="Times New Roman"/>
          <w:vertAlign w:val="superscript"/>
        </w:rPr>
        <w:t>2</w:t>
      </w:r>
      <w:r w:rsidR="00C745C2">
        <w:rPr>
          <w:rFonts w:ascii="Times New Roman" w:hAnsi="Times New Roman"/>
          <w:i/>
        </w:rPr>
        <w:t>adhityaronnie@ugm.ac.id</w:t>
      </w:r>
    </w:p>
    <w:p w14:paraId="32EC05E0" w14:textId="77777777" w:rsidR="00E704AB" w:rsidRDefault="00E704AB" w:rsidP="00CF3CA1">
      <w:pPr>
        <w:spacing w:after="0" w:line="240" w:lineRule="auto"/>
        <w:jc w:val="center"/>
        <w:rPr>
          <w:rFonts w:ascii="Times New Roman" w:hAnsi="Times New Roman"/>
          <w:b/>
          <w:lang w:val="id-ID"/>
        </w:rPr>
      </w:pPr>
    </w:p>
    <w:p w14:paraId="23AA3420" w14:textId="77777777" w:rsidR="00F60FCF" w:rsidRPr="008C7A10" w:rsidRDefault="00F60FCF" w:rsidP="008C7A10">
      <w:pPr>
        <w:spacing w:after="0" w:line="240" w:lineRule="auto"/>
        <w:jc w:val="center"/>
        <w:rPr>
          <w:rFonts w:ascii="Times New Roman" w:hAnsi="Times New Roman"/>
          <w:b/>
          <w:sz w:val="24"/>
          <w:szCs w:val="24"/>
        </w:rPr>
      </w:pPr>
      <w:r w:rsidRPr="00612C0B">
        <w:rPr>
          <w:rFonts w:ascii="Times New Roman" w:hAnsi="Times New Roman"/>
          <w:b/>
          <w:sz w:val="24"/>
          <w:szCs w:val="24"/>
          <w:lang w:val="id-ID"/>
        </w:rPr>
        <w:t>DOI: 10.14710/</w:t>
      </w:r>
      <w:proofErr w:type="spellStart"/>
      <w:r w:rsidRPr="00612C0B">
        <w:rPr>
          <w:rFonts w:ascii="Times New Roman" w:hAnsi="Times New Roman"/>
          <w:b/>
          <w:sz w:val="24"/>
          <w:szCs w:val="24"/>
          <w:lang w:val="id-ID"/>
        </w:rPr>
        <w:t>medstat</w:t>
      </w:r>
      <w:proofErr w:type="spellEnd"/>
      <w:r w:rsidRPr="00612C0B">
        <w:rPr>
          <w:rFonts w:ascii="Times New Roman" w:hAnsi="Times New Roman"/>
          <w:b/>
          <w:sz w:val="24"/>
          <w:szCs w:val="24"/>
          <w:lang w:val="id-ID"/>
        </w:rPr>
        <w:t>.</w:t>
      </w:r>
      <w:r w:rsidR="008C7A10">
        <w:rPr>
          <w:rFonts w:ascii="Times New Roman" w:hAnsi="Times New Roman"/>
          <w:b/>
          <w:sz w:val="24"/>
          <w:szCs w:val="24"/>
        </w:rPr>
        <w:t>XX</w:t>
      </w:r>
      <w:r w:rsidRPr="00612C0B">
        <w:rPr>
          <w:rFonts w:ascii="Times New Roman" w:hAnsi="Times New Roman"/>
          <w:b/>
          <w:sz w:val="24"/>
          <w:szCs w:val="24"/>
          <w:lang w:val="id-ID"/>
        </w:rPr>
        <w:t>.</w:t>
      </w:r>
      <w:r w:rsidR="008C7A10">
        <w:rPr>
          <w:rFonts w:ascii="Times New Roman" w:hAnsi="Times New Roman"/>
          <w:b/>
          <w:sz w:val="24"/>
          <w:szCs w:val="24"/>
        </w:rPr>
        <w:t>X</w:t>
      </w:r>
      <w:r w:rsidRPr="00612C0B">
        <w:rPr>
          <w:rFonts w:ascii="Times New Roman" w:hAnsi="Times New Roman"/>
          <w:b/>
          <w:sz w:val="24"/>
          <w:szCs w:val="24"/>
          <w:lang w:val="id-ID"/>
        </w:rPr>
        <w:t>.</w:t>
      </w:r>
      <w:r w:rsidR="008C7A10">
        <w:rPr>
          <w:rFonts w:ascii="Times New Roman" w:hAnsi="Times New Roman"/>
          <w:b/>
          <w:sz w:val="24"/>
          <w:szCs w:val="24"/>
        </w:rPr>
        <w:t>XX</w:t>
      </w:r>
      <w:r>
        <w:rPr>
          <w:rFonts w:ascii="Times New Roman" w:hAnsi="Times New Roman"/>
          <w:b/>
          <w:sz w:val="24"/>
          <w:szCs w:val="24"/>
          <w:lang w:val="id-ID"/>
        </w:rPr>
        <w:t>-</w:t>
      </w:r>
      <w:r w:rsidR="008C7A10">
        <w:rPr>
          <w:rFonts w:ascii="Times New Roman" w:hAnsi="Times New Roman"/>
          <w:b/>
          <w:sz w:val="24"/>
          <w:szCs w:val="24"/>
        </w:rPr>
        <w:t>XX</w:t>
      </w:r>
    </w:p>
    <w:p w14:paraId="539E699E" w14:textId="77777777" w:rsidR="00F60FCF" w:rsidRDefault="00F60FCF" w:rsidP="00F60FCF">
      <w:pPr>
        <w:spacing w:after="0" w:line="240" w:lineRule="auto"/>
        <w:jc w:val="center"/>
        <w:rPr>
          <w:rFonts w:ascii="Times New Roman" w:hAnsi="Times New Roman"/>
          <w:b/>
        </w:rPr>
      </w:pPr>
    </w:p>
    <w:tbl>
      <w:tblPr>
        <w:tblW w:w="8897" w:type="dxa"/>
        <w:tblBorders>
          <w:top w:val="single" w:sz="4" w:space="0" w:color="auto"/>
          <w:bottom w:val="single" w:sz="4" w:space="0" w:color="auto"/>
        </w:tblBorders>
        <w:tblLook w:val="04A0" w:firstRow="1" w:lastRow="0" w:firstColumn="1" w:lastColumn="0" w:noHBand="0" w:noVBand="1"/>
      </w:tblPr>
      <w:tblGrid>
        <w:gridCol w:w="3085"/>
        <w:gridCol w:w="5812"/>
      </w:tblGrid>
      <w:tr w:rsidR="00F60FCF" w:rsidRPr="00F33B03" w14:paraId="43E8D6B6" w14:textId="77777777" w:rsidTr="00E61D1B">
        <w:tc>
          <w:tcPr>
            <w:tcW w:w="3085" w:type="dxa"/>
          </w:tcPr>
          <w:p w14:paraId="7F46C2DD" w14:textId="77777777" w:rsidR="00F60FCF" w:rsidRPr="000F321D" w:rsidRDefault="00F60FCF" w:rsidP="00E61D1B">
            <w:pPr>
              <w:spacing w:before="120" w:after="0" w:line="240" w:lineRule="auto"/>
              <w:rPr>
                <w:rFonts w:ascii="Times New Roman" w:hAnsi="Times New Roman"/>
                <w:b/>
                <w:szCs w:val="24"/>
                <w:lang w:val="id-ID"/>
              </w:rPr>
            </w:pPr>
            <w:proofErr w:type="spellStart"/>
            <w:r w:rsidRPr="000F321D">
              <w:rPr>
                <w:rFonts w:ascii="Times New Roman" w:hAnsi="Times New Roman"/>
                <w:b/>
                <w:szCs w:val="24"/>
                <w:lang w:val="id-ID"/>
              </w:rPr>
              <w:t>Article</w:t>
            </w:r>
            <w:proofErr w:type="spellEnd"/>
            <w:r w:rsidRPr="000F321D">
              <w:rPr>
                <w:rFonts w:ascii="Times New Roman" w:hAnsi="Times New Roman"/>
                <w:b/>
                <w:szCs w:val="24"/>
                <w:lang w:val="id-ID"/>
              </w:rPr>
              <w:t xml:space="preserve"> Info:</w:t>
            </w:r>
          </w:p>
          <w:p w14:paraId="58AE8AC6" w14:textId="77777777" w:rsidR="00F60FCF" w:rsidRPr="000F321D" w:rsidRDefault="00F60FCF" w:rsidP="00F60FCF">
            <w:pPr>
              <w:spacing w:after="0" w:line="240" w:lineRule="auto"/>
              <w:rPr>
                <w:rFonts w:ascii="Times New Roman" w:hAnsi="Times New Roman"/>
                <w:sz w:val="20"/>
                <w:szCs w:val="20"/>
                <w:lang w:val="id-ID" w:eastAsia="id-ID"/>
              </w:rPr>
            </w:pPr>
            <w:proofErr w:type="spellStart"/>
            <w:r w:rsidRPr="000F321D">
              <w:rPr>
                <w:rFonts w:ascii="Times New Roman" w:hAnsi="Times New Roman"/>
                <w:sz w:val="20"/>
                <w:szCs w:val="20"/>
                <w:lang w:val="id-ID" w:eastAsia="id-ID"/>
              </w:rPr>
              <w:t>Received</w:t>
            </w:r>
            <w:proofErr w:type="spellEnd"/>
            <w:r w:rsidRPr="000F321D">
              <w:rPr>
                <w:rFonts w:ascii="Times New Roman" w:hAnsi="Times New Roman"/>
                <w:sz w:val="20"/>
                <w:szCs w:val="20"/>
                <w:lang w:val="id-ID" w:eastAsia="id-ID"/>
              </w:rPr>
              <w:t xml:space="preserve">: </w:t>
            </w:r>
          </w:p>
          <w:p w14:paraId="3B0EBCC0" w14:textId="77777777" w:rsidR="00F60FCF" w:rsidRPr="000F321D" w:rsidRDefault="00F60FCF" w:rsidP="00F60FCF">
            <w:pPr>
              <w:spacing w:after="0" w:line="240" w:lineRule="auto"/>
              <w:rPr>
                <w:rFonts w:ascii="Times New Roman" w:hAnsi="Times New Roman"/>
                <w:sz w:val="20"/>
                <w:szCs w:val="20"/>
                <w:lang w:val="id-ID" w:eastAsia="id-ID"/>
              </w:rPr>
            </w:pPr>
            <w:proofErr w:type="spellStart"/>
            <w:r w:rsidRPr="000F321D">
              <w:rPr>
                <w:rFonts w:ascii="Times New Roman" w:hAnsi="Times New Roman"/>
                <w:sz w:val="20"/>
                <w:szCs w:val="20"/>
                <w:lang w:val="id-ID" w:eastAsia="id-ID"/>
              </w:rPr>
              <w:t>Accepted</w:t>
            </w:r>
            <w:proofErr w:type="spellEnd"/>
            <w:r w:rsidRPr="000F321D">
              <w:rPr>
                <w:rFonts w:ascii="Times New Roman" w:hAnsi="Times New Roman"/>
                <w:sz w:val="20"/>
                <w:szCs w:val="20"/>
                <w:lang w:val="id-ID" w:eastAsia="id-ID"/>
              </w:rPr>
              <w:t xml:space="preserve">: </w:t>
            </w:r>
          </w:p>
          <w:p w14:paraId="3F6BDE07" w14:textId="77777777" w:rsidR="00F60FCF" w:rsidRPr="00A56562" w:rsidRDefault="00F60FCF" w:rsidP="00F60FCF">
            <w:pPr>
              <w:spacing w:after="0" w:line="240" w:lineRule="auto"/>
              <w:rPr>
                <w:rFonts w:ascii="Times New Roman" w:hAnsi="Times New Roman"/>
                <w:sz w:val="20"/>
                <w:szCs w:val="20"/>
                <w:lang w:eastAsia="id-ID"/>
              </w:rPr>
            </w:pPr>
            <w:proofErr w:type="spellStart"/>
            <w:r w:rsidRPr="000F321D">
              <w:rPr>
                <w:rFonts w:ascii="Times New Roman" w:hAnsi="Times New Roman"/>
                <w:sz w:val="20"/>
                <w:szCs w:val="20"/>
                <w:lang w:val="id-ID" w:eastAsia="id-ID"/>
              </w:rPr>
              <w:t>Available</w:t>
            </w:r>
            <w:proofErr w:type="spellEnd"/>
            <w:r w:rsidRPr="000F321D">
              <w:rPr>
                <w:rFonts w:ascii="Times New Roman" w:hAnsi="Times New Roman"/>
                <w:sz w:val="20"/>
                <w:szCs w:val="20"/>
                <w:lang w:val="id-ID" w:eastAsia="id-ID"/>
              </w:rPr>
              <w:t xml:space="preserve"> </w:t>
            </w:r>
            <w:r>
              <w:rPr>
                <w:rFonts w:ascii="Times New Roman" w:hAnsi="Times New Roman"/>
                <w:sz w:val="20"/>
                <w:szCs w:val="20"/>
                <w:lang w:val="id-ID" w:eastAsia="id-ID"/>
              </w:rPr>
              <w:t xml:space="preserve">Online: </w:t>
            </w:r>
          </w:p>
          <w:p w14:paraId="283188F0" w14:textId="77777777" w:rsidR="00F60FCF" w:rsidRPr="000F321D" w:rsidRDefault="00F60FCF" w:rsidP="00E61D1B">
            <w:pPr>
              <w:spacing w:after="0" w:line="240" w:lineRule="auto"/>
              <w:rPr>
                <w:rFonts w:ascii="Times New Roman" w:hAnsi="Times New Roman"/>
                <w:b/>
                <w:sz w:val="24"/>
                <w:szCs w:val="24"/>
                <w:lang w:val="id-ID"/>
              </w:rPr>
            </w:pPr>
          </w:p>
          <w:p w14:paraId="0F5F233A" w14:textId="30182A71" w:rsidR="00F60FCF" w:rsidRPr="000F321D" w:rsidRDefault="006E0F81" w:rsidP="00E61D1B">
            <w:pPr>
              <w:spacing w:after="0" w:line="240" w:lineRule="auto"/>
              <w:rPr>
                <w:rFonts w:ascii="Times New Roman" w:hAnsi="Times New Roman"/>
                <w:lang w:val="id-ID"/>
              </w:rPr>
            </w:pPr>
            <w:proofErr w:type="spellStart"/>
            <w:r>
              <w:rPr>
                <w:rFonts w:ascii="Times New Roman" w:hAnsi="Times New Roman"/>
                <w:b/>
                <w:lang w:val="id-ID"/>
              </w:rPr>
              <w:t>Keywords</w:t>
            </w:r>
            <w:proofErr w:type="spellEnd"/>
            <w:r w:rsidR="00F60FCF" w:rsidRPr="000F321D">
              <w:rPr>
                <w:rFonts w:ascii="Times New Roman" w:hAnsi="Times New Roman"/>
                <w:b/>
                <w:lang w:val="id-ID"/>
              </w:rPr>
              <w:t>:</w:t>
            </w:r>
            <w:r w:rsidR="00F60FCF" w:rsidRPr="000F321D">
              <w:rPr>
                <w:rFonts w:ascii="Times New Roman" w:hAnsi="Times New Roman"/>
                <w:lang w:val="id-ID"/>
              </w:rPr>
              <w:t xml:space="preserve"> </w:t>
            </w:r>
          </w:p>
          <w:p w14:paraId="09E12031" w14:textId="04BF8D0C" w:rsidR="00F60FCF" w:rsidRPr="000F321D" w:rsidRDefault="003E2AAC" w:rsidP="003E2AAC">
            <w:pPr>
              <w:spacing w:after="0" w:line="240" w:lineRule="auto"/>
              <w:rPr>
                <w:rFonts w:ascii="Times New Roman" w:hAnsi="Times New Roman"/>
                <w:i/>
                <w:sz w:val="20"/>
                <w:lang w:val="id-ID"/>
              </w:rPr>
            </w:pPr>
            <w:r w:rsidRPr="003E2AAC">
              <w:rPr>
                <w:rFonts w:ascii="Times New Roman" w:hAnsi="Times New Roman"/>
                <w:i/>
                <w:sz w:val="20"/>
                <w:szCs w:val="20"/>
              </w:rPr>
              <w:t>multilevel survival</w:t>
            </w:r>
            <w:r>
              <w:rPr>
                <w:rFonts w:ascii="Times New Roman" w:hAnsi="Times New Roman"/>
                <w:i/>
                <w:sz w:val="20"/>
                <w:szCs w:val="20"/>
              </w:rPr>
              <w:t>;</w:t>
            </w:r>
            <w:r w:rsidRPr="003E2AAC">
              <w:rPr>
                <w:rFonts w:ascii="Times New Roman" w:hAnsi="Times New Roman"/>
                <w:i/>
                <w:sz w:val="20"/>
                <w:szCs w:val="20"/>
              </w:rPr>
              <w:t xml:space="preserve"> frailty</w:t>
            </w:r>
            <w:r>
              <w:rPr>
                <w:rFonts w:ascii="Times New Roman" w:hAnsi="Times New Roman"/>
                <w:i/>
                <w:sz w:val="20"/>
                <w:szCs w:val="20"/>
              </w:rPr>
              <w:t>;</w:t>
            </w:r>
            <w:r w:rsidRPr="003E2AAC">
              <w:rPr>
                <w:rFonts w:ascii="Times New Roman" w:hAnsi="Times New Roman"/>
                <w:i/>
                <w:sz w:val="20"/>
                <w:szCs w:val="20"/>
              </w:rPr>
              <w:t xml:space="preserve"> covariate-adjusted proportional hazards</w:t>
            </w:r>
            <w:r>
              <w:rPr>
                <w:rFonts w:ascii="Times New Roman" w:hAnsi="Times New Roman"/>
                <w:i/>
                <w:sz w:val="20"/>
                <w:szCs w:val="20"/>
              </w:rPr>
              <w:t xml:space="preserve">; </w:t>
            </w:r>
            <w:r w:rsidRPr="003E2AAC">
              <w:rPr>
                <w:rFonts w:ascii="Times New Roman" w:hAnsi="Times New Roman"/>
                <w:i/>
                <w:sz w:val="20"/>
                <w:szCs w:val="20"/>
              </w:rPr>
              <w:t>Bayesian MCMC</w:t>
            </w:r>
            <w:r w:rsidR="00F60FCF" w:rsidRPr="000F321D">
              <w:rPr>
                <w:rFonts w:ascii="Times New Roman" w:hAnsi="Times New Roman"/>
                <w:i/>
                <w:sz w:val="20"/>
                <w:lang w:val="id-ID"/>
              </w:rPr>
              <w:t>.</w:t>
            </w:r>
          </w:p>
          <w:p w14:paraId="1C9CA5BC" w14:textId="77777777" w:rsidR="00F60FCF" w:rsidRPr="000F321D" w:rsidRDefault="00F60FCF" w:rsidP="00E61D1B">
            <w:pPr>
              <w:spacing w:after="0" w:line="240" w:lineRule="auto"/>
              <w:rPr>
                <w:rFonts w:ascii="Times New Roman" w:hAnsi="Times New Roman"/>
                <w:b/>
                <w:sz w:val="24"/>
                <w:szCs w:val="24"/>
                <w:lang w:val="id-ID"/>
              </w:rPr>
            </w:pPr>
          </w:p>
        </w:tc>
        <w:tc>
          <w:tcPr>
            <w:tcW w:w="5812" w:type="dxa"/>
          </w:tcPr>
          <w:p w14:paraId="408EDE09" w14:textId="6AC6385B" w:rsidR="00F60FCF" w:rsidRPr="00F33B03" w:rsidRDefault="00F60FCF" w:rsidP="006E0F81">
            <w:pPr>
              <w:spacing w:before="120" w:after="120" w:line="240" w:lineRule="auto"/>
              <w:jc w:val="both"/>
              <w:rPr>
                <w:rFonts w:ascii="Times New Roman" w:hAnsi="Times New Roman"/>
                <w:b/>
                <w:lang w:val="id-ID"/>
              </w:rPr>
            </w:pPr>
            <w:r w:rsidRPr="00F33B03">
              <w:rPr>
                <w:rFonts w:ascii="Times New Roman" w:hAnsi="Times New Roman"/>
                <w:b/>
              </w:rPr>
              <w:t>Abstra</w:t>
            </w:r>
            <w:r w:rsidR="006E0F81">
              <w:rPr>
                <w:rFonts w:ascii="Times New Roman" w:hAnsi="Times New Roman"/>
                <w:b/>
              </w:rPr>
              <w:t>ct</w:t>
            </w:r>
            <w:r w:rsidRPr="00F33B03">
              <w:rPr>
                <w:rFonts w:ascii="Times New Roman" w:hAnsi="Times New Roman"/>
                <w:b/>
                <w:lang w:val="id-ID"/>
              </w:rPr>
              <w:t>:</w:t>
            </w:r>
            <w:r w:rsidR="0046498D" w:rsidRPr="00F33B03">
              <w:rPr>
                <w:rFonts w:ascii="Times New Roman" w:hAnsi="Times New Roman"/>
                <w:b/>
              </w:rPr>
              <w:t xml:space="preserve"> </w:t>
            </w:r>
            <w:proofErr w:type="spellStart"/>
            <w:r w:rsidR="006E0F81" w:rsidRPr="00B331E3">
              <w:rPr>
                <w:rFonts w:ascii="Times New Roman" w:hAnsi="Times New Roman"/>
                <w:bCs/>
                <w:sz w:val="20"/>
                <w:szCs w:val="20"/>
                <w:lang w:val="id-ID"/>
              </w:rPr>
              <w:t>Multilevel</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survival</w:t>
            </w:r>
            <w:proofErr w:type="spellEnd"/>
            <w:r w:rsidR="006E0F81" w:rsidRPr="00B331E3">
              <w:rPr>
                <w:rFonts w:ascii="Times New Roman" w:hAnsi="Times New Roman"/>
                <w:bCs/>
                <w:sz w:val="20"/>
                <w:szCs w:val="20"/>
                <w:lang w:val="id-ID"/>
              </w:rPr>
              <w:t xml:space="preserve"> data </w:t>
            </w:r>
            <w:proofErr w:type="spellStart"/>
            <w:r w:rsidR="006E0F81" w:rsidRPr="00B331E3">
              <w:rPr>
                <w:rFonts w:ascii="Times New Roman" w:hAnsi="Times New Roman"/>
                <w:bCs/>
                <w:sz w:val="20"/>
                <w:szCs w:val="20"/>
                <w:lang w:val="id-ID"/>
              </w:rPr>
              <w:t>is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time-to-event</w:t>
            </w:r>
            <w:proofErr w:type="spellEnd"/>
            <w:r w:rsidR="006E0F81" w:rsidRPr="00B331E3">
              <w:rPr>
                <w:rFonts w:ascii="Times New Roman" w:hAnsi="Times New Roman"/>
                <w:bCs/>
                <w:sz w:val="20"/>
                <w:szCs w:val="20"/>
                <w:lang w:val="id-ID"/>
              </w:rPr>
              <w:t xml:space="preserve"> data </w:t>
            </w:r>
            <w:proofErr w:type="spellStart"/>
            <w:r w:rsidR="006E0F81" w:rsidRPr="00B331E3">
              <w:rPr>
                <w:rFonts w:ascii="Times New Roman" w:hAnsi="Times New Roman"/>
                <w:bCs/>
                <w:sz w:val="20"/>
                <w:szCs w:val="20"/>
                <w:lang w:val="id-ID"/>
              </w:rPr>
              <w:t>with</w:t>
            </w:r>
            <w:proofErr w:type="spellEnd"/>
            <w:r w:rsidR="006E0F81" w:rsidRPr="00B331E3">
              <w:rPr>
                <w:rFonts w:ascii="Times New Roman" w:hAnsi="Times New Roman"/>
                <w:bCs/>
                <w:sz w:val="20"/>
                <w:szCs w:val="20"/>
                <w:lang w:val="id-ID"/>
              </w:rPr>
              <w:t xml:space="preserve"> a </w:t>
            </w:r>
            <w:proofErr w:type="spellStart"/>
            <w:r w:rsidR="006E0F81" w:rsidRPr="00B331E3">
              <w:rPr>
                <w:rFonts w:ascii="Times New Roman" w:hAnsi="Times New Roman"/>
                <w:bCs/>
                <w:sz w:val="20"/>
                <w:szCs w:val="20"/>
                <w:lang w:val="id-ID"/>
              </w:rPr>
              <w:t>hierarchical</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or</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nested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structure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This</w:t>
            </w:r>
            <w:proofErr w:type="spellEnd"/>
            <w:r w:rsidR="006E0F81" w:rsidRPr="00B331E3">
              <w:rPr>
                <w:rFonts w:ascii="Times New Roman" w:hAnsi="Times New Roman"/>
                <w:bCs/>
                <w:sz w:val="20"/>
                <w:szCs w:val="20"/>
                <w:lang w:val="id-ID"/>
              </w:rPr>
              <w:t xml:space="preserve"> study </w:t>
            </w:r>
            <w:proofErr w:type="spellStart"/>
            <w:r w:rsidR="006E0F81" w:rsidRPr="00B331E3">
              <w:rPr>
                <w:rFonts w:ascii="Times New Roman" w:hAnsi="Times New Roman"/>
                <w:bCs/>
                <w:sz w:val="20"/>
                <w:szCs w:val="20"/>
                <w:lang w:val="id-ID"/>
              </w:rPr>
              <w:t>aims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to</w:t>
            </w:r>
            <w:proofErr w:type="spellEnd"/>
            <w:r w:rsidR="006E0F81" w:rsidRPr="00B331E3">
              <w:rPr>
                <w:rFonts w:ascii="Times New Roman" w:hAnsi="Times New Roman"/>
                <w:bCs/>
                <w:sz w:val="20"/>
                <w:szCs w:val="20"/>
                <w:lang w:val="id-ID"/>
              </w:rPr>
              <w:t xml:space="preserve"> model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data </w:t>
            </w:r>
            <w:proofErr w:type="spellStart"/>
            <w:r w:rsidR="006E0F81" w:rsidRPr="00B331E3">
              <w:rPr>
                <w:rFonts w:ascii="Times New Roman" w:hAnsi="Times New Roman"/>
                <w:bCs/>
                <w:sz w:val="20"/>
                <w:szCs w:val="20"/>
                <w:lang w:val="id-ID"/>
              </w:rPr>
              <w:t>using</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Covariate-Adjusted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Frailty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Proportional</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Hazards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method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which</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an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extension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of</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Cox </w:t>
            </w:r>
            <w:proofErr w:type="spellStart"/>
            <w:r w:rsidR="006E0F81" w:rsidRPr="00B331E3">
              <w:rPr>
                <w:rFonts w:ascii="Times New Roman" w:hAnsi="Times New Roman"/>
                <w:bCs/>
                <w:sz w:val="20"/>
                <w:szCs w:val="20"/>
                <w:lang w:val="id-ID"/>
              </w:rPr>
              <w:t>proportional</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hazards</w:t>
            </w:r>
            <w:proofErr w:type="spellEnd"/>
            <w:r w:rsidR="006E0F81" w:rsidRPr="00B331E3">
              <w:rPr>
                <w:rFonts w:ascii="Times New Roman" w:hAnsi="Times New Roman"/>
                <w:bCs/>
                <w:sz w:val="20"/>
                <w:szCs w:val="20"/>
                <w:lang w:val="id-ID"/>
              </w:rPr>
              <w:t xml:space="preserve"> model </w:t>
            </w:r>
            <w:proofErr w:type="spellStart"/>
            <w:r w:rsidR="006E0F81" w:rsidRPr="00B331E3">
              <w:rPr>
                <w:rFonts w:ascii="Times New Roman" w:hAnsi="Times New Roman"/>
                <w:bCs/>
                <w:sz w:val="20"/>
                <w:szCs w:val="20"/>
                <w:lang w:val="id-ID"/>
              </w:rPr>
              <w:t>with</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addition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of</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random</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effects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frailty</w:t>
            </w:r>
            <w:proofErr w:type="spellEnd"/>
            <w:r w:rsidR="006E0F81" w:rsidRPr="00B331E3">
              <w:rPr>
                <w:rFonts w:ascii="Times New Roman" w:hAnsi="Times New Roman"/>
                <w:bCs/>
                <w:sz w:val="20"/>
                <w:szCs w:val="20"/>
                <w:lang w:val="id-ID"/>
              </w:rPr>
              <w:t xml:space="preserve">). Parameter </w:t>
            </w:r>
            <w:proofErr w:type="spellStart"/>
            <w:r w:rsidR="006E0F81" w:rsidRPr="00B331E3">
              <w:rPr>
                <w:rFonts w:ascii="Times New Roman" w:hAnsi="Times New Roman"/>
                <w:bCs/>
                <w:sz w:val="20"/>
                <w:szCs w:val="20"/>
                <w:lang w:val="id-ID"/>
              </w:rPr>
              <w:t>estimation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performed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using</w:t>
            </w:r>
            <w:proofErr w:type="spellEnd"/>
            <w:r w:rsidR="006E0F81" w:rsidRPr="00B331E3">
              <w:rPr>
                <w:rFonts w:ascii="Times New Roman" w:hAnsi="Times New Roman"/>
                <w:bCs/>
                <w:sz w:val="20"/>
                <w:szCs w:val="20"/>
                <w:lang w:val="id-ID"/>
              </w:rPr>
              <w:t xml:space="preserve"> a </w:t>
            </w:r>
            <w:proofErr w:type="spellStart"/>
            <w:r w:rsidR="006E0F81" w:rsidRPr="00B331E3">
              <w:rPr>
                <w:rFonts w:ascii="Times New Roman" w:hAnsi="Times New Roman"/>
                <w:bCs/>
                <w:sz w:val="20"/>
                <w:szCs w:val="20"/>
                <w:lang w:val="id-ID"/>
              </w:rPr>
              <w:t>Bayesian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approach</w:t>
            </w:r>
            <w:proofErr w:type="spellEnd"/>
            <w:r w:rsidR="006E0F81" w:rsidRPr="00B331E3">
              <w:rPr>
                <w:rFonts w:ascii="Times New Roman" w:hAnsi="Times New Roman"/>
                <w:bCs/>
                <w:sz w:val="20"/>
                <w:szCs w:val="20"/>
                <w:lang w:val="id-ID"/>
              </w:rPr>
              <w:t xml:space="preserve"> via </w:t>
            </w:r>
            <w:proofErr w:type="spellStart"/>
            <w:r w:rsidR="006E0F81" w:rsidRPr="00B331E3">
              <w:rPr>
                <w:rFonts w:ascii="Times New Roman" w:hAnsi="Times New Roman"/>
                <w:bCs/>
                <w:sz w:val="20"/>
                <w:szCs w:val="20"/>
                <w:lang w:val="id-ID"/>
              </w:rPr>
              <w:t>Markov</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Chain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Monte</w:t>
            </w:r>
            <w:proofErr w:type="spellEnd"/>
            <w:r w:rsidR="006E0F81" w:rsidRPr="00B331E3">
              <w:rPr>
                <w:rFonts w:ascii="Times New Roman" w:hAnsi="Times New Roman"/>
                <w:bCs/>
                <w:sz w:val="20"/>
                <w:szCs w:val="20"/>
                <w:lang w:val="id-ID"/>
              </w:rPr>
              <w:t xml:space="preserve"> Carlo (MCMC). </w:t>
            </w:r>
            <w:proofErr w:type="spellStart"/>
            <w:r w:rsidR="006E0F81" w:rsidRPr="00B331E3">
              <w:rPr>
                <w:rFonts w:ascii="Times New Roman" w:hAnsi="Times New Roman"/>
                <w:bCs/>
                <w:sz w:val="20"/>
                <w:szCs w:val="20"/>
                <w:lang w:val="id-ID"/>
              </w:rPr>
              <w:t>This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method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applied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to</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analyze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repeated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observations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of</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Chronic</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Granulomatous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Disease</w:t>
            </w:r>
            <w:proofErr w:type="spellEnd"/>
            <w:r w:rsidR="006E0F81" w:rsidRPr="00B331E3">
              <w:rPr>
                <w:rFonts w:ascii="Times New Roman" w:hAnsi="Times New Roman"/>
                <w:bCs/>
                <w:sz w:val="20"/>
                <w:szCs w:val="20"/>
                <w:lang w:val="id-ID"/>
              </w:rPr>
              <w:t xml:space="preserve"> (CGD) </w:t>
            </w:r>
            <w:proofErr w:type="spellStart"/>
            <w:r w:rsidR="006E0F81" w:rsidRPr="00B331E3">
              <w:rPr>
                <w:rFonts w:ascii="Times New Roman" w:hAnsi="Times New Roman"/>
                <w:bCs/>
                <w:sz w:val="20"/>
                <w:szCs w:val="20"/>
                <w:lang w:val="id-ID"/>
              </w:rPr>
              <w:t>infections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with</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frailty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represented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by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hospital </w:t>
            </w:r>
            <w:proofErr w:type="spellStart"/>
            <w:r w:rsidR="006E0F81" w:rsidRPr="00B331E3">
              <w:rPr>
                <w:rFonts w:ascii="Times New Roman" w:hAnsi="Times New Roman"/>
                <w:bCs/>
                <w:sz w:val="20"/>
                <w:szCs w:val="20"/>
                <w:lang w:val="id-ID"/>
              </w:rPr>
              <w:t>and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patient</w:t>
            </w:r>
            <w:proofErr w:type="spellEnd"/>
            <w:r w:rsidR="006E0F81" w:rsidRPr="00B331E3">
              <w:rPr>
                <w:rFonts w:ascii="Times New Roman" w:hAnsi="Times New Roman"/>
                <w:bCs/>
                <w:sz w:val="20"/>
                <w:szCs w:val="20"/>
                <w:lang w:val="id-ID"/>
              </w:rPr>
              <w:t xml:space="preserve">. The </w:t>
            </w:r>
            <w:proofErr w:type="spellStart"/>
            <w:r w:rsidR="006E0F81" w:rsidRPr="00B331E3">
              <w:rPr>
                <w:rFonts w:ascii="Times New Roman" w:hAnsi="Times New Roman"/>
                <w:bCs/>
                <w:sz w:val="20"/>
                <w:szCs w:val="20"/>
                <w:lang w:val="id-ID"/>
              </w:rPr>
              <w:t>results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of</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data </w:t>
            </w:r>
            <w:proofErr w:type="spellStart"/>
            <w:r w:rsidR="006E0F81" w:rsidRPr="00B331E3">
              <w:rPr>
                <w:rFonts w:ascii="Times New Roman" w:hAnsi="Times New Roman"/>
                <w:bCs/>
                <w:sz w:val="20"/>
                <w:szCs w:val="20"/>
                <w:lang w:val="id-ID"/>
              </w:rPr>
              <w:t>analysis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indicate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that</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both</w:t>
            </w:r>
            <w:proofErr w:type="spellEnd"/>
            <w:r w:rsidR="006E0F81" w:rsidRPr="00B331E3">
              <w:rPr>
                <w:rFonts w:ascii="Times New Roman" w:hAnsi="Times New Roman"/>
                <w:bCs/>
                <w:sz w:val="20"/>
                <w:szCs w:val="20"/>
                <w:lang w:val="id-ID"/>
              </w:rPr>
              <w:t xml:space="preserve"> hospital </w:t>
            </w:r>
            <w:proofErr w:type="spellStart"/>
            <w:r w:rsidR="006E0F81" w:rsidRPr="00B331E3">
              <w:rPr>
                <w:rFonts w:ascii="Times New Roman" w:hAnsi="Times New Roman"/>
                <w:bCs/>
                <w:sz w:val="20"/>
                <w:szCs w:val="20"/>
                <w:lang w:val="id-ID"/>
              </w:rPr>
              <w:t>and</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patient</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frailty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significantly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influence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time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to</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infection</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with</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patient</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frailty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having</w:t>
            </w:r>
            <w:proofErr w:type="spellEnd"/>
            <w:r w:rsidR="006E0F81" w:rsidRPr="00B331E3">
              <w:rPr>
                <w:rFonts w:ascii="Times New Roman" w:hAnsi="Times New Roman"/>
                <w:bCs/>
                <w:sz w:val="20"/>
                <w:szCs w:val="20"/>
                <w:lang w:val="id-ID"/>
              </w:rPr>
              <w:t xml:space="preserve"> a </w:t>
            </w:r>
            <w:proofErr w:type="spellStart"/>
            <w:r w:rsidR="006E0F81" w:rsidRPr="00B331E3">
              <w:rPr>
                <w:rFonts w:ascii="Times New Roman" w:hAnsi="Times New Roman"/>
                <w:bCs/>
                <w:sz w:val="20"/>
                <w:szCs w:val="20"/>
                <w:lang w:val="id-ID"/>
              </w:rPr>
              <w:t>greater</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effect</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Additionally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treatment</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variable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rINF</w:t>
            </w:r>
            <w:proofErr w:type="spellEnd"/>
            <w:r w:rsidR="006E0F81" w:rsidRPr="00B331E3">
              <w:rPr>
                <w:rFonts w:ascii="Times New Roman" w:hAnsi="Times New Roman"/>
                <w:bCs/>
                <w:sz w:val="20"/>
                <w:szCs w:val="20"/>
                <w:lang w:val="id-ID"/>
              </w:rPr>
              <w:t xml:space="preserve">-g </w:t>
            </w:r>
            <w:proofErr w:type="spellStart"/>
            <w:r w:rsidR="006E0F81" w:rsidRPr="00B331E3">
              <w:rPr>
                <w:rFonts w:ascii="Times New Roman" w:hAnsi="Times New Roman"/>
                <w:bCs/>
                <w:sz w:val="20"/>
                <w:szCs w:val="20"/>
                <w:lang w:val="id-ID"/>
              </w:rPr>
              <w:t>significantly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reduces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the</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severity</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of</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infection</w:t>
            </w:r>
            <w:proofErr w:type="spellEnd"/>
            <w:r w:rsidR="006E0F81" w:rsidRPr="00B331E3">
              <w:rPr>
                <w:rFonts w:ascii="Times New Roman" w:hAnsi="Times New Roman"/>
                <w:bCs/>
                <w:sz w:val="20"/>
                <w:szCs w:val="20"/>
                <w:lang w:val="id-ID"/>
              </w:rPr>
              <w:t xml:space="preserve"> in CGD </w:t>
            </w:r>
            <w:proofErr w:type="spellStart"/>
            <w:r w:rsidR="006E0F81" w:rsidRPr="00B331E3">
              <w:rPr>
                <w:rFonts w:ascii="Times New Roman" w:hAnsi="Times New Roman"/>
                <w:bCs/>
                <w:sz w:val="20"/>
                <w:szCs w:val="20"/>
                <w:lang w:val="id-ID"/>
              </w:rPr>
              <w:t>patients</w:t>
            </w:r>
            <w:proofErr w:type="spellEnd"/>
            <w:r w:rsidR="006E0F81" w:rsidRPr="00B331E3">
              <w:rPr>
                <w:rFonts w:ascii="Times New Roman" w:hAnsi="Times New Roman"/>
                <w:bCs/>
                <w:sz w:val="20"/>
                <w:szCs w:val="20"/>
                <w:lang w:val="id-ID"/>
              </w:rPr>
              <w:t xml:space="preserve"> </w:t>
            </w:r>
            <w:proofErr w:type="spellStart"/>
            <w:r w:rsidR="006E0F81" w:rsidRPr="00B331E3">
              <w:rPr>
                <w:rFonts w:ascii="Times New Roman" w:hAnsi="Times New Roman"/>
                <w:bCs/>
                <w:sz w:val="20"/>
                <w:szCs w:val="20"/>
                <w:lang w:val="id-ID"/>
              </w:rPr>
              <w:t>by</w:t>
            </w:r>
            <w:proofErr w:type="spellEnd"/>
            <w:r w:rsidR="006E0F81" w:rsidRPr="00B331E3">
              <w:rPr>
                <w:rFonts w:ascii="Times New Roman" w:hAnsi="Times New Roman"/>
                <w:bCs/>
                <w:sz w:val="20"/>
                <w:szCs w:val="20"/>
                <w:lang w:val="id-ID"/>
              </w:rPr>
              <w:t xml:space="preserve"> 68.7%.</w:t>
            </w:r>
          </w:p>
        </w:tc>
      </w:tr>
    </w:tbl>
    <w:p w14:paraId="5681DCFB" w14:textId="77777777" w:rsidR="00DE6A8F" w:rsidRPr="00942657" w:rsidRDefault="00DE6A8F" w:rsidP="00CF3CA1">
      <w:pPr>
        <w:spacing w:after="0" w:line="240" w:lineRule="auto"/>
        <w:jc w:val="center"/>
        <w:rPr>
          <w:rFonts w:ascii="Times New Roman" w:hAnsi="Times New Roman"/>
          <w:b/>
          <w:sz w:val="24"/>
          <w:szCs w:val="24"/>
        </w:rPr>
      </w:pPr>
    </w:p>
    <w:p w14:paraId="4F07735B" w14:textId="1B2D4E4B" w:rsidR="00CF3CA1" w:rsidRPr="00634451" w:rsidRDefault="006E0F81" w:rsidP="00F636A3">
      <w:pPr>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INTRODUCTION</w:t>
      </w:r>
    </w:p>
    <w:p w14:paraId="6BE152A8" w14:textId="38E17FCC" w:rsidR="00DE6A8F" w:rsidRPr="008806D1" w:rsidRDefault="006E0F81" w:rsidP="00D70382">
      <w:pPr>
        <w:spacing w:before="120" w:after="0" w:line="240" w:lineRule="auto"/>
        <w:ind w:firstLine="720"/>
        <w:jc w:val="both"/>
        <w:rPr>
          <w:rFonts w:ascii="Times New Roman" w:hAnsi="Times New Roman"/>
          <w:sz w:val="24"/>
          <w:szCs w:val="24"/>
        </w:rPr>
      </w:pPr>
      <w:r w:rsidRPr="006E0F81">
        <w:rPr>
          <w:rFonts w:ascii="Times New Roman" w:hAnsi="Times New Roman"/>
          <w:sz w:val="24"/>
          <w:szCs w:val="24"/>
        </w:rPr>
        <w:t>Survival analysis is a statistical approach used to analyze data on the time until a certain event or occurrence takes place. This method is widely applied in various fields, particularly in medical, engineering, and social science research, to examine phenomena such as patient survival time, equipment failure, or the duration until an event occurs</w:t>
      </w:r>
      <w:r w:rsidR="00E03D55">
        <w:rPr>
          <w:rFonts w:ascii="Times New Roman" w:hAnsi="Times New Roman"/>
          <w:sz w:val="24"/>
          <w:szCs w:val="24"/>
          <w:vertAlign w:val="superscript"/>
        </w:rPr>
        <w:t>[3]</w:t>
      </w:r>
      <w:r w:rsidR="004B6DD2">
        <w:rPr>
          <w:rFonts w:ascii="Times New Roman" w:hAnsi="Times New Roman"/>
          <w:sz w:val="24"/>
          <w:szCs w:val="24"/>
        </w:rPr>
        <w:t>.</w:t>
      </w:r>
      <w:r w:rsidR="00DE6A8F" w:rsidRPr="008806D1">
        <w:rPr>
          <w:rFonts w:ascii="Times New Roman" w:hAnsi="Times New Roman"/>
          <w:sz w:val="24"/>
          <w:szCs w:val="24"/>
        </w:rPr>
        <w:t xml:space="preserve"> </w:t>
      </w:r>
    </w:p>
    <w:p w14:paraId="1C8A295B" w14:textId="20FCBA61" w:rsidR="004B6DD2" w:rsidRDefault="006E0F81" w:rsidP="00D70382">
      <w:pPr>
        <w:spacing w:before="120" w:after="0" w:line="240" w:lineRule="auto"/>
        <w:ind w:firstLine="720"/>
        <w:jc w:val="both"/>
        <w:rPr>
          <w:rFonts w:ascii="Times New Roman" w:hAnsi="Times New Roman"/>
          <w:sz w:val="24"/>
          <w:szCs w:val="24"/>
        </w:rPr>
      </w:pPr>
      <w:r w:rsidRPr="006E0F81">
        <w:rPr>
          <w:rFonts w:ascii="Times New Roman" w:hAnsi="Times New Roman"/>
          <w:sz w:val="24"/>
          <w:szCs w:val="24"/>
        </w:rPr>
        <w:t>In practice, the data collected often has a hierarchical or multilevel structure, for example, patients (level 1) nested within hospitals (level 2), or students within schools. This type of data structure causes dependence between observations within a group, so that the assumption of independence commonly used in conventional statistical methods is not fulfilled</w:t>
      </w:r>
      <w:r w:rsidR="00E03D55">
        <w:rPr>
          <w:rFonts w:ascii="Times New Roman" w:hAnsi="Times New Roman"/>
          <w:sz w:val="24"/>
          <w:szCs w:val="24"/>
          <w:vertAlign w:val="superscript"/>
        </w:rPr>
        <w:t>[2]</w:t>
      </w:r>
      <w:r w:rsidR="009416F9">
        <w:rPr>
          <w:rFonts w:ascii="Times New Roman" w:hAnsi="Times New Roman"/>
          <w:sz w:val="24"/>
          <w:szCs w:val="24"/>
        </w:rPr>
        <w:t xml:space="preserve">. </w:t>
      </w:r>
      <w:r w:rsidRPr="006E0F81">
        <w:rPr>
          <w:rFonts w:ascii="Times New Roman" w:hAnsi="Times New Roman"/>
          <w:sz w:val="24"/>
          <w:szCs w:val="24"/>
        </w:rPr>
        <w:t>Ignoring this hierarchical structure can lead to biased estimates and erroneous conclusions</w:t>
      </w:r>
      <w:r w:rsidR="009416F9">
        <w:rPr>
          <w:rFonts w:ascii="Times New Roman" w:hAnsi="Times New Roman"/>
          <w:sz w:val="24"/>
          <w:szCs w:val="24"/>
        </w:rPr>
        <w:t>.</w:t>
      </w:r>
    </w:p>
    <w:p w14:paraId="14475D62" w14:textId="3574B495" w:rsidR="009416F9" w:rsidRPr="009416F9" w:rsidRDefault="006E0F81" w:rsidP="00D70382">
      <w:pPr>
        <w:spacing w:before="120" w:after="0" w:line="240" w:lineRule="auto"/>
        <w:ind w:firstLine="720"/>
        <w:jc w:val="both"/>
        <w:rPr>
          <w:rFonts w:ascii="Times New Roman" w:hAnsi="Times New Roman"/>
          <w:sz w:val="24"/>
          <w:szCs w:val="24"/>
        </w:rPr>
      </w:pPr>
      <w:r w:rsidRPr="006E0F81">
        <w:rPr>
          <w:rFonts w:ascii="Times New Roman" w:hAnsi="Times New Roman"/>
          <w:sz w:val="24"/>
          <w:szCs w:val="24"/>
        </w:rPr>
        <w:t>To address this issue, a multilevel survival model was developed, one of which is the frailty model. The frailty model introduces a random effect (frailty) that represents unobserved heterogeneity between individuals or groups</w:t>
      </w:r>
      <w:r w:rsidR="00E03D55">
        <w:rPr>
          <w:rFonts w:ascii="Times New Roman" w:hAnsi="Times New Roman"/>
          <w:sz w:val="24"/>
          <w:szCs w:val="24"/>
          <w:vertAlign w:val="superscript"/>
        </w:rPr>
        <w:t>[6]</w:t>
      </w:r>
      <w:r w:rsidR="009416F9">
        <w:rPr>
          <w:rFonts w:ascii="Times New Roman" w:hAnsi="Times New Roman"/>
          <w:sz w:val="24"/>
          <w:szCs w:val="24"/>
        </w:rPr>
        <w:t xml:space="preserve">. </w:t>
      </w:r>
      <w:r w:rsidRPr="006E0F81">
        <w:rPr>
          <w:rFonts w:ascii="Times New Roman" w:hAnsi="Times New Roman"/>
          <w:sz w:val="24"/>
          <w:szCs w:val="24"/>
        </w:rPr>
        <w:t>The Cox proportional hazards model with frailty is widely used to analyze multilevel survival data, allowing for variation in risk between groups</w:t>
      </w:r>
      <w:r w:rsidR="009416F9">
        <w:rPr>
          <w:rFonts w:ascii="Times New Roman" w:hAnsi="Times New Roman"/>
          <w:sz w:val="24"/>
          <w:szCs w:val="24"/>
        </w:rPr>
        <w:t>.</w:t>
      </w:r>
    </w:p>
    <w:p w14:paraId="77CCD777" w14:textId="0AD89526" w:rsidR="009416F9" w:rsidRDefault="006E0F81" w:rsidP="00D70382">
      <w:pPr>
        <w:spacing w:before="120" w:after="0" w:line="240" w:lineRule="auto"/>
        <w:ind w:firstLine="720"/>
        <w:jc w:val="both"/>
        <w:rPr>
          <w:rFonts w:ascii="Times New Roman" w:hAnsi="Times New Roman"/>
          <w:sz w:val="24"/>
          <w:szCs w:val="24"/>
        </w:rPr>
      </w:pPr>
      <w:r w:rsidRPr="006E0F81">
        <w:rPr>
          <w:rFonts w:ascii="Times New Roman" w:hAnsi="Times New Roman"/>
          <w:sz w:val="24"/>
          <w:szCs w:val="24"/>
        </w:rPr>
        <w:t>Further developments resulted in a covariate-adjusted frailty model, in which the frailty distribution can vary flexibly according to covariates at the cluster level, and parameter estimation is performed using a Bayesian approach</w:t>
      </w:r>
      <w:r w:rsidR="00E03D55">
        <w:rPr>
          <w:rFonts w:ascii="Times New Roman" w:hAnsi="Times New Roman"/>
          <w:sz w:val="24"/>
          <w:szCs w:val="24"/>
          <w:vertAlign w:val="superscript"/>
        </w:rPr>
        <w:t>[7]</w:t>
      </w:r>
      <w:r w:rsidR="009416F9">
        <w:rPr>
          <w:rFonts w:ascii="Times New Roman" w:hAnsi="Times New Roman"/>
          <w:sz w:val="24"/>
          <w:szCs w:val="24"/>
        </w:rPr>
        <w:t xml:space="preserve">. </w:t>
      </w:r>
      <w:r w:rsidRPr="006E0F81">
        <w:rPr>
          <w:rFonts w:ascii="Times New Roman" w:hAnsi="Times New Roman"/>
          <w:sz w:val="24"/>
          <w:szCs w:val="24"/>
        </w:rPr>
        <w:t>This model allows for more detailed modeling of the influence of individual and group factors on the timing of events</w:t>
      </w:r>
      <w:r w:rsidR="009416F9">
        <w:rPr>
          <w:rFonts w:ascii="Times New Roman" w:hAnsi="Times New Roman"/>
          <w:sz w:val="24"/>
          <w:szCs w:val="24"/>
        </w:rPr>
        <w:t>.</w:t>
      </w:r>
    </w:p>
    <w:p w14:paraId="0744070A" w14:textId="5D0C931E" w:rsidR="009416F9" w:rsidRDefault="006E0F81" w:rsidP="00D70382">
      <w:pPr>
        <w:spacing w:before="120" w:after="0" w:line="240" w:lineRule="auto"/>
        <w:ind w:firstLine="720"/>
        <w:jc w:val="both"/>
        <w:rPr>
          <w:rFonts w:ascii="Times New Roman" w:hAnsi="Times New Roman"/>
          <w:sz w:val="24"/>
          <w:szCs w:val="24"/>
        </w:rPr>
      </w:pPr>
      <w:r w:rsidRPr="006E0F81">
        <w:rPr>
          <w:rFonts w:ascii="Times New Roman" w:hAnsi="Times New Roman"/>
          <w:sz w:val="24"/>
          <w:szCs w:val="24"/>
        </w:rPr>
        <w:t>Previous studies have demonstrated the effectiveness of these models. Noh, Ha, and Lee (2006) applied hierarchical generalized linear models to analyze kidney disease data</w:t>
      </w:r>
      <w:r w:rsidR="00E03D55">
        <w:rPr>
          <w:rFonts w:ascii="Times New Roman" w:hAnsi="Times New Roman"/>
          <w:sz w:val="24"/>
          <w:szCs w:val="24"/>
          <w:vertAlign w:val="superscript"/>
        </w:rPr>
        <w:t>[5]</w:t>
      </w:r>
      <w:r w:rsidR="003C24D6">
        <w:rPr>
          <w:rFonts w:ascii="Times New Roman" w:hAnsi="Times New Roman"/>
          <w:sz w:val="24"/>
          <w:szCs w:val="24"/>
        </w:rPr>
        <w:t xml:space="preserve">, </w:t>
      </w:r>
      <w:r>
        <w:rPr>
          <w:rFonts w:ascii="Times New Roman" w:hAnsi="Times New Roman"/>
          <w:sz w:val="24"/>
          <w:szCs w:val="24"/>
        </w:rPr>
        <w:lastRenderedPageBreak/>
        <w:t>m</w:t>
      </w:r>
      <w:r w:rsidRPr="006E0F81">
        <w:rPr>
          <w:rFonts w:ascii="Times New Roman" w:hAnsi="Times New Roman"/>
          <w:sz w:val="24"/>
          <w:szCs w:val="24"/>
        </w:rPr>
        <w:t>eanwhile, Liu, Kalbfleisch, and Schaubel (2011) used a shared frailty model on organ transplant data</w:t>
      </w:r>
      <w:r w:rsidR="00E03D55">
        <w:rPr>
          <w:rFonts w:ascii="Times New Roman" w:hAnsi="Times New Roman"/>
          <w:sz w:val="24"/>
          <w:szCs w:val="24"/>
          <w:vertAlign w:val="superscript"/>
        </w:rPr>
        <w:t>[4]</w:t>
      </w:r>
      <w:r w:rsidR="003C24D6">
        <w:rPr>
          <w:rFonts w:ascii="Times New Roman" w:hAnsi="Times New Roman"/>
          <w:sz w:val="24"/>
          <w:szCs w:val="24"/>
        </w:rPr>
        <w:t xml:space="preserve">. </w:t>
      </w:r>
      <w:r w:rsidRPr="006E0F81">
        <w:rPr>
          <w:rFonts w:ascii="Times New Roman" w:hAnsi="Times New Roman"/>
          <w:sz w:val="24"/>
          <w:szCs w:val="24"/>
        </w:rPr>
        <w:t>Zhou et al. (2015) developed a covariate-adjusted frailty proportional hazards model for breast cancer survival data in Iowa, United States, and highlighted the importance of covariate effects at the regional level</w:t>
      </w:r>
      <w:r w:rsidR="00E03D55">
        <w:rPr>
          <w:rFonts w:ascii="Times New Roman" w:hAnsi="Times New Roman"/>
          <w:sz w:val="24"/>
          <w:szCs w:val="24"/>
          <w:vertAlign w:val="superscript"/>
        </w:rPr>
        <w:t>[7]</w:t>
      </w:r>
      <w:r w:rsidR="003C24D6">
        <w:rPr>
          <w:rFonts w:ascii="Times New Roman" w:hAnsi="Times New Roman"/>
          <w:sz w:val="24"/>
          <w:szCs w:val="24"/>
        </w:rPr>
        <w:t>.</w:t>
      </w:r>
    </w:p>
    <w:p w14:paraId="3E22393F" w14:textId="4478356C" w:rsidR="003C24D6" w:rsidRPr="003C24D6" w:rsidRDefault="00B20D23" w:rsidP="00B20D23">
      <w:pPr>
        <w:spacing w:before="120" w:after="0" w:line="240" w:lineRule="auto"/>
        <w:ind w:firstLine="720"/>
        <w:jc w:val="both"/>
        <w:rPr>
          <w:rFonts w:ascii="Times New Roman" w:hAnsi="Times New Roman"/>
          <w:sz w:val="24"/>
          <w:szCs w:val="24"/>
        </w:rPr>
      </w:pPr>
      <w:r w:rsidRPr="00B20D23">
        <w:rPr>
          <w:rFonts w:ascii="Times New Roman" w:hAnsi="Times New Roman"/>
          <w:sz w:val="24"/>
          <w:szCs w:val="24"/>
        </w:rPr>
        <w:t>This study aims to apply the Covariate-Adjusted Frailty Proportional Hazards model with a Bayesian approach to multilevel survival data of patients with Chronic Granulomatous Disease (CGD).</w:t>
      </w:r>
      <w:r>
        <w:rPr>
          <w:rFonts w:ascii="Times New Roman" w:hAnsi="Times New Roman"/>
          <w:sz w:val="24"/>
          <w:szCs w:val="24"/>
        </w:rPr>
        <w:t xml:space="preserve"> </w:t>
      </w:r>
      <w:r w:rsidRPr="00B20D23">
        <w:rPr>
          <w:rFonts w:ascii="Times New Roman" w:hAnsi="Times New Roman"/>
          <w:sz w:val="24"/>
          <w:szCs w:val="24"/>
        </w:rPr>
        <w:t>This method was chosen because of its ability to handle hierarchical data structures, accommodate heterogeneity at the patient and hospital levels, and flexibly model the influence of covariates at the cluster level. It is expected that this analysis will provide a deeper understanding of the factors influencing the time to infection in CGD patients and demonstrate the advantages of the multilevel survival approach further</w:t>
      </w:r>
      <w:r w:rsidR="003C24D6">
        <w:rPr>
          <w:rFonts w:ascii="Times New Roman" w:hAnsi="Times New Roman"/>
          <w:sz w:val="24"/>
          <w:szCs w:val="24"/>
        </w:rPr>
        <w:t>.</w:t>
      </w:r>
    </w:p>
    <w:p w14:paraId="5B9D26FE" w14:textId="77777777" w:rsidR="00884646" w:rsidRPr="008806D1" w:rsidRDefault="00884646" w:rsidP="008C7768">
      <w:pPr>
        <w:spacing w:after="0" w:line="240" w:lineRule="auto"/>
        <w:ind w:firstLine="562"/>
        <w:jc w:val="both"/>
        <w:rPr>
          <w:rFonts w:ascii="Times New Roman" w:hAnsi="Times New Roman"/>
          <w:sz w:val="24"/>
          <w:szCs w:val="24"/>
        </w:rPr>
      </w:pPr>
    </w:p>
    <w:p w14:paraId="36EDD6E9" w14:textId="28603407" w:rsidR="00CF3CA1" w:rsidRPr="00634451" w:rsidRDefault="00B20D23" w:rsidP="00F636A3">
      <w:pPr>
        <w:pStyle w:val="DaftarParagraf"/>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LITERATURE REVIEW</w:t>
      </w:r>
    </w:p>
    <w:p w14:paraId="5D5A6D0D" w14:textId="7A3B83A8" w:rsidR="00884646" w:rsidRPr="00B20D23" w:rsidRDefault="006E4D12" w:rsidP="00F636A3">
      <w:pPr>
        <w:pStyle w:val="DaftarParagraf"/>
        <w:numPr>
          <w:ilvl w:val="1"/>
          <w:numId w:val="18"/>
        </w:numPr>
        <w:spacing w:before="120" w:after="0" w:line="240" w:lineRule="auto"/>
        <w:ind w:left="540" w:hanging="540"/>
        <w:jc w:val="both"/>
        <w:rPr>
          <w:rFonts w:ascii="Times New Roman" w:hAnsi="Times New Roman"/>
          <w:b/>
          <w:sz w:val="24"/>
          <w:szCs w:val="24"/>
        </w:rPr>
      </w:pPr>
      <w:r w:rsidRPr="00B20D23">
        <w:rPr>
          <w:rFonts w:ascii="Times New Roman" w:hAnsi="Times New Roman"/>
          <w:b/>
          <w:sz w:val="24"/>
          <w:szCs w:val="24"/>
        </w:rPr>
        <w:t>Covariate-Adjusted Frailty Proportional Hazards</w:t>
      </w:r>
      <w:r w:rsidR="00B20D23">
        <w:rPr>
          <w:rFonts w:ascii="Times New Roman" w:hAnsi="Times New Roman"/>
          <w:b/>
          <w:sz w:val="24"/>
          <w:szCs w:val="24"/>
        </w:rPr>
        <w:t xml:space="preserve"> </w:t>
      </w:r>
      <w:r w:rsidR="00B20D23" w:rsidRPr="00B20D23">
        <w:rPr>
          <w:rFonts w:ascii="Times New Roman" w:hAnsi="Times New Roman"/>
          <w:b/>
          <w:sz w:val="24"/>
          <w:szCs w:val="24"/>
        </w:rPr>
        <w:t>Model</w:t>
      </w:r>
      <w:r w:rsidRPr="00B20D23">
        <w:rPr>
          <w:rFonts w:ascii="Times New Roman" w:hAnsi="Times New Roman"/>
          <w:b/>
          <w:sz w:val="24"/>
          <w:szCs w:val="24"/>
        </w:rPr>
        <w:t xml:space="preserve"> </w:t>
      </w:r>
    </w:p>
    <w:p w14:paraId="711685B4" w14:textId="43FD70CA" w:rsidR="00A303E9" w:rsidRDefault="00B20D23" w:rsidP="00A303E9">
      <w:pPr>
        <w:spacing w:before="120" w:after="0" w:line="240" w:lineRule="auto"/>
        <w:ind w:firstLine="720"/>
        <w:jc w:val="both"/>
        <w:rPr>
          <w:rFonts w:ascii="Times New Roman" w:hAnsi="Times New Roman"/>
          <w:color w:val="000000"/>
          <w:sz w:val="24"/>
          <w:szCs w:val="24"/>
        </w:rPr>
      </w:pPr>
      <w:r w:rsidRPr="00B20D23">
        <w:rPr>
          <w:rFonts w:ascii="Times New Roman" w:hAnsi="Times New Roman"/>
          <w:color w:val="000000"/>
          <w:sz w:val="24"/>
          <w:szCs w:val="24"/>
        </w:rPr>
        <w:t>The Covariate-Adjusted Proportional Hazards model is an extension of the Cox Proportional Hazards model that incorporates random effects (frailty) to accommodate unobserved heterogeneity between individuals or groups</w:t>
      </w:r>
      <w:r w:rsidR="00E03D55">
        <w:rPr>
          <w:rFonts w:ascii="Times New Roman" w:hAnsi="Times New Roman"/>
          <w:color w:val="000000"/>
          <w:sz w:val="24"/>
          <w:szCs w:val="24"/>
          <w:vertAlign w:val="superscript"/>
        </w:rPr>
        <w:t>[6]</w:t>
      </w:r>
      <w:r w:rsidR="003B089C">
        <w:rPr>
          <w:rFonts w:ascii="Times New Roman" w:hAnsi="Times New Roman"/>
          <w:color w:val="000000"/>
          <w:sz w:val="24"/>
          <w:szCs w:val="24"/>
        </w:rPr>
        <w:t xml:space="preserve">. </w:t>
      </w:r>
      <w:r w:rsidRPr="00B20D23">
        <w:rPr>
          <w:rFonts w:ascii="Times New Roman" w:hAnsi="Times New Roman"/>
          <w:color w:val="000000"/>
          <w:sz w:val="24"/>
          <w:szCs w:val="24"/>
        </w:rPr>
        <w:t>In this model, frailty variance can be influenced by covariates at the cluster level, providing greater flexibility in multilevel survival data analysis</w:t>
      </w:r>
      <w:r w:rsidR="00E03D55">
        <w:rPr>
          <w:rFonts w:ascii="Times New Roman" w:hAnsi="Times New Roman"/>
          <w:color w:val="000000"/>
          <w:sz w:val="24"/>
          <w:szCs w:val="24"/>
          <w:vertAlign w:val="superscript"/>
        </w:rPr>
        <w:t>[7]</w:t>
      </w:r>
      <w:r w:rsidR="006E4D12">
        <w:rPr>
          <w:rFonts w:ascii="Times New Roman" w:hAnsi="Times New Roman"/>
          <w:color w:val="000000"/>
          <w:sz w:val="24"/>
          <w:szCs w:val="24"/>
        </w:rPr>
        <w:t>.</w:t>
      </w:r>
    </w:p>
    <w:p w14:paraId="08143F82" w14:textId="0CB7BAE0" w:rsidR="00634451" w:rsidRPr="00A303E9" w:rsidRDefault="00B20D23" w:rsidP="003F225D">
      <w:pPr>
        <w:spacing w:before="120" w:after="0" w:line="240" w:lineRule="auto"/>
        <w:ind w:firstLine="720"/>
        <w:jc w:val="both"/>
        <w:rPr>
          <w:rFonts w:ascii="Times New Roman" w:hAnsi="Times New Roman"/>
          <w:b/>
          <w:sz w:val="24"/>
          <w:szCs w:val="24"/>
        </w:rPr>
      </w:pPr>
      <w:r w:rsidRPr="00B20D23">
        <w:rPr>
          <w:rFonts w:ascii="Times New Roman" w:hAnsi="Times New Roman"/>
          <w:color w:val="000000"/>
          <w:sz w:val="24"/>
          <w:szCs w:val="24"/>
        </w:rPr>
        <w:t>Multilevel survival data is time-to-event data with a nested structure, where units at the lower level (e.g., patients) are grouped at a higher level (e.g., hospitals)</w:t>
      </w:r>
      <w:r w:rsidR="00E03D55">
        <w:rPr>
          <w:rFonts w:ascii="Times New Roman" w:hAnsi="Times New Roman"/>
          <w:color w:val="000000"/>
          <w:sz w:val="24"/>
          <w:szCs w:val="24"/>
          <w:vertAlign w:val="superscript"/>
          <w:lang w:val="id-ID"/>
        </w:rPr>
        <w:t>[2]</w:t>
      </w:r>
      <w:r w:rsidR="006E4D12">
        <w:rPr>
          <w:rFonts w:ascii="Times New Roman" w:hAnsi="Times New Roman"/>
          <w:color w:val="000000"/>
          <w:sz w:val="24"/>
          <w:szCs w:val="24"/>
          <w:lang w:val="id-ID"/>
        </w:rPr>
        <w:t xml:space="preserve">. </w:t>
      </w:r>
      <w:r w:rsidRPr="00B20D23">
        <w:rPr>
          <w:rFonts w:ascii="Times New Roman" w:hAnsi="Times New Roman"/>
          <w:color w:val="000000"/>
          <w:sz w:val="24"/>
          <w:szCs w:val="24"/>
          <w:lang w:val="id-ID"/>
        </w:rPr>
        <w:t xml:space="preserve">For </w:t>
      </w:r>
      <w:proofErr w:type="spellStart"/>
      <w:r w:rsidRPr="00B20D23">
        <w:rPr>
          <w:rFonts w:ascii="Times New Roman" w:hAnsi="Times New Roman"/>
          <w:color w:val="000000"/>
          <w:sz w:val="24"/>
          <w:szCs w:val="24"/>
          <w:lang w:val="id-ID"/>
        </w:rPr>
        <w:t>example</w:t>
      </w:r>
      <w:proofErr w:type="spellEnd"/>
      <w:r w:rsidRPr="00B20D23">
        <w:rPr>
          <w:rFonts w:ascii="Times New Roman" w:hAnsi="Times New Roman"/>
          <w:color w:val="000000"/>
          <w:sz w:val="24"/>
          <w:szCs w:val="24"/>
          <w:lang w:val="id-ID"/>
        </w:rPr>
        <w:t xml:space="preserve">, in </w:t>
      </w:r>
      <w:proofErr w:type="spellStart"/>
      <w:r w:rsidRPr="00B20D23">
        <w:rPr>
          <w:rFonts w:ascii="Times New Roman" w:hAnsi="Times New Roman"/>
          <w:color w:val="000000"/>
          <w:sz w:val="24"/>
          <w:szCs w:val="24"/>
          <w:lang w:val="id-ID"/>
        </w:rPr>
        <w:t>health</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studies</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patients</w:t>
      </w:r>
      <w:proofErr w:type="spellEnd"/>
      <w:r w:rsidRPr="00B20D23">
        <w:rPr>
          <w:rFonts w:ascii="Times New Roman" w:hAnsi="Times New Roman"/>
          <w:color w:val="000000"/>
          <w:sz w:val="24"/>
          <w:szCs w:val="24"/>
          <w:lang w:val="id-ID"/>
        </w:rPr>
        <w:t xml:space="preserve"> are </w:t>
      </w:r>
      <w:proofErr w:type="spellStart"/>
      <w:r w:rsidRPr="00B20D23">
        <w:rPr>
          <w:rFonts w:ascii="Times New Roman" w:hAnsi="Times New Roman"/>
          <w:color w:val="000000"/>
          <w:sz w:val="24"/>
          <w:szCs w:val="24"/>
          <w:lang w:val="id-ID"/>
        </w:rPr>
        <w:t>grouped</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based</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on</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the</w:t>
      </w:r>
      <w:proofErr w:type="spellEnd"/>
      <w:r w:rsidRPr="00B20D23">
        <w:rPr>
          <w:rFonts w:ascii="Times New Roman" w:hAnsi="Times New Roman"/>
          <w:color w:val="000000"/>
          <w:sz w:val="24"/>
          <w:szCs w:val="24"/>
          <w:lang w:val="id-ID"/>
        </w:rPr>
        <w:t xml:space="preserve"> hospital </w:t>
      </w:r>
      <w:proofErr w:type="spellStart"/>
      <w:r w:rsidRPr="00B20D23">
        <w:rPr>
          <w:rFonts w:ascii="Times New Roman" w:hAnsi="Times New Roman"/>
          <w:color w:val="000000"/>
          <w:sz w:val="24"/>
          <w:szCs w:val="24"/>
          <w:lang w:val="id-ID"/>
        </w:rPr>
        <w:t>where</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they</w:t>
      </w:r>
      <w:proofErr w:type="spellEnd"/>
      <w:r w:rsidRPr="00B20D23">
        <w:rPr>
          <w:rFonts w:ascii="Times New Roman" w:hAnsi="Times New Roman"/>
          <w:color w:val="000000"/>
          <w:sz w:val="24"/>
          <w:szCs w:val="24"/>
          <w:lang w:val="id-ID"/>
        </w:rPr>
        <w:t xml:space="preserve"> were </w:t>
      </w:r>
      <w:proofErr w:type="spellStart"/>
      <w:r w:rsidRPr="00B20D23">
        <w:rPr>
          <w:rFonts w:ascii="Times New Roman" w:hAnsi="Times New Roman"/>
          <w:color w:val="000000"/>
          <w:sz w:val="24"/>
          <w:szCs w:val="24"/>
          <w:lang w:val="id-ID"/>
        </w:rPr>
        <w:t>treated</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This</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type</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of</w:t>
      </w:r>
      <w:proofErr w:type="spellEnd"/>
      <w:r w:rsidRPr="00B20D23">
        <w:rPr>
          <w:rFonts w:ascii="Times New Roman" w:hAnsi="Times New Roman"/>
          <w:color w:val="000000"/>
          <w:sz w:val="24"/>
          <w:szCs w:val="24"/>
          <w:lang w:val="id-ID"/>
        </w:rPr>
        <w:t xml:space="preserve"> data </w:t>
      </w:r>
      <w:proofErr w:type="spellStart"/>
      <w:r w:rsidRPr="00B20D23">
        <w:rPr>
          <w:rFonts w:ascii="Times New Roman" w:hAnsi="Times New Roman"/>
          <w:color w:val="000000"/>
          <w:sz w:val="24"/>
          <w:szCs w:val="24"/>
          <w:lang w:val="id-ID"/>
        </w:rPr>
        <w:t>structure</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requires</w:t>
      </w:r>
      <w:proofErr w:type="spellEnd"/>
      <w:r w:rsidRPr="00B20D23">
        <w:rPr>
          <w:rFonts w:ascii="Times New Roman" w:hAnsi="Times New Roman"/>
          <w:color w:val="000000"/>
          <w:sz w:val="24"/>
          <w:szCs w:val="24"/>
          <w:lang w:val="id-ID"/>
        </w:rPr>
        <w:t xml:space="preserve"> a </w:t>
      </w:r>
      <w:proofErr w:type="spellStart"/>
      <w:r w:rsidRPr="00B20D23">
        <w:rPr>
          <w:rFonts w:ascii="Times New Roman" w:hAnsi="Times New Roman"/>
          <w:color w:val="000000"/>
          <w:sz w:val="24"/>
          <w:szCs w:val="24"/>
          <w:lang w:val="id-ID"/>
        </w:rPr>
        <w:t>special</w:t>
      </w:r>
      <w:proofErr w:type="spellEnd"/>
      <w:r w:rsidRPr="00B20D23">
        <w:rPr>
          <w:rFonts w:ascii="Times New Roman" w:hAnsi="Times New Roman"/>
          <w:color w:val="000000"/>
          <w:sz w:val="24"/>
          <w:szCs w:val="24"/>
          <w:lang w:val="id-ID"/>
        </w:rPr>
        <w:t xml:space="preserve"> model </w:t>
      </w:r>
      <w:proofErr w:type="spellStart"/>
      <w:r w:rsidRPr="00B20D23">
        <w:rPr>
          <w:rFonts w:ascii="Times New Roman" w:hAnsi="Times New Roman"/>
          <w:color w:val="000000"/>
          <w:sz w:val="24"/>
          <w:szCs w:val="24"/>
          <w:lang w:val="id-ID"/>
        </w:rPr>
        <w:t>so</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that</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the</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analysis</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accommodates</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the</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dependence</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between</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observations</w:t>
      </w:r>
      <w:proofErr w:type="spellEnd"/>
      <w:r w:rsidRPr="00B20D23">
        <w:rPr>
          <w:rFonts w:ascii="Times New Roman" w:hAnsi="Times New Roman"/>
          <w:color w:val="000000"/>
          <w:sz w:val="24"/>
          <w:szCs w:val="24"/>
          <w:lang w:val="id-ID"/>
        </w:rPr>
        <w:t xml:space="preserve"> </w:t>
      </w:r>
      <w:proofErr w:type="spellStart"/>
      <w:r w:rsidRPr="00B20D23">
        <w:rPr>
          <w:rFonts w:ascii="Times New Roman" w:hAnsi="Times New Roman"/>
          <w:color w:val="000000"/>
          <w:sz w:val="24"/>
          <w:szCs w:val="24"/>
          <w:lang w:val="id-ID"/>
        </w:rPr>
        <w:t>within</w:t>
      </w:r>
      <w:proofErr w:type="spellEnd"/>
      <w:r w:rsidRPr="00B20D23">
        <w:rPr>
          <w:rFonts w:ascii="Times New Roman" w:hAnsi="Times New Roman"/>
          <w:color w:val="000000"/>
          <w:sz w:val="24"/>
          <w:szCs w:val="24"/>
          <w:lang w:val="id-ID"/>
        </w:rPr>
        <w:t xml:space="preserve"> a </w:t>
      </w:r>
      <w:proofErr w:type="spellStart"/>
      <w:r w:rsidRPr="00B20D23">
        <w:rPr>
          <w:rFonts w:ascii="Times New Roman" w:hAnsi="Times New Roman"/>
          <w:color w:val="000000"/>
          <w:sz w:val="24"/>
          <w:szCs w:val="24"/>
          <w:lang w:val="id-ID"/>
        </w:rPr>
        <w:t>group</w:t>
      </w:r>
      <w:proofErr w:type="spellEnd"/>
      <w:r w:rsidR="006E4D12">
        <w:rPr>
          <w:rFonts w:ascii="Times New Roman" w:hAnsi="Times New Roman"/>
          <w:color w:val="000000"/>
          <w:sz w:val="24"/>
          <w:szCs w:val="24"/>
          <w:lang w:val="id-ID"/>
        </w:rPr>
        <w:t>.</w:t>
      </w:r>
    </w:p>
    <w:p w14:paraId="0BD50E1C" w14:textId="668F8CF8" w:rsidR="00634451" w:rsidRPr="00E022A9" w:rsidRDefault="00B20D23" w:rsidP="00F636A3">
      <w:pPr>
        <w:pStyle w:val="DaftarParagraf"/>
        <w:numPr>
          <w:ilvl w:val="1"/>
          <w:numId w:val="18"/>
        </w:numPr>
        <w:spacing w:before="120" w:after="0" w:line="240" w:lineRule="auto"/>
        <w:ind w:left="540" w:hanging="540"/>
        <w:jc w:val="both"/>
        <w:rPr>
          <w:rFonts w:ascii="Times New Roman" w:hAnsi="Times New Roman"/>
          <w:b/>
          <w:i/>
          <w:iCs/>
          <w:sz w:val="24"/>
          <w:szCs w:val="24"/>
        </w:rPr>
      </w:pPr>
      <w:r w:rsidRPr="00B20D23">
        <w:rPr>
          <w:rFonts w:ascii="Times New Roman" w:hAnsi="Times New Roman"/>
          <w:b/>
          <w:sz w:val="24"/>
          <w:szCs w:val="24"/>
        </w:rPr>
        <w:t>Specifications of the Covariate-Adjusted Frailty Proportional Hazards Model in Multilevel Survival Data</w:t>
      </w:r>
    </w:p>
    <w:p w14:paraId="5EFFA25A" w14:textId="4FAB4496" w:rsidR="00E022A9" w:rsidRDefault="00B20D23" w:rsidP="00E022A9">
      <w:pPr>
        <w:spacing w:before="120" w:after="0" w:line="240" w:lineRule="auto"/>
        <w:ind w:firstLine="709"/>
        <w:jc w:val="both"/>
        <w:rPr>
          <w:rFonts w:ascii="Times New Roman" w:hAnsi="Times New Roman"/>
          <w:color w:val="000000"/>
          <w:sz w:val="24"/>
          <w:szCs w:val="24"/>
        </w:rPr>
      </w:pPr>
      <w:r w:rsidRPr="00B20D23">
        <w:rPr>
          <w:rFonts w:ascii="Times New Roman" w:hAnsi="Times New Roman"/>
          <w:color w:val="000000"/>
          <w:sz w:val="24"/>
          <w:szCs w:val="24"/>
        </w:rPr>
        <w:t>The Covariate-Adjusted Frailty PH model was used to analyze multilevel survival data with three levels, namely repeated observation time (level 1) nested within patients (level 2), and patients nested within hospitals (level 3)</w:t>
      </w:r>
      <w:r w:rsidR="00E022A9" w:rsidRPr="00E022A9">
        <w:rPr>
          <w:rFonts w:ascii="Times New Roman" w:hAnsi="Times New Roman"/>
          <w:color w:val="000000"/>
          <w:sz w:val="24"/>
          <w:szCs w:val="24"/>
        </w:rPr>
        <w:t xml:space="preserve">. </w:t>
      </w:r>
      <w:r w:rsidRPr="00B20D23">
        <w:rPr>
          <w:rFonts w:ascii="Times New Roman" w:hAnsi="Times New Roman"/>
          <w:color w:val="000000"/>
          <w:sz w:val="24"/>
          <w:szCs w:val="24"/>
        </w:rPr>
        <w:t>This model makes it possible to identify unobserved heterogeneity at the patient and hospital levels, and allows for hospital-level frailty variance to be influenced by group covariates</w:t>
      </w:r>
      <w:r w:rsidR="00E022A9" w:rsidRPr="00E022A9">
        <w:rPr>
          <w:rFonts w:ascii="Times New Roman" w:hAnsi="Times New Roman"/>
          <w:color w:val="000000"/>
          <w:sz w:val="24"/>
          <w:szCs w:val="24"/>
        </w:rPr>
        <w:t>.</w:t>
      </w:r>
    </w:p>
    <w:p w14:paraId="51890372" w14:textId="66229ACF" w:rsidR="00E022A9" w:rsidRDefault="00B20D23" w:rsidP="00E022A9">
      <w:pPr>
        <w:spacing w:before="120"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Let</w:t>
      </w:r>
      <w:r w:rsidR="00E022A9">
        <w:rPr>
          <w:rFonts w:ascii="Times New Roman" w:hAnsi="Times New Roman"/>
          <w:color w:val="000000"/>
          <w:sz w:val="24"/>
          <w:szCs w:val="24"/>
        </w:rPr>
        <w:t xml:space="preserve"> </w:t>
      </w:r>
      <m:oMath>
        <m:r>
          <w:rPr>
            <w:rFonts w:ascii="Cambria Math" w:hAnsi="Cambria Math"/>
            <w:color w:val="000000"/>
            <w:sz w:val="24"/>
            <w:szCs w:val="24"/>
          </w:rPr>
          <m:t>i=1,…,</m:t>
        </m:r>
        <m:sSub>
          <m:sSubPr>
            <m:ctrlPr>
              <w:rPr>
                <w:rFonts w:ascii="Cambria Math" w:hAnsi="Cambria Math"/>
                <w:i/>
                <w:color w:val="000000"/>
                <w:sz w:val="24"/>
                <w:szCs w:val="24"/>
              </w:rPr>
            </m:ctrlPr>
          </m:sSubPr>
          <m:e>
            <m:r>
              <w:rPr>
                <w:rFonts w:ascii="Cambria Math" w:hAnsi="Cambria Math"/>
                <w:color w:val="000000"/>
                <w:sz w:val="24"/>
                <w:szCs w:val="24"/>
              </w:rPr>
              <m:t>n</m:t>
            </m:r>
          </m:e>
          <m:sub>
            <m:r>
              <w:rPr>
                <w:rFonts w:ascii="Cambria Math" w:hAnsi="Cambria Math"/>
                <w:color w:val="000000"/>
                <w:sz w:val="24"/>
                <w:szCs w:val="24"/>
              </w:rPr>
              <m:t>j</m:t>
            </m:r>
          </m:sub>
        </m:sSub>
      </m:oMath>
      <w:r w:rsidR="00E022A9">
        <w:rPr>
          <w:rFonts w:ascii="Times New Roman" w:hAnsi="Times New Roman"/>
          <w:color w:val="000000"/>
          <w:sz w:val="24"/>
          <w:szCs w:val="24"/>
        </w:rPr>
        <w:t xml:space="preserve"> </w:t>
      </w:r>
      <w:r w:rsidRPr="00B20D23">
        <w:rPr>
          <w:rFonts w:ascii="Times New Roman" w:hAnsi="Times New Roman"/>
          <w:color w:val="000000"/>
          <w:sz w:val="24"/>
          <w:szCs w:val="24"/>
        </w:rPr>
        <w:t>denote the number of patients admitted to hospital</w:t>
      </w:r>
      <w:r w:rsidR="00E022A9">
        <w:rPr>
          <w:rFonts w:ascii="Times New Roman" w:hAnsi="Times New Roman"/>
          <w:color w:val="000000"/>
          <w:sz w:val="24"/>
          <w:szCs w:val="24"/>
        </w:rPr>
        <w:t xml:space="preserve"> </w:t>
      </w:r>
      <m:oMath>
        <m:r>
          <w:rPr>
            <w:rFonts w:ascii="Cambria Math" w:hAnsi="Cambria Math"/>
            <w:color w:val="000000"/>
            <w:sz w:val="24"/>
            <w:szCs w:val="24"/>
          </w:rPr>
          <m:t>j=1,…,J</m:t>
        </m:r>
      </m:oMath>
      <w:r w:rsidR="00E022A9">
        <w:rPr>
          <w:rFonts w:ascii="Times New Roman" w:hAnsi="Times New Roman"/>
          <w:color w:val="000000"/>
          <w:sz w:val="24"/>
          <w:szCs w:val="24"/>
        </w:rPr>
        <w:t xml:space="preserve"> an</w:t>
      </w:r>
      <w:r>
        <w:rPr>
          <w:rFonts w:ascii="Times New Roman" w:hAnsi="Times New Roman"/>
          <w:color w:val="000000"/>
          <w:sz w:val="24"/>
          <w:szCs w:val="24"/>
        </w:rPr>
        <w:t>d</w:t>
      </w:r>
      <w:r w:rsidR="00E022A9">
        <w:rPr>
          <w:rFonts w:ascii="Times New Roman" w:hAnsi="Times New Roman"/>
          <w:color w:val="000000"/>
          <w:sz w:val="24"/>
          <w:szCs w:val="24"/>
        </w:rPr>
        <w:t xml:space="preserve"> </w:t>
      </w:r>
      <m:oMath>
        <m:r>
          <w:rPr>
            <w:rFonts w:ascii="Cambria Math" w:hAnsi="Cambria Math"/>
            <w:color w:val="000000"/>
            <w:sz w:val="24"/>
            <w:szCs w:val="24"/>
          </w:rPr>
          <m:t>k=1,…,</m:t>
        </m:r>
        <m:sSub>
          <m:sSubPr>
            <m:ctrlPr>
              <w:rPr>
                <w:rFonts w:ascii="Cambria Math" w:hAnsi="Cambria Math"/>
                <w:i/>
                <w:color w:val="000000"/>
                <w:sz w:val="24"/>
                <w:szCs w:val="24"/>
              </w:rPr>
            </m:ctrlPr>
          </m:sSubPr>
          <m:e>
            <m:r>
              <w:rPr>
                <w:rFonts w:ascii="Cambria Math" w:hAnsi="Cambria Math"/>
                <w:color w:val="000000"/>
                <w:sz w:val="24"/>
                <w:szCs w:val="24"/>
              </w:rPr>
              <m:t>K</m:t>
            </m:r>
          </m:e>
          <m:sub>
            <m:r>
              <w:rPr>
                <w:rFonts w:ascii="Cambria Math" w:hAnsi="Cambria Math"/>
                <w:color w:val="000000"/>
                <w:sz w:val="24"/>
                <w:szCs w:val="24"/>
              </w:rPr>
              <m:t>ij</m:t>
            </m:r>
          </m:sub>
        </m:sSub>
      </m:oMath>
      <w:r w:rsidR="00E022A9">
        <w:rPr>
          <w:rFonts w:ascii="Times New Roman" w:hAnsi="Times New Roman"/>
          <w:color w:val="000000"/>
          <w:sz w:val="24"/>
          <w:szCs w:val="24"/>
        </w:rPr>
        <w:t xml:space="preserve"> </w:t>
      </w:r>
      <w:r w:rsidRPr="00B20D23">
        <w:rPr>
          <w:rFonts w:ascii="Times New Roman" w:hAnsi="Times New Roman"/>
          <w:color w:val="000000"/>
          <w:sz w:val="24"/>
          <w:szCs w:val="24"/>
        </w:rPr>
        <w:t>denote the random number of observations of several failure times for patient</w:t>
      </w:r>
      <w:r w:rsidR="00E022A9">
        <w:rPr>
          <w:rFonts w:ascii="Times New Roman" w:hAnsi="Times New Roman"/>
          <w:color w:val="000000"/>
          <w:sz w:val="24"/>
          <w:szCs w:val="24"/>
        </w:rPr>
        <w:t xml:space="preserve"> </w:t>
      </w:r>
      <m:oMath>
        <m:r>
          <w:rPr>
            <w:rFonts w:ascii="Cambria Math" w:hAnsi="Cambria Math"/>
            <w:color w:val="000000"/>
            <w:sz w:val="24"/>
            <w:szCs w:val="24"/>
          </w:rPr>
          <m:t>i</m:t>
        </m:r>
      </m:oMath>
      <w:r w:rsidR="00E022A9">
        <w:rPr>
          <w:rFonts w:ascii="Times New Roman" w:hAnsi="Times New Roman"/>
          <w:color w:val="000000"/>
          <w:sz w:val="24"/>
          <w:szCs w:val="24"/>
        </w:rPr>
        <w:t xml:space="preserve"> </w:t>
      </w:r>
      <w:r>
        <w:rPr>
          <w:rFonts w:ascii="Times New Roman" w:hAnsi="Times New Roman"/>
          <w:color w:val="000000"/>
          <w:sz w:val="24"/>
          <w:szCs w:val="24"/>
        </w:rPr>
        <w:t>in hospital</w:t>
      </w:r>
      <w:r w:rsidR="00E022A9">
        <w:rPr>
          <w:rFonts w:ascii="Times New Roman" w:hAnsi="Times New Roman"/>
          <w:color w:val="000000"/>
          <w:sz w:val="24"/>
          <w:szCs w:val="24"/>
        </w:rPr>
        <w:t xml:space="preserve"> </w:t>
      </w:r>
      <m:oMath>
        <m:r>
          <w:rPr>
            <w:rFonts w:ascii="Cambria Math" w:hAnsi="Cambria Math"/>
            <w:color w:val="000000"/>
            <w:sz w:val="24"/>
            <w:szCs w:val="24"/>
          </w:rPr>
          <m:t>j</m:t>
        </m:r>
      </m:oMath>
      <w:r w:rsidR="00E022A9">
        <w:rPr>
          <w:rFonts w:ascii="Times New Roman" w:hAnsi="Times New Roman"/>
          <w:color w:val="000000"/>
          <w:sz w:val="24"/>
          <w:szCs w:val="24"/>
        </w:rPr>
        <w:t xml:space="preserve">, </w:t>
      </w:r>
      <w:r w:rsidRPr="00B20D23">
        <w:rPr>
          <w:rFonts w:ascii="Times New Roman" w:hAnsi="Times New Roman"/>
          <w:color w:val="000000"/>
          <w:sz w:val="24"/>
          <w:szCs w:val="24"/>
        </w:rPr>
        <w:t>the hazard function of the frailty proportional hazard model is as follows</w:t>
      </w:r>
      <w:r w:rsidR="00E022A9">
        <w:rPr>
          <w:rFonts w:ascii="Times New Roman" w:hAnsi="Times New Roman"/>
          <w:color w:val="000000"/>
          <w:sz w:val="24"/>
          <w:szCs w:val="24"/>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022A9" w14:paraId="4A811009" w14:textId="77777777" w:rsidTr="007D0490">
        <w:trPr>
          <w:jc w:val="center"/>
        </w:trPr>
        <w:tc>
          <w:tcPr>
            <w:tcW w:w="8275" w:type="dxa"/>
            <w:vAlign w:val="center"/>
          </w:tcPr>
          <w:p w14:paraId="1C56C3FD" w14:textId="58F27A50" w:rsidR="00E022A9" w:rsidRPr="00205553" w:rsidRDefault="00205553" w:rsidP="007D0490">
            <w:pPr>
              <w:pStyle w:val="judul2"/>
              <w:spacing w:before="120" w:after="0" w:line="240" w:lineRule="auto"/>
              <w:ind w:left="878" w:firstLine="0"/>
              <w:jc w:val="both"/>
              <w:rPr>
                <w:rFonts w:eastAsiaTheme="minorHAnsi"/>
                <w:i/>
                <w:lang w:val="en-US" w:eastAsia="en-US"/>
              </w:rPr>
            </w:pPr>
            <m:oMathPara>
              <m:oMathParaPr>
                <m:jc m:val="left"/>
              </m:oMathParaPr>
              <m:oMath>
                <m:r>
                  <m:rPr>
                    <m:sty m:val="bi"/>
                  </m:rPr>
                  <w:rPr>
                    <w:rFonts w:ascii="Cambria Math" w:hAnsi="Cambria Math"/>
                    <w:color w:val="000000"/>
                  </w:rPr>
                  <m:t>h</m:t>
                </m:r>
                <m:d>
                  <m:dPr>
                    <m:ctrlPr>
                      <w:rPr>
                        <w:rFonts w:ascii="Cambria Math" w:hAnsi="Cambria Math"/>
                        <w:i/>
                        <w:color w:val="000000"/>
                      </w:rPr>
                    </m:ctrlPr>
                  </m:dPr>
                  <m:e>
                    <m:r>
                      <m:rPr>
                        <m:sty m:val="bi"/>
                      </m:rPr>
                      <w:rPr>
                        <w:rFonts w:ascii="Cambria Math" w:hAnsi="Cambria Math"/>
                        <w:color w:val="000000"/>
                      </w:rPr>
                      <m:t>t;i,j,k</m:t>
                    </m:r>
                  </m:e>
                </m:d>
                <m:r>
                  <m:rPr>
                    <m:sty m:val="bi"/>
                  </m:rPr>
                  <w:rPr>
                    <w:rFonts w:ascii="Cambria Math" w:hAnsi="Cambria Math"/>
                    <w:color w:val="000000"/>
                  </w:rPr>
                  <m:t>=</m:t>
                </m:r>
                <m:sSub>
                  <m:sSubPr>
                    <m:ctrlPr>
                      <w:rPr>
                        <w:rFonts w:ascii="Cambria Math" w:hAnsi="Cambria Math"/>
                        <w:i/>
                        <w:color w:val="000000"/>
                      </w:rPr>
                    </m:ctrlPr>
                  </m:sSubPr>
                  <m:e>
                    <m:r>
                      <m:rPr>
                        <m:sty m:val="bi"/>
                      </m:rPr>
                      <w:rPr>
                        <w:rFonts w:ascii="Cambria Math" w:hAnsi="Cambria Math"/>
                        <w:color w:val="000000"/>
                      </w:rPr>
                      <m:t>h</m:t>
                    </m:r>
                  </m:e>
                  <m:sub>
                    <m:r>
                      <m:rPr>
                        <m:sty m:val="bi"/>
                      </m:rPr>
                      <w:rPr>
                        <w:rFonts w:ascii="Cambria Math" w:hAnsi="Cambria Math"/>
                        <w:color w:val="000000"/>
                      </w:rPr>
                      <m:t>0</m:t>
                    </m:r>
                  </m:sub>
                </m:sSub>
                <m:d>
                  <m:dPr>
                    <m:ctrlPr>
                      <w:rPr>
                        <w:rFonts w:ascii="Cambria Math" w:hAnsi="Cambria Math"/>
                        <w:i/>
                        <w:color w:val="000000"/>
                      </w:rPr>
                    </m:ctrlPr>
                  </m:dPr>
                  <m:e>
                    <m:r>
                      <m:rPr>
                        <m:sty m:val="bi"/>
                      </m:rPr>
                      <w:rPr>
                        <w:rFonts w:ascii="Cambria Math" w:hAnsi="Cambria Math"/>
                        <w:color w:val="000000"/>
                      </w:rPr>
                      <m:t>t</m:t>
                    </m:r>
                  </m:e>
                </m:d>
                <m:func>
                  <m:funcPr>
                    <m:ctrlPr>
                      <w:rPr>
                        <w:rFonts w:ascii="Cambria Math" w:hAnsi="Cambria Math"/>
                        <w:i/>
                        <w:color w:val="000000"/>
                      </w:rPr>
                    </m:ctrlPr>
                  </m:funcPr>
                  <m:fName>
                    <m:r>
                      <m:rPr>
                        <m:sty m:val="b"/>
                      </m:rPr>
                      <w:rPr>
                        <w:rFonts w:ascii="Cambria Math" w:hAnsi="Cambria Math"/>
                        <w:color w:val="000000"/>
                      </w:rPr>
                      <m:t>exp</m:t>
                    </m:r>
                  </m:fName>
                  <m:e>
                    <m:r>
                      <m:rPr>
                        <m:sty m:val="bi"/>
                      </m:rPr>
                      <w:rPr>
                        <w:rFonts w:ascii="Cambria Math" w:hAnsi="Cambria Math"/>
                        <w:color w:val="000000"/>
                      </w:rPr>
                      <m:t>(</m:t>
                    </m:r>
                    <m:sSubSup>
                      <m:sSubSupPr>
                        <m:ctrlPr>
                          <w:rPr>
                            <w:rFonts w:ascii="Cambria Math" w:eastAsia="Times New Roman" w:hAnsi="Cambria Math" w:cs="Times New Roman"/>
                            <w:i/>
                            <w:color w:val="000000"/>
                            <w:lang w:eastAsia="en-US"/>
                          </w:rPr>
                        </m:ctrlPr>
                      </m:sSubSupPr>
                      <m:e>
                        <m:r>
                          <m:rPr>
                            <m:sty m:val="bi"/>
                          </m:rPr>
                          <w:rPr>
                            <w:rFonts w:ascii="Cambria Math" w:hAnsi="Cambria Math"/>
                            <w:color w:val="000000"/>
                          </w:rPr>
                          <m:t>x</m:t>
                        </m:r>
                      </m:e>
                      <m:sub>
                        <m:r>
                          <m:rPr>
                            <m:sty m:val="bi"/>
                          </m:rPr>
                          <w:rPr>
                            <w:rFonts w:ascii="Cambria Math" w:hAnsi="Cambria Math"/>
                            <w:color w:val="000000"/>
                          </w:rPr>
                          <m:t>ujk</m:t>
                        </m:r>
                      </m:sub>
                      <m:sup>
                        <m:r>
                          <m:rPr>
                            <m:sty m:val="bi"/>
                          </m:rPr>
                          <w:rPr>
                            <w:rFonts w:ascii="Cambria Math" w:hAnsi="Cambria Math"/>
                            <w:color w:val="000000"/>
                          </w:rPr>
                          <m:t>T</m:t>
                        </m:r>
                      </m:sup>
                    </m:sSubSup>
                    <m:r>
                      <m:rPr>
                        <m:sty m:val="bi"/>
                      </m:rPr>
                      <w:rPr>
                        <w:rFonts w:ascii="Cambria Math" w:hAnsi="Cambria Math"/>
                        <w:color w:val="000000"/>
                      </w:rPr>
                      <m:t>β+</m:t>
                    </m:r>
                    <m:sSub>
                      <m:sSubPr>
                        <m:ctrlPr>
                          <w:rPr>
                            <w:rFonts w:ascii="Cambria Math" w:hAnsi="Cambria Math"/>
                            <w:i/>
                            <w:color w:val="000000"/>
                          </w:rPr>
                        </m:ctrlPr>
                      </m:sSubPr>
                      <m:e>
                        <m:r>
                          <m:rPr>
                            <m:sty m:val="bi"/>
                          </m:rPr>
                          <w:rPr>
                            <w:rFonts w:ascii="Cambria Math" w:hAnsi="Cambria Math"/>
                            <w:color w:val="000000"/>
                          </w:rPr>
                          <m:t>u</m:t>
                        </m:r>
                      </m:e>
                      <m:sub>
                        <m:r>
                          <m:rPr>
                            <m:sty m:val="bi"/>
                          </m:rPr>
                          <w:rPr>
                            <w:rFonts w:ascii="Cambria Math" w:hAnsi="Cambria Math"/>
                            <w:color w:val="000000"/>
                          </w:rPr>
                          <m:t>ij</m:t>
                        </m:r>
                      </m:sub>
                    </m:sSub>
                    <m:r>
                      <m:rPr>
                        <m:sty m:val="bi"/>
                      </m:rPr>
                      <w:rPr>
                        <w:rFonts w:ascii="Cambria Math" w:hAnsi="Cambria Math"/>
                        <w:color w:val="000000"/>
                      </w:rPr>
                      <m:t>+</m:t>
                    </m:r>
                    <m:sSub>
                      <m:sSubPr>
                        <m:ctrlPr>
                          <w:rPr>
                            <w:rFonts w:ascii="Cambria Math" w:hAnsi="Cambria Math"/>
                            <w:i/>
                            <w:color w:val="000000"/>
                          </w:rPr>
                        </m:ctrlPr>
                      </m:sSubPr>
                      <m:e>
                        <m:r>
                          <m:rPr>
                            <m:sty m:val="bi"/>
                          </m:rPr>
                          <w:rPr>
                            <w:rFonts w:ascii="Cambria Math" w:hAnsi="Cambria Math"/>
                            <w:color w:val="000000"/>
                          </w:rPr>
                          <m:t>v</m:t>
                        </m:r>
                      </m:e>
                      <m:sub>
                        <m:r>
                          <m:rPr>
                            <m:sty m:val="bi"/>
                          </m:rPr>
                          <w:rPr>
                            <w:rFonts w:ascii="Cambria Math" w:hAnsi="Cambria Math"/>
                            <w:color w:val="000000"/>
                          </w:rPr>
                          <m:t>j</m:t>
                        </m:r>
                      </m:sub>
                    </m:sSub>
                    <m:r>
                      <m:rPr>
                        <m:sty m:val="bi"/>
                      </m:rPr>
                      <w:rPr>
                        <w:rFonts w:ascii="Cambria Math" w:hAnsi="Cambria Math"/>
                        <w:color w:val="000000"/>
                      </w:rPr>
                      <m:t>)</m:t>
                    </m:r>
                  </m:e>
                </m:func>
              </m:oMath>
            </m:oMathPara>
          </w:p>
        </w:tc>
        <w:tc>
          <w:tcPr>
            <w:tcW w:w="725" w:type="dxa"/>
            <w:vAlign w:val="center"/>
          </w:tcPr>
          <w:p w14:paraId="47A971D7" w14:textId="77777777" w:rsidR="00E022A9" w:rsidRDefault="00E022A9"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p>
        </w:tc>
      </w:tr>
    </w:tbl>
    <w:p w14:paraId="5450F552" w14:textId="1AE9A2ED" w:rsidR="00E022A9" w:rsidRDefault="00B20D23" w:rsidP="00E022A9">
      <w:pPr>
        <w:autoSpaceDE w:val="0"/>
        <w:autoSpaceDN w:val="0"/>
        <w:adjustRightInd w:val="0"/>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with</w:t>
      </w:r>
      <w:r w:rsidR="00E022A9">
        <w:rPr>
          <w:rFonts w:ascii="Times New Roman" w:hAnsi="Times New Roman"/>
          <w:color w:val="000000"/>
          <w:sz w:val="24"/>
          <w:szCs w:val="24"/>
        </w:rPr>
        <w:t>:</w:t>
      </w:r>
    </w:p>
    <w:p w14:paraId="40E032A4" w14:textId="2DE4E379" w:rsidR="00E022A9" w:rsidRDefault="00000000" w:rsidP="00E022A9">
      <w:pPr>
        <w:autoSpaceDE w:val="0"/>
        <w:autoSpaceDN w:val="0"/>
        <w:adjustRightInd w:val="0"/>
        <w:spacing w:before="120" w:after="0" w:line="240" w:lineRule="auto"/>
        <w:ind w:left="851"/>
        <w:jc w:val="both"/>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h</m:t>
            </m:r>
          </m:e>
          <m:sub>
            <m:r>
              <w:rPr>
                <w:rFonts w:ascii="Cambria Math" w:hAnsi="Cambria Math"/>
                <w:color w:val="000000"/>
                <w:sz w:val="24"/>
                <w:szCs w:val="24"/>
              </w:rPr>
              <m:t>0</m:t>
            </m:r>
          </m:sub>
        </m:sSub>
      </m:oMath>
      <w:r w:rsidR="00E022A9">
        <w:rPr>
          <w:rFonts w:ascii="Times New Roman" w:hAnsi="Times New Roman"/>
          <w:color w:val="000000"/>
          <w:sz w:val="24"/>
          <w:szCs w:val="24"/>
        </w:rPr>
        <w:tab/>
      </w:r>
      <w:r w:rsidR="00E022A9">
        <w:rPr>
          <w:rFonts w:ascii="Times New Roman" w:hAnsi="Times New Roman"/>
          <w:color w:val="000000"/>
          <w:sz w:val="24"/>
          <w:szCs w:val="24"/>
        </w:rPr>
        <w:tab/>
      </w:r>
      <w:r w:rsidR="00E022A9">
        <w:rPr>
          <w:rFonts w:ascii="Times New Roman" w:hAnsi="Times New Roman"/>
          <w:color w:val="000000"/>
          <w:sz w:val="24"/>
          <w:szCs w:val="24"/>
        </w:rPr>
        <w:tab/>
        <w:t>: baseline hazard</w:t>
      </w:r>
      <w:r w:rsidR="00B20D23">
        <w:rPr>
          <w:rFonts w:ascii="Times New Roman" w:hAnsi="Times New Roman"/>
          <w:color w:val="000000"/>
          <w:sz w:val="24"/>
          <w:szCs w:val="24"/>
        </w:rPr>
        <w:t xml:space="preserve"> function</w:t>
      </w:r>
    </w:p>
    <w:p w14:paraId="4BFAA836" w14:textId="6A140AFD" w:rsidR="00CF5D4F" w:rsidRPr="00CF5D4F" w:rsidRDefault="00CF5D4F" w:rsidP="00CF5D4F">
      <w:pPr>
        <w:tabs>
          <w:tab w:val="left" w:pos="5845"/>
        </w:tabs>
        <w:rPr>
          <w:rFonts w:ascii="Times New Roman" w:hAnsi="Times New Roman"/>
          <w:sz w:val="24"/>
          <w:szCs w:val="24"/>
        </w:rPr>
      </w:pPr>
      <w:r>
        <w:rPr>
          <w:rFonts w:ascii="Times New Roman" w:hAnsi="Times New Roman"/>
          <w:sz w:val="24"/>
          <w:szCs w:val="24"/>
        </w:rPr>
        <w:tab/>
      </w:r>
    </w:p>
    <w:p w14:paraId="74038DF9" w14:textId="420E7F26" w:rsidR="00E022A9" w:rsidRDefault="00000000" w:rsidP="00E022A9">
      <w:pPr>
        <w:autoSpaceDE w:val="0"/>
        <w:autoSpaceDN w:val="0"/>
        <w:adjustRightInd w:val="0"/>
        <w:spacing w:before="120" w:after="0" w:line="240" w:lineRule="auto"/>
        <w:ind w:left="2835" w:hanging="1984"/>
        <w:jc w:val="both"/>
        <w:rPr>
          <w:rFonts w:ascii="Times New Roman" w:hAnsi="Times New Roman"/>
          <w:color w:val="000000"/>
          <w:sz w:val="24"/>
          <w:szCs w:val="24"/>
        </w:rPr>
      </w:pPr>
      <m:oMath>
        <m:sSub>
          <m:sSubPr>
            <m:ctrlPr>
              <w:rPr>
                <w:rFonts w:ascii="Cambria Math" w:hAnsi="Cambria Math"/>
                <w:i/>
                <w:color w:val="000000"/>
                <w:sz w:val="24"/>
                <w:szCs w:val="24"/>
              </w:rPr>
            </m:ctrlPr>
          </m:sSubPr>
          <m:e>
            <m:r>
              <m:rPr>
                <m:sty m:val="bi"/>
              </m:rPr>
              <w:rPr>
                <w:rFonts w:ascii="Cambria Math" w:hAnsi="Cambria Math"/>
                <w:color w:val="000000"/>
                <w:sz w:val="24"/>
                <w:szCs w:val="24"/>
              </w:rPr>
              <m:t>x</m:t>
            </m:r>
            <m:ctrlPr>
              <w:rPr>
                <w:rFonts w:ascii="Cambria Math" w:hAnsi="Cambria Math"/>
                <w:b/>
                <w:bCs/>
                <w:i/>
                <w:color w:val="000000"/>
                <w:sz w:val="24"/>
                <w:szCs w:val="24"/>
              </w:rPr>
            </m:ctrlPr>
          </m:e>
          <m:sub>
            <m:r>
              <w:rPr>
                <w:rFonts w:ascii="Cambria Math" w:hAnsi="Cambria Math"/>
                <w:color w:val="000000"/>
                <w:sz w:val="24"/>
                <w:szCs w:val="24"/>
              </w:rPr>
              <m:t>ijk</m:t>
            </m:r>
          </m:sub>
        </m:sSub>
      </m:oMath>
      <w:r w:rsidR="00E022A9">
        <w:rPr>
          <w:rFonts w:ascii="Times New Roman" w:hAnsi="Times New Roman"/>
          <w:color w:val="000000"/>
          <w:sz w:val="24"/>
          <w:szCs w:val="24"/>
        </w:rPr>
        <w:tab/>
      </w:r>
      <w:r w:rsidR="00E022A9">
        <w:rPr>
          <w:rFonts w:ascii="Times New Roman" w:hAnsi="Times New Roman"/>
          <w:color w:val="000000"/>
          <w:sz w:val="24"/>
          <w:szCs w:val="24"/>
        </w:rPr>
        <w:tab/>
        <w:t xml:space="preserve">: </w:t>
      </w:r>
      <w:r w:rsidR="00205553" w:rsidRPr="00205553">
        <w:rPr>
          <w:rFonts w:ascii="Times New Roman" w:hAnsi="Times New Roman"/>
          <w:color w:val="000000"/>
          <w:sz w:val="24"/>
          <w:szCs w:val="24"/>
        </w:rPr>
        <w:t xml:space="preserve">covariate vector for patient </w:t>
      </w:r>
      <m:oMath>
        <m:r>
          <w:rPr>
            <w:rFonts w:ascii="Cambria Math" w:hAnsi="Cambria Math"/>
            <w:color w:val="000000"/>
            <w:sz w:val="24"/>
            <w:szCs w:val="24"/>
          </w:rPr>
          <m:t>i</m:t>
        </m:r>
      </m:oMath>
      <w:r w:rsidR="00E022A9">
        <w:rPr>
          <w:rFonts w:ascii="Times New Roman" w:hAnsi="Times New Roman"/>
          <w:color w:val="000000"/>
          <w:sz w:val="24"/>
          <w:szCs w:val="24"/>
        </w:rPr>
        <w:t xml:space="preserve"> </w:t>
      </w:r>
      <w:r w:rsidR="00205553">
        <w:rPr>
          <w:rFonts w:ascii="Times New Roman" w:hAnsi="Times New Roman"/>
          <w:color w:val="000000"/>
          <w:sz w:val="24"/>
          <w:szCs w:val="24"/>
        </w:rPr>
        <w:t xml:space="preserve">in hospital </w:t>
      </w:r>
      <m:oMath>
        <m:r>
          <w:rPr>
            <w:rFonts w:ascii="Cambria Math" w:hAnsi="Cambria Math"/>
            <w:color w:val="000000"/>
            <w:sz w:val="24"/>
            <w:szCs w:val="24"/>
          </w:rPr>
          <m:t>j</m:t>
        </m:r>
      </m:oMath>
      <w:r w:rsidR="00E022A9">
        <w:rPr>
          <w:rFonts w:ascii="Times New Roman" w:hAnsi="Times New Roman"/>
          <w:color w:val="000000"/>
          <w:sz w:val="24"/>
          <w:szCs w:val="24"/>
        </w:rPr>
        <w:t xml:space="preserve"> </w:t>
      </w:r>
      <w:r w:rsidR="00205553" w:rsidRPr="00205553">
        <w:rPr>
          <w:rFonts w:ascii="Times New Roman" w:hAnsi="Times New Roman"/>
          <w:color w:val="000000"/>
          <w:sz w:val="24"/>
          <w:szCs w:val="24"/>
        </w:rPr>
        <w:t>at observation</w:t>
      </w:r>
      <w:r w:rsidR="00205553">
        <w:rPr>
          <w:rFonts w:ascii="Times New Roman" w:hAnsi="Times New Roman"/>
          <w:color w:val="000000"/>
          <w:sz w:val="24"/>
          <w:szCs w:val="24"/>
        </w:rPr>
        <w:t xml:space="preserve"> </w:t>
      </w:r>
      <m:oMath>
        <m:r>
          <w:rPr>
            <w:rFonts w:ascii="Cambria Math" w:hAnsi="Cambria Math"/>
            <w:color w:val="000000"/>
            <w:sz w:val="24"/>
            <w:szCs w:val="24"/>
          </w:rPr>
          <m:t>k</m:t>
        </m:r>
      </m:oMath>
      <w:r w:rsidR="00E022A9">
        <w:rPr>
          <w:rFonts w:ascii="Times New Roman" w:hAnsi="Times New Roman"/>
          <w:color w:val="000000"/>
          <w:sz w:val="24"/>
          <w:szCs w:val="24"/>
        </w:rPr>
        <w:t xml:space="preserve"> </w:t>
      </w:r>
      <w:r w:rsidR="00205553" w:rsidRPr="00205553">
        <w:rPr>
          <w:rFonts w:ascii="Times New Roman" w:hAnsi="Times New Roman"/>
          <w:color w:val="000000"/>
          <w:sz w:val="24"/>
          <w:szCs w:val="24"/>
        </w:rPr>
        <w:t>corresponding to parameter</w:t>
      </w:r>
      <w:r w:rsidR="00E022A9">
        <w:rPr>
          <w:rFonts w:ascii="Times New Roman" w:hAnsi="Times New Roman"/>
          <w:color w:val="000000"/>
          <w:sz w:val="24"/>
          <w:szCs w:val="24"/>
        </w:rPr>
        <w:t xml:space="preserve"> </w:t>
      </w:r>
      <m:oMath>
        <m:r>
          <m:rPr>
            <m:sty m:val="bi"/>
          </m:rPr>
          <w:rPr>
            <w:rFonts w:ascii="Cambria Math" w:hAnsi="Cambria Math"/>
            <w:color w:val="000000"/>
            <w:sz w:val="24"/>
            <w:szCs w:val="24"/>
          </w:rPr>
          <m:t>β</m:t>
        </m:r>
      </m:oMath>
    </w:p>
    <w:p w14:paraId="476A85D6" w14:textId="1F803B27" w:rsidR="00E022A9" w:rsidRDefault="00000000" w:rsidP="00E022A9">
      <w:pPr>
        <w:autoSpaceDE w:val="0"/>
        <w:autoSpaceDN w:val="0"/>
        <w:adjustRightInd w:val="0"/>
        <w:spacing w:before="120" w:after="0" w:line="240" w:lineRule="auto"/>
        <w:ind w:left="1418" w:hanging="567"/>
        <w:jc w:val="both"/>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r>
          <w:rPr>
            <w:rFonts w:ascii="Cambria Math" w:hAnsi="Cambria Math"/>
            <w:color w:val="000000"/>
            <w:sz w:val="24"/>
            <w:szCs w:val="24"/>
          </w:rPr>
          <m:t>~N(0,</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u</m:t>
            </m:r>
          </m:sub>
          <m:sup>
            <m:r>
              <w:rPr>
                <w:rFonts w:ascii="Cambria Math" w:hAnsi="Cambria Math"/>
                <w:color w:val="000000"/>
                <w:sz w:val="24"/>
                <w:szCs w:val="24"/>
              </w:rPr>
              <m:t>2</m:t>
            </m:r>
          </m:sup>
        </m:sSubSup>
        <m:r>
          <w:rPr>
            <w:rFonts w:ascii="Cambria Math" w:hAnsi="Cambria Math"/>
            <w:color w:val="000000"/>
            <w:sz w:val="24"/>
            <w:szCs w:val="24"/>
          </w:rPr>
          <m:t>)</m:t>
        </m:r>
      </m:oMath>
      <w:r w:rsidR="00E022A9">
        <w:rPr>
          <w:rFonts w:ascii="Times New Roman" w:hAnsi="Times New Roman"/>
          <w:color w:val="000000"/>
          <w:sz w:val="24"/>
          <w:szCs w:val="24"/>
        </w:rPr>
        <w:tab/>
        <w:t xml:space="preserve">: </w:t>
      </w:r>
      <w:r w:rsidR="00205553">
        <w:rPr>
          <w:rFonts w:ascii="Times New Roman" w:hAnsi="Times New Roman"/>
          <w:color w:val="000000"/>
          <w:sz w:val="24"/>
          <w:szCs w:val="24"/>
        </w:rPr>
        <w:t>patient</w:t>
      </w:r>
      <w:r w:rsidR="00205553">
        <w:rPr>
          <w:rFonts w:ascii="Times New Roman" w:hAnsi="Times New Roman"/>
          <w:i/>
          <w:iCs/>
          <w:color w:val="000000"/>
          <w:sz w:val="24"/>
          <w:szCs w:val="24"/>
        </w:rPr>
        <w:t xml:space="preserve"> </w:t>
      </w:r>
      <w:r w:rsidR="00E022A9">
        <w:rPr>
          <w:rFonts w:ascii="Times New Roman" w:hAnsi="Times New Roman"/>
          <w:i/>
          <w:iCs/>
          <w:color w:val="000000"/>
          <w:sz w:val="24"/>
          <w:szCs w:val="24"/>
        </w:rPr>
        <w:t xml:space="preserve">frailty </w:t>
      </w:r>
    </w:p>
    <w:p w14:paraId="5C9D50A9" w14:textId="16EE9D52" w:rsidR="00E022A9" w:rsidRDefault="00000000" w:rsidP="00E022A9">
      <w:pPr>
        <w:autoSpaceDE w:val="0"/>
        <w:autoSpaceDN w:val="0"/>
        <w:adjustRightInd w:val="0"/>
        <w:spacing w:before="120" w:after="0" w:line="240" w:lineRule="auto"/>
        <w:ind w:left="1418" w:hanging="567"/>
        <w:jc w:val="both"/>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r>
          <w:rPr>
            <w:rFonts w:ascii="Cambria Math" w:hAnsi="Cambria Math"/>
            <w:color w:val="000000"/>
            <w:sz w:val="24"/>
            <w:szCs w:val="24"/>
          </w:rPr>
          <m:t>~N(0,</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v</m:t>
            </m:r>
          </m:sub>
          <m:sup>
            <m:r>
              <w:rPr>
                <w:rFonts w:ascii="Cambria Math" w:hAnsi="Cambria Math"/>
                <w:color w:val="000000"/>
                <w:sz w:val="24"/>
                <w:szCs w:val="24"/>
              </w:rPr>
              <m:t>2</m:t>
            </m:r>
          </m:sup>
        </m:sSubSup>
        <m:r>
          <w:rPr>
            <w:rFonts w:ascii="Cambria Math" w:hAnsi="Cambria Math"/>
            <w:color w:val="000000"/>
            <w:sz w:val="24"/>
            <w:szCs w:val="24"/>
          </w:rPr>
          <m:t>)</m:t>
        </m:r>
      </m:oMath>
      <w:r w:rsidR="00E022A9">
        <w:rPr>
          <w:rFonts w:ascii="Times New Roman" w:hAnsi="Times New Roman"/>
          <w:color w:val="000000"/>
          <w:sz w:val="24"/>
          <w:szCs w:val="24"/>
        </w:rPr>
        <w:tab/>
      </w:r>
      <w:r w:rsidR="00E022A9">
        <w:rPr>
          <w:rFonts w:ascii="Times New Roman" w:hAnsi="Times New Roman"/>
          <w:color w:val="000000"/>
          <w:sz w:val="24"/>
          <w:szCs w:val="24"/>
        </w:rPr>
        <w:tab/>
        <w:t xml:space="preserve">: </w:t>
      </w:r>
      <w:r w:rsidR="00205553">
        <w:rPr>
          <w:rFonts w:ascii="Times New Roman" w:hAnsi="Times New Roman"/>
          <w:color w:val="000000"/>
          <w:sz w:val="24"/>
          <w:szCs w:val="24"/>
        </w:rPr>
        <w:t>hospital</w:t>
      </w:r>
      <w:r w:rsidR="00205553">
        <w:rPr>
          <w:rFonts w:ascii="Times New Roman" w:hAnsi="Times New Roman"/>
          <w:i/>
          <w:iCs/>
          <w:color w:val="000000"/>
          <w:sz w:val="24"/>
          <w:szCs w:val="24"/>
        </w:rPr>
        <w:t xml:space="preserve"> </w:t>
      </w:r>
      <w:r w:rsidR="00E022A9">
        <w:rPr>
          <w:rFonts w:ascii="Times New Roman" w:hAnsi="Times New Roman"/>
          <w:i/>
          <w:iCs/>
          <w:color w:val="000000"/>
          <w:sz w:val="24"/>
          <w:szCs w:val="24"/>
        </w:rPr>
        <w:t xml:space="preserve">frailty </w:t>
      </w:r>
    </w:p>
    <w:p w14:paraId="7E83AB7D" w14:textId="7AD054F7" w:rsidR="00E022A9" w:rsidRDefault="00205553" w:rsidP="00E022A9">
      <w:pPr>
        <w:spacing w:before="120" w:after="0" w:line="240" w:lineRule="auto"/>
        <w:ind w:firstLine="709"/>
        <w:jc w:val="both"/>
        <w:rPr>
          <w:rFonts w:ascii="Times New Roman" w:hAnsi="Times New Roman"/>
          <w:color w:val="000000"/>
          <w:sz w:val="24"/>
          <w:szCs w:val="24"/>
        </w:rPr>
      </w:pPr>
      <w:r w:rsidRPr="00205553">
        <w:rPr>
          <w:rFonts w:ascii="Times New Roman" w:hAnsi="Times New Roman"/>
          <w:color w:val="000000"/>
          <w:sz w:val="24"/>
          <w:szCs w:val="24"/>
        </w:rPr>
        <w:t>The baseline hazard function</w:t>
      </w:r>
      <w:r>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h</m:t>
            </m:r>
          </m:e>
          <m:sub>
            <m:r>
              <w:rPr>
                <w:rFonts w:ascii="Cambria Math" w:hAnsi="Cambria Math"/>
                <w:color w:val="000000"/>
                <w:sz w:val="24"/>
                <w:szCs w:val="24"/>
              </w:rPr>
              <m:t>0</m:t>
            </m:r>
          </m:sub>
        </m:sSub>
        <m:r>
          <w:rPr>
            <w:rFonts w:ascii="Cambria Math" w:hAnsi="Cambria Math"/>
            <w:color w:val="000000"/>
            <w:sz w:val="24"/>
            <w:szCs w:val="24"/>
          </w:rPr>
          <m:t>(t)</m:t>
        </m:r>
      </m:oMath>
      <w:r w:rsidR="00E022A9">
        <w:rPr>
          <w:rFonts w:ascii="Times New Roman" w:hAnsi="Times New Roman"/>
          <w:color w:val="000000"/>
          <w:sz w:val="24"/>
          <w:szCs w:val="24"/>
        </w:rPr>
        <w:t xml:space="preserve"> </w:t>
      </w:r>
      <w:r w:rsidRPr="00205553">
        <w:rPr>
          <w:rFonts w:ascii="Times New Roman" w:hAnsi="Times New Roman"/>
          <w:color w:val="000000"/>
          <w:sz w:val="24"/>
          <w:szCs w:val="24"/>
        </w:rPr>
        <w:t>assumed to follow a Weibull distribution. The Weibull distribution is one of the most flexible distributions and is often used in survival analysis because it can model hazards that increase, decrease, or remain constant over time</w:t>
      </w:r>
      <w:r w:rsidR="00E03D55">
        <w:rPr>
          <w:rFonts w:ascii="Times New Roman" w:hAnsi="Times New Roman"/>
          <w:color w:val="000000"/>
          <w:sz w:val="24"/>
          <w:szCs w:val="24"/>
          <w:vertAlign w:val="superscript"/>
        </w:rPr>
        <w:t>[3]</w:t>
      </w:r>
      <w:r w:rsidR="00E022A9">
        <w:rPr>
          <w:rFonts w:ascii="Times New Roman" w:hAnsi="Times New Roman"/>
          <w:color w:val="000000"/>
          <w:sz w:val="24"/>
          <w:szCs w:val="24"/>
        </w:rPr>
        <w:t>.</w:t>
      </w:r>
    </w:p>
    <w:p w14:paraId="3E4F28F7" w14:textId="36C6426B" w:rsidR="00E022A9" w:rsidRPr="009A6E6F" w:rsidRDefault="00205553" w:rsidP="00E022A9">
      <w:pPr>
        <w:autoSpaceDE w:val="0"/>
        <w:autoSpaceDN w:val="0"/>
        <w:adjustRightInd w:val="0"/>
        <w:spacing w:before="120" w:after="0" w:line="240" w:lineRule="auto"/>
        <w:ind w:firstLine="709"/>
        <w:jc w:val="both"/>
        <w:rPr>
          <w:rFonts w:ascii="Times New Roman" w:hAnsi="Times New Roman"/>
          <w:color w:val="000000"/>
          <w:sz w:val="24"/>
          <w:szCs w:val="24"/>
        </w:rPr>
      </w:pPr>
      <w:r w:rsidRPr="00205553">
        <w:rPr>
          <w:rFonts w:ascii="Times New Roman" w:hAnsi="Times New Roman"/>
          <w:color w:val="000000"/>
          <w:sz w:val="24"/>
          <w:szCs w:val="24"/>
        </w:rPr>
        <w:t>The Weibull hazard baseline function is expressed as</w:t>
      </w:r>
      <w:r w:rsidR="00E022A9">
        <w:rPr>
          <w:rFonts w:ascii="Times New Roman" w:hAnsi="Times New Roman"/>
          <w:color w:val="000000"/>
          <w:sz w:val="24"/>
          <w:szCs w:val="24"/>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022A9" w14:paraId="6CE633BD" w14:textId="77777777" w:rsidTr="007D0490">
        <w:trPr>
          <w:jc w:val="center"/>
        </w:trPr>
        <w:tc>
          <w:tcPr>
            <w:tcW w:w="8275" w:type="dxa"/>
            <w:vAlign w:val="center"/>
          </w:tcPr>
          <w:p w14:paraId="7DE35036" w14:textId="58BF9018" w:rsidR="00E022A9" w:rsidRPr="00205553" w:rsidRDefault="00000000" w:rsidP="007D0490">
            <w:pPr>
              <w:pStyle w:val="judul2"/>
              <w:spacing w:before="120" w:after="0" w:line="240" w:lineRule="auto"/>
              <w:ind w:left="878" w:firstLine="0"/>
              <w:jc w:val="both"/>
              <w:rPr>
                <w:rFonts w:eastAsiaTheme="minorHAnsi"/>
                <w:i/>
                <w:lang w:val="en-US" w:eastAsia="en-US"/>
              </w:rPr>
            </w:pPr>
            <m:oMathPara>
              <m:oMathParaPr>
                <m:jc m:val="left"/>
              </m:oMathParaPr>
              <m:oMath>
                <m:sSub>
                  <m:sSubPr>
                    <m:ctrlPr>
                      <w:rPr>
                        <w:rFonts w:ascii="Cambria Math" w:hAnsi="Cambria Math"/>
                        <w:i/>
                      </w:rPr>
                    </m:ctrlPr>
                  </m:sSubPr>
                  <m:e>
                    <m:r>
                      <m:rPr>
                        <m:sty m:val="bi"/>
                      </m:rPr>
                      <w:rPr>
                        <w:rFonts w:ascii="Cambria Math" w:hAnsi="Cambria Math"/>
                      </w:rPr>
                      <m:t>h</m:t>
                    </m:r>
                  </m:e>
                  <m:sub>
                    <m:r>
                      <m:rPr>
                        <m:sty m:val="bi"/>
                      </m:rPr>
                      <w:rPr>
                        <w:rFonts w:ascii="Cambria Math" w:hAnsi="Cambria Math"/>
                      </w:rPr>
                      <m:t>0</m:t>
                    </m:r>
                  </m:sub>
                </m:sSub>
                <m:d>
                  <m:dPr>
                    <m:ctrlPr>
                      <w:rPr>
                        <w:rFonts w:ascii="Cambria Math" w:hAnsi="Cambria Math"/>
                        <w:i/>
                      </w:rPr>
                    </m:ctrlPr>
                  </m:dPr>
                  <m:e>
                    <m:r>
                      <m:rPr>
                        <m:sty m:val="bi"/>
                      </m:rPr>
                      <w:rPr>
                        <w:rFonts w:ascii="Cambria Math" w:hAnsi="Cambria Math"/>
                      </w:rPr>
                      <m:t>t</m:t>
                    </m:r>
                  </m:e>
                </m:d>
                <m:r>
                  <m:rPr>
                    <m:sty m:val="bi"/>
                  </m:rPr>
                  <w:rPr>
                    <w:rFonts w:ascii="Cambria Math" w:hAnsi="Cambria Math"/>
                  </w:rPr>
                  <m:t>=λρ</m:t>
                </m:r>
                <m:sSup>
                  <m:sSupPr>
                    <m:ctrlPr>
                      <w:rPr>
                        <w:rFonts w:ascii="Cambria Math" w:hAnsi="Cambria Math"/>
                        <w:i/>
                      </w:rPr>
                    </m:ctrlPr>
                  </m:sSupPr>
                  <m:e>
                    <m:r>
                      <m:rPr>
                        <m:sty m:val="bi"/>
                      </m:rPr>
                      <w:rPr>
                        <w:rFonts w:ascii="Cambria Math" w:hAnsi="Cambria Math"/>
                      </w:rPr>
                      <m:t>t</m:t>
                    </m:r>
                  </m:e>
                  <m:sup>
                    <m:r>
                      <m:rPr>
                        <m:sty m:val="bi"/>
                      </m:rPr>
                      <w:rPr>
                        <w:rFonts w:ascii="Cambria Math" w:hAnsi="Cambria Math"/>
                      </w:rPr>
                      <m:t>ρ-1</m:t>
                    </m:r>
                  </m:sup>
                </m:sSup>
              </m:oMath>
            </m:oMathPara>
          </w:p>
        </w:tc>
        <w:tc>
          <w:tcPr>
            <w:tcW w:w="725" w:type="dxa"/>
            <w:vAlign w:val="center"/>
          </w:tcPr>
          <w:p w14:paraId="14892892" w14:textId="77777777" w:rsidR="00E022A9" w:rsidRDefault="00E022A9"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(2)</w:t>
            </w:r>
          </w:p>
        </w:tc>
      </w:tr>
    </w:tbl>
    <w:p w14:paraId="565BDD88" w14:textId="710CE91B" w:rsidR="00E022A9" w:rsidRDefault="00205553" w:rsidP="00E022A9">
      <w:pPr>
        <w:autoSpaceDE w:val="0"/>
        <w:autoSpaceDN w:val="0"/>
        <w:adjustRightInd w:val="0"/>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with</w:t>
      </w:r>
    </w:p>
    <w:p w14:paraId="1D4E9E9F" w14:textId="53475172" w:rsidR="00E022A9" w:rsidRPr="00DE410F" w:rsidRDefault="00E022A9" w:rsidP="00E022A9">
      <w:pPr>
        <w:tabs>
          <w:tab w:val="left" w:pos="1260"/>
          <w:tab w:val="left" w:pos="1530"/>
        </w:tabs>
        <w:autoSpaceDE w:val="0"/>
        <w:autoSpaceDN w:val="0"/>
        <w:adjustRightInd w:val="0"/>
        <w:spacing w:before="120" w:after="0" w:line="240" w:lineRule="auto"/>
        <w:ind w:left="900"/>
        <w:jc w:val="both"/>
        <w:rPr>
          <w:rFonts w:ascii="Times New Roman" w:hAnsi="Times New Roman"/>
          <w:bCs/>
          <w:sz w:val="24"/>
          <w:szCs w:val="24"/>
        </w:rPr>
      </w:pPr>
      <m:oMath>
        <m:r>
          <w:rPr>
            <w:rFonts w:ascii="Cambria Math" w:hAnsi="Cambria Math"/>
          </w:rPr>
          <m:t>λ</m:t>
        </m:r>
      </m:oMath>
      <w:r w:rsidRPr="00DE410F">
        <w:rPr>
          <w:rFonts w:ascii="Times New Roman" w:hAnsi="Times New Roman"/>
          <w:bCs/>
        </w:rPr>
        <w:tab/>
      </w:r>
      <w:r>
        <w:rPr>
          <w:rFonts w:ascii="Times New Roman" w:hAnsi="Times New Roman"/>
          <w:bCs/>
        </w:rPr>
        <w:t>=</w:t>
      </w:r>
      <w:r w:rsidRPr="00DE410F">
        <w:rPr>
          <w:rFonts w:ascii="Times New Roman" w:hAnsi="Times New Roman"/>
          <w:bCs/>
        </w:rPr>
        <w:tab/>
      </w:r>
      <w:r w:rsidR="00205553">
        <w:rPr>
          <w:rFonts w:ascii="Times New Roman" w:hAnsi="Times New Roman"/>
          <w:bCs/>
        </w:rPr>
        <w:t xml:space="preserve">scale </w:t>
      </w:r>
      <w:r>
        <w:rPr>
          <w:rFonts w:ascii="Times New Roman" w:hAnsi="Times New Roman"/>
          <w:bCs/>
          <w:sz w:val="24"/>
          <w:szCs w:val="24"/>
        </w:rPr>
        <w:t xml:space="preserve">parameter </w:t>
      </w:r>
    </w:p>
    <w:p w14:paraId="6C280909" w14:textId="044E39CF" w:rsidR="00E022A9" w:rsidRDefault="00E022A9" w:rsidP="00E022A9">
      <w:pPr>
        <w:tabs>
          <w:tab w:val="left" w:pos="1260"/>
          <w:tab w:val="left" w:pos="1530"/>
        </w:tabs>
        <w:autoSpaceDE w:val="0"/>
        <w:autoSpaceDN w:val="0"/>
        <w:adjustRightInd w:val="0"/>
        <w:spacing w:before="120" w:after="0" w:line="240" w:lineRule="auto"/>
        <w:ind w:left="900"/>
        <w:jc w:val="both"/>
        <w:rPr>
          <w:rFonts w:ascii="Times New Roman" w:hAnsi="Times New Roman"/>
          <w:sz w:val="24"/>
          <w:szCs w:val="24"/>
          <w:lang w:eastAsia="id-ID"/>
        </w:rPr>
      </w:pPr>
      <m:oMath>
        <m:r>
          <w:rPr>
            <w:rFonts w:ascii="Cambria Math" w:eastAsiaTheme="minorEastAsia" w:hAnsi="Cambria Math" w:cstheme="majorBidi"/>
            <w:sz w:val="24"/>
            <w:szCs w:val="24"/>
            <w:lang w:val="id-ID" w:eastAsia="id-ID"/>
          </w:rPr>
          <m:t>ρ</m:t>
        </m:r>
      </m:oMath>
      <w:r>
        <w:rPr>
          <w:rFonts w:ascii="Times New Roman" w:hAnsi="Times New Roman"/>
          <w:sz w:val="24"/>
          <w:szCs w:val="24"/>
          <w:lang w:val="id-ID" w:eastAsia="id-ID"/>
        </w:rPr>
        <w:tab/>
      </w:r>
      <w:r>
        <w:rPr>
          <w:rFonts w:ascii="Times New Roman" w:hAnsi="Times New Roman"/>
          <w:sz w:val="24"/>
          <w:szCs w:val="24"/>
          <w:lang w:eastAsia="id-ID"/>
        </w:rPr>
        <w:t>=</w:t>
      </w:r>
      <w:r>
        <w:rPr>
          <w:rFonts w:ascii="Times New Roman" w:hAnsi="Times New Roman"/>
          <w:sz w:val="24"/>
          <w:szCs w:val="24"/>
          <w:lang w:eastAsia="id-ID"/>
        </w:rPr>
        <w:tab/>
      </w:r>
      <w:r w:rsidR="00205553">
        <w:rPr>
          <w:rFonts w:ascii="Times New Roman" w:hAnsi="Times New Roman"/>
          <w:sz w:val="24"/>
          <w:szCs w:val="24"/>
          <w:lang w:eastAsia="id-ID"/>
        </w:rPr>
        <w:t xml:space="preserve">shape </w:t>
      </w:r>
      <w:r>
        <w:rPr>
          <w:rFonts w:ascii="Times New Roman" w:hAnsi="Times New Roman"/>
          <w:sz w:val="24"/>
          <w:szCs w:val="24"/>
          <w:lang w:eastAsia="id-ID"/>
        </w:rPr>
        <w:t xml:space="preserve">parameter </w:t>
      </w:r>
    </w:p>
    <w:p w14:paraId="3B0EB554" w14:textId="00D14D31" w:rsidR="00E022A9" w:rsidRDefault="00205553" w:rsidP="00E022A9">
      <w:pPr>
        <w:spacing w:before="120" w:after="0" w:line="240" w:lineRule="auto"/>
        <w:ind w:firstLine="709"/>
        <w:jc w:val="both"/>
        <w:rPr>
          <w:rFonts w:ascii="Times New Roman" w:hAnsi="Times New Roman"/>
        </w:rPr>
      </w:pPr>
      <w:r w:rsidRPr="00205553">
        <w:rPr>
          <w:rFonts w:ascii="Times New Roman" w:hAnsi="Times New Roman"/>
        </w:rPr>
        <w:t>The survival function for the Weibull distribution is</w:t>
      </w:r>
      <w:r w:rsidR="00E022A9">
        <w:rPr>
          <w:rFonts w:ascii="Times New Roman" w:hAnsi="Times New Roman"/>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022A9" w14:paraId="6A6B4801" w14:textId="77777777" w:rsidTr="007D0490">
        <w:trPr>
          <w:jc w:val="center"/>
        </w:trPr>
        <w:tc>
          <w:tcPr>
            <w:tcW w:w="8275" w:type="dxa"/>
            <w:vAlign w:val="center"/>
          </w:tcPr>
          <w:p w14:paraId="4899D3B6" w14:textId="77777777" w:rsidR="00E022A9" w:rsidRPr="00CE740A" w:rsidRDefault="00E022A9" w:rsidP="007D0490">
            <w:pPr>
              <w:pStyle w:val="judul2"/>
              <w:spacing w:before="120" w:after="0" w:line="240" w:lineRule="auto"/>
              <w:ind w:left="878" w:firstLine="0"/>
              <w:jc w:val="both"/>
              <w:rPr>
                <w:rFonts w:eastAsiaTheme="minorHAnsi"/>
                <w:b w:val="0"/>
                <w:bCs w:val="0"/>
                <w:i/>
                <w:lang w:val="en-US" w:eastAsia="en-US"/>
              </w:rPr>
            </w:pPr>
            <m:oMathPara>
              <m:oMathParaPr>
                <m:jc m:val="left"/>
              </m:oMathParaPr>
              <m:oMath>
                <m:r>
                  <m:rPr>
                    <m:sty m:val="bi"/>
                  </m:rPr>
                  <w:rPr>
                    <w:rFonts w:ascii="Cambria Math" w:hAnsi="Cambria Math"/>
                  </w:rPr>
                  <m:t>S</m:t>
                </m:r>
                <m:d>
                  <m:dPr>
                    <m:ctrlPr>
                      <w:rPr>
                        <w:rFonts w:ascii="Cambria Math" w:hAnsi="Cambria Math"/>
                        <w:b w:val="0"/>
                        <w:bCs w:val="0"/>
                        <w:i/>
                      </w:rPr>
                    </m:ctrlPr>
                  </m:dPr>
                  <m:e>
                    <m:r>
                      <m:rPr>
                        <m:sty m:val="bi"/>
                      </m:rPr>
                      <w:rPr>
                        <w:rFonts w:ascii="Cambria Math" w:hAnsi="Cambria Math"/>
                      </w:rPr>
                      <m:t>t</m:t>
                    </m:r>
                  </m:e>
                </m:d>
                <m:r>
                  <m:rPr>
                    <m:sty m:val="bi"/>
                  </m:rPr>
                  <w:rPr>
                    <w:rFonts w:ascii="Cambria Math" w:hAnsi="Cambria Math"/>
                  </w:rPr>
                  <m:t>=</m:t>
                </m:r>
                <m:func>
                  <m:funcPr>
                    <m:ctrlPr>
                      <w:rPr>
                        <w:rFonts w:ascii="Cambria Math" w:hAnsi="Cambria Math"/>
                        <w:b w:val="0"/>
                        <w:bCs w:val="0"/>
                        <w:i/>
                      </w:rPr>
                    </m:ctrlPr>
                  </m:funcPr>
                  <m:fName>
                    <m:r>
                      <m:rPr>
                        <m:sty m:val="b"/>
                      </m:rPr>
                      <w:rPr>
                        <w:rFonts w:ascii="Cambria Math" w:hAnsi="Cambria Math"/>
                      </w:rPr>
                      <m:t>exp</m:t>
                    </m:r>
                  </m:fName>
                  <m:e>
                    <m:r>
                      <m:rPr>
                        <m:sty m:val="bi"/>
                      </m:rPr>
                      <w:rPr>
                        <w:rFonts w:ascii="Cambria Math" w:hAnsi="Cambria Math"/>
                      </w:rPr>
                      <m:t>(-λ</m:t>
                    </m:r>
                    <m:sSup>
                      <m:sSupPr>
                        <m:ctrlPr>
                          <w:rPr>
                            <w:rFonts w:ascii="Cambria Math" w:hAnsi="Cambria Math"/>
                            <w:b w:val="0"/>
                            <w:bCs w:val="0"/>
                            <w:i/>
                          </w:rPr>
                        </m:ctrlPr>
                      </m:sSupPr>
                      <m:e>
                        <m:r>
                          <m:rPr>
                            <m:sty m:val="bi"/>
                          </m:rPr>
                          <w:rPr>
                            <w:rFonts w:ascii="Cambria Math" w:hAnsi="Cambria Math"/>
                          </w:rPr>
                          <m:t>t</m:t>
                        </m:r>
                      </m:e>
                      <m:sup>
                        <m:r>
                          <m:rPr>
                            <m:sty m:val="bi"/>
                          </m:rPr>
                          <w:rPr>
                            <w:rFonts w:ascii="Cambria Math" w:hAnsi="Cambria Math"/>
                          </w:rPr>
                          <m:t>ρ</m:t>
                        </m:r>
                      </m:sup>
                    </m:sSup>
                    <m:r>
                      <m:rPr>
                        <m:sty m:val="bi"/>
                      </m:rPr>
                      <w:rPr>
                        <w:rFonts w:ascii="Cambria Math" w:hAnsi="Cambria Math"/>
                      </w:rPr>
                      <m:t>)</m:t>
                    </m:r>
                  </m:e>
                </m:func>
              </m:oMath>
            </m:oMathPara>
          </w:p>
        </w:tc>
        <w:tc>
          <w:tcPr>
            <w:tcW w:w="725" w:type="dxa"/>
            <w:vAlign w:val="center"/>
          </w:tcPr>
          <w:p w14:paraId="505BBCEA" w14:textId="77777777" w:rsidR="00E022A9" w:rsidRDefault="00E022A9"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(3)</w:t>
            </w:r>
          </w:p>
        </w:tc>
      </w:tr>
    </w:tbl>
    <w:p w14:paraId="30B636E4" w14:textId="61A1D003" w:rsidR="00E022A9" w:rsidRDefault="00205553" w:rsidP="00205553">
      <w:pPr>
        <w:tabs>
          <w:tab w:val="left" w:pos="1260"/>
          <w:tab w:val="left" w:pos="1530"/>
        </w:tabs>
        <w:autoSpaceDE w:val="0"/>
        <w:autoSpaceDN w:val="0"/>
        <w:adjustRightInd w:val="0"/>
        <w:spacing w:before="120" w:after="0" w:line="240" w:lineRule="auto"/>
        <w:ind w:left="709"/>
        <w:jc w:val="both"/>
        <w:rPr>
          <w:rFonts w:ascii="Times New Roman" w:hAnsi="Times New Roman"/>
          <w:sz w:val="24"/>
          <w:szCs w:val="24"/>
          <w:lang w:eastAsia="id-ID"/>
        </w:rPr>
      </w:pPr>
      <w:r w:rsidRPr="00205553">
        <w:rPr>
          <w:rFonts w:ascii="Times New Roman" w:hAnsi="Times New Roman"/>
          <w:sz w:val="24"/>
          <w:szCs w:val="24"/>
          <w:lang w:eastAsia="id-ID"/>
        </w:rPr>
        <w:t>Thus, the hazard function for the multilevel survival model with frailty is</w:t>
      </w:r>
      <w:r w:rsidR="00E022A9">
        <w:rPr>
          <w:rFonts w:ascii="Times New Roman" w:hAnsi="Times New Roman"/>
          <w:sz w:val="24"/>
          <w:szCs w:val="24"/>
          <w:lang w:eastAsia="id-ID"/>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022A9" w14:paraId="326E0C5C" w14:textId="77777777" w:rsidTr="007D0490">
        <w:trPr>
          <w:jc w:val="center"/>
        </w:trPr>
        <w:tc>
          <w:tcPr>
            <w:tcW w:w="8275" w:type="dxa"/>
            <w:vAlign w:val="center"/>
          </w:tcPr>
          <w:p w14:paraId="59648B37" w14:textId="77777777" w:rsidR="00E022A9" w:rsidRPr="00CE740A" w:rsidRDefault="00000000" w:rsidP="007D0490">
            <w:pPr>
              <w:pStyle w:val="judul2"/>
              <w:spacing w:before="120" w:after="0" w:line="240" w:lineRule="auto"/>
              <w:ind w:left="878" w:firstLine="0"/>
              <w:jc w:val="both"/>
              <w:rPr>
                <w:rFonts w:eastAsiaTheme="minorHAnsi"/>
                <w:b w:val="0"/>
                <w:bCs w:val="0"/>
                <w:i/>
                <w:lang w:val="en-US" w:eastAsia="en-US"/>
              </w:rPr>
            </w:pPr>
            <m:oMathPara>
              <m:oMathParaPr>
                <m:jc m:val="left"/>
              </m:oMathParaPr>
              <m:oMath>
                <m:sSub>
                  <m:sSubPr>
                    <m:ctrlPr>
                      <w:rPr>
                        <w:rFonts w:ascii="Cambria Math" w:hAnsi="Cambria Math"/>
                        <w:b w:val="0"/>
                        <w:bCs w:val="0"/>
                        <w:i/>
                      </w:rPr>
                    </m:ctrlPr>
                  </m:sSubPr>
                  <m:e>
                    <m:r>
                      <m:rPr>
                        <m:sty m:val="bi"/>
                      </m:rPr>
                      <w:rPr>
                        <w:rFonts w:ascii="Cambria Math" w:hAnsi="Cambria Math"/>
                      </w:rPr>
                      <m:t>h</m:t>
                    </m:r>
                  </m:e>
                  <m:sub>
                    <m:r>
                      <m:rPr>
                        <m:sty m:val="bi"/>
                      </m:rPr>
                      <w:rPr>
                        <w:rFonts w:ascii="Cambria Math" w:hAnsi="Cambria Math"/>
                      </w:rPr>
                      <m:t>ijk</m:t>
                    </m:r>
                  </m:sub>
                </m:sSub>
                <m:d>
                  <m:dPr>
                    <m:ctrlPr>
                      <w:rPr>
                        <w:rFonts w:ascii="Cambria Math" w:hAnsi="Cambria Math"/>
                        <w:b w:val="0"/>
                        <w:bCs w:val="0"/>
                        <w:i/>
                      </w:rPr>
                    </m:ctrlPr>
                  </m:dPr>
                  <m:e>
                    <m:r>
                      <m:rPr>
                        <m:sty m:val="bi"/>
                      </m:rPr>
                      <w:rPr>
                        <w:rFonts w:ascii="Cambria Math" w:hAnsi="Cambria Math"/>
                      </w:rPr>
                      <m:t>t</m:t>
                    </m:r>
                  </m:e>
                </m:d>
                <m:r>
                  <m:rPr>
                    <m:sty m:val="bi"/>
                  </m:rPr>
                  <w:rPr>
                    <w:rFonts w:ascii="Cambria Math" w:hAnsi="Cambria Math"/>
                  </w:rPr>
                  <m:t>=λρ</m:t>
                </m:r>
                <m:sSubSup>
                  <m:sSubSupPr>
                    <m:ctrlPr>
                      <w:rPr>
                        <w:rFonts w:ascii="Cambria Math" w:hAnsi="Cambria Math"/>
                        <w:b w:val="0"/>
                        <w:bCs w:val="0"/>
                        <w:i/>
                      </w:rPr>
                    </m:ctrlPr>
                  </m:sSubSupPr>
                  <m:e>
                    <m:r>
                      <m:rPr>
                        <m:sty m:val="bi"/>
                      </m:rPr>
                      <w:rPr>
                        <w:rFonts w:ascii="Cambria Math" w:hAnsi="Cambria Math"/>
                      </w:rPr>
                      <m:t>t</m:t>
                    </m:r>
                  </m:e>
                  <m:sub/>
                  <m:sup>
                    <m:r>
                      <m:rPr>
                        <m:sty m:val="bi"/>
                      </m:rPr>
                      <w:rPr>
                        <w:rFonts w:ascii="Cambria Math" w:hAnsi="Cambria Math"/>
                      </w:rPr>
                      <m:t>ρ-1</m:t>
                    </m:r>
                  </m:sup>
                </m:sSubSup>
                <m:func>
                  <m:funcPr>
                    <m:ctrlPr>
                      <w:rPr>
                        <w:rFonts w:ascii="Cambria Math" w:hAnsi="Cambria Math"/>
                        <w:b w:val="0"/>
                        <w:bCs w:val="0"/>
                        <w:i/>
                      </w:rPr>
                    </m:ctrlPr>
                  </m:funcPr>
                  <m:fName>
                    <m:r>
                      <m:rPr>
                        <m:sty m:val="b"/>
                      </m:rPr>
                      <w:rPr>
                        <w:rFonts w:ascii="Cambria Math" w:hAnsi="Cambria Math"/>
                      </w:rPr>
                      <m:t>exp</m:t>
                    </m:r>
                  </m:fName>
                  <m:e>
                    <m:r>
                      <m:rPr>
                        <m:sty m:val="bi"/>
                      </m:rPr>
                      <w:rPr>
                        <w:rFonts w:ascii="Cambria Math" w:hAnsi="Cambria Math"/>
                      </w:rPr>
                      <m:t>(</m:t>
                    </m:r>
                    <m:sSubSup>
                      <m:sSubSupPr>
                        <m:ctrlPr>
                          <w:rPr>
                            <w:rFonts w:ascii="Cambria Math" w:hAnsi="Cambria Math"/>
                            <w:b w:val="0"/>
                            <w:bCs w:val="0"/>
                            <w:i/>
                          </w:rPr>
                        </m:ctrlPr>
                      </m:sSubSupPr>
                      <m:e>
                        <m:r>
                          <m:rPr>
                            <m:sty m:val="bi"/>
                          </m:rPr>
                          <w:rPr>
                            <w:rFonts w:ascii="Cambria Math" w:hAnsi="Cambria Math"/>
                          </w:rPr>
                          <m:t>x</m:t>
                        </m:r>
                      </m:e>
                      <m:sub>
                        <m:r>
                          <m:rPr>
                            <m:sty m:val="bi"/>
                          </m:rPr>
                          <w:rPr>
                            <w:rFonts w:ascii="Cambria Math" w:hAnsi="Cambria Math"/>
                          </w:rPr>
                          <m:t>ijk</m:t>
                        </m:r>
                      </m:sub>
                      <m:sup>
                        <m:r>
                          <m:rPr>
                            <m:sty m:val="bi"/>
                          </m:rPr>
                          <w:rPr>
                            <w:rFonts w:ascii="Cambria Math" w:hAnsi="Cambria Math"/>
                          </w:rPr>
                          <m:t>T</m:t>
                        </m:r>
                      </m:sup>
                    </m:sSubSup>
                    <m:r>
                      <m:rPr>
                        <m:sty m:val="bi"/>
                      </m:rPr>
                      <w:rPr>
                        <w:rFonts w:ascii="Cambria Math" w:hAnsi="Cambria Math"/>
                      </w:rPr>
                      <m:t>β+</m:t>
                    </m:r>
                    <m:sSub>
                      <m:sSubPr>
                        <m:ctrlPr>
                          <w:rPr>
                            <w:rFonts w:ascii="Cambria Math" w:hAnsi="Cambria Math"/>
                            <w:b w:val="0"/>
                            <w:bCs w:val="0"/>
                            <w:i/>
                          </w:rPr>
                        </m:ctrlPr>
                      </m:sSubPr>
                      <m:e>
                        <m:r>
                          <m:rPr>
                            <m:sty m:val="bi"/>
                          </m:rPr>
                          <w:rPr>
                            <w:rFonts w:ascii="Cambria Math" w:hAnsi="Cambria Math"/>
                          </w:rPr>
                          <m:t>u</m:t>
                        </m:r>
                      </m:e>
                      <m:sub>
                        <m:r>
                          <m:rPr>
                            <m:sty m:val="bi"/>
                          </m:rPr>
                          <w:rPr>
                            <w:rFonts w:ascii="Cambria Math" w:hAnsi="Cambria Math"/>
                          </w:rPr>
                          <m:t>ij</m:t>
                        </m:r>
                      </m:sub>
                    </m:sSub>
                    <m:r>
                      <m:rPr>
                        <m:sty m:val="bi"/>
                      </m:rPr>
                      <w:rPr>
                        <w:rFonts w:ascii="Cambria Math" w:hAnsi="Cambria Math"/>
                      </w:rPr>
                      <m:t>+</m:t>
                    </m:r>
                    <m:sSub>
                      <m:sSubPr>
                        <m:ctrlPr>
                          <w:rPr>
                            <w:rFonts w:ascii="Cambria Math" w:hAnsi="Cambria Math"/>
                            <w:b w:val="0"/>
                            <w:bCs w:val="0"/>
                            <w:i/>
                          </w:rPr>
                        </m:ctrlPr>
                      </m:sSubPr>
                      <m:e>
                        <m:r>
                          <m:rPr>
                            <m:sty m:val="bi"/>
                          </m:rPr>
                          <w:rPr>
                            <w:rFonts w:ascii="Cambria Math" w:hAnsi="Cambria Math"/>
                          </w:rPr>
                          <m:t>v</m:t>
                        </m:r>
                      </m:e>
                      <m:sub>
                        <m:r>
                          <m:rPr>
                            <m:sty m:val="bi"/>
                          </m:rPr>
                          <w:rPr>
                            <w:rFonts w:ascii="Cambria Math" w:hAnsi="Cambria Math"/>
                          </w:rPr>
                          <m:t>j</m:t>
                        </m:r>
                      </m:sub>
                    </m:sSub>
                    <m:r>
                      <m:rPr>
                        <m:sty m:val="bi"/>
                      </m:rPr>
                      <w:rPr>
                        <w:rFonts w:ascii="Cambria Math" w:hAnsi="Cambria Math"/>
                      </w:rPr>
                      <m:t>)</m:t>
                    </m:r>
                  </m:e>
                </m:func>
              </m:oMath>
            </m:oMathPara>
          </w:p>
        </w:tc>
        <w:tc>
          <w:tcPr>
            <w:tcW w:w="725" w:type="dxa"/>
            <w:vAlign w:val="center"/>
          </w:tcPr>
          <w:p w14:paraId="013D9447" w14:textId="77777777" w:rsidR="00E022A9" w:rsidRDefault="00E022A9"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(4)</w:t>
            </w:r>
          </w:p>
        </w:tc>
      </w:tr>
    </w:tbl>
    <w:p w14:paraId="42DCF17A" w14:textId="7A44B510" w:rsidR="00E022A9" w:rsidRDefault="00E022A9" w:rsidP="00205553">
      <w:pPr>
        <w:tabs>
          <w:tab w:val="left" w:pos="709"/>
          <w:tab w:val="left" w:pos="1530"/>
        </w:tabs>
        <w:autoSpaceDE w:val="0"/>
        <w:autoSpaceDN w:val="0"/>
        <w:adjustRightInd w:val="0"/>
        <w:spacing w:before="120" w:after="0" w:line="240" w:lineRule="auto"/>
        <w:jc w:val="both"/>
        <w:rPr>
          <w:rFonts w:ascii="Times New Roman" w:hAnsi="Times New Roman"/>
          <w:sz w:val="24"/>
          <w:szCs w:val="24"/>
          <w:lang w:eastAsia="id-ID"/>
        </w:rPr>
      </w:pPr>
      <w:r>
        <w:rPr>
          <w:rFonts w:ascii="Times New Roman" w:hAnsi="Times New Roman"/>
          <w:sz w:val="24"/>
          <w:szCs w:val="24"/>
          <w:lang w:eastAsia="id-ID"/>
        </w:rPr>
        <w:tab/>
      </w:r>
      <w:r w:rsidR="00205553" w:rsidRPr="00205553">
        <w:rPr>
          <w:rFonts w:ascii="Times New Roman" w:hAnsi="Times New Roman"/>
          <w:sz w:val="24"/>
          <w:szCs w:val="24"/>
          <w:lang w:eastAsia="id-ID"/>
        </w:rPr>
        <w:t>The survival function for observation</w:t>
      </w:r>
      <w:r w:rsidR="00205553">
        <w:rPr>
          <w:rFonts w:ascii="Times New Roman" w:hAnsi="Times New Roman"/>
          <w:sz w:val="24"/>
          <w:szCs w:val="24"/>
          <w:lang w:eastAsia="id-ID"/>
        </w:rPr>
        <w:t xml:space="preserve"> </w:t>
      </w:r>
      <m:oMath>
        <m:r>
          <w:rPr>
            <w:rFonts w:ascii="Cambria Math" w:hAnsi="Cambria Math"/>
            <w:sz w:val="24"/>
            <w:szCs w:val="24"/>
            <w:lang w:eastAsia="id-ID"/>
          </w:rPr>
          <m:t>k</m:t>
        </m:r>
      </m:oMath>
      <w:r>
        <w:rPr>
          <w:rFonts w:ascii="Times New Roman" w:hAnsi="Times New Roman"/>
          <w:sz w:val="24"/>
          <w:szCs w:val="24"/>
          <w:lang w:eastAsia="id-ID"/>
        </w:rPr>
        <w:t xml:space="preserve"> </w:t>
      </w:r>
      <w:r w:rsidR="00205553">
        <w:rPr>
          <w:rFonts w:ascii="Times New Roman" w:hAnsi="Times New Roman"/>
          <w:sz w:val="24"/>
          <w:szCs w:val="24"/>
          <w:lang w:eastAsia="id-ID"/>
        </w:rPr>
        <w:t xml:space="preserve">in patient </w:t>
      </w:r>
      <m:oMath>
        <m:r>
          <w:rPr>
            <w:rFonts w:ascii="Cambria Math" w:hAnsi="Cambria Math"/>
            <w:sz w:val="24"/>
            <w:szCs w:val="24"/>
            <w:lang w:eastAsia="id-ID"/>
          </w:rPr>
          <m:t>i</m:t>
        </m:r>
      </m:oMath>
      <w:r>
        <w:rPr>
          <w:rFonts w:ascii="Times New Roman" w:hAnsi="Times New Roman"/>
          <w:sz w:val="24"/>
          <w:szCs w:val="24"/>
          <w:lang w:eastAsia="id-ID"/>
        </w:rPr>
        <w:t xml:space="preserve"> </w:t>
      </w:r>
      <w:r w:rsidR="00205553">
        <w:rPr>
          <w:rFonts w:ascii="Times New Roman" w:hAnsi="Times New Roman"/>
          <w:sz w:val="24"/>
          <w:szCs w:val="24"/>
          <w:lang w:eastAsia="id-ID"/>
        </w:rPr>
        <w:t xml:space="preserve">at hospital </w:t>
      </w:r>
      <m:oMath>
        <m:r>
          <w:rPr>
            <w:rFonts w:ascii="Cambria Math" w:hAnsi="Cambria Math"/>
            <w:sz w:val="24"/>
            <w:szCs w:val="24"/>
            <w:lang w:eastAsia="id-ID"/>
          </w:rPr>
          <m:t>j</m:t>
        </m:r>
      </m:oMath>
      <w:r>
        <w:rPr>
          <w:rFonts w:ascii="Times New Roman" w:hAnsi="Times New Roman"/>
          <w:sz w:val="24"/>
          <w:szCs w:val="24"/>
          <w:lang w:eastAsia="id-ID"/>
        </w:rPr>
        <w:t xml:space="preserve"> </w:t>
      </w:r>
      <w:r w:rsidR="00205553" w:rsidRPr="00205553">
        <w:rPr>
          <w:rFonts w:ascii="Times New Roman" w:hAnsi="Times New Roman"/>
          <w:sz w:val="24"/>
          <w:szCs w:val="24"/>
          <w:lang w:eastAsia="id-ID"/>
        </w:rPr>
        <w:t xml:space="preserve">is obtained from the hazard function above, </w:t>
      </w:r>
      <w:r w:rsidR="00205553">
        <w:rPr>
          <w:rFonts w:ascii="Times New Roman" w:hAnsi="Times New Roman"/>
          <w:sz w:val="24"/>
          <w:szCs w:val="24"/>
          <w:lang w:eastAsia="id-ID"/>
        </w:rPr>
        <w:t>as follows</w:t>
      </w:r>
      <w:r>
        <w:rPr>
          <w:rFonts w:ascii="Times New Roman" w:hAnsi="Times New Roman"/>
          <w:sz w:val="24"/>
          <w:szCs w:val="24"/>
          <w:lang w:eastAsia="id-ID"/>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022A9" w14:paraId="1480F8E2" w14:textId="77777777" w:rsidTr="007D0490">
        <w:trPr>
          <w:jc w:val="center"/>
        </w:trPr>
        <w:tc>
          <w:tcPr>
            <w:tcW w:w="8275" w:type="dxa"/>
            <w:vAlign w:val="center"/>
          </w:tcPr>
          <w:p w14:paraId="3128A24F" w14:textId="77777777" w:rsidR="00E022A9" w:rsidRPr="00CE740A" w:rsidRDefault="00000000" w:rsidP="007D0490">
            <w:pPr>
              <w:pStyle w:val="judul2"/>
              <w:spacing w:before="120" w:after="0" w:line="240" w:lineRule="auto"/>
              <w:ind w:left="878" w:firstLine="0"/>
              <w:jc w:val="both"/>
              <w:rPr>
                <w:rFonts w:eastAsiaTheme="minorHAnsi"/>
                <w:b w:val="0"/>
                <w:bCs w:val="0"/>
                <w:i/>
                <w:lang w:val="en-US" w:eastAsia="en-US"/>
              </w:rPr>
            </w:pPr>
            <m:oMathPara>
              <m:oMathParaPr>
                <m:jc m:val="left"/>
              </m:oMathParaPr>
              <m:oMath>
                <m:sSub>
                  <m:sSubPr>
                    <m:ctrlPr>
                      <w:rPr>
                        <w:rFonts w:ascii="Cambria Math" w:hAnsi="Cambria Math"/>
                        <w:b w:val="0"/>
                        <w:bCs w:val="0"/>
                        <w:i/>
                      </w:rPr>
                    </m:ctrlPr>
                  </m:sSubPr>
                  <m:e>
                    <m:r>
                      <m:rPr>
                        <m:sty m:val="bi"/>
                      </m:rPr>
                      <w:rPr>
                        <w:rFonts w:ascii="Cambria Math" w:hAnsi="Cambria Math"/>
                      </w:rPr>
                      <m:t>S</m:t>
                    </m:r>
                  </m:e>
                  <m:sub>
                    <m:r>
                      <m:rPr>
                        <m:sty m:val="bi"/>
                      </m:rPr>
                      <w:rPr>
                        <w:rFonts w:ascii="Cambria Math" w:hAnsi="Cambria Math"/>
                      </w:rPr>
                      <m:t>ijk</m:t>
                    </m:r>
                  </m:sub>
                </m:sSub>
                <m:d>
                  <m:dPr>
                    <m:ctrlPr>
                      <w:rPr>
                        <w:rFonts w:ascii="Cambria Math" w:hAnsi="Cambria Math"/>
                        <w:b w:val="0"/>
                        <w:bCs w:val="0"/>
                        <w:i/>
                      </w:rPr>
                    </m:ctrlPr>
                  </m:dPr>
                  <m:e>
                    <m:r>
                      <m:rPr>
                        <m:sty m:val="bi"/>
                      </m:rPr>
                      <w:rPr>
                        <w:rFonts w:ascii="Cambria Math" w:hAnsi="Cambria Math"/>
                      </w:rPr>
                      <m:t>t</m:t>
                    </m:r>
                  </m:e>
                </m:d>
                <m:r>
                  <m:rPr>
                    <m:sty m:val="bi"/>
                  </m:rPr>
                  <w:rPr>
                    <w:rFonts w:ascii="Cambria Math" w:hAnsi="Cambria Math"/>
                  </w:rPr>
                  <m:t>=</m:t>
                </m:r>
                <m:func>
                  <m:funcPr>
                    <m:ctrlPr>
                      <w:rPr>
                        <w:rFonts w:ascii="Cambria Math" w:hAnsi="Cambria Math"/>
                        <w:b w:val="0"/>
                        <w:bCs w:val="0"/>
                        <w:i/>
                      </w:rPr>
                    </m:ctrlPr>
                  </m:funcPr>
                  <m:fName>
                    <m:r>
                      <m:rPr>
                        <m:sty m:val="b"/>
                      </m:rPr>
                      <w:rPr>
                        <w:rFonts w:ascii="Cambria Math" w:hAnsi="Cambria Math"/>
                      </w:rPr>
                      <m:t>exp</m:t>
                    </m:r>
                  </m:fName>
                  <m:e>
                    <m:r>
                      <m:rPr>
                        <m:sty m:val="bi"/>
                      </m:rPr>
                      <w:rPr>
                        <w:rFonts w:ascii="Cambria Math" w:hAnsi="Cambria Math"/>
                      </w:rPr>
                      <m:t>(-</m:t>
                    </m:r>
                    <m:func>
                      <m:funcPr>
                        <m:ctrlPr>
                          <w:rPr>
                            <w:rFonts w:ascii="Cambria Math" w:hAnsi="Cambria Math"/>
                            <w:b w:val="0"/>
                            <w:bCs w:val="0"/>
                            <w:i/>
                          </w:rPr>
                        </m:ctrlPr>
                      </m:funcPr>
                      <m:fName>
                        <m:r>
                          <m:rPr>
                            <m:sty m:val="b"/>
                          </m:rPr>
                          <w:rPr>
                            <w:rFonts w:ascii="Cambria Math" w:hAnsi="Cambria Math"/>
                          </w:rPr>
                          <m:t>exp</m:t>
                        </m:r>
                      </m:fName>
                      <m:e>
                        <m:d>
                          <m:dPr>
                            <m:ctrlPr>
                              <w:rPr>
                                <w:rFonts w:ascii="Cambria Math" w:hAnsi="Cambria Math"/>
                                <w:b w:val="0"/>
                                <w:bCs w:val="0"/>
                                <w:i/>
                              </w:rPr>
                            </m:ctrlPr>
                          </m:dPr>
                          <m:e>
                            <m:sSub>
                              <m:sSubPr>
                                <m:ctrlPr>
                                  <w:rPr>
                                    <w:rFonts w:ascii="Cambria Math" w:hAnsi="Cambria Math"/>
                                    <w:b w:val="0"/>
                                    <w:bCs w:val="0"/>
                                    <w:i/>
                                  </w:rPr>
                                </m:ctrlPr>
                              </m:sSubPr>
                              <m:e>
                                <m:r>
                                  <m:rPr>
                                    <m:sty m:val="bi"/>
                                  </m:rPr>
                                  <w:rPr>
                                    <w:rFonts w:ascii="Cambria Math" w:hAnsi="Cambria Math"/>
                                  </w:rPr>
                                  <m:t>η</m:t>
                                </m:r>
                              </m:e>
                              <m:sub>
                                <m:r>
                                  <m:rPr>
                                    <m:sty m:val="bi"/>
                                  </m:rPr>
                                  <w:rPr>
                                    <w:rFonts w:ascii="Cambria Math" w:hAnsi="Cambria Math"/>
                                  </w:rPr>
                                  <m:t>ijk</m:t>
                                </m:r>
                              </m:sub>
                            </m:sSub>
                          </m:e>
                        </m:d>
                        <m:r>
                          <m:rPr>
                            <m:sty m:val="bi"/>
                          </m:rPr>
                          <w:rPr>
                            <w:rFonts w:ascii="Cambria Math" w:hAnsi="Cambria Math"/>
                          </w:rPr>
                          <m:t>λ</m:t>
                        </m:r>
                        <m:sSup>
                          <m:sSupPr>
                            <m:ctrlPr>
                              <w:rPr>
                                <w:rFonts w:ascii="Cambria Math" w:hAnsi="Cambria Math"/>
                                <w:b w:val="0"/>
                                <w:bCs w:val="0"/>
                                <w:i/>
                              </w:rPr>
                            </m:ctrlPr>
                          </m:sSupPr>
                          <m:e>
                            <m:r>
                              <m:rPr>
                                <m:sty m:val="bi"/>
                              </m:rPr>
                              <w:rPr>
                                <w:rFonts w:ascii="Cambria Math" w:hAnsi="Cambria Math"/>
                              </w:rPr>
                              <m:t>t</m:t>
                            </m:r>
                          </m:e>
                          <m:sup>
                            <m:r>
                              <m:rPr>
                                <m:sty m:val="bi"/>
                              </m:rPr>
                              <w:rPr>
                                <w:rFonts w:ascii="Cambria Math" w:hAnsi="Cambria Math"/>
                              </w:rPr>
                              <m:t>ρ</m:t>
                            </m:r>
                          </m:sup>
                        </m:sSup>
                      </m:e>
                    </m:func>
                    <m:r>
                      <m:rPr>
                        <m:sty m:val="bi"/>
                      </m:rPr>
                      <w:rPr>
                        <w:rFonts w:ascii="Cambria Math" w:hAnsi="Cambria Math"/>
                      </w:rPr>
                      <m:t>)</m:t>
                    </m:r>
                  </m:e>
                </m:func>
              </m:oMath>
            </m:oMathPara>
          </w:p>
        </w:tc>
        <w:tc>
          <w:tcPr>
            <w:tcW w:w="725" w:type="dxa"/>
            <w:vAlign w:val="center"/>
          </w:tcPr>
          <w:p w14:paraId="7EE78FB4" w14:textId="55EA51BF" w:rsidR="00E022A9" w:rsidRDefault="00E022A9"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(5)</w:t>
            </w:r>
          </w:p>
        </w:tc>
      </w:tr>
    </w:tbl>
    <w:p w14:paraId="46871E15" w14:textId="7B3C26F0" w:rsidR="00E022A9" w:rsidRDefault="00205553" w:rsidP="00E022A9">
      <w:pPr>
        <w:spacing w:before="120" w:after="0" w:line="240" w:lineRule="auto"/>
        <w:jc w:val="both"/>
        <w:rPr>
          <w:rFonts w:ascii="Times New Roman" w:hAnsi="Times New Roman"/>
          <w:sz w:val="24"/>
          <w:szCs w:val="24"/>
          <w:lang w:eastAsia="id-ID"/>
        </w:rPr>
      </w:pPr>
      <w:r>
        <w:rPr>
          <w:rFonts w:ascii="Times New Roman" w:hAnsi="Times New Roman"/>
          <w:sz w:val="24"/>
          <w:szCs w:val="24"/>
          <w:lang w:eastAsia="id-ID"/>
        </w:rPr>
        <w:t>with</w:t>
      </w:r>
      <w:r w:rsidR="00E022A9">
        <w:rPr>
          <w:rFonts w:ascii="Times New Roman" w:hAnsi="Times New Roman"/>
          <w:sz w:val="24"/>
          <w:szCs w:val="24"/>
          <w:lang w:eastAsia="id-ID"/>
        </w:rPr>
        <w:t xml:space="preserve"> </w:t>
      </w:r>
      <m:oMath>
        <m:sSub>
          <m:sSubPr>
            <m:ctrlPr>
              <w:rPr>
                <w:rFonts w:ascii="Cambria Math" w:hAnsi="Cambria Math"/>
                <w:i/>
                <w:sz w:val="24"/>
                <w:szCs w:val="24"/>
                <w:lang w:eastAsia="id-ID"/>
              </w:rPr>
            </m:ctrlPr>
          </m:sSubPr>
          <m:e>
            <m:r>
              <w:rPr>
                <w:rFonts w:ascii="Cambria Math" w:hAnsi="Cambria Math"/>
                <w:sz w:val="24"/>
                <w:szCs w:val="24"/>
                <w:lang w:eastAsia="id-ID"/>
              </w:rPr>
              <m:t>η</m:t>
            </m:r>
          </m:e>
          <m:sub>
            <m:r>
              <w:rPr>
                <w:rFonts w:ascii="Cambria Math" w:hAnsi="Cambria Math"/>
                <w:sz w:val="24"/>
                <w:szCs w:val="24"/>
                <w:lang w:eastAsia="id-ID"/>
              </w:rPr>
              <m:t>ijk</m:t>
            </m:r>
          </m:sub>
        </m:sSub>
        <m:r>
          <w:rPr>
            <w:rFonts w:ascii="Cambria Math" w:hAnsi="Cambria Math"/>
            <w:sz w:val="24"/>
            <w:szCs w:val="24"/>
            <w:lang w:eastAsia="id-ID"/>
          </w:rPr>
          <m:t>=</m:t>
        </m:r>
        <m:sSubSup>
          <m:sSubSupPr>
            <m:ctrlPr>
              <w:rPr>
                <w:rFonts w:ascii="Cambria Math" w:hAnsi="Cambria Math"/>
                <w:b/>
                <w:bCs/>
                <w:i/>
                <w:sz w:val="24"/>
                <w:szCs w:val="24"/>
                <w:lang w:eastAsia="id-ID"/>
              </w:rPr>
            </m:ctrlPr>
          </m:sSubSupPr>
          <m:e>
            <m:r>
              <m:rPr>
                <m:sty m:val="bi"/>
              </m:rPr>
              <w:rPr>
                <w:rFonts w:ascii="Cambria Math" w:hAnsi="Cambria Math"/>
                <w:sz w:val="24"/>
                <w:szCs w:val="24"/>
                <w:lang w:eastAsia="id-ID"/>
              </w:rPr>
              <m:t>x</m:t>
            </m:r>
          </m:e>
          <m:sub>
            <m:r>
              <w:rPr>
                <w:rFonts w:ascii="Cambria Math" w:hAnsi="Cambria Math"/>
                <w:sz w:val="24"/>
                <w:szCs w:val="24"/>
                <w:lang w:eastAsia="id-ID"/>
              </w:rPr>
              <m:t>ijk</m:t>
            </m:r>
          </m:sub>
          <m:sup>
            <m:r>
              <w:rPr>
                <w:rFonts w:ascii="Cambria Math" w:hAnsi="Cambria Math"/>
                <w:sz w:val="24"/>
                <w:szCs w:val="24"/>
                <w:lang w:eastAsia="id-ID"/>
              </w:rPr>
              <m:t>T</m:t>
            </m:r>
          </m:sup>
        </m:sSubSup>
        <m:r>
          <m:rPr>
            <m:sty m:val="bi"/>
          </m:rPr>
          <w:rPr>
            <w:rFonts w:ascii="Cambria Math" w:hAnsi="Cambria Math"/>
            <w:sz w:val="24"/>
            <w:szCs w:val="24"/>
            <w:lang w:eastAsia="id-ID"/>
          </w:rPr>
          <m:t>β</m:t>
        </m:r>
        <m:r>
          <w:rPr>
            <w:rFonts w:ascii="Cambria Math" w:hAnsi="Cambria Math"/>
            <w:sz w:val="24"/>
            <w:szCs w:val="24"/>
            <w:lang w:eastAsia="id-ID"/>
          </w:rPr>
          <m:t>+</m:t>
        </m:r>
        <m:sSub>
          <m:sSubPr>
            <m:ctrlPr>
              <w:rPr>
                <w:rFonts w:ascii="Cambria Math" w:hAnsi="Cambria Math"/>
                <w:i/>
                <w:sz w:val="24"/>
                <w:szCs w:val="24"/>
                <w:lang w:eastAsia="id-ID"/>
              </w:rPr>
            </m:ctrlPr>
          </m:sSubPr>
          <m:e>
            <m:r>
              <w:rPr>
                <w:rFonts w:ascii="Cambria Math" w:hAnsi="Cambria Math"/>
                <w:sz w:val="24"/>
                <w:szCs w:val="24"/>
                <w:lang w:eastAsia="id-ID"/>
              </w:rPr>
              <m:t>u</m:t>
            </m:r>
          </m:e>
          <m:sub>
            <m:r>
              <w:rPr>
                <w:rFonts w:ascii="Cambria Math" w:hAnsi="Cambria Math"/>
                <w:sz w:val="24"/>
                <w:szCs w:val="24"/>
                <w:lang w:eastAsia="id-ID"/>
              </w:rPr>
              <m:t>ij</m:t>
            </m:r>
          </m:sub>
        </m:sSub>
        <m:r>
          <w:rPr>
            <w:rFonts w:ascii="Cambria Math" w:hAnsi="Cambria Math"/>
            <w:sz w:val="24"/>
            <w:szCs w:val="24"/>
            <w:lang w:eastAsia="id-ID"/>
          </w:rPr>
          <m:t>+</m:t>
        </m:r>
        <m:sSub>
          <m:sSubPr>
            <m:ctrlPr>
              <w:rPr>
                <w:rFonts w:ascii="Cambria Math" w:hAnsi="Cambria Math"/>
                <w:i/>
                <w:sz w:val="24"/>
                <w:szCs w:val="24"/>
                <w:lang w:eastAsia="id-ID"/>
              </w:rPr>
            </m:ctrlPr>
          </m:sSubPr>
          <m:e>
            <m:r>
              <w:rPr>
                <w:rFonts w:ascii="Cambria Math" w:hAnsi="Cambria Math"/>
                <w:sz w:val="24"/>
                <w:szCs w:val="24"/>
                <w:lang w:eastAsia="id-ID"/>
              </w:rPr>
              <m:t>v</m:t>
            </m:r>
          </m:e>
          <m:sub>
            <m:r>
              <w:rPr>
                <w:rFonts w:ascii="Cambria Math" w:hAnsi="Cambria Math"/>
                <w:sz w:val="24"/>
                <w:szCs w:val="24"/>
                <w:lang w:eastAsia="id-ID"/>
              </w:rPr>
              <m:t>j</m:t>
            </m:r>
          </m:sub>
        </m:sSub>
      </m:oMath>
      <w:r w:rsidR="00E022A9">
        <w:rPr>
          <w:rFonts w:ascii="Times New Roman" w:hAnsi="Times New Roman"/>
          <w:sz w:val="24"/>
          <w:szCs w:val="24"/>
          <w:lang w:eastAsia="id-ID"/>
        </w:rPr>
        <w:t>.</w:t>
      </w:r>
    </w:p>
    <w:p w14:paraId="78430A67" w14:textId="242A4391" w:rsidR="00F307CF" w:rsidRDefault="00BE3D15" w:rsidP="00205553">
      <w:pPr>
        <w:spacing w:before="120" w:after="0" w:line="240" w:lineRule="auto"/>
        <w:ind w:firstLine="709"/>
        <w:jc w:val="both"/>
        <w:rPr>
          <w:rFonts w:ascii="Times New Roman" w:hAnsi="Times New Roman"/>
          <w:sz w:val="24"/>
          <w:szCs w:val="24"/>
          <w:lang w:eastAsia="id-ID"/>
        </w:rPr>
      </w:pPr>
      <w:r w:rsidRPr="00BE3D15">
        <w:rPr>
          <w:rFonts w:ascii="Times New Roman" w:hAnsi="Times New Roman"/>
          <w:sz w:val="24"/>
          <w:szCs w:val="24"/>
          <w:lang w:eastAsia="id-ID"/>
        </w:rPr>
        <w:t>This survival function expresses the probability that the time to event for observation</w:t>
      </w:r>
      <w:r>
        <w:rPr>
          <w:rFonts w:ascii="Times New Roman" w:hAnsi="Times New Roman"/>
          <w:sz w:val="24"/>
          <w:szCs w:val="24"/>
          <w:lang w:eastAsia="id-ID"/>
        </w:rPr>
        <w:t xml:space="preserve"> </w:t>
      </w:r>
      <m:oMath>
        <m:r>
          <w:rPr>
            <w:rFonts w:ascii="Cambria Math" w:hAnsi="Cambria Math"/>
            <w:sz w:val="24"/>
            <w:szCs w:val="24"/>
            <w:lang w:eastAsia="id-ID"/>
          </w:rPr>
          <m:t>k</m:t>
        </m:r>
      </m:oMath>
      <w:r w:rsidR="00E022A9">
        <w:rPr>
          <w:rFonts w:ascii="Times New Roman" w:hAnsi="Times New Roman"/>
          <w:sz w:val="24"/>
          <w:szCs w:val="24"/>
          <w:lang w:eastAsia="id-ID"/>
        </w:rPr>
        <w:t xml:space="preserve"> </w:t>
      </w:r>
      <w:r>
        <w:rPr>
          <w:rFonts w:ascii="Times New Roman" w:hAnsi="Times New Roman"/>
          <w:sz w:val="24"/>
          <w:szCs w:val="24"/>
          <w:lang w:eastAsia="id-ID"/>
        </w:rPr>
        <w:t xml:space="preserve">in patient </w:t>
      </w:r>
      <m:oMath>
        <m:r>
          <w:rPr>
            <w:rFonts w:ascii="Cambria Math" w:hAnsi="Cambria Math"/>
            <w:sz w:val="24"/>
            <w:szCs w:val="24"/>
            <w:lang w:eastAsia="id-ID"/>
          </w:rPr>
          <m:t>i</m:t>
        </m:r>
      </m:oMath>
      <w:r w:rsidR="00E022A9">
        <w:rPr>
          <w:rFonts w:ascii="Times New Roman" w:hAnsi="Times New Roman"/>
          <w:sz w:val="24"/>
          <w:szCs w:val="24"/>
          <w:lang w:eastAsia="id-ID"/>
        </w:rPr>
        <w:t xml:space="preserve"> </w:t>
      </w:r>
      <w:r>
        <w:rPr>
          <w:rFonts w:ascii="Times New Roman" w:hAnsi="Times New Roman"/>
          <w:sz w:val="24"/>
          <w:szCs w:val="24"/>
          <w:lang w:eastAsia="id-ID"/>
        </w:rPr>
        <w:t xml:space="preserve">at hospital </w:t>
      </w:r>
      <m:oMath>
        <m:r>
          <w:rPr>
            <w:rFonts w:ascii="Cambria Math" w:hAnsi="Cambria Math"/>
            <w:sz w:val="24"/>
            <w:szCs w:val="24"/>
            <w:lang w:eastAsia="id-ID"/>
          </w:rPr>
          <m:t>j</m:t>
        </m:r>
      </m:oMath>
      <w:r w:rsidR="00E022A9">
        <w:rPr>
          <w:rFonts w:ascii="Times New Roman" w:hAnsi="Times New Roman"/>
          <w:sz w:val="24"/>
          <w:szCs w:val="24"/>
          <w:lang w:eastAsia="id-ID"/>
        </w:rPr>
        <w:t xml:space="preserve"> </w:t>
      </w:r>
      <w:r>
        <w:rPr>
          <w:rFonts w:ascii="Times New Roman" w:hAnsi="Times New Roman"/>
          <w:sz w:val="24"/>
          <w:szCs w:val="24"/>
          <w:lang w:eastAsia="id-ID"/>
        </w:rPr>
        <w:t xml:space="preserve">is greater </w:t>
      </w:r>
      <w:proofErr w:type="spellStart"/>
      <w:r>
        <w:rPr>
          <w:rFonts w:ascii="Times New Roman" w:hAnsi="Times New Roman"/>
          <w:sz w:val="24"/>
          <w:szCs w:val="24"/>
          <w:lang w:eastAsia="id-ID"/>
        </w:rPr>
        <w:t>then</w:t>
      </w:r>
      <w:proofErr w:type="spellEnd"/>
      <w:r w:rsidR="00E022A9">
        <w:rPr>
          <w:rFonts w:ascii="Times New Roman" w:hAnsi="Times New Roman"/>
          <w:sz w:val="24"/>
          <w:szCs w:val="24"/>
          <w:lang w:eastAsia="id-ID"/>
        </w:rPr>
        <w:t xml:space="preserve"> </w:t>
      </w:r>
      <m:oMath>
        <m:r>
          <w:rPr>
            <w:rFonts w:ascii="Cambria Math" w:hAnsi="Cambria Math"/>
            <w:sz w:val="24"/>
            <w:szCs w:val="24"/>
            <w:lang w:eastAsia="id-ID"/>
          </w:rPr>
          <m:t>t</m:t>
        </m:r>
      </m:oMath>
      <w:r w:rsidR="00E022A9">
        <w:rPr>
          <w:rFonts w:ascii="Times New Roman" w:hAnsi="Times New Roman"/>
          <w:sz w:val="24"/>
          <w:szCs w:val="24"/>
          <w:lang w:eastAsia="id-ID"/>
        </w:rPr>
        <w:t xml:space="preserve">, </w:t>
      </w:r>
      <w:r w:rsidRPr="00BE3D15">
        <w:rPr>
          <w:rFonts w:ascii="Times New Roman" w:hAnsi="Times New Roman"/>
          <w:sz w:val="24"/>
          <w:szCs w:val="24"/>
          <w:lang w:eastAsia="id-ID"/>
        </w:rPr>
        <w:t>taking into account the effects of covariates, patient frailty, and hospital frailty</w:t>
      </w:r>
      <w:r w:rsidR="00E022A9">
        <w:rPr>
          <w:rFonts w:ascii="Times New Roman" w:hAnsi="Times New Roman"/>
          <w:sz w:val="24"/>
          <w:szCs w:val="24"/>
          <w:lang w:eastAsia="id-ID"/>
        </w:rPr>
        <w:t>.</w:t>
      </w:r>
      <w:r w:rsidR="00F307CF">
        <w:rPr>
          <w:rFonts w:ascii="Times New Roman" w:hAnsi="Times New Roman"/>
          <w:sz w:val="24"/>
          <w:szCs w:val="24"/>
          <w:lang w:eastAsia="id-ID"/>
        </w:rPr>
        <w:t xml:space="preserve"> </w:t>
      </w:r>
    </w:p>
    <w:p w14:paraId="6F74167B" w14:textId="241E5214" w:rsidR="00F307CF" w:rsidRDefault="00BE3D15" w:rsidP="00205553">
      <w:pPr>
        <w:spacing w:before="120" w:after="0" w:line="240" w:lineRule="auto"/>
        <w:ind w:firstLine="709"/>
        <w:jc w:val="both"/>
        <w:rPr>
          <w:rFonts w:ascii="Times New Roman" w:hAnsi="Times New Roman"/>
          <w:sz w:val="24"/>
          <w:szCs w:val="24"/>
          <w:lang w:eastAsia="id-ID"/>
        </w:rPr>
      </w:pPr>
      <w:r w:rsidRPr="00BE3D15">
        <w:rPr>
          <w:rFonts w:ascii="Times New Roman" w:hAnsi="Times New Roman"/>
          <w:sz w:val="24"/>
          <w:szCs w:val="24"/>
          <w:lang w:eastAsia="id-ID"/>
        </w:rPr>
        <w:t>In the proportional hazards model, the effect of covariates on hazard is measured using the hazard ratio (HR). The hazard ratio is calculated as</w:t>
      </w:r>
      <w:r w:rsidR="00F307CF">
        <w:rPr>
          <w:rFonts w:ascii="Times New Roman" w:hAnsi="Times New Roman"/>
          <w:sz w:val="24"/>
          <w:szCs w:val="24"/>
          <w:lang w:eastAsia="id-ID"/>
        </w:rPr>
        <w:t>:</w:t>
      </w:r>
    </w:p>
    <w:tbl>
      <w:tblPr>
        <w:tblStyle w:val="KisiTabel"/>
        <w:tblW w:w="9000" w:type="dxa"/>
        <w:tblInd w:w="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27"/>
      </w:tblGrid>
      <w:tr w:rsidR="00F307CF" w14:paraId="487305EB" w14:textId="77777777" w:rsidTr="009741B2">
        <w:tc>
          <w:tcPr>
            <w:tcW w:w="4673" w:type="dxa"/>
          </w:tcPr>
          <w:p w14:paraId="6F543045" w14:textId="3E7F9A41" w:rsidR="00F307CF" w:rsidRPr="00CE740A" w:rsidRDefault="00F307CF" w:rsidP="00F307CF">
            <w:pPr>
              <w:pStyle w:val="judul2"/>
              <w:spacing w:before="120" w:after="0" w:line="240" w:lineRule="auto"/>
              <w:ind w:left="878" w:firstLine="0"/>
              <w:jc w:val="right"/>
              <w:rPr>
                <w:rFonts w:eastAsiaTheme="minorHAnsi"/>
                <w:b w:val="0"/>
                <w:bCs w:val="0"/>
                <w:i/>
                <w:lang w:val="en-US" w:eastAsia="en-US"/>
              </w:rPr>
            </w:pPr>
            <m:oMathPara>
              <m:oMathParaPr>
                <m:jc m:val="left"/>
              </m:oMathParaPr>
              <m:oMath>
                <m:r>
                  <m:rPr>
                    <m:sty m:val="bi"/>
                  </m:rPr>
                  <w:rPr>
                    <w:rFonts w:ascii="Cambria Math" w:hAnsi="Cambria Math"/>
                  </w:rPr>
                  <m:t>HR=</m:t>
                </m:r>
                <m:func>
                  <m:funcPr>
                    <m:ctrlPr>
                      <w:rPr>
                        <w:rFonts w:ascii="Cambria Math" w:hAnsi="Cambria Math"/>
                        <w:i/>
                      </w:rPr>
                    </m:ctrlPr>
                  </m:funcPr>
                  <m:fName>
                    <m:r>
                      <m:rPr>
                        <m:sty m:val="b"/>
                      </m:rPr>
                      <w:rPr>
                        <w:rFonts w:ascii="Cambria Math" w:hAnsi="Cambria Math"/>
                      </w:rPr>
                      <m:t>exp</m:t>
                    </m:r>
                  </m:fName>
                  <m:e>
                    <m:r>
                      <m:rPr>
                        <m:sty m:val="bi"/>
                      </m:rPr>
                      <w:rPr>
                        <w:rFonts w:ascii="Cambria Math" w:hAnsi="Cambria Math"/>
                      </w:rPr>
                      <m:t>(β)</m:t>
                    </m:r>
                  </m:e>
                </m:func>
              </m:oMath>
            </m:oMathPara>
          </w:p>
        </w:tc>
        <w:tc>
          <w:tcPr>
            <w:tcW w:w="4327" w:type="dxa"/>
            <w:vAlign w:val="center"/>
          </w:tcPr>
          <w:p w14:paraId="0BCCBCC8" w14:textId="679B64E8" w:rsidR="00F307CF" w:rsidRDefault="00F307CF" w:rsidP="009741B2">
            <w:pPr>
              <w:pStyle w:val="judul2"/>
              <w:spacing w:before="120" w:after="0" w:line="240" w:lineRule="auto"/>
              <w:ind w:left="-1099" w:right="1304" w:firstLine="0"/>
              <w:jc w:val="right"/>
              <w:rPr>
                <w:rFonts w:eastAsiaTheme="minorHAnsi"/>
                <w:b w:val="0"/>
                <w:bCs w:val="0"/>
                <w:lang w:val="en-US" w:eastAsia="en-US"/>
              </w:rPr>
            </w:pPr>
            <w:r>
              <w:rPr>
                <w:rFonts w:eastAsiaTheme="minorHAnsi"/>
                <w:b w:val="0"/>
                <w:bCs w:val="0"/>
                <w:lang w:val="en-US" w:eastAsia="en-US"/>
              </w:rPr>
              <w:t>(6)</w:t>
            </w:r>
          </w:p>
        </w:tc>
      </w:tr>
    </w:tbl>
    <w:p w14:paraId="17605DB3" w14:textId="3AE7C97C" w:rsidR="009741B2" w:rsidRPr="009741B2" w:rsidRDefault="00BE3D15" w:rsidP="009741B2">
      <w:pPr>
        <w:spacing w:before="120" w:after="0" w:line="240" w:lineRule="auto"/>
        <w:jc w:val="both"/>
        <w:rPr>
          <w:rFonts w:ascii="Times New Roman" w:hAnsi="Times New Roman"/>
          <w:sz w:val="24"/>
          <w:szCs w:val="24"/>
          <w:lang w:eastAsia="id-ID"/>
        </w:rPr>
      </w:pPr>
      <w:r>
        <w:rPr>
          <w:rFonts w:ascii="Times New Roman" w:hAnsi="Times New Roman"/>
          <w:sz w:val="24"/>
          <w:szCs w:val="24"/>
          <w:lang w:eastAsia="id-ID"/>
        </w:rPr>
        <w:t>where</w:t>
      </w:r>
      <w:r w:rsidR="00F307CF">
        <w:rPr>
          <w:rFonts w:ascii="Times New Roman" w:hAnsi="Times New Roman"/>
          <w:sz w:val="24"/>
          <w:szCs w:val="24"/>
          <w:lang w:eastAsia="id-ID"/>
        </w:rPr>
        <w:t xml:space="preserve"> </w:t>
      </w:r>
      <m:oMath>
        <m:r>
          <w:rPr>
            <w:rFonts w:ascii="Cambria Math" w:hAnsi="Cambria Math"/>
            <w:sz w:val="24"/>
            <w:szCs w:val="24"/>
            <w:lang w:eastAsia="id-ID"/>
          </w:rPr>
          <m:t>β</m:t>
        </m:r>
      </m:oMath>
      <w:r w:rsidR="00F307CF">
        <w:rPr>
          <w:rFonts w:ascii="Times New Roman" w:hAnsi="Times New Roman"/>
          <w:sz w:val="24"/>
          <w:szCs w:val="24"/>
          <w:lang w:eastAsia="id-ID"/>
        </w:rPr>
        <w:t xml:space="preserve"> </w:t>
      </w:r>
      <w:r w:rsidRPr="00BE3D15">
        <w:rPr>
          <w:rFonts w:ascii="Times New Roman" w:hAnsi="Times New Roman"/>
          <w:sz w:val="24"/>
          <w:szCs w:val="24"/>
          <w:lang w:eastAsia="id-ID"/>
        </w:rPr>
        <w:t xml:space="preserve">is the regression coefficient of the relevant covariate. </w:t>
      </w:r>
      <w:r>
        <w:rPr>
          <w:rFonts w:ascii="Times New Roman" w:hAnsi="Times New Roman"/>
          <w:sz w:val="24"/>
          <w:szCs w:val="24"/>
          <w:lang w:eastAsia="id-ID"/>
        </w:rPr>
        <w:t>The value</w:t>
      </w:r>
      <w:r w:rsidRPr="00BE3D15">
        <w:rPr>
          <w:rFonts w:ascii="Times New Roman" w:hAnsi="Times New Roman"/>
          <w:sz w:val="24"/>
          <w:szCs w:val="24"/>
          <w:lang w:eastAsia="id-ID"/>
        </w:rPr>
        <w:t xml:space="preserve"> HR </w:t>
      </w:r>
      <w:r w:rsidR="009741B2">
        <w:rPr>
          <w:rFonts w:ascii="Times New Roman" w:hAnsi="Times New Roman"/>
          <w:sz w:val="24"/>
          <w:szCs w:val="24"/>
          <w:lang w:eastAsia="id-ID"/>
        </w:rPr>
        <w:t xml:space="preserve">&lt; 1 </w:t>
      </w:r>
      <w:r w:rsidRPr="00BE3D15">
        <w:rPr>
          <w:rFonts w:ascii="Times New Roman" w:hAnsi="Times New Roman"/>
          <w:sz w:val="24"/>
          <w:szCs w:val="24"/>
          <w:lang w:eastAsia="id-ID"/>
        </w:rPr>
        <w:t>indicates a decrease in risk, while</w:t>
      </w:r>
      <w:r w:rsidR="009741B2">
        <w:rPr>
          <w:rFonts w:ascii="Times New Roman" w:hAnsi="Times New Roman"/>
          <w:sz w:val="24"/>
          <w:szCs w:val="24"/>
          <w:lang w:eastAsia="id-ID"/>
        </w:rPr>
        <w:t xml:space="preserve"> HR &gt; 1 </w:t>
      </w:r>
      <w:r w:rsidRPr="00BE3D15">
        <w:rPr>
          <w:rFonts w:ascii="Times New Roman" w:hAnsi="Times New Roman"/>
          <w:sz w:val="24"/>
          <w:szCs w:val="24"/>
          <w:lang w:eastAsia="id-ID"/>
        </w:rPr>
        <w:t>indicates an increase in risk</w:t>
      </w:r>
      <w:r w:rsidR="00E03D55">
        <w:rPr>
          <w:rFonts w:ascii="Times New Roman" w:hAnsi="Times New Roman"/>
          <w:sz w:val="24"/>
          <w:szCs w:val="24"/>
          <w:vertAlign w:val="superscript"/>
          <w:lang w:eastAsia="id-ID"/>
        </w:rPr>
        <w:t>[3]</w:t>
      </w:r>
      <w:r w:rsidR="009741B2">
        <w:rPr>
          <w:rFonts w:ascii="Times New Roman" w:hAnsi="Times New Roman"/>
          <w:sz w:val="24"/>
          <w:szCs w:val="24"/>
          <w:lang w:eastAsia="id-ID"/>
        </w:rPr>
        <w:t>.</w:t>
      </w:r>
      <w:r w:rsidR="00F307CF">
        <w:rPr>
          <w:rFonts w:ascii="Times New Roman" w:hAnsi="Times New Roman"/>
          <w:sz w:val="24"/>
          <w:szCs w:val="24"/>
          <w:lang w:eastAsia="id-ID"/>
        </w:rPr>
        <w:t xml:space="preserve"> </w:t>
      </w:r>
    </w:p>
    <w:p w14:paraId="4C75B214" w14:textId="7DEF96DF" w:rsidR="00E022A9" w:rsidRPr="0094293A" w:rsidRDefault="00BE3D15" w:rsidP="00F636A3">
      <w:pPr>
        <w:pStyle w:val="DaftarParagraf"/>
        <w:numPr>
          <w:ilvl w:val="1"/>
          <w:numId w:val="18"/>
        </w:numPr>
        <w:spacing w:before="120" w:after="0" w:line="240" w:lineRule="auto"/>
        <w:ind w:left="540" w:hanging="540"/>
        <w:jc w:val="both"/>
        <w:rPr>
          <w:rFonts w:ascii="Times New Roman" w:hAnsi="Times New Roman"/>
          <w:b/>
          <w:i/>
          <w:iCs/>
          <w:sz w:val="24"/>
          <w:szCs w:val="24"/>
        </w:rPr>
      </w:pPr>
      <w:r w:rsidRPr="00BE3D15">
        <w:rPr>
          <w:rFonts w:ascii="Times New Roman" w:hAnsi="Times New Roman"/>
          <w:b/>
          <w:sz w:val="24"/>
          <w:szCs w:val="24"/>
        </w:rPr>
        <w:t>Estimation of Covariate-Adjusted Frailty Proportional Hazards Model Parameters</w:t>
      </w:r>
    </w:p>
    <w:p w14:paraId="078AFE46" w14:textId="3A9F5602" w:rsidR="00634451" w:rsidRDefault="00BE3D15" w:rsidP="00D70382">
      <w:pPr>
        <w:spacing w:before="120" w:after="0" w:line="240" w:lineRule="auto"/>
        <w:ind w:firstLine="720"/>
        <w:jc w:val="both"/>
        <w:rPr>
          <w:rFonts w:ascii="Times New Roman" w:hAnsi="Times New Roman"/>
          <w:color w:val="000000"/>
          <w:sz w:val="24"/>
          <w:szCs w:val="24"/>
        </w:rPr>
      </w:pPr>
      <w:r w:rsidRPr="00BE3D15">
        <w:rPr>
          <w:rFonts w:ascii="Times New Roman" w:hAnsi="Times New Roman"/>
          <w:color w:val="000000"/>
          <w:sz w:val="24"/>
          <w:szCs w:val="24"/>
        </w:rPr>
        <w:t>Parameter estimation in the three-level Covariate-Adjusted Frailty Proportional Hazards model was performed using a Bayesian approach. This approach was chosen because of the complex structure of the model, involving frailty at the patient and hospital levels, making the classical approach difficult to apply</w:t>
      </w:r>
      <w:r w:rsidR="002D3EB9">
        <w:rPr>
          <w:rFonts w:ascii="Times New Roman" w:hAnsi="Times New Roman"/>
          <w:color w:val="000000"/>
          <w:sz w:val="24"/>
          <w:szCs w:val="24"/>
        </w:rPr>
        <w:t>.</w:t>
      </w:r>
    </w:p>
    <w:p w14:paraId="66BA8743" w14:textId="28D0377D" w:rsidR="002D3EB9" w:rsidRDefault="002D3EB9" w:rsidP="002D3EB9">
      <w:pPr>
        <w:pStyle w:val="DaftarParagraf"/>
        <w:numPr>
          <w:ilvl w:val="0"/>
          <w:numId w:val="21"/>
        </w:numPr>
        <w:spacing w:before="120" w:after="0" w:line="240" w:lineRule="auto"/>
        <w:jc w:val="both"/>
        <w:rPr>
          <w:rFonts w:ascii="Times New Roman" w:hAnsi="Times New Roman"/>
          <w:b/>
          <w:bCs/>
          <w:color w:val="000000"/>
          <w:sz w:val="24"/>
          <w:szCs w:val="24"/>
        </w:rPr>
      </w:pPr>
      <w:r>
        <w:rPr>
          <w:rFonts w:ascii="Times New Roman" w:hAnsi="Times New Roman"/>
          <w:b/>
          <w:bCs/>
          <w:color w:val="000000"/>
          <w:sz w:val="24"/>
          <w:szCs w:val="24"/>
        </w:rPr>
        <w:t>Likelihood</w:t>
      </w:r>
    </w:p>
    <w:p w14:paraId="6EE9C547" w14:textId="5FD7D9C6" w:rsidR="002D3EB9" w:rsidRDefault="00BE3D15" w:rsidP="00894F3B">
      <w:pPr>
        <w:pStyle w:val="DaftarParagraf"/>
        <w:spacing w:before="120" w:after="0" w:line="240" w:lineRule="auto"/>
        <w:ind w:firstLine="720"/>
        <w:jc w:val="both"/>
        <w:rPr>
          <w:rFonts w:ascii="Times New Roman" w:hAnsi="Times New Roman"/>
          <w:color w:val="000000"/>
          <w:sz w:val="24"/>
          <w:szCs w:val="24"/>
        </w:rPr>
      </w:pPr>
      <w:r w:rsidRPr="00BE3D15">
        <w:rPr>
          <w:rFonts w:ascii="Times New Roman" w:hAnsi="Times New Roman"/>
          <w:color w:val="000000"/>
          <w:sz w:val="24"/>
          <w:szCs w:val="24"/>
        </w:rPr>
        <w:t>The likelihood function for all three levels of data is formulated as follows</w:t>
      </w:r>
      <w:r w:rsidR="002D3EB9">
        <w:rPr>
          <w:rFonts w:ascii="Times New Roman" w:hAnsi="Times New Roman"/>
          <w:color w:val="000000"/>
          <w:sz w:val="24"/>
          <w:szCs w:val="24"/>
        </w:rPr>
        <w:t>:</w:t>
      </w:r>
    </w:p>
    <w:tbl>
      <w:tblPr>
        <w:tblStyle w:val="KisiTabel"/>
        <w:tblW w:w="98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9"/>
        <w:gridCol w:w="222"/>
      </w:tblGrid>
      <w:tr w:rsidR="002D3EB9" w14:paraId="596FF61A" w14:textId="77777777" w:rsidTr="00BE3D15">
        <w:trPr>
          <w:jc w:val="center"/>
        </w:trPr>
        <w:tc>
          <w:tcPr>
            <w:tcW w:w="9599" w:type="dxa"/>
            <w:vAlign w:val="center"/>
          </w:tcPr>
          <w:tbl>
            <w:tblPr>
              <w:tblStyle w:val="KisiTabel"/>
              <w:tblW w:w="8505" w:type="dxa"/>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4528"/>
              <w:gridCol w:w="1667"/>
            </w:tblGrid>
            <w:tr w:rsidR="003F2D71" w14:paraId="1DCF670C" w14:textId="1C8D50F0" w:rsidTr="003F2D71">
              <w:tc>
                <w:tcPr>
                  <w:tcW w:w="2262" w:type="dxa"/>
                  <w:vAlign w:val="bottom"/>
                </w:tcPr>
                <w:p w14:paraId="35FECFAA" w14:textId="7CAF4DB4" w:rsidR="003F2D71" w:rsidRDefault="003F2D71" w:rsidP="003F2D71">
                  <w:pPr>
                    <w:pStyle w:val="judul2"/>
                    <w:spacing w:before="120" w:after="0" w:line="240" w:lineRule="auto"/>
                    <w:ind w:left="0" w:firstLine="0"/>
                    <w:jc w:val="center"/>
                    <w:rPr>
                      <w:rFonts w:eastAsiaTheme="minorHAnsi"/>
                      <w:b w:val="0"/>
                      <w:bCs w:val="0"/>
                      <w:i/>
                      <w:lang w:val="en-US" w:eastAsia="en-US"/>
                    </w:rPr>
                  </w:pPr>
                  <m:oMathPara>
                    <m:oMath>
                      <m:r>
                        <m:rPr>
                          <m:sty m:val="bi"/>
                        </m:rPr>
                        <w:rPr>
                          <w:rFonts w:ascii="Cambria Math" w:hAnsi="Cambria Math"/>
                        </w:rPr>
                        <m:t>L</m:t>
                      </m:r>
                      <m:d>
                        <m:dPr>
                          <m:ctrlPr>
                            <w:rPr>
                              <w:rFonts w:ascii="Cambria Math" w:hAnsi="Cambria Math"/>
                              <w:b w:val="0"/>
                              <w:bCs w:val="0"/>
                              <w:i/>
                            </w:rPr>
                          </m:ctrlPr>
                        </m:dPr>
                        <m:e>
                          <m:r>
                            <m:rPr>
                              <m:sty m:val="bi"/>
                            </m:rPr>
                            <w:rPr>
                              <w:rFonts w:ascii="Cambria Math" w:hAnsi="Cambria Math"/>
                            </w:rPr>
                            <m:t>β,λ,ρ ,</m:t>
                          </m:r>
                          <m:d>
                            <m:dPr>
                              <m:begChr m:val="{"/>
                              <m:endChr m:val="}"/>
                              <m:ctrlPr>
                                <w:rPr>
                                  <w:rFonts w:ascii="Cambria Math" w:hAnsi="Cambria Math"/>
                                  <w:b w:val="0"/>
                                  <w:bCs w:val="0"/>
                                  <w:i/>
                                </w:rPr>
                              </m:ctrlPr>
                            </m:dPr>
                            <m:e>
                              <m:sSub>
                                <m:sSubPr>
                                  <m:ctrlPr>
                                    <w:rPr>
                                      <w:rFonts w:ascii="Cambria Math" w:hAnsi="Cambria Math"/>
                                      <w:b w:val="0"/>
                                      <w:bCs w:val="0"/>
                                      <w:i/>
                                    </w:rPr>
                                  </m:ctrlPr>
                                </m:sSubPr>
                                <m:e>
                                  <m:r>
                                    <m:rPr>
                                      <m:sty m:val="bi"/>
                                    </m:rPr>
                                    <w:rPr>
                                      <w:rFonts w:ascii="Cambria Math" w:hAnsi="Cambria Math"/>
                                    </w:rPr>
                                    <m:t>u</m:t>
                                  </m:r>
                                </m:e>
                                <m:sub>
                                  <m:r>
                                    <m:rPr>
                                      <m:sty m:val="bi"/>
                                    </m:rPr>
                                    <w:rPr>
                                      <w:rFonts w:ascii="Cambria Math" w:hAnsi="Cambria Math"/>
                                    </w:rPr>
                                    <m:t>ij</m:t>
                                  </m:r>
                                </m:sub>
                              </m:sSub>
                            </m:e>
                          </m:d>
                          <m:r>
                            <m:rPr>
                              <m:sty m:val="bi"/>
                            </m:rPr>
                            <w:rPr>
                              <w:rFonts w:ascii="Cambria Math" w:hAnsi="Cambria Math"/>
                            </w:rPr>
                            <m:t>,</m:t>
                          </m:r>
                          <m:d>
                            <m:dPr>
                              <m:begChr m:val="{"/>
                              <m:endChr m:val="}"/>
                              <m:ctrlPr>
                                <w:rPr>
                                  <w:rFonts w:ascii="Cambria Math" w:hAnsi="Cambria Math"/>
                                  <w:b w:val="0"/>
                                  <w:bCs w:val="0"/>
                                  <w:i/>
                                </w:rPr>
                              </m:ctrlPr>
                            </m:dPr>
                            <m:e>
                              <m:sSub>
                                <m:sSubPr>
                                  <m:ctrlPr>
                                    <w:rPr>
                                      <w:rFonts w:ascii="Cambria Math" w:hAnsi="Cambria Math"/>
                                      <w:b w:val="0"/>
                                      <w:bCs w:val="0"/>
                                      <w:i/>
                                    </w:rPr>
                                  </m:ctrlPr>
                                </m:sSubPr>
                                <m:e>
                                  <m:r>
                                    <m:rPr>
                                      <m:sty m:val="bi"/>
                                    </m:rPr>
                                    <w:rPr>
                                      <w:rFonts w:ascii="Cambria Math" w:hAnsi="Cambria Math"/>
                                    </w:rPr>
                                    <m:t>v</m:t>
                                  </m:r>
                                </m:e>
                                <m:sub>
                                  <m:r>
                                    <m:rPr>
                                      <m:sty m:val="bi"/>
                                    </m:rPr>
                                    <w:rPr>
                                      <w:rFonts w:ascii="Cambria Math" w:hAnsi="Cambria Math"/>
                                    </w:rPr>
                                    <m:t>j</m:t>
                                  </m:r>
                                </m:sub>
                              </m:sSub>
                            </m:e>
                          </m:d>
                        </m:e>
                      </m:d>
                    </m:oMath>
                  </m:oMathPara>
                </w:p>
              </w:tc>
              <w:tc>
                <w:tcPr>
                  <w:tcW w:w="4542" w:type="dxa"/>
                </w:tcPr>
                <w:p w14:paraId="0B718A32" w14:textId="546A3B91" w:rsidR="003F2D71" w:rsidRDefault="003F2D71" w:rsidP="007D0490">
                  <w:pPr>
                    <w:pStyle w:val="judul2"/>
                    <w:spacing w:before="120" w:after="0" w:line="240" w:lineRule="auto"/>
                    <w:ind w:left="0" w:firstLine="0"/>
                    <w:jc w:val="both"/>
                    <w:rPr>
                      <w:rFonts w:eastAsiaTheme="minorHAnsi"/>
                      <w:b w:val="0"/>
                      <w:bCs w:val="0"/>
                      <w:i/>
                      <w:lang w:val="en-US" w:eastAsia="en-US"/>
                    </w:rPr>
                  </w:pPr>
                  <m:oMath>
                    <m:r>
                      <m:rPr>
                        <m:sty m:val="bi"/>
                      </m:rPr>
                      <w:rPr>
                        <w:rFonts w:ascii="Cambria Math" w:hAnsi="Cambria Math"/>
                      </w:rPr>
                      <m:t>=</m:t>
                    </m:r>
                    <m:nary>
                      <m:naryPr>
                        <m:chr m:val="∏"/>
                        <m:limLoc m:val="undOvr"/>
                        <m:ctrlPr>
                          <w:rPr>
                            <w:rFonts w:ascii="Cambria Math" w:hAnsi="Cambria Math"/>
                            <w:b w:val="0"/>
                            <w:bCs w:val="0"/>
                            <w:i/>
                          </w:rPr>
                        </m:ctrlPr>
                      </m:naryPr>
                      <m:sub>
                        <m:r>
                          <m:rPr>
                            <m:sty m:val="bi"/>
                          </m:rPr>
                          <w:rPr>
                            <w:rFonts w:ascii="Cambria Math" w:hAnsi="Cambria Math"/>
                          </w:rPr>
                          <m:t>j=1</m:t>
                        </m:r>
                      </m:sub>
                      <m:sup>
                        <m:r>
                          <m:rPr>
                            <m:sty m:val="bi"/>
                          </m:rPr>
                          <w:rPr>
                            <w:rFonts w:ascii="Cambria Math" w:hAnsi="Cambria Math"/>
                          </w:rPr>
                          <m:t>J</m:t>
                        </m:r>
                      </m:sup>
                      <m:e>
                        <m:nary>
                          <m:naryPr>
                            <m:chr m:val="∏"/>
                            <m:limLoc m:val="undOvr"/>
                            <m:ctrlPr>
                              <w:rPr>
                                <w:rFonts w:ascii="Cambria Math" w:hAnsi="Cambria Math"/>
                                <w:b w:val="0"/>
                                <w:bCs w:val="0"/>
                                <w:i/>
                              </w:rPr>
                            </m:ctrlPr>
                          </m:naryPr>
                          <m:sub>
                            <m:r>
                              <m:rPr>
                                <m:sty m:val="bi"/>
                              </m:rPr>
                              <w:rPr>
                                <w:rFonts w:ascii="Cambria Math" w:hAnsi="Cambria Math"/>
                              </w:rPr>
                              <m:t>i=1</m:t>
                            </m:r>
                          </m:sub>
                          <m:sup>
                            <m:sSub>
                              <m:sSubPr>
                                <m:ctrlPr>
                                  <w:rPr>
                                    <w:rFonts w:ascii="Cambria Math" w:hAnsi="Cambria Math"/>
                                    <w:b w:val="0"/>
                                    <w:bCs w:val="0"/>
                                    <w:i/>
                                  </w:rPr>
                                </m:ctrlPr>
                              </m:sSubPr>
                              <m:e>
                                <m:r>
                                  <m:rPr>
                                    <m:sty m:val="bi"/>
                                  </m:rPr>
                                  <w:rPr>
                                    <w:rFonts w:ascii="Cambria Math" w:hAnsi="Cambria Math"/>
                                  </w:rPr>
                                  <m:t>n</m:t>
                                </m:r>
                              </m:e>
                              <m:sub>
                                <m:r>
                                  <m:rPr>
                                    <m:sty m:val="bi"/>
                                  </m:rPr>
                                  <w:rPr>
                                    <w:rFonts w:ascii="Cambria Math" w:hAnsi="Cambria Math"/>
                                  </w:rPr>
                                  <m:t>j</m:t>
                                </m:r>
                              </m:sub>
                            </m:sSub>
                          </m:sup>
                          <m:e>
                            <m:nary>
                              <m:naryPr>
                                <m:chr m:val="∏"/>
                                <m:limLoc m:val="undOvr"/>
                                <m:ctrlPr>
                                  <w:rPr>
                                    <w:rFonts w:ascii="Cambria Math" w:hAnsi="Cambria Math"/>
                                    <w:b w:val="0"/>
                                    <w:bCs w:val="0"/>
                                    <w:i/>
                                  </w:rPr>
                                </m:ctrlPr>
                              </m:naryPr>
                              <m:sub>
                                <m:r>
                                  <m:rPr>
                                    <m:sty m:val="bi"/>
                                  </m:rPr>
                                  <w:rPr>
                                    <w:rFonts w:ascii="Cambria Math" w:hAnsi="Cambria Math"/>
                                  </w:rPr>
                                  <m:t>k=1</m:t>
                                </m:r>
                              </m:sub>
                              <m:sup>
                                <m:sSub>
                                  <m:sSubPr>
                                    <m:ctrlPr>
                                      <w:rPr>
                                        <w:rFonts w:ascii="Cambria Math" w:hAnsi="Cambria Math"/>
                                        <w:b w:val="0"/>
                                        <w:bCs w:val="0"/>
                                        <w:i/>
                                      </w:rPr>
                                    </m:ctrlPr>
                                  </m:sSubPr>
                                  <m:e>
                                    <m:r>
                                      <m:rPr>
                                        <m:sty m:val="bi"/>
                                      </m:rPr>
                                      <w:rPr>
                                        <w:rFonts w:ascii="Cambria Math" w:hAnsi="Cambria Math"/>
                                      </w:rPr>
                                      <m:t>K</m:t>
                                    </m:r>
                                  </m:e>
                                  <m:sub>
                                    <m:r>
                                      <m:rPr>
                                        <m:sty m:val="bi"/>
                                      </m:rPr>
                                      <w:rPr>
                                        <w:rFonts w:ascii="Cambria Math" w:hAnsi="Cambria Math"/>
                                      </w:rPr>
                                      <m:t>ij</m:t>
                                    </m:r>
                                  </m:sub>
                                </m:sSub>
                              </m:sup>
                              <m:e>
                                <m:sSup>
                                  <m:sSupPr>
                                    <m:ctrlPr>
                                      <w:rPr>
                                        <w:rFonts w:ascii="Cambria Math" w:hAnsi="Cambria Math"/>
                                        <w:b w:val="0"/>
                                        <w:bCs w:val="0"/>
                                        <w:i/>
                                      </w:rPr>
                                    </m:ctrlPr>
                                  </m:sSupPr>
                                  <m:e>
                                    <m:d>
                                      <m:dPr>
                                        <m:begChr m:val="["/>
                                        <m:endChr m:val="]"/>
                                        <m:ctrlPr>
                                          <w:rPr>
                                            <w:rFonts w:ascii="Cambria Math" w:hAnsi="Cambria Math"/>
                                            <w:b w:val="0"/>
                                            <w:bCs w:val="0"/>
                                            <w:i/>
                                          </w:rPr>
                                        </m:ctrlPr>
                                      </m:dPr>
                                      <m:e>
                                        <m:r>
                                          <m:rPr>
                                            <m:sty m:val="bi"/>
                                          </m:rPr>
                                          <w:rPr>
                                            <w:rFonts w:ascii="Cambria Math" w:hAnsi="Cambria Math"/>
                                          </w:rPr>
                                          <m:t>λρ</m:t>
                                        </m:r>
                                        <m:sSubSup>
                                          <m:sSubSupPr>
                                            <m:ctrlPr>
                                              <w:rPr>
                                                <w:rFonts w:ascii="Cambria Math" w:hAnsi="Cambria Math"/>
                                                <w:b w:val="0"/>
                                                <w:bCs w:val="0"/>
                                                <w:i/>
                                              </w:rPr>
                                            </m:ctrlPr>
                                          </m:sSubSupPr>
                                          <m:e>
                                            <m:r>
                                              <m:rPr>
                                                <m:sty m:val="bi"/>
                                              </m:rPr>
                                              <w:rPr>
                                                <w:rFonts w:ascii="Cambria Math" w:hAnsi="Cambria Math"/>
                                              </w:rPr>
                                              <m:t>t</m:t>
                                            </m:r>
                                          </m:e>
                                          <m:sub>
                                            <m:r>
                                              <m:rPr>
                                                <m:sty m:val="bi"/>
                                              </m:rPr>
                                              <w:rPr>
                                                <w:rFonts w:ascii="Cambria Math" w:hAnsi="Cambria Math"/>
                                              </w:rPr>
                                              <m:t>ijk</m:t>
                                            </m:r>
                                          </m:sub>
                                          <m:sup>
                                            <m:r>
                                              <m:rPr>
                                                <m:sty m:val="bi"/>
                                              </m:rPr>
                                              <w:rPr>
                                                <w:rFonts w:ascii="Cambria Math" w:hAnsi="Cambria Math"/>
                                              </w:rPr>
                                              <m:t>ρ-1</m:t>
                                            </m:r>
                                          </m:sup>
                                        </m:sSubSup>
                                        <m:func>
                                          <m:funcPr>
                                            <m:ctrlPr>
                                              <w:rPr>
                                                <w:rFonts w:ascii="Cambria Math" w:hAnsi="Cambria Math"/>
                                                <w:b w:val="0"/>
                                                <w:bCs w:val="0"/>
                                                <w:i/>
                                              </w:rPr>
                                            </m:ctrlPr>
                                          </m:funcPr>
                                          <m:fName>
                                            <m:r>
                                              <m:rPr>
                                                <m:sty m:val="b"/>
                                              </m:rPr>
                                              <w:rPr>
                                                <w:rFonts w:ascii="Cambria Math" w:hAnsi="Cambria Math"/>
                                              </w:rPr>
                                              <m:t>exp</m:t>
                                            </m:r>
                                          </m:fName>
                                          <m:e>
                                            <m:d>
                                              <m:dPr>
                                                <m:ctrlPr>
                                                  <w:rPr>
                                                    <w:rFonts w:ascii="Cambria Math" w:hAnsi="Cambria Math"/>
                                                    <w:b w:val="0"/>
                                                    <w:bCs w:val="0"/>
                                                    <w:i/>
                                                  </w:rPr>
                                                </m:ctrlPr>
                                              </m:dPr>
                                              <m:e>
                                                <m:sSub>
                                                  <m:sSubPr>
                                                    <m:ctrlPr>
                                                      <w:rPr>
                                                        <w:rFonts w:ascii="Cambria Math" w:hAnsi="Cambria Math"/>
                                                        <w:b w:val="0"/>
                                                        <w:bCs w:val="0"/>
                                                        <w:i/>
                                                      </w:rPr>
                                                    </m:ctrlPr>
                                                  </m:sSubPr>
                                                  <m:e>
                                                    <m:r>
                                                      <m:rPr>
                                                        <m:sty m:val="bi"/>
                                                      </m:rPr>
                                                      <w:rPr>
                                                        <w:rFonts w:ascii="Cambria Math" w:hAnsi="Cambria Math"/>
                                                      </w:rPr>
                                                      <m:t>η</m:t>
                                                    </m:r>
                                                  </m:e>
                                                  <m:sub>
                                                    <m:r>
                                                      <m:rPr>
                                                        <m:sty m:val="bi"/>
                                                      </m:rPr>
                                                      <w:rPr>
                                                        <w:rFonts w:ascii="Cambria Math" w:hAnsi="Cambria Math"/>
                                                      </w:rPr>
                                                      <m:t>ijk</m:t>
                                                    </m:r>
                                                  </m:sub>
                                                </m:sSub>
                                              </m:e>
                                            </m:d>
                                          </m:e>
                                        </m:func>
                                      </m:e>
                                    </m:d>
                                  </m:e>
                                  <m:sup>
                                    <m:sSub>
                                      <m:sSubPr>
                                        <m:ctrlPr>
                                          <w:rPr>
                                            <w:rFonts w:ascii="Cambria Math" w:hAnsi="Cambria Math"/>
                                            <w:b w:val="0"/>
                                            <w:bCs w:val="0"/>
                                            <w:i/>
                                          </w:rPr>
                                        </m:ctrlPr>
                                      </m:sSubPr>
                                      <m:e>
                                        <m:r>
                                          <m:rPr>
                                            <m:sty m:val="bi"/>
                                          </m:rPr>
                                          <w:rPr>
                                            <w:rFonts w:ascii="Cambria Math" w:hAnsi="Cambria Math"/>
                                          </w:rPr>
                                          <m:t>δ</m:t>
                                        </m:r>
                                      </m:e>
                                      <m:sub>
                                        <m:r>
                                          <m:rPr>
                                            <m:sty m:val="bi"/>
                                          </m:rPr>
                                          <w:rPr>
                                            <w:rFonts w:ascii="Cambria Math" w:hAnsi="Cambria Math"/>
                                          </w:rPr>
                                          <m:t>ijk</m:t>
                                        </m:r>
                                      </m:sub>
                                    </m:sSub>
                                  </m:sup>
                                </m:sSup>
                                <m:r>
                                  <m:rPr>
                                    <m:sty m:val="bi"/>
                                  </m:rPr>
                                  <w:rPr>
                                    <w:rFonts w:ascii="Cambria Math" w:hAnsi="Cambria Math"/>
                                  </w:rPr>
                                  <m:t xml:space="preserve"> </m:t>
                                </m:r>
                              </m:e>
                            </m:nary>
                          </m:e>
                        </m:nary>
                      </m:e>
                    </m:nary>
                  </m:oMath>
                  <w:r>
                    <w:rPr>
                      <w:b w:val="0"/>
                      <w:bCs w:val="0"/>
                      <w:i/>
                    </w:rPr>
                    <w:t xml:space="preserve"> </w:t>
                  </w:r>
                </w:p>
              </w:tc>
              <w:tc>
                <w:tcPr>
                  <w:tcW w:w="1701" w:type="dxa"/>
                </w:tcPr>
                <w:p w14:paraId="7466D6E9" w14:textId="77777777" w:rsidR="003F2D71" w:rsidRDefault="003F2D71" w:rsidP="007D0490">
                  <w:pPr>
                    <w:pStyle w:val="judul2"/>
                    <w:spacing w:before="120" w:after="0" w:line="240" w:lineRule="auto"/>
                    <w:ind w:left="0" w:firstLine="0"/>
                    <w:jc w:val="both"/>
                    <w:rPr>
                      <w:rFonts w:ascii="Times New Roman" w:eastAsia="Times New Roman" w:hAnsi="Times New Roman" w:cs="Times New Roman"/>
                    </w:rPr>
                  </w:pPr>
                </w:p>
              </w:tc>
            </w:tr>
            <w:tr w:rsidR="003F2D71" w14:paraId="5AF32252" w14:textId="284F8CAD" w:rsidTr="003F2D71">
              <w:tc>
                <w:tcPr>
                  <w:tcW w:w="2262" w:type="dxa"/>
                </w:tcPr>
                <w:p w14:paraId="38B10AC1" w14:textId="77777777" w:rsidR="003F2D71" w:rsidRDefault="003F2D71" w:rsidP="007D0490">
                  <w:pPr>
                    <w:pStyle w:val="judul2"/>
                    <w:spacing w:before="120" w:after="0" w:line="240" w:lineRule="auto"/>
                    <w:ind w:left="0" w:firstLine="0"/>
                    <w:jc w:val="both"/>
                    <w:rPr>
                      <w:rFonts w:eastAsiaTheme="minorHAnsi"/>
                      <w:b w:val="0"/>
                      <w:bCs w:val="0"/>
                      <w:i/>
                      <w:lang w:val="en-US" w:eastAsia="en-US"/>
                    </w:rPr>
                  </w:pPr>
                </w:p>
              </w:tc>
              <w:tc>
                <w:tcPr>
                  <w:tcW w:w="4542" w:type="dxa"/>
                </w:tcPr>
                <w:p w14:paraId="7AF66E51" w14:textId="700938AD" w:rsidR="003F2D71" w:rsidRDefault="00000000" w:rsidP="007D0490">
                  <w:pPr>
                    <w:pStyle w:val="judul2"/>
                    <w:spacing w:before="120" w:after="0" w:line="240" w:lineRule="auto"/>
                    <w:ind w:left="0" w:firstLine="0"/>
                    <w:jc w:val="both"/>
                    <w:rPr>
                      <w:rFonts w:eastAsiaTheme="minorHAnsi"/>
                      <w:b w:val="0"/>
                      <w:bCs w:val="0"/>
                      <w:i/>
                      <w:lang w:val="en-US" w:eastAsia="en-US"/>
                    </w:rPr>
                  </w:pPr>
                  <m:oMath>
                    <m:func>
                      <m:funcPr>
                        <m:ctrlPr>
                          <w:rPr>
                            <w:rFonts w:ascii="Cambria Math" w:hAnsi="Cambria Math"/>
                            <w:b w:val="0"/>
                            <w:bCs w:val="0"/>
                            <w:i/>
                          </w:rPr>
                        </m:ctrlPr>
                      </m:funcPr>
                      <m:fName>
                        <m:r>
                          <m:rPr>
                            <m:sty m:val="b"/>
                          </m:rPr>
                          <w:rPr>
                            <w:rFonts w:ascii="Cambria Math" w:hAnsi="Cambria Math"/>
                          </w:rPr>
                          <m:t>exp</m:t>
                        </m:r>
                      </m:fName>
                      <m:e>
                        <m:d>
                          <m:dPr>
                            <m:ctrlPr>
                              <w:rPr>
                                <w:rFonts w:ascii="Cambria Math" w:hAnsi="Cambria Math"/>
                                <w:b w:val="0"/>
                                <w:bCs w:val="0"/>
                                <w:i/>
                              </w:rPr>
                            </m:ctrlPr>
                          </m:dPr>
                          <m:e>
                            <m:r>
                              <m:rPr>
                                <m:sty m:val="bi"/>
                              </m:rPr>
                              <w:rPr>
                                <w:rFonts w:ascii="Cambria Math" w:hAnsi="Cambria Math"/>
                              </w:rPr>
                              <m:t>-</m:t>
                            </m:r>
                            <m:func>
                              <m:funcPr>
                                <m:ctrlPr>
                                  <w:rPr>
                                    <w:rFonts w:ascii="Cambria Math" w:hAnsi="Cambria Math"/>
                                    <w:b w:val="0"/>
                                    <w:bCs w:val="0"/>
                                    <w:i/>
                                  </w:rPr>
                                </m:ctrlPr>
                              </m:funcPr>
                              <m:fName>
                                <m:r>
                                  <m:rPr>
                                    <m:sty m:val="b"/>
                                  </m:rPr>
                                  <w:rPr>
                                    <w:rFonts w:ascii="Cambria Math" w:hAnsi="Cambria Math"/>
                                  </w:rPr>
                                  <m:t>exp</m:t>
                                </m:r>
                              </m:fName>
                              <m:e>
                                <m:d>
                                  <m:dPr>
                                    <m:ctrlPr>
                                      <w:rPr>
                                        <w:rFonts w:ascii="Cambria Math" w:hAnsi="Cambria Math"/>
                                        <w:b w:val="0"/>
                                        <w:bCs w:val="0"/>
                                        <w:i/>
                                      </w:rPr>
                                    </m:ctrlPr>
                                  </m:dPr>
                                  <m:e>
                                    <m:sSub>
                                      <m:sSubPr>
                                        <m:ctrlPr>
                                          <w:rPr>
                                            <w:rFonts w:ascii="Cambria Math" w:hAnsi="Cambria Math"/>
                                            <w:b w:val="0"/>
                                            <w:bCs w:val="0"/>
                                            <w:i/>
                                          </w:rPr>
                                        </m:ctrlPr>
                                      </m:sSubPr>
                                      <m:e>
                                        <m:r>
                                          <m:rPr>
                                            <m:sty m:val="bi"/>
                                          </m:rPr>
                                          <w:rPr>
                                            <w:rFonts w:ascii="Cambria Math" w:hAnsi="Cambria Math"/>
                                          </w:rPr>
                                          <m:t>η</m:t>
                                        </m:r>
                                      </m:e>
                                      <m:sub>
                                        <m:r>
                                          <m:rPr>
                                            <m:sty m:val="bi"/>
                                          </m:rPr>
                                          <w:rPr>
                                            <w:rFonts w:ascii="Cambria Math" w:hAnsi="Cambria Math"/>
                                          </w:rPr>
                                          <m:t>ijk</m:t>
                                        </m:r>
                                      </m:sub>
                                    </m:sSub>
                                  </m:e>
                                </m:d>
                                <m:r>
                                  <m:rPr>
                                    <m:sty m:val="bi"/>
                                  </m:rPr>
                                  <w:rPr>
                                    <w:rFonts w:ascii="Cambria Math" w:hAnsi="Cambria Math"/>
                                  </w:rPr>
                                  <m:t>λ</m:t>
                                </m:r>
                                <m:sSubSup>
                                  <m:sSubSupPr>
                                    <m:ctrlPr>
                                      <w:rPr>
                                        <w:rFonts w:ascii="Cambria Math" w:hAnsi="Cambria Math"/>
                                        <w:b w:val="0"/>
                                        <w:bCs w:val="0"/>
                                        <w:i/>
                                      </w:rPr>
                                    </m:ctrlPr>
                                  </m:sSubSupPr>
                                  <m:e>
                                    <m:r>
                                      <m:rPr>
                                        <m:sty m:val="bi"/>
                                      </m:rPr>
                                      <w:rPr>
                                        <w:rFonts w:ascii="Cambria Math" w:hAnsi="Cambria Math"/>
                                      </w:rPr>
                                      <m:t>t</m:t>
                                    </m:r>
                                  </m:e>
                                  <m:sub>
                                    <m:r>
                                      <m:rPr>
                                        <m:sty m:val="bi"/>
                                      </m:rPr>
                                      <w:rPr>
                                        <w:rFonts w:ascii="Cambria Math" w:hAnsi="Cambria Math"/>
                                      </w:rPr>
                                      <m:t>ijk</m:t>
                                    </m:r>
                                  </m:sub>
                                  <m:sup>
                                    <m:r>
                                      <m:rPr>
                                        <m:sty m:val="bi"/>
                                      </m:rPr>
                                      <w:rPr>
                                        <w:rFonts w:ascii="Cambria Math" w:hAnsi="Cambria Math"/>
                                      </w:rPr>
                                      <m:t>ρ</m:t>
                                    </m:r>
                                  </m:sup>
                                </m:sSubSup>
                              </m:e>
                            </m:func>
                          </m:e>
                        </m:d>
                      </m:e>
                    </m:func>
                  </m:oMath>
                  <w:r w:rsidR="003F2D71">
                    <w:rPr>
                      <w:b w:val="0"/>
                      <w:bCs w:val="0"/>
                      <w:i/>
                    </w:rPr>
                    <w:t xml:space="preserve"> </w:t>
                  </w:r>
                </w:p>
              </w:tc>
              <w:tc>
                <w:tcPr>
                  <w:tcW w:w="1701" w:type="dxa"/>
                  <w:vAlign w:val="bottom"/>
                </w:tcPr>
                <w:p w14:paraId="0ED48F35" w14:textId="38C318C3" w:rsidR="003F2D71" w:rsidRDefault="003F2D71" w:rsidP="003F2D71">
                  <w:pPr>
                    <w:pStyle w:val="judul2"/>
                    <w:spacing w:before="120" w:after="0" w:line="240" w:lineRule="auto"/>
                    <w:ind w:left="0" w:right="176"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rPr>
                    <w:t>(</w:t>
                  </w:r>
                  <w:r w:rsidR="009741B2">
                    <w:rPr>
                      <w:rFonts w:ascii="Times New Roman" w:eastAsia="Times New Roman" w:hAnsi="Times New Roman" w:cs="Times New Roman"/>
                      <w:b w:val="0"/>
                      <w:bCs w:val="0"/>
                    </w:rPr>
                    <w:t>7</w:t>
                  </w:r>
                  <w:r>
                    <w:rPr>
                      <w:rFonts w:ascii="Times New Roman" w:eastAsia="Times New Roman" w:hAnsi="Times New Roman" w:cs="Times New Roman"/>
                      <w:b w:val="0"/>
                      <w:bCs w:val="0"/>
                    </w:rPr>
                    <w:t>)</w:t>
                  </w:r>
                </w:p>
              </w:tc>
            </w:tr>
          </w:tbl>
          <w:p w14:paraId="3103646C" w14:textId="1D95D872" w:rsidR="00AB4223" w:rsidRPr="00CE740A" w:rsidRDefault="00AB4223" w:rsidP="007D0490">
            <w:pPr>
              <w:pStyle w:val="judul2"/>
              <w:spacing w:before="120" w:after="0" w:line="240" w:lineRule="auto"/>
              <w:ind w:left="878" w:firstLine="0"/>
              <w:jc w:val="both"/>
              <w:rPr>
                <w:rFonts w:eastAsiaTheme="minorHAnsi"/>
                <w:b w:val="0"/>
                <w:bCs w:val="0"/>
                <w:i/>
                <w:lang w:val="en-US" w:eastAsia="en-US"/>
              </w:rPr>
            </w:pPr>
          </w:p>
        </w:tc>
        <w:tc>
          <w:tcPr>
            <w:tcW w:w="222" w:type="dxa"/>
            <w:vAlign w:val="center"/>
          </w:tcPr>
          <w:p w14:paraId="6A304911" w14:textId="497FBE47" w:rsidR="002D3EB9" w:rsidRDefault="002D3EB9" w:rsidP="003F2D71">
            <w:pPr>
              <w:pStyle w:val="judul2"/>
              <w:spacing w:before="120" w:after="0" w:line="240" w:lineRule="auto"/>
              <w:ind w:left="0" w:firstLine="0"/>
              <w:rPr>
                <w:rFonts w:eastAsiaTheme="minorHAnsi"/>
                <w:b w:val="0"/>
                <w:bCs w:val="0"/>
                <w:lang w:val="en-US" w:eastAsia="en-US"/>
              </w:rPr>
            </w:pPr>
          </w:p>
        </w:tc>
      </w:tr>
    </w:tbl>
    <w:p w14:paraId="46E602F0" w14:textId="7DBC9858" w:rsidR="002D3EB9" w:rsidRPr="002D3EB9" w:rsidRDefault="00BE3D15" w:rsidP="00894F3B">
      <w:pPr>
        <w:pStyle w:val="DaftarParagraf"/>
        <w:spacing w:before="120" w:after="0" w:line="240" w:lineRule="auto"/>
        <w:ind w:firstLine="720"/>
        <w:jc w:val="both"/>
        <w:rPr>
          <w:rFonts w:ascii="Times New Roman" w:hAnsi="Times New Roman"/>
          <w:color w:val="000000"/>
          <w:sz w:val="24"/>
          <w:szCs w:val="24"/>
        </w:rPr>
      </w:pPr>
      <w:r w:rsidRPr="00BE3D15">
        <w:rPr>
          <w:rFonts w:ascii="Times New Roman" w:hAnsi="Times New Roman"/>
          <w:color w:val="000000"/>
          <w:sz w:val="24"/>
          <w:szCs w:val="24"/>
        </w:rPr>
        <w:t>In the Bayesian approach, the likelihood function is used to form a posterior distribution together with the prior</w:t>
      </w:r>
      <w:r w:rsidR="00894F3B">
        <w:rPr>
          <w:rFonts w:ascii="Times New Roman" w:hAnsi="Times New Roman"/>
          <w:color w:val="000000"/>
          <w:sz w:val="24"/>
          <w:szCs w:val="24"/>
        </w:rPr>
        <w:t>.</w:t>
      </w:r>
    </w:p>
    <w:p w14:paraId="2600B03E" w14:textId="3A6B5B0E" w:rsidR="002D3EB9" w:rsidRDefault="00894F3B" w:rsidP="002D3EB9">
      <w:pPr>
        <w:pStyle w:val="DaftarParagraf"/>
        <w:numPr>
          <w:ilvl w:val="0"/>
          <w:numId w:val="21"/>
        </w:numPr>
        <w:spacing w:before="120"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Prior </w:t>
      </w:r>
      <w:r w:rsidR="00732A56">
        <w:rPr>
          <w:rFonts w:ascii="Times New Roman" w:hAnsi="Times New Roman"/>
          <w:b/>
          <w:bCs/>
          <w:color w:val="000000"/>
          <w:sz w:val="24"/>
          <w:szCs w:val="24"/>
        </w:rPr>
        <w:t>an</w:t>
      </w:r>
      <w:r w:rsidR="00BE3D15">
        <w:rPr>
          <w:rFonts w:ascii="Times New Roman" w:hAnsi="Times New Roman"/>
          <w:b/>
          <w:bCs/>
          <w:color w:val="000000"/>
          <w:sz w:val="24"/>
          <w:szCs w:val="24"/>
        </w:rPr>
        <w:t>d</w:t>
      </w:r>
      <w:r w:rsidR="00732A56">
        <w:rPr>
          <w:rFonts w:ascii="Times New Roman" w:hAnsi="Times New Roman"/>
          <w:b/>
          <w:bCs/>
          <w:color w:val="000000"/>
          <w:sz w:val="24"/>
          <w:szCs w:val="24"/>
        </w:rPr>
        <w:t xml:space="preserve"> Posterior</w:t>
      </w:r>
      <w:r w:rsidR="00BE3D15">
        <w:rPr>
          <w:rFonts w:ascii="Times New Roman" w:hAnsi="Times New Roman"/>
          <w:b/>
          <w:bCs/>
          <w:color w:val="000000"/>
          <w:sz w:val="24"/>
          <w:szCs w:val="24"/>
        </w:rPr>
        <w:t xml:space="preserve"> Distributions</w:t>
      </w:r>
    </w:p>
    <w:p w14:paraId="4C5F235B" w14:textId="172ABCBC" w:rsidR="00732A56" w:rsidRDefault="00BE3D15" w:rsidP="00732A56">
      <w:pPr>
        <w:pStyle w:val="DaftarParagraf"/>
        <w:spacing w:before="120" w:after="0" w:line="240" w:lineRule="auto"/>
        <w:ind w:left="1440"/>
        <w:jc w:val="both"/>
        <w:rPr>
          <w:rFonts w:ascii="Times New Roman" w:hAnsi="Times New Roman"/>
          <w:color w:val="000000"/>
          <w:sz w:val="24"/>
          <w:szCs w:val="24"/>
        </w:rPr>
      </w:pPr>
      <w:r w:rsidRPr="00BE3D15">
        <w:rPr>
          <w:rFonts w:ascii="Times New Roman" w:hAnsi="Times New Roman"/>
          <w:color w:val="000000"/>
          <w:sz w:val="24"/>
          <w:szCs w:val="24"/>
        </w:rPr>
        <w:t>In the Bayesian approach, each model parameter is given a prior distribution. The prior used for parameters</w:t>
      </w:r>
      <w:r w:rsidR="00732A56">
        <w:rPr>
          <w:rFonts w:ascii="Times New Roman" w:hAnsi="Times New Roman"/>
          <w:color w:val="000000"/>
          <w:sz w:val="24"/>
          <w:szCs w:val="24"/>
        </w:rPr>
        <w:t xml:space="preserve"> </w:t>
      </w:r>
      <m:oMath>
        <m:d>
          <m:dPr>
            <m:ctrlPr>
              <w:rPr>
                <w:rFonts w:ascii="Cambria Math" w:hAnsi="Cambria Math"/>
                <w:i/>
                <w:color w:val="000000"/>
                <w:sz w:val="24"/>
                <w:szCs w:val="24"/>
              </w:rPr>
            </m:ctrlPr>
          </m:dPr>
          <m:e>
            <m:r>
              <m:rPr>
                <m:sty m:val="bi"/>
              </m:rPr>
              <w:rPr>
                <w:rFonts w:ascii="Cambria Math" w:hAnsi="Cambria Math"/>
                <w:color w:val="000000"/>
                <w:sz w:val="24"/>
                <w:szCs w:val="24"/>
              </w:rPr>
              <m:t>β</m:t>
            </m:r>
            <m:r>
              <w:rPr>
                <w:rFonts w:ascii="Cambria Math" w:hAnsi="Cambria Math"/>
                <w:color w:val="000000"/>
                <w:sz w:val="24"/>
                <w:szCs w:val="24"/>
              </w:rPr>
              <m:t xml:space="preserve">, λ,ρ, </m:t>
            </m:r>
            <m:d>
              <m:dPr>
                <m:begChr m:val="{"/>
                <m:endChr m:val="}"/>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e>
            </m:d>
            <m:r>
              <w:rPr>
                <w:rFonts w:ascii="Cambria Math" w:hAnsi="Cambria Math"/>
                <w:color w:val="000000"/>
                <w:sz w:val="24"/>
                <w:szCs w:val="24"/>
              </w:rPr>
              <m:t xml:space="preserve">, </m:t>
            </m:r>
            <m:d>
              <m:dPr>
                <m:begChr m:val="{"/>
                <m:endChr m:val="}"/>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e>
            </m:d>
          </m:e>
        </m:d>
      </m:oMath>
      <w:r w:rsidR="00732A56">
        <w:rPr>
          <w:rFonts w:ascii="Times New Roman" w:hAnsi="Times New Roman"/>
          <w:color w:val="000000"/>
          <w:sz w:val="24"/>
          <w:szCs w:val="24"/>
        </w:rPr>
        <w:t xml:space="preserve"> </w:t>
      </w:r>
      <w:r>
        <w:rPr>
          <w:rFonts w:ascii="Times New Roman" w:hAnsi="Times New Roman"/>
          <w:color w:val="000000"/>
          <w:sz w:val="24"/>
          <w:szCs w:val="24"/>
        </w:rPr>
        <w:t>is</w:t>
      </w:r>
      <w:r w:rsidR="00732A56">
        <w:rPr>
          <w:rFonts w:ascii="Times New Roman" w:hAnsi="Times New Roman"/>
          <w:color w:val="000000"/>
          <w:sz w:val="24"/>
          <w:szCs w:val="24"/>
        </w:rPr>
        <w:t>:</w:t>
      </w:r>
    </w:p>
    <w:p w14:paraId="46DF43AB" w14:textId="7EDB5862" w:rsidR="00732A56" w:rsidRDefault="00D55539" w:rsidP="00732A56">
      <w:pPr>
        <w:pStyle w:val="DaftarParagraf"/>
        <w:numPr>
          <w:ilvl w:val="0"/>
          <w:numId w:val="22"/>
        </w:numPr>
        <w:spacing w:before="120" w:after="0" w:line="240" w:lineRule="auto"/>
        <w:jc w:val="both"/>
        <w:rPr>
          <w:rFonts w:ascii="Times New Roman" w:hAnsi="Times New Roman"/>
          <w:color w:val="000000"/>
          <w:sz w:val="24"/>
          <w:szCs w:val="24"/>
        </w:rPr>
      </w:pPr>
      <w:r w:rsidRPr="00D55539">
        <w:rPr>
          <w:rFonts w:ascii="Times New Roman" w:hAnsi="Times New Roman"/>
          <w:color w:val="000000"/>
          <w:sz w:val="24"/>
          <w:szCs w:val="24"/>
        </w:rPr>
        <w:t>Prior for Regression Coefficient</w:t>
      </w:r>
      <w:r w:rsidR="00732A56">
        <w:rPr>
          <w:rFonts w:ascii="Times New Roman" w:hAnsi="Times New Roman"/>
          <w:color w:val="000000"/>
          <w:sz w:val="24"/>
          <w:szCs w:val="24"/>
        </w:rPr>
        <w:t xml:space="preserve"> </w:t>
      </w:r>
      <m:oMath>
        <m:r>
          <w:rPr>
            <w:rFonts w:ascii="Cambria Math" w:hAnsi="Cambria Math"/>
            <w:color w:val="000000"/>
            <w:sz w:val="24"/>
            <w:szCs w:val="24"/>
          </w:rPr>
          <m:t>(</m:t>
        </m:r>
        <m:r>
          <m:rPr>
            <m:sty m:val="bi"/>
          </m:rPr>
          <w:rPr>
            <w:rFonts w:ascii="Cambria Math" w:hAnsi="Cambria Math"/>
            <w:color w:val="000000"/>
            <w:sz w:val="24"/>
            <w:szCs w:val="24"/>
          </w:rPr>
          <m:t>β</m:t>
        </m:r>
        <m:r>
          <w:rPr>
            <w:rFonts w:ascii="Cambria Math" w:hAnsi="Cambria Math"/>
            <w:color w:val="000000"/>
            <w:sz w:val="24"/>
            <w:szCs w:val="24"/>
          </w:rPr>
          <m:t>)</m:t>
        </m:r>
      </m:oMath>
    </w:p>
    <w:p w14:paraId="57863FB1" w14:textId="72AA5498" w:rsidR="00732A56" w:rsidRDefault="00D55539" w:rsidP="00732A56">
      <w:pPr>
        <w:pStyle w:val="DaftarParagraf"/>
        <w:spacing w:before="120" w:after="0" w:line="240" w:lineRule="auto"/>
        <w:ind w:left="2160"/>
        <w:jc w:val="both"/>
        <w:rPr>
          <w:rFonts w:ascii="Times New Roman" w:hAnsi="Times New Roman"/>
          <w:color w:val="000000"/>
          <w:sz w:val="24"/>
          <w:szCs w:val="24"/>
        </w:rPr>
      </w:pPr>
      <w:r w:rsidRPr="00D55539">
        <w:rPr>
          <w:rFonts w:ascii="Times New Roman" w:hAnsi="Times New Roman"/>
          <w:color w:val="000000"/>
          <w:sz w:val="24"/>
          <w:szCs w:val="24"/>
        </w:rPr>
        <w:t>The regression coefficient</w:t>
      </w:r>
      <w:r w:rsidR="00732A56">
        <w:rPr>
          <w:rFonts w:ascii="Times New Roman" w:hAnsi="Times New Roman"/>
          <w:color w:val="000000"/>
          <w:sz w:val="24"/>
          <w:szCs w:val="24"/>
        </w:rPr>
        <w:t xml:space="preserve"> </w:t>
      </w:r>
      <m:oMath>
        <m:r>
          <m:rPr>
            <m:sty m:val="bi"/>
          </m:rPr>
          <w:rPr>
            <w:rFonts w:ascii="Cambria Math" w:hAnsi="Cambria Math"/>
            <w:color w:val="000000"/>
            <w:sz w:val="24"/>
            <w:szCs w:val="24"/>
          </w:rPr>
          <m:t>β</m:t>
        </m:r>
      </m:oMath>
      <w:r w:rsidR="00732A56">
        <w:rPr>
          <w:rFonts w:ascii="Times New Roman" w:hAnsi="Times New Roman"/>
          <w:color w:val="000000"/>
          <w:sz w:val="24"/>
          <w:szCs w:val="24"/>
        </w:rPr>
        <w:t xml:space="preserve"> </w:t>
      </w:r>
      <w:r w:rsidRPr="00D55539">
        <w:rPr>
          <w:rFonts w:ascii="Times New Roman" w:hAnsi="Times New Roman"/>
          <w:color w:val="000000"/>
          <w:sz w:val="24"/>
          <w:szCs w:val="24"/>
        </w:rPr>
        <w:t>is assumed to follow a multivariate normal distribution, which is</w:t>
      </w:r>
      <w:r w:rsidR="00732A56">
        <w:rPr>
          <w:rFonts w:ascii="Times New Roman" w:hAnsi="Times New Roman"/>
          <w:color w:val="000000"/>
          <w:sz w:val="24"/>
          <w:szCs w:val="24"/>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805C6A" w14:paraId="48736B6B" w14:textId="77777777" w:rsidTr="007D0490">
        <w:trPr>
          <w:jc w:val="center"/>
        </w:trPr>
        <w:tc>
          <w:tcPr>
            <w:tcW w:w="8275" w:type="dxa"/>
            <w:vAlign w:val="center"/>
          </w:tcPr>
          <w:p w14:paraId="7187E63C" w14:textId="66C22DC2" w:rsidR="00805C6A" w:rsidRPr="00805C6A" w:rsidRDefault="00805C6A" w:rsidP="00805C6A">
            <w:pPr>
              <w:pStyle w:val="DaftarParagraf"/>
              <w:spacing w:before="120" w:after="0" w:line="240" w:lineRule="auto"/>
              <w:ind w:left="2160"/>
              <w:jc w:val="both"/>
              <w:rPr>
                <w:rFonts w:ascii="Times New Roman" w:hAnsi="Times New Roman"/>
                <w:color w:val="000000"/>
                <w:sz w:val="24"/>
                <w:szCs w:val="24"/>
              </w:rPr>
            </w:pPr>
            <m:oMathPara>
              <m:oMath>
                <m:r>
                  <w:rPr>
                    <w:rFonts w:ascii="Cambria Math" w:hAnsi="Cambria Math"/>
                    <w:color w:val="000000"/>
                    <w:sz w:val="24"/>
                    <w:szCs w:val="24"/>
                  </w:rPr>
                  <m:t>π</m:t>
                </m:r>
                <m:d>
                  <m:dPr>
                    <m:ctrlPr>
                      <w:rPr>
                        <w:rFonts w:ascii="Cambria Math" w:hAnsi="Cambria Math"/>
                        <w:i/>
                        <w:color w:val="000000"/>
                        <w:sz w:val="24"/>
                        <w:szCs w:val="24"/>
                      </w:rPr>
                    </m:ctrlPr>
                  </m:dPr>
                  <m:e>
                    <m:r>
                      <w:rPr>
                        <w:rFonts w:ascii="Cambria Math" w:hAnsi="Cambria Math"/>
                        <w:color w:val="000000"/>
                        <w:sz w:val="24"/>
                        <w:szCs w:val="24"/>
                      </w:rPr>
                      <m:t>β</m:t>
                    </m:r>
                  </m:e>
                </m:d>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1</m:t>
                    </m:r>
                  </m:num>
                  <m:den>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Cambria Math"/>
                                <w:color w:val="000000"/>
                                <w:sz w:val="24"/>
                                <w:szCs w:val="24"/>
                              </w:rPr>
                              <m:t>2π</m:t>
                            </m:r>
                            <m:sSup>
                              <m:sSupPr>
                                <m:ctrlPr>
                                  <w:rPr>
                                    <w:rFonts w:ascii="Cambria Math" w:hAnsi="Cambria Math"/>
                                    <w:i/>
                                    <w:color w:val="000000"/>
                                    <w:sz w:val="24"/>
                                    <w:szCs w:val="24"/>
                                  </w:rPr>
                                </m:ctrlPr>
                              </m:sSupPr>
                              <m:e>
                                <m:r>
                                  <w:rPr>
                                    <w:rFonts w:ascii="Cambria Math" w:hAnsi="Cambria Math"/>
                                    <w:color w:val="000000"/>
                                    <w:sz w:val="24"/>
                                    <w:szCs w:val="24"/>
                                  </w:rPr>
                                  <m:t>τ</m:t>
                                </m:r>
                              </m:e>
                              <m:sup>
                                <m:r>
                                  <w:rPr>
                                    <w:rFonts w:ascii="Cambria Math" w:hAnsi="Cambria Math"/>
                                    <w:color w:val="000000"/>
                                    <w:sz w:val="24"/>
                                    <w:szCs w:val="24"/>
                                  </w:rPr>
                                  <m:t>2</m:t>
                                </m:r>
                              </m:sup>
                            </m:sSup>
                          </m:e>
                        </m:d>
                      </m:e>
                      <m:sup>
                        <m:r>
                          <w:rPr>
                            <w:rFonts w:ascii="Cambria Math" w:hAnsi="Cambria Math"/>
                            <w:color w:val="000000"/>
                            <w:sz w:val="24"/>
                            <w:szCs w:val="24"/>
                          </w:rPr>
                          <m:t>p/2</m:t>
                        </m:r>
                      </m:sup>
                    </m:sSup>
                  </m:den>
                </m:f>
                <m:func>
                  <m:funcPr>
                    <m:ctrlPr>
                      <w:rPr>
                        <w:rFonts w:ascii="Cambria Math" w:hAnsi="Cambria Math"/>
                        <w:i/>
                        <w:color w:val="000000"/>
                        <w:sz w:val="24"/>
                        <w:szCs w:val="24"/>
                      </w:rPr>
                    </m:ctrlPr>
                  </m:funcPr>
                  <m:fName>
                    <m:r>
                      <m:rPr>
                        <m:sty m:val="p"/>
                      </m:rPr>
                      <w:rPr>
                        <w:rFonts w:ascii="Cambria Math" w:hAnsi="Cambria Math"/>
                        <w:color w:val="000000"/>
                        <w:sz w:val="24"/>
                        <w:szCs w:val="24"/>
                      </w:rPr>
                      <m:t>exp</m:t>
                    </m:r>
                  </m:fName>
                  <m:e>
                    <m:d>
                      <m:dPr>
                        <m:ctrlPr>
                          <w:rPr>
                            <w:rFonts w:ascii="Cambria Math" w:hAnsi="Cambria Math"/>
                            <w:i/>
                            <w:color w:val="000000"/>
                            <w:sz w:val="24"/>
                            <w:szCs w:val="24"/>
                          </w:rPr>
                        </m:ctrlPr>
                      </m:dPr>
                      <m:e>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sSup>
                              <m:sSupPr>
                                <m:ctrlPr>
                                  <w:rPr>
                                    <w:rFonts w:ascii="Cambria Math" w:hAnsi="Cambria Math"/>
                                    <w:i/>
                                    <w:color w:val="000000"/>
                                    <w:sz w:val="24"/>
                                    <w:szCs w:val="24"/>
                                  </w:rPr>
                                </m:ctrlPr>
                              </m:sSupPr>
                              <m:e>
                                <m:r>
                                  <w:rPr>
                                    <w:rFonts w:ascii="Cambria Math" w:hAnsi="Cambria Math"/>
                                    <w:color w:val="000000"/>
                                    <w:sz w:val="24"/>
                                    <w:szCs w:val="24"/>
                                  </w:rPr>
                                  <m:t>τ</m:t>
                                </m:r>
                              </m:e>
                              <m:sup>
                                <m:r>
                                  <w:rPr>
                                    <w:rFonts w:ascii="Cambria Math" w:hAnsi="Cambria Math"/>
                                    <w:color w:val="000000"/>
                                    <w:sz w:val="24"/>
                                    <w:szCs w:val="24"/>
                                  </w:rPr>
                                  <m:t>2</m:t>
                                </m:r>
                              </m:sup>
                            </m:sSup>
                          </m:den>
                        </m:f>
                        <m:sSup>
                          <m:sSupPr>
                            <m:ctrlPr>
                              <w:rPr>
                                <w:rFonts w:ascii="Cambria Math" w:hAnsi="Cambria Math"/>
                                <w:i/>
                                <w:color w:val="000000"/>
                                <w:sz w:val="24"/>
                                <w:szCs w:val="24"/>
                              </w:rPr>
                            </m:ctrlPr>
                          </m:sSupPr>
                          <m:e>
                            <m:r>
                              <m:rPr>
                                <m:sty m:val="bi"/>
                              </m:rPr>
                              <w:rPr>
                                <w:rFonts w:ascii="Cambria Math" w:hAnsi="Cambria Math"/>
                                <w:color w:val="000000"/>
                                <w:sz w:val="24"/>
                                <w:szCs w:val="24"/>
                              </w:rPr>
                              <m:t>β</m:t>
                            </m:r>
                          </m:e>
                          <m:sup>
                            <m:r>
                              <w:rPr>
                                <w:rFonts w:ascii="Cambria Math" w:hAnsi="Cambria Math"/>
                                <w:color w:val="000000"/>
                                <w:sz w:val="24"/>
                                <w:szCs w:val="24"/>
                              </w:rPr>
                              <m:t>T</m:t>
                            </m:r>
                          </m:sup>
                        </m:sSup>
                        <m:r>
                          <m:rPr>
                            <m:sty m:val="bi"/>
                          </m:rPr>
                          <w:rPr>
                            <w:rFonts w:ascii="Cambria Math" w:hAnsi="Cambria Math"/>
                            <w:color w:val="000000"/>
                            <w:sz w:val="24"/>
                            <w:szCs w:val="24"/>
                          </w:rPr>
                          <m:t>β</m:t>
                        </m:r>
                      </m:e>
                    </m:d>
                  </m:e>
                </m:func>
              </m:oMath>
            </m:oMathPara>
          </w:p>
        </w:tc>
        <w:tc>
          <w:tcPr>
            <w:tcW w:w="725" w:type="dxa"/>
            <w:vAlign w:val="center"/>
          </w:tcPr>
          <w:p w14:paraId="05988D5A" w14:textId="363B7256" w:rsidR="00805C6A" w:rsidRDefault="00805C6A"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9741B2">
              <w:rPr>
                <w:rFonts w:eastAsiaTheme="minorHAnsi"/>
                <w:b w:val="0"/>
                <w:bCs w:val="0"/>
                <w:lang w:val="en-US" w:eastAsia="en-US"/>
              </w:rPr>
              <w:t>8</w:t>
            </w:r>
            <w:r>
              <w:rPr>
                <w:rFonts w:eastAsiaTheme="minorHAnsi"/>
                <w:b w:val="0"/>
                <w:bCs w:val="0"/>
                <w:lang w:val="en-US" w:eastAsia="en-US"/>
              </w:rPr>
              <w:t>)</w:t>
            </w:r>
          </w:p>
        </w:tc>
      </w:tr>
    </w:tbl>
    <w:p w14:paraId="66EB722C" w14:textId="1C30085E" w:rsidR="00805C6A" w:rsidRDefault="00D55539" w:rsidP="00732A56">
      <w:pPr>
        <w:pStyle w:val="DaftarParagraf"/>
        <w:spacing w:before="120" w:after="0" w:line="240" w:lineRule="auto"/>
        <w:ind w:left="2160"/>
        <w:jc w:val="both"/>
        <w:rPr>
          <w:rFonts w:ascii="Times New Roman" w:hAnsi="Times New Roman"/>
          <w:color w:val="000000"/>
          <w:sz w:val="24"/>
          <w:szCs w:val="24"/>
        </w:rPr>
      </w:pPr>
      <w:r>
        <w:rPr>
          <w:rFonts w:ascii="Times New Roman" w:hAnsi="Times New Roman"/>
          <w:color w:val="000000"/>
          <w:sz w:val="24"/>
          <w:szCs w:val="24"/>
        </w:rPr>
        <w:t>where</w:t>
      </w:r>
      <w:r w:rsidR="00805C6A">
        <w:rPr>
          <w:rFonts w:ascii="Times New Roman" w:hAnsi="Times New Roman"/>
          <w:color w:val="000000"/>
          <w:sz w:val="24"/>
          <w:szCs w:val="24"/>
        </w:rPr>
        <w:t xml:space="preserve"> </w:t>
      </w:r>
      <m:oMath>
        <m:r>
          <w:rPr>
            <w:rFonts w:ascii="Cambria Math" w:hAnsi="Cambria Math"/>
            <w:color w:val="000000"/>
            <w:sz w:val="24"/>
            <w:szCs w:val="24"/>
          </w:rPr>
          <m:t>p</m:t>
        </m:r>
      </m:oMath>
      <w:r w:rsidR="00805C6A">
        <w:rPr>
          <w:rFonts w:ascii="Times New Roman" w:hAnsi="Times New Roman"/>
          <w:color w:val="000000"/>
          <w:sz w:val="24"/>
          <w:szCs w:val="24"/>
        </w:rPr>
        <w:t xml:space="preserve"> </w:t>
      </w:r>
      <w:r w:rsidRPr="00D55539">
        <w:rPr>
          <w:rFonts w:ascii="Times New Roman" w:hAnsi="Times New Roman"/>
          <w:color w:val="000000"/>
          <w:sz w:val="24"/>
          <w:szCs w:val="24"/>
        </w:rPr>
        <w:t>is the dimension of the parameter vector</w:t>
      </w:r>
      <w:r w:rsidR="00805C6A">
        <w:rPr>
          <w:rFonts w:ascii="Times New Roman" w:hAnsi="Times New Roman"/>
          <w:color w:val="000000"/>
          <w:sz w:val="24"/>
          <w:szCs w:val="24"/>
        </w:rPr>
        <w:t xml:space="preserve"> </w:t>
      </w:r>
      <m:oMath>
        <m:r>
          <m:rPr>
            <m:sty m:val="bi"/>
          </m:rPr>
          <w:rPr>
            <w:rFonts w:ascii="Cambria Math" w:hAnsi="Cambria Math"/>
            <w:color w:val="000000"/>
            <w:sz w:val="24"/>
            <w:szCs w:val="24"/>
          </w:rPr>
          <m:t>β</m:t>
        </m:r>
      </m:oMath>
      <w:r w:rsidR="00805C6A">
        <w:rPr>
          <w:rFonts w:ascii="Times New Roman" w:hAnsi="Times New Roman"/>
          <w:color w:val="000000"/>
          <w:sz w:val="24"/>
          <w:szCs w:val="24"/>
        </w:rPr>
        <w:t xml:space="preserve">, </w:t>
      </w:r>
      <w:r w:rsidRPr="00D55539">
        <w:rPr>
          <w:rFonts w:ascii="Times New Roman" w:hAnsi="Times New Roman"/>
          <w:color w:val="000000"/>
          <w:sz w:val="24"/>
          <w:szCs w:val="24"/>
        </w:rPr>
        <w:t>which is the number of regression coefficients in that vector</w:t>
      </w:r>
      <w:r w:rsidR="00805C6A">
        <w:rPr>
          <w:rFonts w:ascii="Times New Roman" w:hAnsi="Times New Roman"/>
          <w:color w:val="000000"/>
          <w:sz w:val="24"/>
          <w:szCs w:val="24"/>
        </w:rPr>
        <w:t>.</w:t>
      </w:r>
    </w:p>
    <w:p w14:paraId="643EF5EC" w14:textId="56826AA9" w:rsidR="00805C6A" w:rsidRDefault="00805C6A" w:rsidP="00805C6A">
      <w:pPr>
        <w:pStyle w:val="DaftarParagraf"/>
        <w:numPr>
          <w:ilvl w:val="0"/>
          <w:numId w:val="22"/>
        </w:num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Prior </w:t>
      </w:r>
      <w:r w:rsidR="00D55539">
        <w:rPr>
          <w:rFonts w:ascii="Times New Roman" w:hAnsi="Times New Roman"/>
          <w:color w:val="000000"/>
          <w:sz w:val="24"/>
          <w:szCs w:val="24"/>
        </w:rPr>
        <w:t xml:space="preserve">for </w:t>
      </w:r>
      <w:r w:rsidR="00D55539" w:rsidRPr="00D55539">
        <w:rPr>
          <w:rFonts w:ascii="Times New Roman" w:hAnsi="Times New Roman"/>
          <w:color w:val="000000"/>
          <w:sz w:val="24"/>
          <w:szCs w:val="24"/>
        </w:rPr>
        <w:t>Individual Frailty</w:t>
      </w:r>
      <w:r>
        <w:rPr>
          <w:rFonts w:ascii="Times New Roman" w:hAnsi="Times New Roman"/>
          <w:color w:val="000000"/>
          <w:sz w:val="24"/>
          <w:szCs w:val="24"/>
        </w:rPr>
        <w:t xml:space="preserve"> </w:t>
      </w:r>
      <m:oMath>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r>
          <w:rPr>
            <w:rFonts w:ascii="Cambria Math" w:hAnsi="Cambria Math"/>
            <w:color w:val="000000"/>
            <w:sz w:val="24"/>
            <w:szCs w:val="24"/>
          </w:rPr>
          <m:t>)</m:t>
        </m:r>
      </m:oMath>
    </w:p>
    <w:p w14:paraId="0A94C949" w14:textId="70D1ABF8" w:rsidR="00805C6A" w:rsidRDefault="00D55539" w:rsidP="00805C6A">
      <w:pPr>
        <w:pStyle w:val="DaftarParagraf"/>
        <w:spacing w:before="120" w:after="0" w:line="240" w:lineRule="auto"/>
        <w:ind w:left="2160"/>
        <w:jc w:val="both"/>
        <w:rPr>
          <w:rFonts w:ascii="Times New Roman" w:hAnsi="Times New Roman"/>
          <w:color w:val="000000"/>
          <w:sz w:val="24"/>
          <w:szCs w:val="24"/>
        </w:rPr>
      </w:pPr>
      <w:r w:rsidRPr="00D55539">
        <w:rPr>
          <w:rFonts w:ascii="Times New Roman" w:hAnsi="Times New Roman"/>
          <w:color w:val="000000"/>
          <w:sz w:val="24"/>
          <w:szCs w:val="24"/>
        </w:rPr>
        <w:t>Individual frailty</w:t>
      </w:r>
      <w:r w:rsidR="00805C6A">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oMath>
      <w:r w:rsidR="00805C6A">
        <w:rPr>
          <w:rFonts w:ascii="Times New Roman" w:hAnsi="Times New Roman"/>
          <w:color w:val="000000"/>
          <w:sz w:val="24"/>
          <w:szCs w:val="24"/>
        </w:rPr>
        <w:t xml:space="preserve"> </w:t>
      </w:r>
      <w:r w:rsidRPr="00D55539">
        <w:rPr>
          <w:rFonts w:ascii="Times New Roman" w:hAnsi="Times New Roman"/>
          <w:color w:val="000000"/>
          <w:sz w:val="24"/>
          <w:szCs w:val="24"/>
        </w:rPr>
        <w:t>is assumed to be normal distribut</w:t>
      </w:r>
      <w:r w:rsidR="00D6259B">
        <w:rPr>
          <w:rFonts w:ascii="Times New Roman" w:hAnsi="Times New Roman"/>
          <w:color w:val="000000"/>
          <w:sz w:val="24"/>
          <w:szCs w:val="24"/>
        </w:rPr>
        <w:t>ion</w:t>
      </w:r>
      <w:r w:rsidRPr="00D55539">
        <w:rPr>
          <w:rFonts w:ascii="Times New Roman" w:hAnsi="Times New Roman"/>
          <w:color w:val="000000"/>
          <w:sz w:val="24"/>
          <w:szCs w:val="24"/>
        </w:rPr>
        <w:t>, i.e.</w:t>
      </w:r>
      <w:r>
        <w:rPr>
          <w:rFonts w:ascii="Times New Roman" w:hAnsi="Times New Roman"/>
          <w:color w:val="000000"/>
          <w:sz w:val="24"/>
          <w:szCs w:val="24"/>
        </w:rPr>
        <w:t>,</w:t>
      </w:r>
      <w:r w:rsidR="00805C6A">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r>
          <w:rPr>
            <w:rFonts w:ascii="Cambria Math" w:hAnsi="Cambria Math"/>
            <w:color w:val="000000"/>
            <w:sz w:val="24"/>
            <w:szCs w:val="24"/>
          </w:rPr>
          <m:t>~N(0,</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u</m:t>
            </m:r>
          </m:sub>
          <m:sup>
            <m:r>
              <w:rPr>
                <w:rFonts w:ascii="Cambria Math" w:hAnsi="Cambria Math"/>
                <w:color w:val="000000"/>
                <w:sz w:val="24"/>
                <w:szCs w:val="24"/>
              </w:rPr>
              <m:t>2</m:t>
            </m:r>
          </m:sup>
        </m:sSubSup>
        <m:r>
          <w:rPr>
            <w:rFonts w:ascii="Cambria Math" w:hAnsi="Cambria Math"/>
            <w:color w:val="000000"/>
            <w:sz w:val="24"/>
            <w:szCs w:val="24"/>
          </w:rPr>
          <m:t>)</m:t>
        </m:r>
      </m:oMath>
      <w:r w:rsidR="00805C6A">
        <w:rPr>
          <w:rFonts w:ascii="Times New Roman" w:hAnsi="Times New Roman"/>
          <w:color w:val="000000"/>
          <w:sz w:val="24"/>
          <w:szCs w:val="24"/>
        </w:rPr>
        <w:t xml:space="preserve">. </w:t>
      </w:r>
      <w:r w:rsidRPr="00D55539">
        <w:rPr>
          <w:rFonts w:ascii="Times New Roman" w:hAnsi="Times New Roman"/>
          <w:color w:val="000000"/>
          <w:sz w:val="24"/>
          <w:szCs w:val="24"/>
        </w:rPr>
        <w:t>The standard deviation of individual frailty</w:t>
      </w:r>
      <w:r w:rsidR="00805C6A">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oMath>
      <w:r w:rsidR="00805C6A">
        <w:rPr>
          <w:rFonts w:ascii="Times New Roman" w:hAnsi="Times New Roman"/>
          <w:color w:val="000000"/>
          <w:sz w:val="24"/>
          <w:szCs w:val="24"/>
        </w:rPr>
        <w:t xml:space="preserve"> </w:t>
      </w:r>
      <w:r w:rsidRPr="00D55539">
        <w:rPr>
          <w:rFonts w:ascii="Times New Roman" w:hAnsi="Times New Roman"/>
          <w:color w:val="000000"/>
          <w:sz w:val="24"/>
          <w:szCs w:val="24"/>
        </w:rPr>
        <w:t>follows a positive Cauchy distribution with scale</w:t>
      </w:r>
      <w:r w:rsidR="00805C6A">
        <w:rPr>
          <w:rFonts w:ascii="Times New Roman" w:hAnsi="Times New Roman"/>
          <w:color w:val="000000"/>
          <w:sz w:val="24"/>
          <w:szCs w:val="24"/>
        </w:rPr>
        <w:t xml:space="preserve"> 2,5 (</w:t>
      </w:r>
      <m:oMath>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r>
          <w:rPr>
            <w:rFonts w:ascii="Cambria Math" w:hAnsi="Cambria Math"/>
            <w:color w:val="000000"/>
            <w:sz w:val="24"/>
            <w:szCs w:val="24"/>
          </w:rPr>
          <m:t>~</m:t>
        </m:r>
        <m:sSup>
          <m:sSupPr>
            <m:ctrlPr>
              <w:rPr>
                <w:rFonts w:ascii="Cambria Math" w:hAnsi="Cambria Math"/>
                <w:iCs/>
                <w:color w:val="000000"/>
                <w:sz w:val="24"/>
                <w:szCs w:val="24"/>
              </w:rPr>
            </m:ctrlPr>
          </m:sSupPr>
          <m:e>
            <m:r>
              <m:rPr>
                <m:sty m:val="p"/>
              </m:rPr>
              <w:rPr>
                <w:rFonts w:ascii="Cambria Math" w:hAnsi="Cambria Math"/>
                <w:color w:val="000000"/>
                <w:sz w:val="24"/>
                <w:szCs w:val="24"/>
              </w:rPr>
              <m:t>Cauchy</m:t>
            </m:r>
          </m:e>
          <m:sup>
            <m:r>
              <m:rPr>
                <m:sty m:val="p"/>
              </m:rPr>
              <w:rPr>
                <w:rFonts w:ascii="Cambria Math" w:hAnsi="Cambria Math"/>
                <w:color w:val="000000"/>
                <w:sz w:val="24"/>
                <w:szCs w:val="24"/>
              </w:rPr>
              <m:t>+</m:t>
            </m:r>
          </m:sup>
        </m:sSup>
        <m:r>
          <m:rPr>
            <m:sty m:val="p"/>
          </m:rPr>
          <w:rPr>
            <w:rFonts w:ascii="Cambria Math" w:hAnsi="Cambria Math"/>
            <w:color w:val="000000"/>
            <w:sz w:val="24"/>
            <w:szCs w:val="24"/>
          </w:rPr>
          <m:t>(0 , 2.5))</m:t>
        </m:r>
      </m:oMath>
      <w:r w:rsidR="004B755A">
        <w:rPr>
          <w:rFonts w:ascii="Times New Roman" w:hAnsi="Times New Roman"/>
          <w:color w:val="000000"/>
          <w:sz w:val="24"/>
          <w:szCs w:val="24"/>
        </w:rPr>
        <w:t xml:space="preserve">. </w:t>
      </w:r>
      <w:r w:rsidRPr="00D55539">
        <w:rPr>
          <w:rFonts w:ascii="Times New Roman" w:hAnsi="Times New Roman"/>
          <w:color w:val="000000"/>
          <w:sz w:val="24"/>
          <w:szCs w:val="24"/>
        </w:rPr>
        <w:t>The prior distribution for frailty</w:t>
      </w:r>
      <w:r w:rsidR="004B755A">
        <w:rPr>
          <w:rFonts w:ascii="Times New Roman" w:hAnsi="Times New Roman"/>
          <w:i/>
          <w:iCs/>
          <w:color w:val="000000"/>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oMath>
      <w:r w:rsidR="004B755A">
        <w:rPr>
          <w:rFonts w:ascii="Times New Roman" w:hAnsi="Times New Roman"/>
          <w:i/>
          <w:iCs/>
          <w:color w:val="000000"/>
          <w:sz w:val="24"/>
          <w:szCs w:val="24"/>
        </w:rPr>
        <w:t xml:space="preserve"> </w:t>
      </w:r>
      <w:r w:rsidR="004B755A">
        <w:rPr>
          <w:rFonts w:ascii="Times New Roman" w:hAnsi="Times New Roman"/>
          <w:color w:val="000000"/>
          <w:sz w:val="24"/>
          <w:szCs w:val="24"/>
        </w:rPr>
        <w:t>an</w:t>
      </w:r>
      <w:r>
        <w:rPr>
          <w:rFonts w:ascii="Times New Roman" w:hAnsi="Times New Roman"/>
          <w:color w:val="000000"/>
          <w:sz w:val="24"/>
          <w:szCs w:val="24"/>
        </w:rPr>
        <w:t>d</w:t>
      </w:r>
      <w:r w:rsidR="004B755A">
        <w:rPr>
          <w:rFonts w:ascii="Times New Roman" w:hAnsi="Times New Roman"/>
          <w:i/>
          <w:iCs/>
          <w:color w:val="000000"/>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oMath>
      <w:r w:rsidR="004B755A">
        <w:rPr>
          <w:rFonts w:ascii="Times New Roman" w:hAnsi="Times New Roman"/>
          <w:i/>
          <w:iCs/>
          <w:color w:val="000000"/>
          <w:sz w:val="24"/>
          <w:szCs w:val="24"/>
        </w:rPr>
        <w:t xml:space="preserve"> </w:t>
      </w:r>
      <w:r w:rsidRPr="00D55539">
        <w:rPr>
          <w:rFonts w:ascii="Times New Roman" w:hAnsi="Times New Roman"/>
          <w:color w:val="000000"/>
          <w:sz w:val="24"/>
          <w:szCs w:val="24"/>
        </w:rPr>
        <w:t>can be written as</w:t>
      </w:r>
      <w:r w:rsidR="004B755A">
        <w:rPr>
          <w:rFonts w:ascii="Times New Roman" w:hAnsi="Times New Roman"/>
          <w:color w:val="000000"/>
          <w:sz w:val="24"/>
          <w:szCs w:val="24"/>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4B755A" w14:paraId="51D91684" w14:textId="77777777" w:rsidTr="007D0490">
        <w:trPr>
          <w:jc w:val="center"/>
        </w:trPr>
        <w:tc>
          <w:tcPr>
            <w:tcW w:w="8275" w:type="dxa"/>
            <w:vAlign w:val="center"/>
          </w:tcPr>
          <w:p w14:paraId="13938E64" w14:textId="54394209" w:rsidR="004B755A" w:rsidRPr="00805C6A" w:rsidRDefault="004B755A" w:rsidP="007D0490">
            <w:pPr>
              <w:pStyle w:val="DaftarParagraf"/>
              <w:spacing w:before="120" w:after="0" w:line="240" w:lineRule="auto"/>
              <w:ind w:left="2160"/>
              <w:jc w:val="both"/>
              <w:rPr>
                <w:rFonts w:ascii="Times New Roman" w:hAnsi="Times New Roman"/>
                <w:color w:val="000000"/>
                <w:sz w:val="24"/>
                <w:szCs w:val="24"/>
              </w:rPr>
            </w:pPr>
            <m:oMathPara>
              <m:oMath>
                <m:r>
                  <w:rPr>
                    <w:rFonts w:ascii="Cambria Math" w:hAnsi="Cambria Math"/>
                    <w:color w:val="000000"/>
                    <w:sz w:val="24"/>
                    <w:szCs w:val="24"/>
                  </w:rPr>
                  <m:t>π</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ij</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e>
                </m:d>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sSub>
                      <m:sSubPr>
                        <m:ctrlPr>
                          <w:rPr>
                            <w:rFonts w:ascii="Cambria Math" w:hAnsi="Cambria Math"/>
                            <w:i/>
                            <w:color w:val="000000"/>
                            <w:sz w:val="24"/>
                            <w:szCs w:val="24"/>
                          </w:rPr>
                        </m:ctrlPr>
                      </m:sSubPr>
                      <m:e>
                        <m:r>
                          <w:rPr>
                            <w:rFonts w:ascii="Cambria Math" w:hAnsi="Cambria Math"/>
                            <w:color w:val="000000"/>
                            <w:sz w:val="24"/>
                            <w:szCs w:val="24"/>
                          </w:rPr>
                          <m:t>n</m:t>
                        </m:r>
                      </m:e>
                      <m:sub>
                        <m:r>
                          <w:rPr>
                            <w:rFonts w:ascii="Cambria Math" w:hAnsi="Cambria Math"/>
                            <w:color w:val="000000"/>
                            <w:sz w:val="24"/>
                            <w:szCs w:val="24"/>
                          </w:rPr>
                          <m:t>j</m:t>
                        </m:r>
                      </m:sub>
                    </m:sSub>
                  </m:sup>
                  <m:e>
                    <m:nary>
                      <m:naryPr>
                        <m:chr m:val="∏"/>
                        <m:limLoc m:val="undOvr"/>
                        <m:ctrlPr>
                          <w:rPr>
                            <w:rFonts w:ascii="Cambria Math" w:hAnsi="Cambria Math"/>
                            <w:i/>
                            <w:color w:val="000000"/>
                            <w:sz w:val="24"/>
                            <w:szCs w:val="24"/>
                          </w:rPr>
                        </m:ctrlPr>
                      </m:naryPr>
                      <m:sub>
                        <m:r>
                          <w:rPr>
                            <w:rFonts w:ascii="Cambria Math" w:hAnsi="Cambria Math"/>
                            <w:color w:val="000000"/>
                            <w:sz w:val="24"/>
                            <w:szCs w:val="24"/>
                          </w:rPr>
                          <m:t>j=1</m:t>
                        </m:r>
                      </m:sub>
                      <m:sup>
                        <m:r>
                          <w:rPr>
                            <w:rFonts w:ascii="Cambria Math" w:hAnsi="Cambria Math"/>
                            <w:color w:val="000000"/>
                            <w:sz w:val="24"/>
                            <w:szCs w:val="24"/>
                          </w:rPr>
                          <m:t>J</m:t>
                        </m:r>
                      </m:sup>
                      <m:e>
                        <m:f>
                          <m:fPr>
                            <m:ctrlPr>
                              <w:rPr>
                                <w:rFonts w:ascii="Cambria Math" w:hAnsi="Cambria Math"/>
                                <w:i/>
                                <w:color w:val="000000"/>
                                <w:sz w:val="24"/>
                                <w:szCs w:val="24"/>
                              </w:rPr>
                            </m:ctrlPr>
                          </m:fPr>
                          <m:num>
                            <m:r>
                              <w:rPr>
                                <w:rFonts w:ascii="Cambria Math" w:hAnsi="Cambria Math"/>
                                <w:color w:val="000000"/>
                                <w:sz w:val="24"/>
                                <w:szCs w:val="24"/>
                              </w:rPr>
                              <m:t>1</m:t>
                            </m:r>
                          </m:num>
                          <m:den>
                            <m:rad>
                              <m:radPr>
                                <m:degHide m:val="1"/>
                                <m:ctrlPr>
                                  <w:rPr>
                                    <w:rFonts w:ascii="Cambria Math" w:hAnsi="Cambria Math"/>
                                    <w:i/>
                                    <w:color w:val="000000"/>
                                    <w:sz w:val="24"/>
                                    <w:szCs w:val="24"/>
                                  </w:rPr>
                                </m:ctrlPr>
                              </m:radPr>
                              <m:deg/>
                              <m:e>
                                <m:r>
                                  <w:rPr>
                                    <w:rFonts w:ascii="Cambria Math" w:hAnsi="Cambria Math"/>
                                    <w:color w:val="000000"/>
                                    <w:sz w:val="24"/>
                                    <w:szCs w:val="24"/>
                                  </w:rPr>
                                  <m:t>2π</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u</m:t>
                                    </m:r>
                                  </m:sub>
                                  <m:sup>
                                    <m:r>
                                      <w:rPr>
                                        <w:rFonts w:ascii="Cambria Math" w:hAnsi="Cambria Math"/>
                                        <w:color w:val="000000"/>
                                        <w:sz w:val="24"/>
                                        <w:szCs w:val="24"/>
                                      </w:rPr>
                                      <m:t>2</m:t>
                                    </m:r>
                                  </m:sup>
                                </m:sSubSup>
                              </m:e>
                            </m:rad>
                          </m:den>
                        </m:f>
                        <m:func>
                          <m:funcPr>
                            <m:ctrlPr>
                              <w:rPr>
                                <w:rFonts w:ascii="Cambria Math" w:hAnsi="Cambria Math"/>
                                <w:i/>
                                <w:color w:val="000000"/>
                                <w:sz w:val="24"/>
                                <w:szCs w:val="24"/>
                              </w:rPr>
                            </m:ctrlPr>
                          </m:funcPr>
                          <m:fName>
                            <m:r>
                              <m:rPr>
                                <m:sty m:val="p"/>
                              </m:rPr>
                              <w:rPr>
                                <w:rFonts w:ascii="Cambria Math" w:hAnsi="Cambria Math"/>
                                <w:color w:val="000000"/>
                                <w:sz w:val="24"/>
                                <w:szCs w:val="24"/>
                              </w:rPr>
                              <m:t>exp</m:t>
                            </m:r>
                          </m:fName>
                          <m:e>
                            <m:d>
                              <m:dPr>
                                <m:ctrlPr>
                                  <w:rPr>
                                    <w:rFonts w:ascii="Cambria Math" w:hAnsi="Cambria Math"/>
                                    <w:i/>
                                    <w:color w:val="000000"/>
                                    <w:sz w:val="24"/>
                                    <w:szCs w:val="24"/>
                                  </w:rPr>
                                </m:ctrlPr>
                              </m:dPr>
                              <m:e>
                                <m:r>
                                  <w:rPr>
                                    <w:rFonts w:ascii="Cambria Math" w:hAnsi="Cambria Math"/>
                                    <w:color w:val="000000"/>
                                    <w:sz w:val="24"/>
                                    <w:szCs w:val="24"/>
                                  </w:rPr>
                                  <m:t>-</m:t>
                                </m:r>
                                <m:f>
                                  <m:fPr>
                                    <m:ctrlPr>
                                      <w:rPr>
                                        <w:rFonts w:ascii="Cambria Math" w:hAnsi="Cambria Math"/>
                                        <w:i/>
                                        <w:color w:val="000000"/>
                                        <w:sz w:val="24"/>
                                        <w:szCs w:val="24"/>
                                      </w:rPr>
                                    </m:ctrlPr>
                                  </m:fPr>
                                  <m:num>
                                    <m:sSubSup>
                                      <m:sSubSupPr>
                                        <m:ctrlPr>
                                          <w:rPr>
                                            <w:rFonts w:ascii="Cambria Math" w:hAnsi="Cambria Math"/>
                                            <w:i/>
                                            <w:color w:val="000000"/>
                                            <w:sz w:val="24"/>
                                            <w:szCs w:val="24"/>
                                          </w:rPr>
                                        </m:ctrlPr>
                                      </m:sSubSupPr>
                                      <m:e>
                                        <m:r>
                                          <w:rPr>
                                            <w:rFonts w:ascii="Cambria Math" w:hAnsi="Cambria Math"/>
                                            <w:color w:val="000000"/>
                                            <w:sz w:val="24"/>
                                            <w:szCs w:val="24"/>
                                          </w:rPr>
                                          <m:t>u</m:t>
                                        </m:r>
                                      </m:e>
                                      <m:sub>
                                        <m:r>
                                          <w:rPr>
                                            <w:rFonts w:ascii="Cambria Math" w:hAnsi="Cambria Math"/>
                                            <w:color w:val="000000"/>
                                            <w:sz w:val="24"/>
                                            <w:szCs w:val="24"/>
                                          </w:rPr>
                                          <m:t>ij</m:t>
                                        </m:r>
                                      </m:sub>
                                      <m:sup>
                                        <m:r>
                                          <w:rPr>
                                            <w:rFonts w:ascii="Cambria Math" w:hAnsi="Cambria Math"/>
                                            <w:color w:val="000000"/>
                                            <w:sz w:val="24"/>
                                            <w:szCs w:val="24"/>
                                          </w:rPr>
                                          <m:t>2</m:t>
                                        </m:r>
                                      </m:sup>
                                    </m:sSubSup>
                                  </m:num>
                                  <m:den>
                                    <m:r>
                                      <w:rPr>
                                        <w:rFonts w:ascii="Cambria Math" w:hAnsi="Cambria Math"/>
                                        <w:color w:val="000000"/>
                                        <w:sz w:val="24"/>
                                        <w:szCs w:val="24"/>
                                      </w:rPr>
                                      <m:t>2</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u</m:t>
                                        </m:r>
                                      </m:sub>
                                      <m:sup>
                                        <m:r>
                                          <w:rPr>
                                            <w:rFonts w:ascii="Cambria Math" w:hAnsi="Cambria Math"/>
                                            <w:color w:val="000000"/>
                                            <w:sz w:val="24"/>
                                            <w:szCs w:val="24"/>
                                          </w:rPr>
                                          <m:t>2</m:t>
                                        </m:r>
                                      </m:sup>
                                    </m:sSubSup>
                                  </m:den>
                                </m:f>
                              </m:e>
                            </m:d>
                          </m:e>
                        </m:func>
                      </m:e>
                    </m:nary>
                  </m:e>
                </m:nary>
              </m:oMath>
            </m:oMathPara>
          </w:p>
        </w:tc>
        <w:tc>
          <w:tcPr>
            <w:tcW w:w="725" w:type="dxa"/>
            <w:vAlign w:val="center"/>
          </w:tcPr>
          <w:p w14:paraId="1ECA4C2D" w14:textId="4BC6DCDE" w:rsidR="004B755A" w:rsidRDefault="004B755A"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9741B2">
              <w:rPr>
                <w:rFonts w:eastAsiaTheme="minorHAnsi"/>
                <w:b w:val="0"/>
                <w:bCs w:val="0"/>
                <w:lang w:val="en-US" w:eastAsia="en-US"/>
              </w:rPr>
              <w:t>9</w:t>
            </w:r>
            <w:r>
              <w:rPr>
                <w:rFonts w:eastAsiaTheme="minorHAnsi"/>
                <w:b w:val="0"/>
                <w:bCs w:val="0"/>
                <w:lang w:val="en-US" w:eastAsia="en-US"/>
              </w:rPr>
              <w:t>)</w:t>
            </w:r>
          </w:p>
        </w:tc>
      </w:tr>
      <w:tr w:rsidR="004B755A" w14:paraId="13140C85" w14:textId="77777777" w:rsidTr="007D0490">
        <w:trPr>
          <w:jc w:val="center"/>
        </w:trPr>
        <w:tc>
          <w:tcPr>
            <w:tcW w:w="8275" w:type="dxa"/>
            <w:vAlign w:val="center"/>
          </w:tcPr>
          <w:p w14:paraId="418E4A2D" w14:textId="5600871D" w:rsidR="004B755A" w:rsidRPr="00805C6A" w:rsidRDefault="004B755A" w:rsidP="007D0490">
            <w:pPr>
              <w:pStyle w:val="DaftarParagraf"/>
              <w:spacing w:before="120" w:after="0" w:line="240" w:lineRule="auto"/>
              <w:ind w:left="2160"/>
              <w:jc w:val="both"/>
              <w:rPr>
                <w:rFonts w:ascii="Times New Roman" w:hAnsi="Times New Roman"/>
                <w:color w:val="000000"/>
                <w:sz w:val="24"/>
                <w:szCs w:val="24"/>
              </w:rPr>
            </w:pPr>
            <m:oMathPara>
              <m:oMath>
                <m:r>
                  <w:rPr>
                    <w:rFonts w:ascii="Cambria Math" w:hAnsi="Cambria Math"/>
                    <w:color w:val="000000"/>
                    <w:sz w:val="24"/>
                    <w:szCs w:val="24"/>
                  </w:rPr>
                  <m:t>π</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e>
                </m:d>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π∙2,5</m:t>
                    </m:r>
                    <m:d>
                      <m:dPr>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ctrlPr>
                                  <w:rPr>
                                    <w:rFonts w:ascii="Cambria Math" w:hAnsi="Cambria Math"/>
                                    <w:i/>
                                    <w:color w:val="000000"/>
                                    <w:sz w:val="24"/>
                                    <w:szCs w:val="24"/>
                                  </w:rPr>
                                </m:ctrlPr>
                              </m:dPr>
                              <m:e>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num>
                                  <m:den>
                                    <m:r>
                                      <w:rPr>
                                        <w:rFonts w:ascii="Cambria Math" w:hAnsi="Cambria Math"/>
                                        <w:color w:val="000000"/>
                                        <w:sz w:val="24"/>
                                        <w:szCs w:val="24"/>
                                      </w:rPr>
                                      <m:t>2,5</m:t>
                                    </m:r>
                                  </m:den>
                                </m:f>
                              </m:e>
                            </m:d>
                          </m:e>
                          <m:sup>
                            <m:r>
                              <w:rPr>
                                <w:rFonts w:ascii="Cambria Math" w:hAnsi="Cambria Math"/>
                                <w:color w:val="000000"/>
                                <w:sz w:val="24"/>
                                <w:szCs w:val="24"/>
                              </w:rPr>
                              <m:t>2</m:t>
                            </m:r>
                          </m:sup>
                        </m:sSup>
                      </m:e>
                    </m:d>
                  </m:den>
                </m:f>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u</m:t>
                    </m:r>
                  </m:sub>
                </m:sSub>
                <m:r>
                  <w:rPr>
                    <w:rFonts w:ascii="Cambria Math" w:hAnsi="Cambria Math"/>
                    <w:color w:val="000000"/>
                    <w:sz w:val="24"/>
                    <w:szCs w:val="24"/>
                  </w:rPr>
                  <m:t>&gt;0</m:t>
                </m:r>
              </m:oMath>
            </m:oMathPara>
          </w:p>
        </w:tc>
        <w:tc>
          <w:tcPr>
            <w:tcW w:w="725" w:type="dxa"/>
            <w:vAlign w:val="center"/>
          </w:tcPr>
          <w:p w14:paraId="0AC06CA1" w14:textId="2FAEFF57" w:rsidR="004B755A" w:rsidRDefault="004B755A"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9741B2">
              <w:rPr>
                <w:rFonts w:eastAsiaTheme="minorHAnsi"/>
                <w:b w:val="0"/>
                <w:bCs w:val="0"/>
                <w:lang w:val="en-US" w:eastAsia="en-US"/>
              </w:rPr>
              <w:t>10</w:t>
            </w:r>
            <w:r>
              <w:rPr>
                <w:rFonts w:eastAsiaTheme="minorHAnsi"/>
                <w:b w:val="0"/>
                <w:bCs w:val="0"/>
                <w:lang w:val="en-US" w:eastAsia="en-US"/>
              </w:rPr>
              <w:t>)</w:t>
            </w:r>
          </w:p>
        </w:tc>
      </w:tr>
    </w:tbl>
    <w:p w14:paraId="51A4FD17" w14:textId="77777777" w:rsidR="004B755A" w:rsidRPr="004B755A" w:rsidRDefault="004B755A" w:rsidP="00805C6A">
      <w:pPr>
        <w:pStyle w:val="DaftarParagraf"/>
        <w:spacing w:before="120" w:after="0" w:line="240" w:lineRule="auto"/>
        <w:ind w:left="2160"/>
        <w:jc w:val="both"/>
        <w:rPr>
          <w:rFonts w:ascii="Times New Roman" w:hAnsi="Times New Roman"/>
          <w:color w:val="000000"/>
          <w:sz w:val="24"/>
          <w:szCs w:val="24"/>
        </w:rPr>
      </w:pPr>
    </w:p>
    <w:p w14:paraId="76176853" w14:textId="6F9B5DB2" w:rsidR="00805C6A" w:rsidRDefault="00805C6A" w:rsidP="00805C6A">
      <w:pPr>
        <w:pStyle w:val="DaftarParagraf"/>
        <w:numPr>
          <w:ilvl w:val="0"/>
          <w:numId w:val="22"/>
        </w:num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Prior </w:t>
      </w:r>
      <w:r w:rsidR="00D55539">
        <w:rPr>
          <w:rFonts w:ascii="Times New Roman" w:hAnsi="Times New Roman"/>
          <w:color w:val="000000"/>
          <w:sz w:val="24"/>
          <w:szCs w:val="24"/>
        </w:rPr>
        <w:t>for Cl</w:t>
      </w:r>
      <w:r w:rsidR="00D6259B">
        <w:rPr>
          <w:rFonts w:ascii="Times New Roman" w:hAnsi="Times New Roman"/>
          <w:color w:val="000000"/>
          <w:sz w:val="24"/>
          <w:szCs w:val="24"/>
        </w:rPr>
        <w:t>u</w:t>
      </w:r>
      <w:r w:rsidR="00D55539">
        <w:rPr>
          <w:rFonts w:ascii="Times New Roman" w:hAnsi="Times New Roman"/>
          <w:color w:val="000000"/>
          <w:sz w:val="24"/>
          <w:szCs w:val="24"/>
        </w:rPr>
        <w:t>ster Frailty</w:t>
      </w:r>
      <w:r>
        <w:rPr>
          <w:rFonts w:ascii="Times New Roman" w:hAnsi="Times New Roman"/>
          <w:color w:val="000000"/>
          <w:sz w:val="24"/>
          <w:szCs w:val="24"/>
        </w:rPr>
        <w:t xml:space="preserve"> </w:t>
      </w:r>
      <m:oMath>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r>
          <w:rPr>
            <w:rFonts w:ascii="Cambria Math" w:hAnsi="Cambria Math"/>
            <w:color w:val="000000"/>
            <w:sz w:val="24"/>
            <w:szCs w:val="24"/>
          </w:rPr>
          <m:t>)</m:t>
        </m:r>
      </m:oMath>
    </w:p>
    <w:p w14:paraId="0E835FFD" w14:textId="723FADA1" w:rsidR="004B755A" w:rsidRDefault="00D6259B" w:rsidP="004B755A">
      <w:pPr>
        <w:pStyle w:val="DaftarParagraf"/>
        <w:spacing w:before="120" w:after="0" w:line="240" w:lineRule="auto"/>
        <w:ind w:left="2160"/>
        <w:jc w:val="both"/>
        <w:rPr>
          <w:rFonts w:ascii="Times New Roman" w:hAnsi="Times New Roman"/>
          <w:color w:val="000000"/>
          <w:sz w:val="24"/>
          <w:szCs w:val="24"/>
        </w:rPr>
      </w:pPr>
      <w:r>
        <w:rPr>
          <w:rFonts w:ascii="Times New Roman" w:hAnsi="Times New Roman"/>
          <w:color w:val="000000"/>
          <w:sz w:val="24"/>
          <w:szCs w:val="24"/>
        </w:rPr>
        <w:t>The cluster frailty</w:t>
      </w:r>
      <w:r w:rsidR="004B755A">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oMath>
      <w:r w:rsidR="004B755A">
        <w:rPr>
          <w:rFonts w:ascii="Times New Roman" w:hAnsi="Times New Roman"/>
          <w:color w:val="000000"/>
          <w:sz w:val="24"/>
          <w:szCs w:val="24"/>
        </w:rPr>
        <w:t xml:space="preserve"> </w:t>
      </w:r>
      <w:r w:rsidRPr="00D6259B">
        <w:rPr>
          <w:rFonts w:ascii="Times New Roman" w:hAnsi="Times New Roman"/>
          <w:color w:val="000000"/>
          <w:sz w:val="24"/>
          <w:szCs w:val="24"/>
        </w:rPr>
        <w:t>is also assumed to be normal distributed, i.e.,</w:t>
      </w:r>
      <w:r w:rsidR="004B755A">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r>
          <w:rPr>
            <w:rFonts w:ascii="Cambria Math" w:hAnsi="Cambria Math"/>
            <w:color w:val="000000"/>
            <w:sz w:val="24"/>
            <w:szCs w:val="24"/>
          </w:rPr>
          <m:t>~N(0,</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v</m:t>
            </m:r>
          </m:sub>
          <m:sup>
            <m:r>
              <w:rPr>
                <w:rFonts w:ascii="Cambria Math" w:hAnsi="Cambria Math"/>
                <w:color w:val="000000"/>
                <w:sz w:val="24"/>
                <w:szCs w:val="24"/>
              </w:rPr>
              <m:t>2</m:t>
            </m:r>
          </m:sup>
        </m:sSubSup>
        <m:r>
          <w:rPr>
            <w:rFonts w:ascii="Cambria Math" w:hAnsi="Cambria Math"/>
            <w:color w:val="000000"/>
            <w:sz w:val="24"/>
            <w:szCs w:val="24"/>
          </w:rPr>
          <m:t>)</m:t>
        </m:r>
      </m:oMath>
      <w:r w:rsidR="004B755A">
        <w:rPr>
          <w:rFonts w:ascii="Times New Roman" w:hAnsi="Times New Roman"/>
          <w:color w:val="000000"/>
          <w:sz w:val="24"/>
          <w:szCs w:val="24"/>
        </w:rPr>
        <w:t xml:space="preserve">, </w:t>
      </w:r>
      <w:r w:rsidRPr="00D6259B">
        <w:rPr>
          <w:rFonts w:ascii="Times New Roman" w:hAnsi="Times New Roman"/>
          <w:color w:val="000000"/>
          <w:sz w:val="24"/>
          <w:szCs w:val="24"/>
        </w:rPr>
        <w:t>with standard deviation</w:t>
      </w:r>
      <w:r w:rsidR="004B755A">
        <w:rPr>
          <w:rFonts w:ascii="Times New Roman"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oMath>
      <w:r w:rsidR="004B755A">
        <w:rPr>
          <w:rFonts w:ascii="Times New Roman" w:hAnsi="Times New Roman"/>
          <w:color w:val="000000"/>
          <w:sz w:val="24"/>
          <w:szCs w:val="24"/>
        </w:rPr>
        <w:t xml:space="preserve"> </w:t>
      </w:r>
      <w:r w:rsidRPr="00D6259B">
        <w:rPr>
          <w:rFonts w:ascii="Times New Roman" w:hAnsi="Times New Roman"/>
          <w:color w:val="000000"/>
          <w:sz w:val="24"/>
          <w:szCs w:val="24"/>
        </w:rPr>
        <w:t>following a positive Cauchy distribution with scale</w:t>
      </w:r>
      <w:r w:rsidR="004B755A">
        <w:rPr>
          <w:rFonts w:ascii="Times New Roman" w:hAnsi="Times New Roman"/>
          <w:color w:val="000000"/>
          <w:sz w:val="24"/>
          <w:szCs w:val="24"/>
        </w:rPr>
        <w:t xml:space="preserve"> 2,5 (</w:t>
      </w:r>
      <m:oMath>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r>
          <w:rPr>
            <w:rFonts w:ascii="Cambria Math" w:hAnsi="Cambria Math"/>
            <w:color w:val="000000"/>
            <w:sz w:val="24"/>
            <w:szCs w:val="24"/>
          </w:rPr>
          <m:t>~</m:t>
        </m:r>
        <m:sSup>
          <m:sSupPr>
            <m:ctrlPr>
              <w:rPr>
                <w:rFonts w:ascii="Cambria Math" w:hAnsi="Cambria Math"/>
                <w:iCs/>
                <w:color w:val="000000"/>
                <w:sz w:val="24"/>
                <w:szCs w:val="24"/>
              </w:rPr>
            </m:ctrlPr>
          </m:sSupPr>
          <m:e>
            <m:r>
              <m:rPr>
                <m:sty m:val="p"/>
              </m:rPr>
              <w:rPr>
                <w:rFonts w:ascii="Cambria Math" w:hAnsi="Cambria Math"/>
                <w:color w:val="000000"/>
                <w:sz w:val="24"/>
                <w:szCs w:val="24"/>
              </w:rPr>
              <m:t>Cauchy</m:t>
            </m:r>
          </m:e>
          <m:sup>
            <m:r>
              <m:rPr>
                <m:sty m:val="p"/>
              </m:rPr>
              <w:rPr>
                <w:rFonts w:ascii="Cambria Math" w:hAnsi="Cambria Math"/>
                <w:color w:val="000000"/>
                <w:sz w:val="24"/>
                <w:szCs w:val="24"/>
              </w:rPr>
              <m:t>+</m:t>
            </m:r>
          </m:sup>
        </m:sSup>
        <m:r>
          <m:rPr>
            <m:sty m:val="p"/>
          </m:rPr>
          <w:rPr>
            <w:rFonts w:ascii="Cambria Math" w:hAnsi="Cambria Math"/>
            <w:color w:val="000000"/>
            <w:sz w:val="24"/>
            <w:szCs w:val="24"/>
          </w:rPr>
          <m:t>(0 , 2.5))</m:t>
        </m:r>
      </m:oMath>
      <w:r w:rsidR="004B755A">
        <w:rPr>
          <w:rFonts w:ascii="Times New Roman" w:hAnsi="Times New Roman"/>
          <w:color w:val="000000"/>
          <w:sz w:val="24"/>
          <w:szCs w:val="24"/>
        </w:rPr>
        <w:t xml:space="preserve">. </w:t>
      </w:r>
      <w:r w:rsidRPr="00D6259B">
        <w:rPr>
          <w:rFonts w:ascii="Times New Roman" w:hAnsi="Times New Roman"/>
          <w:color w:val="000000"/>
          <w:sz w:val="24"/>
          <w:szCs w:val="24"/>
        </w:rPr>
        <w:t>The prior distribution for frailty</w:t>
      </w:r>
      <w:r w:rsidR="004B755A">
        <w:rPr>
          <w:rFonts w:ascii="Times New Roman" w:hAnsi="Times New Roman"/>
          <w:i/>
          <w:iCs/>
          <w:color w:val="000000"/>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oMath>
      <w:r w:rsidR="004B755A">
        <w:rPr>
          <w:rFonts w:ascii="Times New Roman" w:hAnsi="Times New Roman"/>
          <w:i/>
          <w:iCs/>
          <w:color w:val="000000"/>
          <w:sz w:val="24"/>
          <w:szCs w:val="24"/>
        </w:rPr>
        <w:t xml:space="preserve"> </w:t>
      </w:r>
      <w:r w:rsidR="004B755A">
        <w:rPr>
          <w:rFonts w:ascii="Times New Roman" w:hAnsi="Times New Roman"/>
          <w:color w:val="000000"/>
          <w:sz w:val="24"/>
          <w:szCs w:val="24"/>
        </w:rPr>
        <w:t>an</w:t>
      </w:r>
      <w:r>
        <w:rPr>
          <w:rFonts w:ascii="Times New Roman" w:hAnsi="Times New Roman"/>
          <w:color w:val="000000"/>
          <w:sz w:val="24"/>
          <w:szCs w:val="24"/>
        </w:rPr>
        <w:t>d</w:t>
      </w:r>
      <w:r w:rsidR="004B755A">
        <w:rPr>
          <w:rFonts w:ascii="Times New Roman" w:hAnsi="Times New Roman"/>
          <w:i/>
          <w:iCs/>
          <w:color w:val="000000"/>
          <w:sz w:val="24"/>
          <w:szCs w:val="24"/>
        </w:rPr>
        <w:t xml:space="preserve"> </w:t>
      </w:r>
      <m:oMath>
        <m:sSub>
          <m:sSubPr>
            <m:ctrlPr>
              <w:rPr>
                <w:rFonts w:ascii="Cambria Math" w:hAnsi="Cambria Math"/>
                <w:i/>
                <w:iCs/>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oMath>
      <w:r w:rsidR="004B755A">
        <w:rPr>
          <w:rFonts w:ascii="Times New Roman" w:hAnsi="Times New Roman"/>
          <w:i/>
          <w:iCs/>
          <w:color w:val="000000"/>
          <w:sz w:val="24"/>
          <w:szCs w:val="24"/>
        </w:rPr>
        <w:t xml:space="preserve"> </w:t>
      </w:r>
      <w:r>
        <w:rPr>
          <w:rFonts w:ascii="Times New Roman" w:hAnsi="Times New Roman"/>
          <w:color w:val="000000"/>
          <w:sz w:val="24"/>
          <w:szCs w:val="24"/>
        </w:rPr>
        <w:t>can be written as</w:t>
      </w:r>
      <w:r w:rsidR="004B755A">
        <w:rPr>
          <w:rFonts w:ascii="Times New Roman" w:hAnsi="Times New Roman"/>
          <w:color w:val="000000"/>
          <w:sz w:val="24"/>
          <w:szCs w:val="24"/>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4B755A" w14:paraId="3DC53924" w14:textId="77777777" w:rsidTr="007D0490">
        <w:trPr>
          <w:jc w:val="center"/>
        </w:trPr>
        <w:tc>
          <w:tcPr>
            <w:tcW w:w="8275" w:type="dxa"/>
            <w:vAlign w:val="center"/>
          </w:tcPr>
          <w:p w14:paraId="610628ED" w14:textId="06D97D54" w:rsidR="004B755A" w:rsidRPr="00805C6A" w:rsidRDefault="004B755A" w:rsidP="007D0490">
            <w:pPr>
              <w:pStyle w:val="DaftarParagraf"/>
              <w:spacing w:before="120" w:after="0" w:line="240" w:lineRule="auto"/>
              <w:ind w:left="2160"/>
              <w:jc w:val="both"/>
              <w:rPr>
                <w:rFonts w:ascii="Times New Roman" w:hAnsi="Times New Roman"/>
                <w:color w:val="000000"/>
                <w:sz w:val="24"/>
                <w:szCs w:val="24"/>
              </w:rPr>
            </w:pPr>
            <m:oMathPara>
              <m:oMath>
                <m:r>
                  <w:rPr>
                    <w:rFonts w:ascii="Cambria Math" w:hAnsi="Cambria Math"/>
                    <w:color w:val="000000"/>
                    <w:sz w:val="24"/>
                    <w:szCs w:val="24"/>
                  </w:rPr>
                  <m:t>π</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j</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e>
                </m:d>
                <m:r>
                  <w:rPr>
                    <w:rFonts w:ascii="Cambria Math" w:hAnsi="Cambria Math"/>
                    <w:color w:val="000000"/>
                    <w:sz w:val="24"/>
                    <w:szCs w:val="24"/>
                  </w:rPr>
                  <m:t>=</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j=1</m:t>
                    </m:r>
                  </m:sub>
                  <m:sup>
                    <m:r>
                      <w:rPr>
                        <w:rFonts w:ascii="Cambria Math" w:hAnsi="Cambria Math"/>
                        <w:color w:val="000000"/>
                        <w:sz w:val="24"/>
                        <w:szCs w:val="24"/>
                      </w:rPr>
                      <m:t>J</m:t>
                    </m:r>
                  </m:sup>
                  <m:e>
                    <m:f>
                      <m:fPr>
                        <m:ctrlPr>
                          <w:rPr>
                            <w:rFonts w:ascii="Cambria Math" w:hAnsi="Cambria Math"/>
                            <w:i/>
                            <w:color w:val="000000"/>
                            <w:sz w:val="24"/>
                            <w:szCs w:val="24"/>
                          </w:rPr>
                        </m:ctrlPr>
                      </m:fPr>
                      <m:num>
                        <m:r>
                          <w:rPr>
                            <w:rFonts w:ascii="Cambria Math" w:hAnsi="Cambria Math"/>
                            <w:color w:val="000000"/>
                            <w:sz w:val="24"/>
                            <w:szCs w:val="24"/>
                          </w:rPr>
                          <m:t>1</m:t>
                        </m:r>
                      </m:num>
                      <m:den>
                        <m:rad>
                          <m:radPr>
                            <m:degHide m:val="1"/>
                            <m:ctrlPr>
                              <w:rPr>
                                <w:rFonts w:ascii="Cambria Math" w:hAnsi="Cambria Math"/>
                                <w:i/>
                                <w:color w:val="000000"/>
                                <w:sz w:val="24"/>
                                <w:szCs w:val="24"/>
                              </w:rPr>
                            </m:ctrlPr>
                          </m:radPr>
                          <m:deg/>
                          <m:e>
                            <m:r>
                              <w:rPr>
                                <w:rFonts w:ascii="Cambria Math" w:hAnsi="Cambria Math"/>
                                <w:color w:val="000000"/>
                                <w:sz w:val="24"/>
                                <w:szCs w:val="24"/>
                              </w:rPr>
                              <m:t>2π</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v</m:t>
                                </m:r>
                              </m:sub>
                              <m:sup>
                                <m:r>
                                  <w:rPr>
                                    <w:rFonts w:ascii="Cambria Math" w:hAnsi="Cambria Math"/>
                                    <w:color w:val="000000"/>
                                    <w:sz w:val="24"/>
                                    <w:szCs w:val="24"/>
                                  </w:rPr>
                                  <m:t>2</m:t>
                                </m:r>
                              </m:sup>
                            </m:sSubSup>
                          </m:e>
                        </m:rad>
                      </m:den>
                    </m:f>
                    <m:func>
                      <m:funcPr>
                        <m:ctrlPr>
                          <w:rPr>
                            <w:rFonts w:ascii="Cambria Math" w:hAnsi="Cambria Math"/>
                            <w:i/>
                            <w:color w:val="000000"/>
                            <w:sz w:val="24"/>
                            <w:szCs w:val="24"/>
                          </w:rPr>
                        </m:ctrlPr>
                      </m:funcPr>
                      <m:fName>
                        <m:r>
                          <m:rPr>
                            <m:sty m:val="p"/>
                          </m:rPr>
                          <w:rPr>
                            <w:rFonts w:ascii="Cambria Math" w:hAnsi="Cambria Math"/>
                            <w:color w:val="000000"/>
                            <w:sz w:val="24"/>
                            <w:szCs w:val="24"/>
                          </w:rPr>
                          <m:t>exp</m:t>
                        </m:r>
                      </m:fName>
                      <m:e>
                        <m:d>
                          <m:dPr>
                            <m:ctrlPr>
                              <w:rPr>
                                <w:rFonts w:ascii="Cambria Math" w:hAnsi="Cambria Math"/>
                                <w:i/>
                                <w:color w:val="000000"/>
                                <w:sz w:val="24"/>
                                <w:szCs w:val="24"/>
                              </w:rPr>
                            </m:ctrlPr>
                          </m:dPr>
                          <m:e>
                            <m:r>
                              <w:rPr>
                                <w:rFonts w:ascii="Cambria Math" w:hAnsi="Cambria Math"/>
                                <w:color w:val="000000"/>
                                <w:sz w:val="24"/>
                                <w:szCs w:val="24"/>
                              </w:rPr>
                              <m:t>-</m:t>
                            </m:r>
                            <m:f>
                              <m:fPr>
                                <m:ctrlPr>
                                  <w:rPr>
                                    <w:rFonts w:ascii="Cambria Math" w:hAnsi="Cambria Math"/>
                                    <w:i/>
                                    <w:color w:val="000000"/>
                                    <w:sz w:val="24"/>
                                    <w:szCs w:val="24"/>
                                  </w:rPr>
                                </m:ctrlPr>
                              </m:fPr>
                              <m:num>
                                <m:sSubSup>
                                  <m:sSubSupPr>
                                    <m:ctrlPr>
                                      <w:rPr>
                                        <w:rFonts w:ascii="Cambria Math" w:hAnsi="Cambria Math"/>
                                        <w:i/>
                                        <w:color w:val="000000"/>
                                        <w:sz w:val="24"/>
                                        <w:szCs w:val="24"/>
                                      </w:rPr>
                                    </m:ctrlPr>
                                  </m:sSubSupPr>
                                  <m:e>
                                    <m:r>
                                      <w:rPr>
                                        <w:rFonts w:ascii="Cambria Math" w:hAnsi="Cambria Math"/>
                                        <w:color w:val="000000"/>
                                        <w:sz w:val="24"/>
                                        <w:szCs w:val="24"/>
                                      </w:rPr>
                                      <m:t>v</m:t>
                                    </m:r>
                                  </m:e>
                                  <m:sub>
                                    <m:r>
                                      <w:rPr>
                                        <w:rFonts w:ascii="Cambria Math" w:hAnsi="Cambria Math"/>
                                        <w:color w:val="000000"/>
                                        <w:sz w:val="24"/>
                                        <w:szCs w:val="24"/>
                                      </w:rPr>
                                      <m:t>j</m:t>
                                    </m:r>
                                  </m:sub>
                                  <m:sup>
                                    <m:r>
                                      <w:rPr>
                                        <w:rFonts w:ascii="Cambria Math" w:hAnsi="Cambria Math"/>
                                        <w:color w:val="000000"/>
                                        <w:sz w:val="24"/>
                                        <w:szCs w:val="24"/>
                                      </w:rPr>
                                      <m:t>2</m:t>
                                    </m:r>
                                  </m:sup>
                                </m:sSubSup>
                              </m:num>
                              <m:den>
                                <m:r>
                                  <w:rPr>
                                    <w:rFonts w:ascii="Cambria Math" w:hAnsi="Cambria Math"/>
                                    <w:color w:val="000000"/>
                                    <w:sz w:val="24"/>
                                    <w:szCs w:val="24"/>
                                  </w:rPr>
                                  <m:t>2</m:t>
                                </m:r>
                                <m:sSubSup>
                                  <m:sSubSupPr>
                                    <m:ctrlPr>
                                      <w:rPr>
                                        <w:rFonts w:ascii="Cambria Math" w:hAnsi="Cambria Math"/>
                                        <w:i/>
                                        <w:color w:val="000000"/>
                                        <w:sz w:val="24"/>
                                        <w:szCs w:val="24"/>
                                      </w:rPr>
                                    </m:ctrlPr>
                                  </m:sSubSupPr>
                                  <m:e>
                                    <m:r>
                                      <w:rPr>
                                        <w:rFonts w:ascii="Cambria Math" w:hAnsi="Cambria Math"/>
                                        <w:color w:val="000000"/>
                                        <w:sz w:val="24"/>
                                        <w:szCs w:val="24"/>
                                      </w:rPr>
                                      <m:t>σ</m:t>
                                    </m:r>
                                  </m:e>
                                  <m:sub>
                                    <m:r>
                                      <w:rPr>
                                        <w:rFonts w:ascii="Cambria Math" w:hAnsi="Cambria Math"/>
                                        <w:color w:val="000000"/>
                                        <w:sz w:val="24"/>
                                        <w:szCs w:val="24"/>
                                      </w:rPr>
                                      <m:t>v</m:t>
                                    </m:r>
                                  </m:sub>
                                  <m:sup>
                                    <m:r>
                                      <w:rPr>
                                        <w:rFonts w:ascii="Cambria Math" w:hAnsi="Cambria Math"/>
                                        <w:color w:val="000000"/>
                                        <w:sz w:val="24"/>
                                        <w:szCs w:val="24"/>
                                      </w:rPr>
                                      <m:t>2</m:t>
                                    </m:r>
                                  </m:sup>
                                </m:sSubSup>
                              </m:den>
                            </m:f>
                          </m:e>
                        </m:d>
                      </m:e>
                    </m:func>
                  </m:e>
                </m:nary>
              </m:oMath>
            </m:oMathPara>
          </w:p>
        </w:tc>
        <w:tc>
          <w:tcPr>
            <w:tcW w:w="725" w:type="dxa"/>
            <w:vAlign w:val="center"/>
          </w:tcPr>
          <w:p w14:paraId="445CF8E5" w14:textId="2F566FC9" w:rsidR="004B755A" w:rsidRDefault="004B755A"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726927">
              <w:rPr>
                <w:rFonts w:eastAsiaTheme="minorHAnsi"/>
                <w:b w:val="0"/>
                <w:bCs w:val="0"/>
                <w:lang w:val="en-US" w:eastAsia="en-US"/>
              </w:rPr>
              <w:t>1</w:t>
            </w:r>
            <w:r w:rsidR="009741B2">
              <w:rPr>
                <w:rFonts w:eastAsiaTheme="minorHAnsi"/>
                <w:b w:val="0"/>
                <w:bCs w:val="0"/>
                <w:lang w:val="en-US" w:eastAsia="en-US"/>
              </w:rPr>
              <w:t>1</w:t>
            </w:r>
            <w:r>
              <w:rPr>
                <w:rFonts w:eastAsiaTheme="minorHAnsi"/>
                <w:b w:val="0"/>
                <w:bCs w:val="0"/>
                <w:lang w:val="en-US" w:eastAsia="en-US"/>
              </w:rPr>
              <w:t>)</w:t>
            </w:r>
          </w:p>
        </w:tc>
      </w:tr>
      <w:tr w:rsidR="004B755A" w14:paraId="13A46FFF" w14:textId="77777777" w:rsidTr="007D0490">
        <w:trPr>
          <w:jc w:val="center"/>
        </w:trPr>
        <w:tc>
          <w:tcPr>
            <w:tcW w:w="8275" w:type="dxa"/>
            <w:vAlign w:val="center"/>
          </w:tcPr>
          <w:p w14:paraId="522DECA6" w14:textId="750E8635" w:rsidR="004B755A" w:rsidRPr="00805C6A" w:rsidRDefault="004B755A" w:rsidP="007D0490">
            <w:pPr>
              <w:pStyle w:val="DaftarParagraf"/>
              <w:spacing w:before="120" w:after="0" w:line="240" w:lineRule="auto"/>
              <w:ind w:left="2160"/>
              <w:jc w:val="both"/>
              <w:rPr>
                <w:rFonts w:ascii="Times New Roman" w:hAnsi="Times New Roman"/>
                <w:color w:val="000000"/>
                <w:sz w:val="24"/>
                <w:szCs w:val="24"/>
              </w:rPr>
            </w:pPr>
            <m:oMathPara>
              <m:oMath>
                <m:r>
                  <w:rPr>
                    <w:rFonts w:ascii="Cambria Math" w:hAnsi="Cambria Math"/>
                    <w:color w:val="000000"/>
                    <w:sz w:val="24"/>
                    <w:szCs w:val="24"/>
                  </w:rPr>
                  <m:t>π</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e>
                </m:d>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2</m:t>
                    </m:r>
                  </m:num>
                  <m:den>
                    <m:r>
                      <w:rPr>
                        <w:rFonts w:ascii="Cambria Math" w:hAnsi="Cambria Math"/>
                        <w:color w:val="000000"/>
                        <w:sz w:val="24"/>
                        <w:szCs w:val="24"/>
                      </w:rPr>
                      <m:t>π∙2,5</m:t>
                    </m:r>
                    <m:d>
                      <m:dPr>
                        <m:ctrlPr>
                          <w:rPr>
                            <w:rFonts w:ascii="Cambria Math" w:hAnsi="Cambria Math"/>
                            <w:i/>
                            <w:color w:val="000000"/>
                            <w:sz w:val="24"/>
                            <w:szCs w:val="24"/>
                          </w:rPr>
                        </m:ctrlPr>
                      </m:dPr>
                      <m:e>
                        <m:r>
                          <w:rPr>
                            <w:rFonts w:ascii="Cambria Math" w:hAnsi="Cambria Math"/>
                            <w:color w:val="000000"/>
                            <w:sz w:val="24"/>
                            <w:szCs w:val="24"/>
                          </w:rPr>
                          <m:t>1+</m:t>
                        </m:r>
                        <m:sSup>
                          <m:sSupPr>
                            <m:ctrlPr>
                              <w:rPr>
                                <w:rFonts w:ascii="Cambria Math" w:hAnsi="Cambria Math"/>
                                <w:i/>
                                <w:color w:val="000000"/>
                                <w:sz w:val="24"/>
                                <w:szCs w:val="24"/>
                              </w:rPr>
                            </m:ctrlPr>
                          </m:sSupPr>
                          <m:e>
                            <m:d>
                              <m:dPr>
                                <m:ctrlPr>
                                  <w:rPr>
                                    <w:rFonts w:ascii="Cambria Math" w:hAnsi="Cambria Math"/>
                                    <w:i/>
                                    <w:color w:val="000000"/>
                                    <w:sz w:val="24"/>
                                    <w:szCs w:val="24"/>
                                  </w:rPr>
                                </m:ctrlPr>
                              </m:dPr>
                              <m:e>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num>
                                  <m:den>
                                    <m:r>
                                      <w:rPr>
                                        <w:rFonts w:ascii="Cambria Math" w:hAnsi="Cambria Math"/>
                                        <w:color w:val="000000"/>
                                        <w:sz w:val="24"/>
                                        <w:szCs w:val="24"/>
                                      </w:rPr>
                                      <m:t>2,5</m:t>
                                    </m:r>
                                  </m:den>
                                </m:f>
                              </m:e>
                            </m:d>
                          </m:e>
                          <m:sup>
                            <m:r>
                              <w:rPr>
                                <w:rFonts w:ascii="Cambria Math" w:hAnsi="Cambria Math"/>
                                <w:color w:val="000000"/>
                                <w:sz w:val="24"/>
                                <w:szCs w:val="24"/>
                              </w:rPr>
                              <m:t>2</m:t>
                            </m:r>
                          </m:sup>
                        </m:sSup>
                      </m:e>
                    </m:d>
                  </m:den>
                </m:f>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σ</m:t>
                    </m:r>
                  </m:e>
                  <m:sub>
                    <m:r>
                      <w:rPr>
                        <w:rFonts w:ascii="Cambria Math" w:hAnsi="Cambria Math"/>
                        <w:color w:val="000000"/>
                        <w:sz w:val="24"/>
                        <w:szCs w:val="24"/>
                      </w:rPr>
                      <m:t>v</m:t>
                    </m:r>
                  </m:sub>
                </m:sSub>
                <m:r>
                  <w:rPr>
                    <w:rFonts w:ascii="Cambria Math" w:hAnsi="Cambria Math"/>
                    <w:color w:val="000000"/>
                    <w:sz w:val="24"/>
                    <w:szCs w:val="24"/>
                  </w:rPr>
                  <m:t>&gt;0</m:t>
                </m:r>
              </m:oMath>
            </m:oMathPara>
          </w:p>
        </w:tc>
        <w:tc>
          <w:tcPr>
            <w:tcW w:w="725" w:type="dxa"/>
            <w:vAlign w:val="center"/>
          </w:tcPr>
          <w:p w14:paraId="46DC7C96" w14:textId="2405C424" w:rsidR="004B755A" w:rsidRDefault="004B755A"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726927">
              <w:rPr>
                <w:rFonts w:eastAsiaTheme="minorHAnsi"/>
                <w:b w:val="0"/>
                <w:bCs w:val="0"/>
                <w:lang w:val="en-US" w:eastAsia="en-US"/>
              </w:rPr>
              <w:t>1</w:t>
            </w:r>
            <w:r w:rsidR="009741B2">
              <w:rPr>
                <w:rFonts w:eastAsiaTheme="minorHAnsi"/>
                <w:b w:val="0"/>
                <w:bCs w:val="0"/>
                <w:lang w:val="en-US" w:eastAsia="en-US"/>
              </w:rPr>
              <w:t>2</w:t>
            </w:r>
            <w:r>
              <w:rPr>
                <w:rFonts w:eastAsiaTheme="minorHAnsi"/>
                <w:b w:val="0"/>
                <w:bCs w:val="0"/>
                <w:lang w:val="en-US" w:eastAsia="en-US"/>
              </w:rPr>
              <w:t>)</w:t>
            </w:r>
          </w:p>
        </w:tc>
      </w:tr>
    </w:tbl>
    <w:p w14:paraId="2AEEFB19" w14:textId="1C70638E" w:rsidR="00805C6A" w:rsidRDefault="00805C6A" w:rsidP="00805C6A">
      <w:pPr>
        <w:pStyle w:val="DaftarParagraf"/>
        <w:numPr>
          <w:ilvl w:val="0"/>
          <w:numId w:val="22"/>
        </w:num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Prior </w:t>
      </w:r>
      <w:r w:rsidR="00D6259B">
        <w:rPr>
          <w:rFonts w:ascii="Times New Roman" w:hAnsi="Times New Roman"/>
          <w:color w:val="000000"/>
          <w:sz w:val="24"/>
          <w:szCs w:val="24"/>
        </w:rPr>
        <w:t>for Scale Parameter</w:t>
      </w:r>
      <w:r>
        <w:rPr>
          <w:rFonts w:ascii="Times New Roman" w:hAnsi="Times New Roman"/>
          <w:color w:val="000000"/>
          <w:sz w:val="24"/>
          <w:szCs w:val="24"/>
        </w:rPr>
        <w:t xml:space="preserve"> </w:t>
      </w:r>
      <m:oMath>
        <m:r>
          <w:rPr>
            <w:rFonts w:ascii="Cambria Math" w:hAnsi="Cambria Math"/>
            <w:color w:val="000000"/>
            <w:sz w:val="24"/>
            <w:szCs w:val="24"/>
          </w:rPr>
          <m:t>(λ)</m:t>
        </m:r>
      </m:oMath>
    </w:p>
    <w:p w14:paraId="3A82791E" w14:textId="3155AE9D" w:rsidR="007A2DC9" w:rsidRDefault="00D6259B" w:rsidP="007A2DC9">
      <w:pPr>
        <w:pStyle w:val="DaftarParagraf"/>
        <w:spacing w:before="120" w:after="0" w:line="240" w:lineRule="auto"/>
        <w:ind w:left="2160"/>
        <w:jc w:val="both"/>
        <w:rPr>
          <w:rFonts w:ascii="Times New Roman" w:hAnsi="Times New Roman"/>
          <w:color w:val="000000"/>
          <w:sz w:val="24"/>
          <w:szCs w:val="24"/>
        </w:rPr>
      </w:pPr>
      <w:r>
        <w:rPr>
          <w:rFonts w:ascii="Times New Roman" w:hAnsi="Times New Roman"/>
          <w:color w:val="000000"/>
          <w:sz w:val="24"/>
          <w:szCs w:val="24"/>
        </w:rPr>
        <w:t>The scale parameter</w:t>
      </w:r>
      <w:r w:rsidR="007A2DC9">
        <w:rPr>
          <w:rFonts w:ascii="Times New Roman" w:hAnsi="Times New Roman"/>
          <w:color w:val="000000"/>
          <w:sz w:val="24"/>
          <w:szCs w:val="24"/>
        </w:rPr>
        <w:t xml:space="preserve"> </w:t>
      </w:r>
      <m:oMath>
        <m:r>
          <w:rPr>
            <w:rFonts w:ascii="Cambria Math" w:hAnsi="Cambria Math"/>
            <w:color w:val="000000"/>
            <w:sz w:val="24"/>
            <w:szCs w:val="24"/>
          </w:rPr>
          <m:t>λ</m:t>
        </m:r>
      </m:oMath>
      <w:r w:rsidR="007A2DC9">
        <w:rPr>
          <w:rFonts w:ascii="Times New Roman" w:hAnsi="Times New Roman"/>
          <w:color w:val="000000"/>
          <w:sz w:val="24"/>
          <w:szCs w:val="24"/>
        </w:rPr>
        <w:t xml:space="preserve"> </w:t>
      </w:r>
      <w:r w:rsidRPr="00D6259B">
        <w:rPr>
          <w:rFonts w:ascii="Times New Roman" w:hAnsi="Times New Roman"/>
          <w:color w:val="000000"/>
          <w:sz w:val="24"/>
          <w:szCs w:val="24"/>
        </w:rPr>
        <w:t>of the Weibull distribution is assumed to follow a Gamma distribution, i.e.,</w:t>
      </w:r>
      <w:r w:rsidR="007A2DC9">
        <w:rPr>
          <w:rFonts w:ascii="Times New Roman" w:hAnsi="Times New Roman"/>
          <w:color w:val="000000"/>
          <w:sz w:val="24"/>
          <w:szCs w:val="24"/>
        </w:rPr>
        <w:t xml:space="preserve"> </w:t>
      </w:r>
      <m:oMath>
        <m:r>
          <w:rPr>
            <w:rFonts w:ascii="Cambria Math" w:hAnsi="Cambria Math"/>
            <w:color w:val="000000"/>
            <w:sz w:val="24"/>
            <w:szCs w:val="24"/>
          </w:rPr>
          <m:t>λ~</m:t>
        </m:r>
        <m:r>
          <m:rPr>
            <m:sty m:val="p"/>
          </m:rPr>
          <w:rPr>
            <w:rFonts w:ascii="Cambria Math" w:hAnsi="Cambria Math"/>
            <w:color w:val="000000"/>
            <w:sz w:val="24"/>
            <w:szCs w:val="24"/>
          </w:rPr>
          <m:t>Gamma</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λ</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b</m:t>
                </m:r>
              </m:e>
              <m:sub>
                <m:r>
                  <w:rPr>
                    <w:rFonts w:ascii="Cambria Math" w:hAnsi="Cambria Math"/>
                    <w:color w:val="000000"/>
                    <w:sz w:val="24"/>
                    <w:szCs w:val="24"/>
                  </w:rPr>
                  <m:t>λ</m:t>
                </m:r>
              </m:sub>
            </m:sSub>
          </m:e>
        </m:d>
        <m:r>
          <w:rPr>
            <w:rFonts w:ascii="Cambria Math" w:hAnsi="Cambria Math"/>
            <w:color w:val="000000"/>
            <w:sz w:val="24"/>
            <w:szCs w:val="24"/>
          </w:rPr>
          <m:t>.</m:t>
        </m:r>
      </m:oMath>
    </w:p>
    <w:p w14:paraId="0426A152" w14:textId="0773B651" w:rsidR="00805C6A" w:rsidRDefault="00805C6A" w:rsidP="00805C6A">
      <w:pPr>
        <w:pStyle w:val="DaftarParagraf"/>
        <w:numPr>
          <w:ilvl w:val="0"/>
          <w:numId w:val="22"/>
        </w:num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Prior </w:t>
      </w:r>
      <w:r w:rsidR="00D6259B">
        <w:rPr>
          <w:rFonts w:ascii="Times New Roman" w:hAnsi="Times New Roman"/>
          <w:color w:val="000000"/>
          <w:sz w:val="24"/>
          <w:szCs w:val="24"/>
        </w:rPr>
        <w:t>for Shape Parameter</w:t>
      </w:r>
      <w:r>
        <w:rPr>
          <w:rFonts w:ascii="Times New Roman" w:hAnsi="Times New Roman"/>
          <w:color w:val="000000"/>
          <w:sz w:val="24"/>
          <w:szCs w:val="24"/>
        </w:rPr>
        <w:t xml:space="preserve"> </w:t>
      </w:r>
      <m:oMath>
        <m:r>
          <w:rPr>
            <w:rFonts w:ascii="Cambria Math" w:hAnsi="Cambria Math"/>
            <w:color w:val="000000"/>
            <w:sz w:val="24"/>
            <w:szCs w:val="24"/>
          </w:rPr>
          <m:t>(ρ)</m:t>
        </m:r>
      </m:oMath>
    </w:p>
    <w:p w14:paraId="4AB6645D" w14:textId="441A6B83" w:rsidR="007A2DC9" w:rsidRPr="007A2DC9" w:rsidRDefault="00D6259B" w:rsidP="007A2DC9">
      <w:pPr>
        <w:pStyle w:val="DaftarParagraf"/>
        <w:spacing w:before="120" w:after="0" w:line="240" w:lineRule="auto"/>
        <w:ind w:left="2160"/>
        <w:jc w:val="both"/>
        <w:rPr>
          <w:rFonts w:ascii="Times New Roman" w:hAnsi="Times New Roman"/>
          <w:i/>
          <w:color w:val="000000"/>
          <w:sz w:val="24"/>
          <w:szCs w:val="24"/>
        </w:rPr>
      </w:pPr>
      <w:r>
        <w:rPr>
          <w:rFonts w:ascii="Times New Roman" w:hAnsi="Times New Roman"/>
          <w:color w:val="000000"/>
          <w:sz w:val="24"/>
          <w:szCs w:val="24"/>
        </w:rPr>
        <w:t>The shape parameter</w:t>
      </w:r>
      <w:r w:rsidR="007A2DC9">
        <w:rPr>
          <w:rFonts w:ascii="Times New Roman" w:hAnsi="Times New Roman"/>
          <w:color w:val="000000"/>
          <w:sz w:val="24"/>
          <w:szCs w:val="24"/>
        </w:rPr>
        <w:t xml:space="preserve"> </w:t>
      </w:r>
      <m:oMath>
        <m:r>
          <w:rPr>
            <w:rFonts w:ascii="Cambria Math" w:hAnsi="Cambria Math"/>
            <w:color w:val="000000"/>
            <w:sz w:val="24"/>
            <w:szCs w:val="24"/>
          </w:rPr>
          <m:t>ρ</m:t>
        </m:r>
      </m:oMath>
      <w:r w:rsidR="007A2DC9">
        <w:rPr>
          <w:rFonts w:ascii="Times New Roman" w:hAnsi="Times New Roman"/>
          <w:color w:val="000000"/>
          <w:sz w:val="24"/>
          <w:szCs w:val="24"/>
        </w:rPr>
        <w:t xml:space="preserve"> </w:t>
      </w:r>
      <w:r>
        <w:rPr>
          <w:rFonts w:ascii="Times New Roman" w:hAnsi="Times New Roman"/>
          <w:color w:val="000000"/>
          <w:sz w:val="24"/>
          <w:szCs w:val="24"/>
        </w:rPr>
        <w:t>of</w:t>
      </w:r>
      <w:r w:rsidRPr="00D6259B">
        <w:rPr>
          <w:rFonts w:ascii="Times New Roman" w:hAnsi="Times New Roman"/>
          <w:color w:val="000000"/>
          <w:sz w:val="24"/>
          <w:szCs w:val="24"/>
        </w:rPr>
        <w:t xml:space="preserve"> the Weibull distribution is also assumed to follow the Gamma distribution</w:t>
      </w:r>
      <w:r w:rsidR="007A2DC9">
        <w:rPr>
          <w:rFonts w:ascii="Times New Roman" w:hAnsi="Times New Roman"/>
          <w:color w:val="000000"/>
          <w:sz w:val="24"/>
          <w:szCs w:val="24"/>
        </w:rPr>
        <w:t xml:space="preserve">, </w:t>
      </w:r>
      <w:r>
        <w:rPr>
          <w:rFonts w:ascii="Times New Roman" w:hAnsi="Times New Roman"/>
          <w:color w:val="000000"/>
          <w:sz w:val="24"/>
          <w:szCs w:val="24"/>
        </w:rPr>
        <w:t>i.e.,</w:t>
      </w:r>
      <w:r w:rsidR="007A2DC9">
        <w:rPr>
          <w:rFonts w:ascii="Times New Roman" w:hAnsi="Times New Roman"/>
          <w:color w:val="000000"/>
          <w:sz w:val="24"/>
          <w:szCs w:val="24"/>
        </w:rPr>
        <w:t xml:space="preserve"> </w:t>
      </w:r>
      <m:oMath>
        <m:r>
          <w:rPr>
            <w:rFonts w:ascii="Cambria Math" w:hAnsi="Cambria Math"/>
            <w:color w:val="000000"/>
            <w:sz w:val="24"/>
            <w:szCs w:val="24"/>
          </w:rPr>
          <m:t>ρ~</m:t>
        </m:r>
        <m:r>
          <m:rPr>
            <m:sty m:val="p"/>
          </m:rPr>
          <w:rPr>
            <w:rFonts w:ascii="Cambria Math" w:hAnsi="Cambria Math"/>
            <w:color w:val="000000"/>
            <w:sz w:val="24"/>
            <w:szCs w:val="24"/>
          </w:rPr>
          <m:t>Gamma</m:t>
        </m:r>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ρ</m:t>
            </m:r>
          </m:sub>
        </m:sSub>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b</m:t>
            </m:r>
          </m:e>
          <m:sub>
            <m:r>
              <w:rPr>
                <w:rFonts w:ascii="Cambria Math" w:hAnsi="Cambria Math"/>
                <w:color w:val="000000"/>
                <w:sz w:val="24"/>
                <w:szCs w:val="24"/>
              </w:rPr>
              <m:t>ρ</m:t>
            </m:r>
          </m:sub>
        </m:sSub>
        <m:r>
          <w:rPr>
            <w:rFonts w:ascii="Cambria Math" w:hAnsi="Cambria Math"/>
            <w:color w:val="000000"/>
            <w:sz w:val="24"/>
            <w:szCs w:val="24"/>
          </w:rPr>
          <m:t>)</m:t>
        </m:r>
      </m:oMath>
      <w:r w:rsidR="007A2DC9">
        <w:rPr>
          <w:rFonts w:ascii="Times New Roman" w:hAnsi="Times New Roman"/>
          <w:color w:val="000000"/>
          <w:sz w:val="24"/>
          <w:szCs w:val="24"/>
        </w:rPr>
        <w:t>.</w:t>
      </w:r>
    </w:p>
    <w:p w14:paraId="04A272FC" w14:textId="2786668C" w:rsidR="003B089C" w:rsidRDefault="00D6259B" w:rsidP="00AB4223">
      <w:pPr>
        <w:spacing w:before="120" w:after="0" w:line="240" w:lineRule="auto"/>
        <w:ind w:left="1418"/>
        <w:jc w:val="both"/>
        <w:rPr>
          <w:rFonts w:ascii="Times New Roman" w:hAnsi="Times New Roman"/>
          <w:color w:val="000000"/>
          <w:sz w:val="24"/>
          <w:szCs w:val="24"/>
        </w:rPr>
      </w:pPr>
      <w:r w:rsidRPr="00D6259B">
        <w:rPr>
          <w:rFonts w:ascii="Times New Roman" w:hAnsi="Times New Roman"/>
          <w:color w:val="000000"/>
          <w:sz w:val="24"/>
          <w:szCs w:val="24"/>
        </w:rPr>
        <w:t>Based on Bayes'</w:t>
      </w:r>
      <w:r>
        <w:rPr>
          <w:rFonts w:ascii="Times New Roman" w:hAnsi="Times New Roman"/>
          <w:color w:val="000000"/>
          <w:sz w:val="24"/>
          <w:szCs w:val="24"/>
        </w:rPr>
        <w:t xml:space="preserve"> T</w:t>
      </w:r>
      <w:r w:rsidRPr="00D6259B">
        <w:rPr>
          <w:rFonts w:ascii="Times New Roman" w:hAnsi="Times New Roman"/>
          <w:color w:val="000000"/>
          <w:sz w:val="24"/>
          <w:szCs w:val="24"/>
        </w:rPr>
        <w:t>heorem</w:t>
      </w:r>
      <w:r w:rsidR="00E03D55">
        <w:rPr>
          <w:rFonts w:ascii="Times New Roman" w:hAnsi="Times New Roman"/>
          <w:color w:val="000000"/>
          <w:sz w:val="24"/>
          <w:szCs w:val="24"/>
          <w:vertAlign w:val="superscript"/>
        </w:rPr>
        <w:t>[1]</w:t>
      </w:r>
      <w:r w:rsidR="007A2DC9">
        <w:rPr>
          <w:rFonts w:ascii="Times New Roman" w:hAnsi="Times New Roman"/>
          <w:color w:val="000000"/>
          <w:sz w:val="24"/>
          <w:szCs w:val="24"/>
        </w:rPr>
        <w:t xml:space="preserve">, </w:t>
      </w:r>
      <w:r>
        <w:rPr>
          <w:rFonts w:ascii="Times New Roman" w:hAnsi="Times New Roman"/>
          <w:color w:val="000000"/>
          <w:sz w:val="24"/>
          <w:szCs w:val="24"/>
        </w:rPr>
        <w:t>t</w:t>
      </w:r>
      <w:r w:rsidRPr="00D6259B">
        <w:rPr>
          <w:rFonts w:ascii="Times New Roman" w:hAnsi="Times New Roman"/>
          <w:color w:val="000000"/>
          <w:sz w:val="24"/>
          <w:szCs w:val="24"/>
        </w:rPr>
        <w:t>he posterior distribution of the model parameters combines the prior distribution and the likelihood function, as follows</w:t>
      </w:r>
      <w:r w:rsidR="007A2DC9">
        <w:rPr>
          <w:rFonts w:ascii="Times New Roman" w:hAnsi="Times New Roman"/>
          <w:color w:val="000000"/>
          <w:sz w:val="24"/>
          <w:szCs w:val="24"/>
        </w:rPr>
        <w:t>:</w:t>
      </w:r>
    </w:p>
    <w:tbl>
      <w:tblPr>
        <w:tblStyle w:val="KisiTabel"/>
        <w:tblW w:w="764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3406"/>
        <w:gridCol w:w="813"/>
      </w:tblGrid>
      <w:tr w:rsidR="009741B2" w14:paraId="4AF41679" w14:textId="77777777" w:rsidTr="00F679D0">
        <w:tc>
          <w:tcPr>
            <w:tcW w:w="3430" w:type="dxa"/>
          </w:tcPr>
          <w:p w14:paraId="193CCDC0" w14:textId="696229E4" w:rsidR="009741B2" w:rsidRPr="00D6259B" w:rsidRDefault="00D6259B" w:rsidP="00AB4223">
            <w:pPr>
              <w:spacing w:before="120" w:after="0" w:line="240" w:lineRule="auto"/>
              <w:jc w:val="both"/>
              <w:rPr>
                <w:rFonts w:ascii="Times New Roman" w:hAnsi="Times New Roman"/>
                <w:b/>
                <w:bCs/>
                <w:color w:val="000000"/>
                <w:sz w:val="24"/>
                <w:szCs w:val="24"/>
              </w:rPr>
            </w:pPr>
            <m:oMathPara>
              <m:oMath>
                <m:r>
                  <m:rPr>
                    <m:sty m:val="bi"/>
                  </m:rPr>
                  <w:rPr>
                    <w:rFonts w:ascii="Cambria Math" w:eastAsiaTheme="minorHAnsi" w:hAnsi="Cambria Math"/>
                  </w:rPr>
                  <w:lastRenderedPageBreak/>
                  <m:t>(π(β,{</m:t>
                </m:r>
                <m:sSub>
                  <m:sSubPr>
                    <m:ctrlPr>
                      <w:rPr>
                        <w:rFonts w:ascii="Cambria Math" w:eastAsiaTheme="minorHAnsi" w:hAnsi="Cambria Math"/>
                        <w:b/>
                        <w:bCs/>
                        <w:i/>
                      </w:rPr>
                    </m:ctrlPr>
                  </m:sSubPr>
                  <m:e>
                    <m:r>
                      <m:rPr>
                        <m:sty m:val="bi"/>
                      </m:rPr>
                      <w:rPr>
                        <w:rFonts w:ascii="Cambria Math" w:eastAsiaTheme="minorHAnsi" w:hAnsi="Cambria Math"/>
                      </w:rPr>
                      <m:t>u</m:t>
                    </m:r>
                  </m:e>
                  <m:sub>
                    <m:r>
                      <m:rPr>
                        <m:sty m:val="bi"/>
                      </m:rPr>
                      <w:rPr>
                        <w:rFonts w:ascii="Cambria Math" w:eastAsiaTheme="minorHAnsi" w:hAnsi="Cambria Math"/>
                      </w:rPr>
                      <m:t>ij</m:t>
                    </m:r>
                  </m:sub>
                </m:sSub>
                <m:r>
                  <m:rPr>
                    <m:sty m:val="bi"/>
                  </m:rPr>
                  <w:rPr>
                    <w:rFonts w:ascii="Cambria Math" w:eastAsiaTheme="minorHAnsi" w:hAnsi="Cambria Math"/>
                  </w:rPr>
                  <m:t>},{</m:t>
                </m:r>
                <m:sSub>
                  <m:sSubPr>
                    <m:ctrlPr>
                      <w:rPr>
                        <w:rFonts w:ascii="Cambria Math" w:eastAsiaTheme="minorHAnsi" w:hAnsi="Cambria Math"/>
                        <w:b/>
                        <w:bCs/>
                        <w:i/>
                      </w:rPr>
                    </m:ctrlPr>
                  </m:sSubPr>
                  <m:e>
                    <m:r>
                      <m:rPr>
                        <m:sty m:val="bi"/>
                      </m:rPr>
                      <w:rPr>
                        <w:rFonts w:ascii="Cambria Math" w:eastAsiaTheme="minorHAnsi" w:hAnsi="Cambria Math"/>
                      </w:rPr>
                      <m:t>v</m:t>
                    </m:r>
                  </m:e>
                  <m:sub>
                    <m:r>
                      <m:rPr>
                        <m:sty m:val="bi"/>
                      </m:rPr>
                      <w:rPr>
                        <w:rFonts w:ascii="Cambria Math" w:eastAsiaTheme="minorHAnsi" w:hAnsi="Cambria Math"/>
                      </w:rPr>
                      <m:t>j</m:t>
                    </m:r>
                  </m:sub>
                </m:sSub>
                <m:r>
                  <m:rPr>
                    <m:sty m:val="bi"/>
                  </m:rPr>
                  <w:rPr>
                    <w:rFonts w:ascii="Cambria Math" w:eastAsiaTheme="minorHAnsi" w:hAnsi="Cambria Math"/>
                  </w:rPr>
                  <m:t>},λ,ρ,</m:t>
                </m:r>
                <m:sSub>
                  <m:sSubPr>
                    <m:ctrlPr>
                      <w:rPr>
                        <w:rFonts w:ascii="Cambria Math" w:eastAsiaTheme="minorHAnsi" w:hAnsi="Cambria Math"/>
                        <w:b/>
                        <w:bCs/>
                        <w:i/>
                      </w:rPr>
                    </m:ctrlPr>
                  </m:sSubPr>
                  <m:e>
                    <m:r>
                      <m:rPr>
                        <m:sty m:val="bi"/>
                      </m:rPr>
                      <w:rPr>
                        <w:rFonts w:ascii="Cambria Math" w:eastAsiaTheme="minorHAnsi" w:hAnsi="Cambria Math"/>
                      </w:rPr>
                      <m:t>σ</m:t>
                    </m:r>
                  </m:e>
                  <m:sub>
                    <m:r>
                      <m:rPr>
                        <m:sty m:val="bi"/>
                      </m:rPr>
                      <w:rPr>
                        <w:rFonts w:ascii="Cambria Math" w:eastAsiaTheme="minorHAnsi" w:hAnsi="Cambria Math"/>
                      </w:rPr>
                      <m:t>u</m:t>
                    </m:r>
                  </m:sub>
                </m:sSub>
                <m:r>
                  <m:rPr>
                    <m:sty m:val="bi"/>
                  </m:rPr>
                  <w:rPr>
                    <w:rFonts w:ascii="Cambria Math" w:eastAsiaTheme="minorHAnsi" w:hAnsi="Cambria Math"/>
                  </w:rPr>
                  <m:t>,</m:t>
                </m:r>
                <m:sSub>
                  <m:sSubPr>
                    <m:ctrlPr>
                      <w:rPr>
                        <w:rFonts w:ascii="Cambria Math" w:eastAsiaTheme="minorHAnsi" w:hAnsi="Cambria Math"/>
                        <w:b/>
                        <w:bCs/>
                        <w:i/>
                      </w:rPr>
                    </m:ctrlPr>
                  </m:sSubPr>
                  <m:e>
                    <m:r>
                      <m:rPr>
                        <m:sty m:val="bi"/>
                      </m:rPr>
                      <w:rPr>
                        <w:rFonts w:ascii="Cambria Math" w:eastAsiaTheme="minorHAnsi" w:hAnsi="Cambria Math"/>
                      </w:rPr>
                      <m:t>σ</m:t>
                    </m:r>
                  </m:e>
                  <m:sub>
                    <m:r>
                      <m:rPr>
                        <m:sty m:val="bi"/>
                      </m:rPr>
                      <w:rPr>
                        <w:rFonts w:ascii="Cambria Math" w:eastAsiaTheme="minorHAnsi" w:hAnsi="Cambria Math"/>
                      </w:rPr>
                      <m:t>v</m:t>
                    </m:r>
                  </m:sub>
                </m:sSub>
                <m:r>
                  <m:rPr>
                    <m:sty m:val="bi"/>
                  </m:rPr>
                  <w:rPr>
                    <w:rFonts w:ascii="Cambria Math" w:eastAsiaTheme="minorHAnsi" w:hAnsi="Cambria Math"/>
                  </w:rPr>
                  <m:t>|data)</m:t>
                </m:r>
              </m:oMath>
            </m:oMathPara>
          </w:p>
        </w:tc>
        <w:tc>
          <w:tcPr>
            <w:tcW w:w="3406" w:type="dxa"/>
          </w:tcPr>
          <w:p w14:paraId="4CAE0C3A" w14:textId="29D7E57D" w:rsidR="009741B2" w:rsidRPr="00D6259B" w:rsidRDefault="00D6259B" w:rsidP="00AB4223">
            <w:pPr>
              <w:spacing w:before="120" w:after="0" w:line="240" w:lineRule="auto"/>
              <w:jc w:val="both"/>
              <w:rPr>
                <w:rFonts w:ascii="Times New Roman" w:hAnsi="Times New Roman"/>
                <w:b/>
                <w:bCs/>
                <w:color w:val="000000"/>
                <w:sz w:val="24"/>
                <w:szCs w:val="24"/>
              </w:rPr>
            </w:pPr>
            <m:oMath>
              <m:r>
                <m:rPr>
                  <m:sty m:val="bi"/>
                </m:rPr>
                <w:rPr>
                  <w:rFonts w:ascii="Cambria Math" w:eastAsiaTheme="minorHAnsi" w:hAnsi="Cambria Math"/>
                </w:rPr>
                <m:t>∝ L(data|β,{</m:t>
              </m:r>
              <m:sSub>
                <m:sSubPr>
                  <m:ctrlPr>
                    <w:rPr>
                      <w:rFonts w:ascii="Cambria Math" w:eastAsiaTheme="minorHAnsi" w:hAnsi="Cambria Math"/>
                      <w:b/>
                      <w:bCs/>
                      <w:i/>
                    </w:rPr>
                  </m:ctrlPr>
                </m:sSubPr>
                <m:e>
                  <m:r>
                    <m:rPr>
                      <m:sty m:val="bi"/>
                    </m:rPr>
                    <w:rPr>
                      <w:rFonts w:ascii="Cambria Math" w:eastAsiaTheme="minorHAnsi" w:hAnsi="Cambria Math"/>
                    </w:rPr>
                    <m:t>u</m:t>
                  </m:r>
                </m:e>
                <m:sub>
                  <m:r>
                    <m:rPr>
                      <m:sty m:val="bi"/>
                    </m:rPr>
                    <w:rPr>
                      <w:rFonts w:ascii="Cambria Math" w:eastAsiaTheme="minorHAnsi" w:hAnsi="Cambria Math"/>
                    </w:rPr>
                    <m:t>ij</m:t>
                  </m:r>
                </m:sub>
              </m:sSub>
              <m:r>
                <m:rPr>
                  <m:sty m:val="bi"/>
                </m:rPr>
                <w:rPr>
                  <w:rFonts w:ascii="Cambria Math" w:eastAsiaTheme="minorHAnsi" w:hAnsi="Cambria Math"/>
                </w:rPr>
                <m:t>},{</m:t>
              </m:r>
              <m:sSub>
                <m:sSubPr>
                  <m:ctrlPr>
                    <w:rPr>
                      <w:rFonts w:ascii="Cambria Math" w:eastAsiaTheme="minorHAnsi" w:hAnsi="Cambria Math"/>
                      <w:b/>
                      <w:bCs/>
                      <w:i/>
                    </w:rPr>
                  </m:ctrlPr>
                </m:sSubPr>
                <m:e>
                  <m:r>
                    <m:rPr>
                      <m:sty m:val="bi"/>
                    </m:rPr>
                    <w:rPr>
                      <w:rFonts w:ascii="Cambria Math" w:eastAsiaTheme="minorHAnsi" w:hAnsi="Cambria Math"/>
                    </w:rPr>
                    <m:t>v</m:t>
                  </m:r>
                </m:e>
                <m:sub>
                  <m:r>
                    <m:rPr>
                      <m:sty m:val="bi"/>
                    </m:rPr>
                    <w:rPr>
                      <w:rFonts w:ascii="Cambria Math" w:eastAsiaTheme="minorHAnsi" w:hAnsi="Cambria Math"/>
                    </w:rPr>
                    <m:t>j</m:t>
                  </m:r>
                </m:sub>
              </m:sSub>
              <m:r>
                <m:rPr>
                  <m:sty m:val="bi"/>
                </m:rPr>
                <w:rPr>
                  <w:rFonts w:ascii="Cambria Math" w:eastAsiaTheme="minorHAnsi" w:hAnsi="Cambria Math"/>
                </w:rPr>
                <m:t>},λ,ρ)· π(β)</m:t>
              </m:r>
            </m:oMath>
            <w:r w:rsidR="009741B2" w:rsidRPr="00D6259B">
              <w:rPr>
                <w:rFonts w:ascii="Times New Roman" w:hAnsi="Times New Roman"/>
                <w:b/>
                <w:bCs/>
              </w:rPr>
              <w:t xml:space="preserve"> </w:t>
            </w:r>
          </w:p>
        </w:tc>
        <w:tc>
          <w:tcPr>
            <w:tcW w:w="813" w:type="dxa"/>
          </w:tcPr>
          <w:p w14:paraId="4C17DFDE" w14:textId="77777777" w:rsidR="009741B2" w:rsidRDefault="009741B2" w:rsidP="00AB4223">
            <w:pPr>
              <w:spacing w:before="120" w:after="0" w:line="240" w:lineRule="auto"/>
              <w:jc w:val="both"/>
              <w:rPr>
                <w:rFonts w:ascii="Times New Roman" w:hAnsi="Times New Roman"/>
                <w:color w:val="000000"/>
                <w:sz w:val="24"/>
                <w:szCs w:val="24"/>
              </w:rPr>
            </w:pPr>
          </w:p>
        </w:tc>
      </w:tr>
      <w:tr w:rsidR="009741B2" w14:paraId="62E14581" w14:textId="77777777" w:rsidTr="00F679D0">
        <w:tc>
          <w:tcPr>
            <w:tcW w:w="3430" w:type="dxa"/>
          </w:tcPr>
          <w:p w14:paraId="110EFD19" w14:textId="77777777" w:rsidR="009741B2" w:rsidRPr="00D6259B" w:rsidRDefault="009741B2" w:rsidP="00AB4223">
            <w:pPr>
              <w:spacing w:before="120" w:after="0" w:line="240" w:lineRule="auto"/>
              <w:jc w:val="both"/>
              <w:rPr>
                <w:rFonts w:ascii="Times New Roman" w:hAnsi="Times New Roman"/>
                <w:b/>
                <w:bCs/>
                <w:color w:val="000000"/>
                <w:sz w:val="24"/>
                <w:szCs w:val="24"/>
              </w:rPr>
            </w:pPr>
          </w:p>
        </w:tc>
        <w:tc>
          <w:tcPr>
            <w:tcW w:w="3406" w:type="dxa"/>
          </w:tcPr>
          <w:p w14:paraId="07105318" w14:textId="3F9F3417" w:rsidR="009741B2" w:rsidRPr="00D6259B" w:rsidRDefault="00D6259B" w:rsidP="00AB4223">
            <w:pPr>
              <w:spacing w:before="120" w:after="0" w:line="240" w:lineRule="auto"/>
              <w:jc w:val="both"/>
              <w:rPr>
                <w:rFonts w:ascii="Times New Roman" w:hAnsi="Times New Roman"/>
                <w:b/>
                <w:bCs/>
                <w:color w:val="000000"/>
                <w:sz w:val="24"/>
                <w:szCs w:val="24"/>
              </w:rPr>
            </w:pPr>
            <m:oMath>
              <m:r>
                <m:rPr>
                  <m:sty m:val="bi"/>
                </m:rPr>
                <w:rPr>
                  <w:rFonts w:ascii="Cambria Math" w:eastAsiaTheme="minorHAnsi" w:hAnsi="Cambria Math"/>
                </w:rPr>
                <m:t>· π({</m:t>
              </m:r>
              <m:sSub>
                <m:sSubPr>
                  <m:ctrlPr>
                    <w:rPr>
                      <w:rFonts w:ascii="Cambria Math" w:eastAsiaTheme="minorHAnsi" w:hAnsi="Cambria Math"/>
                      <w:b/>
                      <w:bCs/>
                      <w:i/>
                    </w:rPr>
                  </m:ctrlPr>
                </m:sSubPr>
                <m:e>
                  <m:r>
                    <m:rPr>
                      <m:sty m:val="bi"/>
                    </m:rPr>
                    <w:rPr>
                      <w:rFonts w:ascii="Cambria Math" w:eastAsiaTheme="minorHAnsi" w:hAnsi="Cambria Math"/>
                    </w:rPr>
                    <m:t>u</m:t>
                  </m:r>
                </m:e>
                <m:sub>
                  <m:r>
                    <m:rPr>
                      <m:sty m:val="bi"/>
                    </m:rPr>
                    <w:rPr>
                      <w:rFonts w:ascii="Cambria Math" w:eastAsiaTheme="minorHAnsi" w:hAnsi="Cambria Math"/>
                    </w:rPr>
                    <m:t>ij</m:t>
                  </m:r>
                </m:sub>
              </m:sSub>
              <m:r>
                <m:rPr>
                  <m:sty m:val="bi"/>
                </m:rPr>
                <w:rPr>
                  <w:rFonts w:ascii="Cambria Math" w:eastAsiaTheme="minorHAnsi" w:hAnsi="Cambria Math"/>
                </w:rPr>
                <m:t>},</m:t>
              </m:r>
              <m:sSub>
                <m:sSubPr>
                  <m:ctrlPr>
                    <w:rPr>
                      <w:rFonts w:ascii="Cambria Math" w:eastAsiaTheme="minorHAnsi" w:hAnsi="Cambria Math"/>
                      <w:b/>
                      <w:bCs/>
                      <w:i/>
                    </w:rPr>
                  </m:ctrlPr>
                </m:sSubPr>
                <m:e>
                  <m:r>
                    <m:rPr>
                      <m:sty m:val="bi"/>
                    </m:rPr>
                    <w:rPr>
                      <w:rFonts w:ascii="Cambria Math" w:eastAsiaTheme="minorHAnsi" w:hAnsi="Cambria Math"/>
                    </w:rPr>
                    <m:t>σ</m:t>
                  </m:r>
                </m:e>
                <m:sub>
                  <m:r>
                    <m:rPr>
                      <m:sty m:val="bi"/>
                    </m:rPr>
                    <w:rPr>
                      <w:rFonts w:ascii="Cambria Math" w:eastAsiaTheme="minorHAnsi" w:hAnsi="Cambria Math"/>
                    </w:rPr>
                    <m:t>u</m:t>
                  </m:r>
                </m:sub>
              </m:sSub>
              <m:r>
                <m:rPr>
                  <m:sty m:val="bi"/>
                </m:rPr>
                <w:rPr>
                  <w:rFonts w:ascii="Cambria Math" w:eastAsiaTheme="minorHAnsi" w:hAnsi="Cambria Math"/>
                </w:rPr>
                <m:t>) · π({</m:t>
              </m:r>
              <m:sSub>
                <m:sSubPr>
                  <m:ctrlPr>
                    <w:rPr>
                      <w:rFonts w:ascii="Cambria Math" w:eastAsiaTheme="minorHAnsi" w:hAnsi="Cambria Math"/>
                      <w:b/>
                      <w:bCs/>
                      <w:i/>
                    </w:rPr>
                  </m:ctrlPr>
                </m:sSubPr>
                <m:e>
                  <m:r>
                    <m:rPr>
                      <m:sty m:val="bi"/>
                    </m:rPr>
                    <w:rPr>
                      <w:rFonts w:ascii="Cambria Math" w:eastAsiaTheme="minorHAnsi" w:hAnsi="Cambria Math"/>
                    </w:rPr>
                    <m:t>v</m:t>
                  </m:r>
                </m:e>
                <m:sub>
                  <m:r>
                    <m:rPr>
                      <m:sty m:val="bi"/>
                    </m:rPr>
                    <w:rPr>
                      <w:rFonts w:ascii="Cambria Math" w:eastAsiaTheme="minorHAnsi" w:hAnsi="Cambria Math"/>
                    </w:rPr>
                    <m:t>j</m:t>
                  </m:r>
                </m:sub>
              </m:sSub>
              <m:r>
                <m:rPr>
                  <m:sty m:val="bi"/>
                </m:rPr>
                <w:rPr>
                  <w:rFonts w:ascii="Cambria Math" w:eastAsiaTheme="minorHAnsi" w:hAnsi="Cambria Math"/>
                </w:rPr>
                <m:t>},</m:t>
              </m:r>
              <m:sSub>
                <m:sSubPr>
                  <m:ctrlPr>
                    <w:rPr>
                      <w:rFonts w:ascii="Cambria Math" w:eastAsiaTheme="minorHAnsi" w:hAnsi="Cambria Math"/>
                      <w:b/>
                      <w:bCs/>
                      <w:i/>
                    </w:rPr>
                  </m:ctrlPr>
                </m:sSubPr>
                <m:e>
                  <m:r>
                    <m:rPr>
                      <m:sty m:val="bi"/>
                    </m:rPr>
                    <w:rPr>
                      <w:rFonts w:ascii="Cambria Math" w:eastAsiaTheme="minorHAnsi" w:hAnsi="Cambria Math"/>
                    </w:rPr>
                    <m:t>σ</m:t>
                  </m:r>
                </m:e>
                <m:sub>
                  <m:r>
                    <m:rPr>
                      <m:sty m:val="bi"/>
                    </m:rPr>
                    <w:rPr>
                      <w:rFonts w:ascii="Cambria Math" w:eastAsiaTheme="minorHAnsi" w:hAnsi="Cambria Math"/>
                    </w:rPr>
                    <m:t>v</m:t>
                  </m:r>
                </m:sub>
              </m:sSub>
              <m:r>
                <m:rPr>
                  <m:sty m:val="bi"/>
                </m:rPr>
                <w:rPr>
                  <w:rFonts w:ascii="Cambria Math" w:eastAsiaTheme="minorHAnsi" w:hAnsi="Cambria Math"/>
                </w:rPr>
                <m:t>)· π(λ) ∙ π(ρ)</m:t>
              </m:r>
            </m:oMath>
            <w:r w:rsidR="009741B2" w:rsidRPr="00D6259B">
              <w:rPr>
                <w:rFonts w:ascii="Times New Roman" w:hAnsi="Times New Roman"/>
                <w:b/>
                <w:bCs/>
              </w:rPr>
              <w:t xml:space="preserve"> </w:t>
            </w:r>
          </w:p>
        </w:tc>
        <w:tc>
          <w:tcPr>
            <w:tcW w:w="813" w:type="dxa"/>
          </w:tcPr>
          <w:p w14:paraId="18507D3D" w14:textId="4571F842" w:rsidR="009741B2" w:rsidRDefault="009741B2" w:rsidP="009741B2">
            <w:pPr>
              <w:spacing w:before="120" w:after="0" w:line="240" w:lineRule="auto"/>
              <w:rPr>
                <w:rFonts w:ascii="Times New Roman" w:hAnsi="Times New Roman"/>
                <w:color w:val="000000"/>
                <w:sz w:val="24"/>
                <w:szCs w:val="24"/>
              </w:rPr>
            </w:pPr>
            <w:r>
              <w:rPr>
                <w:rFonts w:ascii="Times New Roman" w:hAnsi="Times New Roman"/>
                <w:color w:val="000000"/>
                <w:sz w:val="24"/>
                <w:szCs w:val="24"/>
              </w:rPr>
              <w:t xml:space="preserve"> (13)</w:t>
            </w:r>
          </w:p>
        </w:tc>
      </w:tr>
    </w:tbl>
    <w:p w14:paraId="354CB613" w14:textId="3270E9AB" w:rsidR="00DE2B71" w:rsidRDefault="00F679D0" w:rsidP="00AB4223">
      <w:pPr>
        <w:autoSpaceDE w:val="0"/>
        <w:autoSpaceDN w:val="0"/>
        <w:adjustRightInd w:val="0"/>
        <w:spacing w:before="120" w:after="0" w:line="240" w:lineRule="auto"/>
        <w:ind w:left="1418"/>
        <w:jc w:val="both"/>
        <w:rPr>
          <w:rFonts w:ascii="Times New Roman" w:hAnsi="Times New Roman"/>
          <w:color w:val="000000"/>
          <w:sz w:val="24"/>
          <w:szCs w:val="24"/>
        </w:rPr>
      </w:pPr>
      <w:r w:rsidRPr="00F679D0">
        <w:rPr>
          <w:rFonts w:ascii="Times New Roman" w:hAnsi="Times New Roman"/>
          <w:color w:val="000000"/>
          <w:sz w:val="24"/>
          <w:szCs w:val="24"/>
        </w:rPr>
        <w:t>By substituting the likelihood function and prior distribution of all parameters into equation (13), the joint posterior distribution is</w:t>
      </w:r>
      <w:r w:rsidR="00DE2B71">
        <w:rPr>
          <w:rFonts w:ascii="Times New Roman" w:hAnsi="Times New Roman"/>
          <w:color w:val="000000"/>
          <w:sz w:val="24"/>
          <w:szCs w:val="24"/>
        </w:rPr>
        <w:t>:</w:t>
      </w:r>
    </w:p>
    <w:tbl>
      <w:tblPr>
        <w:tblStyle w:val="KisiTabel"/>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DE2B71" w14:paraId="6A5669BA" w14:textId="77777777" w:rsidTr="007D0490">
        <w:trPr>
          <w:jc w:val="center"/>
        </w:trPr>
        <w:tc>
          <w:tcPr>
            <w:tcW w:w="8275" w:type="dxa"/>
            <w:vAlign w:val="center"/>
          </w:tcPr>
          <w:p w14:paraId="02A66914" w14:textId="77777777" w:rsidR="00DE2B71" w:rsidRPr="005C6E69" w:rsidRDefault="00DE2B71" w:rsidP="007D0490">
            <w:pPr>
              <w:pStyle w:val="judul2"/>
              <w:spacing w:before="120" w:after="0" w:line="240" w:lineRule="auto"/>
              <w:ind w:left="878" w:firstLine="0"/>
              <w:jc w:val="both"/>
              <w:rPr>
                <w:b w:val="0"/>
                <w:bCs w:val="0"/>
                <w:i/>
                <w:lang w:val="en-US" w:eastAsia="en-US"/>
              </w:rPr>
            </w:pPr>
            <m:oMathPara>
              <m:oMathParaPr>
                <m:jc m:val="left"/>
              </m:oMathParaPr>
              <m:oMath>
                <m:r>
                  <m:rPr>
                    <m:sty m:val="bi"/>
                  </m:rPr>
                  <w:rPr>
                    <w:rFonts w:ascii="Cambria Math" w:eastAsiaTheme="minorHAnsi" w:hAnsi="Cambria Math"/>
                    <w:lang w:val="en-US" w:eastAsia="en-US"/>
                  </w:rPr>
                  <m:t>(π(β,{</m:t>
                </m:r>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u</m:t>
                    </m:r>
                  </m:e>
                  <m:sub>
                    <m:r>
                      <m:rPr>
                        <m:sty m:val="bi"/>
                      </m:rPr>
                      <w:rPr>
                        <w:rFonts w:ascii="Cambria Math" w:eastAsiaTheme="minorHAnsi" w:hAnsi="Cambria Math"/>
                        <w:lang w:val="en-US" w:eastAsia="en-US"/>
                      </w:rPr>
                      <m:t>ij</m:t>
                    </m:r>
                  </m:sub>
                </m:sSub>
                <m:r>
                  <m:rPr>
                    <m:sty m:val="bi"/>
                  </m:rPr>
                  <w:rPr>
                    <w:rFonts w:ascii="Cambria Math" w:eastAsiaTheme="minorHAnsi" w:hAnsi="Cambria Math"/>
                    <w:lang w:val="en-US" w:eastAsia="en-US"/>
                  </w:rPr>
                  <m:t>},{</m:t>
                </m:r>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v</m:t>
                    </m:r>
                  </m:e>
                  <m:sub>
                    <m:r>
                      <m:rPr>
                        <m:sty m:val="bi"/>
                      </m:rPr>
                      <w:rPr>
                        <w:rFonts w:ascii="Cambria Math" w:eastAsiaTheme="minorHAnsi" w:hAnsi="Cambria Math"/>
                        <w:lang w:val="en-US" w:eastAsia="en-US"/>
                      </w:rPr>
                      <m:t>j</m:t>
                    </m:r>
                  </m:sub>
                </m:sSub>
                <m:r>
                  <m:rPr>
                    <m:sty m:val="bi"/>
                  </m:rPr>
                  <w:rPr>
                    <w:rFonts w:ascii="Cambria Math" w:eastAsiaTheme="minorHAnsi" w:hAnsi="Cambria Math"/>
                    <w:lang w:val="en-US" w:eastAsia="en-US"/>
                  </w:rPr>
                  <m:t>},λ,ρ,</m:t>
                </m:r>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u</m:t>
                    </m:r>
                  </m:sub>
                </m:sSub>
                <m:r>
                  <m:rPr>
                    <m:sty m:val="bi"/>
                  </m:rPr>
                  <w:rPr>
                    <w:rFonts w:ascii="Cambria Math" w:eastAsiaTheme="minorHAnsi" w:hAnsi="Cambria Math"/>
                    <w:lang w:val="en-US" w:eastAsia="en-US"/>
                  </w:rPr>
                  <m:t>,</m:t>
                </m:r>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v</m:t>
                    </m:r>
                  </m:sub>
                </m:sSub>
                <m:r>
                  <m:rPr>
                    <m:sty m:val="bi"/>
                  </m:rPr>
                  <w:rPr>
                    <w:rFonts w:ascii="Cambria Math" w:eastAsiaTheme="minorHAnsi" w:hAnsi="Cambria Math"/>
                    <w:lang w:val="en-US" w:eastAsia="en-US"/>
                  </w:rPr>
                  <m:t>|data)∝</m:t>
                </m:r>
                <m:nary>
                  <m:naryPr>
                    <m:chr m:val="∏"/>
                    <m:limLoc m:val="undOvr"/>
                    <m:supHide m:val="1"/>
                    <m:ctrlPr>
                      <w:rPr>
                        <w:rFonts w:ascii="Cambria Math" w:eastAsiaTheme="minorHAnsi" w:hAnsi="Cambria Math"/>
                        <w:b w:val="0"/>
                        <w:bCs w:val="0"/>
                        <w:i/>
                        <w:lang w:val="en-US" w:eastAsia="en-US"/>
                      </w:rPr>
                    </m:ctrlPr>
                  </m:naryPr>
                  <m:sub>
                    <m:r>
                      <m:rPr>
                        <m:sty m:val="bi"/>
                      </m:rPr>
                      <w:rPr>
                        <w:rFonts w:ascii="Cambria Math" w:eastAsiaTheme="minorHAnsi" w:hAnsi="Cambria Math"/>
                        <w:lang w:val="en-US" w:eastAsia="en-US"/>
                      </w:rPr>
                      <m:t>j,i,k</m:t>
                    </m:r>
                  </m:sub>
                  <m:sup/>
                  <m:e>
                    <m:sSup>
                      <m:sSupPr>
                        <m:ctrlPr>
                          <w:rPr>
                            <w:rFonts w:ascii="Cambria Math" w:eastAsiaTheme="minorHAnsi" w:hAnsi="Cambria Math"/>
                            <w:b w:val="0"/>
                            <w:bCs w:val="0"/>
                            <w:i/>
                            <w:lang w:val="en-US" w:eastAsia="en-US"/>
                          </w:rPr>
                        </m:ctrlPr>
                      </m:sSupPr>
                      <m:e>
                        <m:d>
                          <m:dPr>
                            <m:begChr m:val="["/>
                            <m:endChr m:val="]"/>
                            <m:ctrlPr>
                              <w:rPr>
                                <w:rFonts w:ascii="Cambria Math" w:eastAsiaTheme="minorHAnsi" w:hAnsi="Cambria Math"/>
                                <w:b w:val="0"/>
                                <w:bCs w:val="0"/>
                                <w:i/>
                                <w:lang w:val="en-US" w:eastAsia="en-US"/>
                              </w:rPr>
                            </m:ctrlPr>
                          </m:dPr>
                          <m:e>
                            <m:r>
                              <m:rPr>
                                <m:sty m:val="bi"/>
                              </m:rPr>
                              <w:rPr>
                                <w:rFonts w:ascii="Cambria Math" w:eastAsiaTheme="minorHAnsi" w:hAnsi="Cambria Math"/>
                                <w:lang w:val="en-US" w:eastAsia="en-US"/>
                              </w:rPr>
                              <m:t>λρ</m:t>
                            </m:r>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t</m:t>
                                </m:r>
                              </m:e>
                              <m:sub>
                                <m:r>
                                  <m:rPr>
                                    <m:sty m:val="bi"/>
                                  </m:rPr>
                                  <w:rPr>
                                    <w:rFonts w:ascii="Cambria Math" w:eastAsiaTheme="minorHAnsi" w:hAnsi="Cambria Math"/>
                                    <w:lang w:val="en-US" w:eastAsia="en-US"/>
                                  </w:rPr>
                                  <m:t>ijk</m:t>
                                </m:r>
                              </m:sub>
                              <m:sup>
                                <m:r>
                                  <m:rPr>
                                    <m:sty m:val="bi"/>
                                  </m:rPr>
                                  <w:rPr>
                                    <w:rFonts w:ascii="Cambria Math" w:eastAsiaTheme="minorHAnsi" w:hAnsi="Cambria Math"/>
                                    <w:lang w:val="en-US" w:eastAsia="en-US"/>
                                  </w:rPr>
                                  <m:t>ρ-1</m:t>
                                </m:r>
                              </m:sup>
                            </m:sSubSup>
                            <m:func>
                              <m:funcPr>
                                <m:ctrlPr>
                                  <w:rPr>
                                    <w:rFonts w:ascii="Cambria Math" w:eastAsiaTheme="minorHAnsi" w:hAnsi="Cambria Math"/>
                                    <w:b w:val="0"/>
                                    <w:bCs w:val="0"/>
                                    <w:i/>
                                    <w:lang w:val="en-US" w:eastAsia="en-US"/>
                                  </w:rPr>
                                </m:ctrlPr>
                              </m:funcPr>
                              <m:fName>
                                <m:r>
                                  <m:rPr>
                                    <m:sty m:val="b"/>
                                  </m:rPr>
                                  <w:rPr>
                                    <w:rFonts w:ascii="Cambria Math" w:eastAsiaTheme="minorHAnsi" w:hAnsi="Cambria Math"/>
                                    <w:lang w:val="en-US" w:eastAsia="en-US"/>
                                  </w:rPr>
                                  <m:t>exp</m:t>
                                </m:r>
                              </m:fName>
                              <m:e>
                                <m:d>
                                  <m:dPr>
                                    <m:ctrlPr>
                                      <w:rPr>
                                        <w:rFonts w:ascii="Cambria Math" w:eastAsiaTheme="minorHAnsi" w:hAnsi="Cambria Math"/>
                                        <w:b w:val="0"/>
                                        <w:bCs w:val="0"/>
                                        <w:i/>
                                        <w:lang w:val="en-US" w:eastAsia="en-US"/>
                                      </w:rPr>
                                    </m:ctrlPr>
                                  </m:dPr>
                                  <m:e>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η</m:t>
                                        </m:r>
                                      </m:e>
                                      <m:sub>
                                        <m:r>
                                          <m:rPr>
                                            <m:sty m:val="bi"/>
                                          </m:rPr>
                                          <w:rPr>
                                            <w:rFonts w:ascii="Cambria Math" w:eastAsiaTheme="minorHAnsi" w:hAnsi="Cambria Math"/>
                                            <w:lang w:val="en-US" w:eastAsia="en-US"/>
                                          </w:rPr>
                                          <m:t>ijk</m:t>
                                        </m:r>
                                      </m:sub>
                                    </m:sSub>
                                  </m:e>
                                </m:d>
                              </m:e>
                            </m:func>
                          </m:e>
                        </m:d>
                      </m:e>
                      <m:sup>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δ</m:t>
                            </m:r>
                          </m:e>
                          <m:sub>
                            <m:r>
                              <m:rPr>
                                <m:sty m:val="bi"/>
                              </m:rPr>
                              <w:rPr>
                                <w:rFonts w:ascii="Cambria Math" w:eastAsiaTheme="minorHAnsi" w:hAnsi="Cambria Math"/>
                                <w:lang w:val="en-US" w:eastAsia="en-US"/>
                              </w:rPr>
                              <m:t>ijk</m:t>
                            </m:r>
                          </m:sub>
                        </m:sSub>
                      </m:sup>
                    </m:sSup>
                    <m:func>
                      <m:funcPr>
                        <m:ctrlPr>
                          <w:rPr>
                            <w:rFonts w:ascii="Cambria Math" w:eastAsiaTheme="minorHAnsi" w:hAnsi="Cambria Math"/>
                            <w:b w:val="0"/>
                            <w:bCs w:val="0"/>
                            <w:i/>
                            <w:lang w:val="en-US" w:eastAsia="en-US"/>
                          </w:rPr>
                        </m:ctrlPr>
                      </m:funcPr>
                      <m:fName>
                        <m:r>
                          <m:rPr>
                            <m:sty m:val="b"/>
                          </m:rPr>
                          <w:rPr>
                            <w:rFonts w:ascii="Cambria Math" w:eastAsiaTheme="minorHAnsi" w:hAnsi="Cambria Math"/>
                            <w:lang w:val="en-US" w:eastAsia="en-US"/>
                          </w:rPr>
                          <m:t>exp</m:t>
                        </m:r>
                      </m:fName>
                      <m:e>
                        <m:d>
                          <m:dPr>
                            <m:ctrlPr>
                              <w:rPr>
                                <w:rFonts w:ascii="Cambria Math" w:eastAsiaTheme="minorHAnsi" w:hAnsi="Cambria Math"/>
                                <w:b w:val="0"/>
                                <w:bCs w:val="0"/>
                                <w:i/>
                                <w:lang w:val="en-US" w:eastAsia="en-US"/>
                              </w:rPr>
                            </m:ctrlPr>
                          </m:dPr>
                          <m:e>
                            <m:r>
                              <m:rPr>
                                <m:sty m:val="bi"/>
                              </m:rPr>
                              <w:rPr>
                                <w:rFonts w:ascii="Cambria Math" w:eastAsiaTheme="minorHAnsi" w:hAnsi="Cambria Math"/>
                                <w:lang w:val="en-US" w:eastAsia="en-US"/>
                              </w:rPr>
                              <m:t>-</m:t>
                            </m:r>
                            <m:func>
                              <m:funcPr>
                                <m:ctrlPr>
                                  <w:rPr>
                                    <w:rFonts w:ascii="Cambria Math" w:eastAsiaTheme="minorHAnsi" w:hAnsi="Cambria Math"/>
                                    <w:b w:val="0"/>
                                    <w:bCs w:val="0"/>
                                    <w:i/>
                                    <w:lang w:val="en-US" w:eastAsia="en-US"/>
                                  </w:rPr>
                                </m:ctrlPr>
                              </m:funcPr>
                              <m:fName>
                                <m:r>
                                  <m:rPr>
                                    <m:sty m:val="b"/>
                                  </m:rPr>
                                  <w:rPr>
                                    <w:rFonts w:ascii="Cambria Math" w:eastAsiaTheme="minorHAnsi" w:hAnsi="Cambria Math"/>
                                    <w:lang w:val="en-US" w:eastAsia="en-US"/>
                                  </w:rPr>
                                  <m:t>exp</m:t>
                                </m:r>
                              </m:fName>
                              <m:e>
                                <m:d>
                                  <m:dPr>
                                    <m:ctrlPr>
                                      <w:rPr>
                                        <w:rFonts w:ascii="Cambria Math" w:eastAsiaTheme="minorHAnsi" w:hAnsi="Cambria Math"/>
                                        <w:b w:val="0"/>
                                        <w:bCs w:val="0"/>
                                        <w:i/>
                                        <w:lang w:val="en-US" w:eastAsia="en-US"/>
                                      </w:rPr>
                                    </m:ctrlPr>
                                  </m:dPr>
                                  <m:e>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η</m:t>
                                        </m:r>
                                      </m:e>
                                      <m:sub>
                                        <m:r>
                                          <m:rPr>
                                            <m:sty m:val="bi"/>
                                          </m:rPr>
                                          <w:rPr>
                                            <w:rFonts w:ascii="Cambria Math" w:eastAsiaTheme="minorHAnsi" w:hAnsi="Cambria Math"/>
                                            <w:lang w:val="en-US" w:eastAsia="en-US"/>
                                          </w:rPr>
                                          <m:t>ijk</m:t>
                                        </m:r>
                                      </m:sub>
                                    </m:sSub>
                                    <m:r>
                                      <m:rPr>
                                        <m:sty m:val="bi"/>
                                      </m:rPr>
                                      <w:rPr>
                                        <w:rFonts w:ascii="Cambria Math" w:eastAsiaTheme="minorHAnsi" w:hAnsi="Cambria Math"/>
                                        <w:lang w:val="en-US" w:eastAsia="en-US"/>
                                      </w:rPr>
                                      <m:t>λ</m:t>
                                    </m:r>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t</m:t>
                                        </m:r>
                                      </m:e>
                                      <m:sub>
                                        <m:r>
                                          <m:rPr>
                                            <m:sty m:val="bi"/>
                                          </m:rPr>
                                          <w:rPr>
                                            <w:rFonts w:ascii="Cambria Math" w:eastAsiaTheme="minorHAnsi" w:hAnsi="Cambria Math"/>
                                            <w:lang w:val="en-US" w:eastAsia="en-US"/>
                                          </w:rPr>
                                          <m:t>ijk</m:t>
                                        </m:r>
                                      </m:sub>
                                      <m:sup>
                                        <m:r>
                                          <m:rPr>
                                            <m:sty m:val="bi"/>
                                          </m:rPr>
                                          <w:rPr>
                                            <w:rFonts w:ascii="Cambria Math" w:eastAsiaTheme="minorHAnsi" w:hAnsi="Cambria Math"/>
                                            <w:lang w:val="en-US" w:eastAsia="en-US"/>
                                          </w:rPr>
                                          <m:t>ρ</m:t>
                                        </m:r>
                                      </m:sup>
                                    </m:sSubSup>
                                  </m:e>
                                </m:d>
                              </m:e>
                            </m:func>
                          </m:e>
                        </m:d>
                      </m:e>
                    </m:func>
                  </m:e>
                </m:nary>
                <m:r>
                  <m:rPr>
                    <m:sty m:val="bi"/>
                  </m:rPr>
                  <w:rPr>
                    <w:rFonts w:ascii="Cambria Math" w:eastAsiaTheme="minorHAnsi" w:hAnsi="Cambria Math"/>
                    <w:lang w:val="en-US" w:eastAsia="en-US"/>
                  </w:rPr>
                  <m:t>·</m:t>
                </m:r>
                <m:func>
                  <m:funcPr>
                    <m:ctrlPr>
                      <w:rPr>
                        <w:rFonts w:ascii="Cambria Math" w:eastAsiaTheme="minorHAnsi" w:hAnsi="Cambria Math"/>
                        <w:b w:val="0"/>
                        <w:bCs w:val="0"/>
                        <w:i/>
                        <w:lang w:val="en-US" w:eastAsia="en-US"/>
                      </w:rPr>
                    </m:ctrlPr>
                  </m:funcPr>
                  <m:fName>
                    <m:r>
                      <m:rPr>
                        <m:sty m:val="b"/>
                      </m:rPr>
                      <w:rPr>
                        <w:rFonts w:ascii="Cambria Math" w:eastAsiaTheme="minorHAnsi" w:hAnsi="Cambria Math"/>
                        <w:lang w:val="en-US" w:eastAsia="en-US"/>
                      </w:rPr>
                      <m:t>exp</m:t>
                    </m:r>
                  </m:fName>
                  <m:e>
                    <m:r>
                      <m:rPr>
                        <m:sty m:val="bi"/>
                      </m:rPr>
                      <w:rPr>
                        <w:rFonts w:ascii="Cambria Math" w:eastAsiaTheme="minorHAnsi" w:hAnsi="Cambria Math"/>
                        <w:lang w:val="en-US" w:eastAsia="en-US"/>
                      </w:rPr>
                      <m:t xml:space="preserve"> </m:t>
                    </m:r>
                    <m:d>
                      <m:dPr>
                        <m:ctrlPr>
                          <w:rPr>
                            <w:rFonts w:ascii="Cambria Math" w:eastAsiaTheme="minorHAnsi" w:hAnsi="Cambria Math"/>
                            <w:b w:val="0"/>
                            <w:bCs w:val="0"/>
                            <w:i/>
                            <w:lang w:val="en-US" w:eastAsia="en-US"/>
                          </w:rPr>
                        </m:ctrlPr>
                      </m:dPr>
                      <m:e>
                        <m:r>
                          <m:rPr>
                            <m:sty m:val="bi"/>
                          </m:rPr>
                          <w:rPr>
                            <w:rFonts w:ascii="Cambria Math" w:eastAsiaTheme="minorHAnsi" w:hAnsi="Cambria Math"/>
                            <w:lang w:val="en-US" w:eastAsia="en-US"/>
                          </w:rPr>
                          <m:t>-</m:t>
                        </m:r>
                        <m:f>
                          <m:fPr>
                            <m:ctrlPr>
                              <w:rPr>
                                <w:rFonts w:ascii="Cambria Math" w:eastAsiaTheme="minorHAnsi" w:hAnsi="Cambria Math"/>
                                <w:b w:val="0"/>
                                <w:bCs w:val="0"/>
                                <w:i/>
                                <w:lang w:val="en-US" w:eastAsia="en-US"/>
                              </w:rPr>
                            </m:ctrlPr>
                          </m:fPr>
                          <m:num>
                            <m:r>
                              <m:rPr>
                                <m:sty m:val="bi"/>
                              </m:rPr>
                              <w:rPr>
                                <w:rFonts w:ascii="Cambria Math" w:eastAsiaTheme="minorHAnsi" w:hAnsi="Cambria Math"/>
                                <w:lang w:val="en-US" w:eastAsia="en-US"/>
                              </w:rPr>
                              <m:t>1</m:t>
                            </m:r>
                          </m:num>
                          <m:den>
                            <m:r>
                              <m:rPr>
                                <m:sty m:val="bi"/>
                              </m:rPr>
                              <w:rPr>
                                <w:rFonts w:ascii="Cambria Math" w:eastAsiaTheme="minorHAnsi" w:hAnsi="Cambria Math"/>
                                <w:lang w:val="en-US" w:eastAsia="en-US"/>
                              </w:rPr>
                              <m:t>2</m:t>
                            </m:r>
                            <m:sSup>
                              <m:sSupPr>
                                <m:ctrlPr>
                                  <w:rPr>
                                    <w:rFonts w:ascii="Cambria Math" w:eastAsiaTheme="minorHAnsi" w:hAnsi="Cambria Math"/>
                                    <w:b w:val="0"/>
                                    <w:bCs w:val="0"/>
                                    <w:i/>
                                    <w:lang w:val="en-US" w:eastAsia="en-US"/>
                                  </w:rPr>
                                </m:ctrlPr>
                              </m:sSupPr>
                              <m:e>
                                <m:r>
                                  <m:rPr>
                                    <m:sty m:val="bi"/>
                                  </m:rPr>
                                  <w:rPr>
                                    <w:rFonts w:ascii="Cambria Math" w:eastAsiaTheme="minorHAnsi" w:hAnsi="Cambria Math"/>
                                    <w:lang w:val="en-US" w:eastAsia="en-US"/>
                                  </w:rPr>
                                  <m:t>τ</m:t>
                                </m:r>
                              </m:e>
                              <m:sup>
                                <m:r>
                                  <m:rPr>
                                    <m:sty m:val="bi"/>
                                  </m:rPr>
                                  <w:rPr>
                                    <w:rFonts w:ascii="Cambria Math" w:eastAsiaTheme="minorHAnsi" w:hAnsi="Cambria Math"/>
                                    <w:lang w:val="en-US" w:eastAsia="en-US"/>
                                  </w:rPr>
                                  <m:t>2</m:t>
                                </m:r>
                              </m:sup>
                            </m:sSup>
                          </m:den>
                        </m:f>
                        <m:r>
                          <m:rPr>
                            <m:sty m:val="bi"/>
                          </m:rPr>
                          <w:rPr>
                            <w:rFonts w:ascii="Cambria Math" w:eastAsiaTheme="minorHAnsi" w:hAnsi="Cambria Math"/>
                            <w:lang w:val="en-US" w:eastAsia="en-US"/>
                          </w:rPr>
                          <m:t xml:space="preserve"> </m:t>
                        </m:r>
                        <m:sSup>
                          <m:sSupPr>
                            <m:ctrlPr>
                              <w:rPr>
                                <w:rFonts w:ascii="Cambria Math" w:eastAsiaTheme="minorHAnsi" w:hAnsi="Cambria Math"/>
                                <w:b w:val="0"/>
                                <w:bCs w:val="0"/>
                                <w:i/>
                                <w:lang w:val="en-US" w:eastAsia="en-US"/>
                              </w:rPr>
                            </m:ctrlPr>
                          </m:sSupPr>
                          <m:e>
                            <m:r>
                              <m:rPr>
                                <m:sty m:val="bi"/>
                              </m:rPr>
                              <w:rPr>
                                <w:rFonts w:ascii="Cambria Math" w:eastAsiaTheme="minorHAnsi" w:hAnsi="Cambria Math"/>
                                <w:lang w:val="en-US" w:eastAsia="en-US"/>
                              </w:rPr>
                              <m:t>β</m:t>
                            </m:r>
                          </m:e>
                          <m:sup>
                            <m:r>
                              <m:rPr>
                                <m:sty m:val="bi"/>
                              </m:rPr>
                              <w:rPr>
                                <w:rFonts w:ascii="Cambria Math" w:eastAsiaTheme="minorHAnsi" w:hAnsi="Cambria Math"/>
                                <w:lang w:val="en-US" w:eastAsia="en-US"/>
                              </w:rPr>
                              <m:t>T</m:t>
                            </m:r>
                          </m:sup>
                        </m:sSup>
                        <m:r>
                          <m:rPr>
                            <m:sty m:val="bi"/>
                          </m:rPr>
                          <w:rPr>
                            <w:rFonts w:ascii="Cambria Math" w:eastAsiaTheme="minorHAnsi" w:hAnsi="Cambria Math"/>
                            <w:lang w:val="en-US" w:eastAsia="en-US"/>
                          </w:rPr>
                          <m:t>β</m:t>
                        </m:r>
                      </m:e>
                    </m:d>
                  </m:e>
                </m:func>
                <m:r>
                  <m:rPr>
                    <m:sty m:val="bi"/>
                  </m:rPr>
                  <w:rPr>
                    <w:rFonts w:ascii="Cambria Math" w:eastAsiaTheme="minorHAnsi" w:hAnsi="Cambria Math"/>
                    <w:lang w:val="en-US" w:eastAsia="en-US"/>
                  </w:rPr>
                  <m:t>∙</m:t>
                </m:r>
                <m:nary>
                  <m:naryPr>
                    <m:chr m:val="∏"/>
                    <m:limLoc m:val="undOvr"/>
                    <m:supHide m:val="1"/>
                    <m:ctrlPr>
                      <w:rPr>
                        <w:rFonts w:ascii="Cambria Math" w:eastAsiaTheme="minorHAnsi" w:hAnsi="Cambria Math"/>
                        <w:b w:val="0"/>
                        <w:bCs w:val="0"/>
                        <w:i/>
                        <w:lang w:val="en-US" w:eastAsia="en-US"/>
                      </w:rPr>
                    </m:ctrlPr>
                  </m:naryPr>
                  <m:sub>
                    <m:r>
                      <m:rPr>
                        <m:sty m:val="bi"/>
                      </m:rPr>
                      <w:rPr>
                        <w:rFonts w:ascii="Cambria Math" w:eastAsiaTheme="minorHAnsi" w:hAnsi="Cambria Math"/>
                        <w:lang w:val="en-US" w:eastAsia="en-US"/>
                      </w:rPr>
                      <m:t>i,j</m:t>
                    </m:r>
                  </m:sub>
                  <m:sup/>
                  <m:e>
                    <m:f>
                      <m:fPr>
                        <m:ctrlPr>
                          <w:rPr>
                            <w:rFonts w:ascii="Cambria Math" w:eastAsiaTheme="minorHAnsi" w:hAnsi="Cambria Math"/>
                            <w:b w:val="0"/>
                            <w:bCs w:val="0"/>
                            <w:i/>
                            <w:lang w:val="en-US" w:eastAsia="en-US"/>
                          </w:rPr>
                        </m:ctrlPr>
                      </m:fPr>
                      <m:num>
                        <m:r>
                          <m:rPr>
                            <m:sty m:val="bi"/>
                          </m:rPr>
                          <w:rPr>
                            <w:rFonts w:ascii="Cambria Math" w:eastAsiaTheme="minorHAnsi" w:hAnsi="Cambria Math"/>
                            <w:lang w:val="en-US" w:eastAsia="en-US"/>
                          </w:rPr>
                          <m:t>1</m:t>
                        </m:r>
                      </m:num>
                      <m:den>
                        <m:rad>
                          <m:radPr>
                            <m:degHide m:val="1"/>
                            <m:ctrlPr>
                              <w:rPr>
                                <w:rFonts w:ascii="Cambria Math" w:eastAsiaTheme="minorHAnsi" w:hAnsi="Cambria Math"/>
                                <w:b w:val="0"/>
                                <w:bCs w:val="0"/>
                                <w:i/>
                                <w:lang w:val="en-US" w:eastAsia="en-US"/>
                              </w:rPr>
                            </m:ctrlPr>
                          </m:radPr>
                          <m:deg/>
                          <m:e>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u</m:t>
                                </m:r>
                              </m:sub>
                              <m:sup>
                                <m:r>
                                  <m:rPr>
                                    <m:sty m:val="bi"/>
                                  </m:rPr>
                                  <w:rPr>
                                    <w:rFonts w:ascii="Cambria Math" w:eastAsiaTheme="minorHAnsi" w:hAnsi="Cambria Math"/>
                                    <w:lang w:val="en-US" w:eastAsia="en-US"/>
                                  </w:rPr>
                                  <m:t>2</m:t>
                                </m:r>
                              </m:sup>
                            </m:sSubSup>
                          </m:e>
                        </m:rad>
                      </m:den>
                    </m:f>
                    <m:func>
                      <m:funcPr>
                        <m:ctrlPr>
                          <w:rPr>
                            <w:rFonts w:ascii="Cambria Math" w:eastAsiaTheme="minorHAnsi" w:hAnsi="Cambria Math"/>
                            <w:b w:val="0"/>
                            <w:bCs w:val="0"/>
                            <w:i/>
                            <w:lang w:val="en-US" w:eastAsia="en-US"/>
                          </w:rPr>
                        </m:ctrlPr>
                      </m:funcPr>
                      <m:fName>
                        <m:r>
                          <m:rPr>
                            <m:sty m:val="b"/>
                          </m:rPr>
                          <w:rPr>
                            <w:rFonts w:ascii="Cambria Math" w:eastAsiaTheme="minorHAnsi" w:hAnsi="Cambria Math"/>
                            <w:lang w:val="en-US" w:eastAsia="en-US"/>
                          </w:rPr>
                          <m:t>exp</m:t>
                        </m:r>
                      </m:fName>
                      <m:e>
                        <m:d>
                          <m:dPr>
                            <m:ctrlPr>
                              <w:rPr>
                                <w:rFonts w:ascii="Cambria Math" w:eastAsiaTheme="minorHAnsi" w:hAnsi="Cambria Math"/>
                                <w:b w:val="0"/>
                                <w:bCs w:val="0"/>
                                <w:i/>
                                <w:lang w:val="en-US" w:eastAsia="en-US"/>
                              </w:rPr>
                            </m:ctrlPr>
                          </m:dPr>
                          <m:e>
                            <m:r>
                              <m:rPr>
                                <m:sty m:val="bi"/>
                              </m:rPr>
                              <w:rPr>
                                <w:rFonts w:ascii="Cambria Math" w:eastAsiaTheme="minorHAnsi" w:hAnsi="Cambria Math"/>
                                <w:lang w:val="en-US" w:eastAsia="en-US"/>
                              </w:rPr>
                              <m:t>-</m:t>
                            </m:r>
                            <m:f>
                              <m:fPr>
                                <m:ctrlPr>
                                  <w:rPr>
                                    <w:rFonts w:ascii="Cambria Math" w:eastAsiaTheme="minorHAnsi" w:hAnsi="Cambria Math"/>
                                    <w:b w:val="0"/>
                                    <w:bCs w:val="0"/>
                                    <w:i/>
                                    <w:lang w:val="en-US" w:eastAsia="en-US"/>
                                  </w:rPr>
                                </m:ctrlPr>
                              </m:fPr>
                              <m:num>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u</m:t>
                                    </m:r>
                                  </m:e>
                                  <m:sub>
                                    <m:r>
                                      <m:rPr>
                                        <m:sty m:val="bi"/>
                                      </m:rPr>
                                      <w:rPr>
                                        <w:rFonts w:ascii="Cambria Math" w:eastAsiaTheme="minorHAnsi" w:hAnsi="Cambria Math"/>
                                        <w:lang w:val="en-US" w:eastAsia="en-US"/>
                                      </w:rPr>
                                      <m:t>ij</m:t>
                                    </m:r>
                                  </m:sub>
                                  <m:sup>
                                    <m:r>
                                      <m:rPr>
                                        <m:sty m:val="bi"/>
                                      </m:rPr>
                                      <w:rPr>
                                        <w:rFonts w:ascii="Cambria Math" w:eastAsiaTheme="minorHAnsi" w:hAnsi="Cambria Math"/>
                                        <w:lang w:val="en-US" w:eastAsia="en-US"/>
                                      </w:rPr>
                                      <m:t>2</m:t>
                                    </m:r>
                                  </m:sup>
                                </m:sSubSup>
                              </m:num>
                              <m:den>
                                <m:r>
                                  <m:rPr>
                                    <m:sty m:val="bi"/>
                                  </m:rPr>
                                  <w:rPr>
                                    <w:rFonts w:ascii="Cambria Math" w:eastAsiaTheme="minorHAnsi" w:hAnsi="Cambria Math"/>
                                    <w:lang w:val="en-US" w:eastAsia="en-US"/>
                                  </w:rPr>
                                  <m:t>2</m:t>
                                </m:r>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u</m:t>
                                    </m:r>
                                  </m:sub>
                                  <m:sup>
                                    <m:r>
                                      <m:rPr>
                                        <m:sty m:val="bi"/>
                                      </m:rPr>
                                      <w:rPr>
                                        <w:rFonts w:ascii="Cambria Math" w:eastAsiaTheme="minorHAnsi" w:hAnsi="Cambria Math"/>
                                        <w:lang w:val="en-US" w:eastAsia="en-US"/>
                                      </w:rPr>
                                      <m:t>2</m:t>
                                    </m:r>
                                  </m:sup>
                                </m:sSubSup>
                              </m:den>
                            </m:f>
                          </m:e>
                        </m:d>
                      </m:e>
                    </m:func>
                  </m:e>
                </m:nary>
                <m:r>
                  <m:rPr>
                    <m:sty m:val="bi"/>
                  </m:rPr>
                  <w:rPr>
                    <w:rFonts w:ascii="Cambria Math" w:eastAsiaTheme="minorHAnsi" w:hAnsi="Cambria Math"/>
                    <w:lang w:val="en-US" w:eastAsia="en-US"/>
                  </w:rPr>
                  <m:t>∙</m:t>
                </m:r>
                <m:f>
                  <m:fPr>
                    <m:ctrlPr>
                      <w:rPr>
                        <w:rFonts w:ascii="Cambria Math" w:eastAsiaTheme="minorHAnsi" w:hAnsi="Cambria Math"/>
                        <w:b w:val="0"/>
                        <w:bCs w:val="0"/>
                        <w:i/>
                        <w:lang w:val="en-US" w:eastAsia="en-US"/>
                      </w:rPr>
                    </m:ctrlPr>
                  </m:fPr>
                  <m:num>
                    <m:r>
                      <m:rPr>
                        <m:sty m:val="bi"/>
                      </m:rPr>
                      <w:rPr>
                        <w:rFonts w:ascii="Cambria Math" w:eastAsiaTheme="minorHAnsi" w:hAnsi="Cambria Math"/>
                        <w:lang w:val="en-US" w:eastAsia="en-US"/>
                      </w:rPr>
                      <m:t>1</m:t>
                    </m:r>
                  </m:num>
                  <m:den>
                    <m:r>
                      <m:rPr>
                        <m:sty m:val="bi"/>
                      </m:rPr>
                      <w:rPr>
                        <w:rFonts w:ascii="Cambria Math" w:eastAsiaTheme="minorHAnsi" w:hAnsi="Cambria Math"/>
                        <w:lang w:val="en-US" w:eastAsia="en-US"/>
                      </w:rPr>
                      <m:t>1+</m:t>
                    </m:r>
                    <m:sSup>
                      <m:sSupPr>
                        <m:ctrlPr>
                          <w:rPr>
                            <w:rFonts w:ascii="Cambria Math" w:eastAsiaTheme="minorHAnsi" w:hAnsi="Cambria Math"/>
                            <w:b w:val="0"/>
                            <w:bCs w:val="0"/>
                            <w:i/>
                            <w:lang w:val="en-US" w:eastAsia="en-US"/>
                          </w:rPr>
                        </m:ctrlPr>
                      </m:sSupPr>
                      <m:e>
                        <m:d>
                          <m:dPr>
                            <m:ctrlPr>
                              <w:rPr>
                                <w:rFonts w:ascii="Cambria Math" w:eastAsiaTheme="minorHAnsi" w:hAnsi="Cambria Math"/>
                                <w:b w:val="0"/>
                                <w:bCs w:val="0"/>
                                <w:i/>
                                <w:lang w:val="en-US" w:eastAsia="en-US"/>
                              </w:rPr>
                            </m:ctrlPr>
                          </m:dPr>
                          <m:e>
                            <m:f>
                              <m:fPr>
                                <m:ctrlPr>
                                  <w:rPr>
                                    <w:rFonts w:ascii="Cambria Math" w:eastAsiaTheme="minorHAnsi" w:hAnsi="Cambria Math"/>
                                    <w:b w:val="0"/>
                                    <w:bCs w:val="0"/>
                                    <w:i/>
                                    <w:lang w:val="en-US" w:eastAsia="en-US"/>
                                  </w:rPr>
                                </m:ctrlPr>
                              </m:fPr>
                              <m:num>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u</m:t>
                                    </m:r>
                                  </m:sub>
                                </m:sSub>
                              </m:num>
                              <m:den>
                                <m:r>
                                  <m:rPr>
                                    <m:sty m:val="bi"/>
                                  </m:rPr>
                                  <w:rPr>
                                    <w:rFonts w:ascii="Cambria Math" w:eastAsiaTheme="minorHAnsi" w:hAnsi="Cambria Math"/>
                                    <w:lang w:val="en-US" w:eastAsia="en-US"/>
                                  </w:rPr>
                                  <m:t>2,5</m:t>
                                </m:r>
                              </m:den>
                            </m:f>
                          </m:e>
                        </m:d>
                      </m:e>
                      <m:sup>
                        <m:r>
                          <m:rPr>
                            <m:sty m:val="bi"/>
                          </m:rPr>
                          <w:rPr>
                            <w:rFonts w:ascii="Cambria Math" w:eastAsiaTheme="minorHAnsi" w:hAnsi="Cambria Math"/>
                            <w:lang w:val="en-US" w:eastAsia="en-US"/>
                          </w:rPr>
                          <m:t>2</m:t>
                        </m:r>
                      </m:sup>
                    </m:sSup>
                  </m:den>
                </m:f>
                <m:r>
                  <m:rPr>
                    <m:sty m:val="bi"/>
                  </m:rPr>
                  <w:rPr>
                    <w:rFonts w:ascii="Cambria Math" w:eastAsiaTheme="minorHAnsi" w:hAnsi="Cambria Math"/>
                    <w:lang w:val="en-US" w:eastAsia="en-US"/>
                  </w:rPr>
                  <m:t>∙</m:t>
                </m:r>
                <m:nary>
                  <m:naryPr>
                    <m:chr m:val="∏"/>
                    <m:limLoc m:val="undOvr"/>
                    <m:ctrlPr>
                      <w:rPr>
                        <w:rFonts w:ascii="Cambria Math" w:eastAsiaTheme="minorHAnsi" w:hAnsi="Cambria Math"/>
                        <w:b w:val="0"/>
                        <w:bCs w:val="0"/>
                        <w:i/>
                        <w:lang w:val="en-US" w:eastAsia="en-US"/>
                      </w:rPr>
                    </m:ctrlPr>
                  </m:naryPr>
                  <m:sub>
                    <m:r>
                      <m:rPr>
                        <m:sty m:val="bi"/>
                      </m:rPr>
                      <w:rPr>
                        <w:rFonts w:ascii="Cambria Math" w:eastAsiaTheme="minorHAnsi" w:hAnsi="Cambria Math"/>
                        <w:lang w:val="en-US" w:eastAsia="en-US"/>
                      </w:rPr>
                      <m:t>j=1</m:t>
                    </m:r>
                  </m:sub>
                  <m:sup>
                    <m:r>
                      <m:rPr>
                        <m:sty m:val="bi"/>
                      </m:rPr>
                      <w:rPr>
                        <w:rFonts w:ascii="Cambria Math" w:eastAsiaTheme="minorHAnsi" w:hAnsi="Cambria Math"/>
                        <w:lang w:val="en-US" w:eastAsia="en-US"/>
                      </w:rPr>
                      <m:t>J</m:t>
                    </m:r>
                  </m:sup>
                  <m:e>
                    <m:f>
                      <m:fPr>
                        <m:ctrlPr>
                          <w:rPr>
                            <w:rFonts w:ascii="Cambria Math" w:eastAsiaTheme="minorHAnsi" w:hAnsi="Cambria Math"/>
                            <w:b w:val="0"/>
                            <w:bCs w:val="0"/>
                            <w:i/>
                            <w:lang w:val="en-US" w:eastAsia="en-US"/>
                          </w:rPr>
                        </m:ctrlPr>
                      </m:fPr>
                      <m:num>
                        <m:r>
                          <m:rPr>
                            <m:sty m:val="bi"/>
                          </m:rPr>
                          <w:rPr>
                            <w:rFonts w:ascii="Cambria Math" w:eastAsiaTheme="minorHAnsi" w:hAnsi="Cambria Math"/>
                            <w:lang w:val="en-US" w:eastAsia="en-US"/>
                          </w:rPr>
                          <m:t>1</m:t>
                        </m:r>
                      </m:num>
                      <m:den>
                        <m:rad>
                          <m:radPr>
                            <m:degHide m:val="1"/>
                            <m:ctrlPr>
                              <w:rPr>
                                <w:rFonts w:ascii="Cambria Math" w:eastAsiaTheme="minorHAnsi" w:hAnsi="Cambria Math"/>
                                <w:b w:val="0"/>
                                <w:bCs w:val="0"/>
                                <w:i/>
                                <w:lang w:val="en-US" w:eastAsia="en-US"/>
                              </w:rPr>
                            </m:ctrlPr>
                          </m:radPr>
                          <m:deg/>
                          <m:e>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v</m:t>
                                </m:r>
                              </m:sub>
                              <m:sup>
                                <m:r>
                                  <m:rPr>
                                    <m:sty m:val="bi"/>
                                  </m:rPr>
                                  <w:rPr>
                                    <w:rFonts w:ascii="Cambria Math" w:eastAsiaTheme="minorHAnsi" w:hAnsi="Cambria Math"/>
                                    <w:lang w:val="en-US" w:eastAsia="en-US"/>
                                  </w:rPr>
                                  <m:t>2</m:t>
                                </m:r>
                              </m:sup>
                            </m:sSubSup>
                          </m:e>
                        </m:rad>
                      </m:den>
                    </m:f>
                    <m:func>
                      <m:funcPr>
                        <m:ctrlPr>
                          <w:rPr>
                            <w:rFonts w:ascii="Cambria Math" w:eastAsiaTheme="minorHAnsi" w:hAnsi="Cambria Math"/>
                            <w:b w:val="0"/>
                            <w:bCs w:val="0"/>
                            <w:i/>
                            <w:lang w:val="en-US" w:eastAsia="en-US"/>
                          </w:rPr>
                        </m:ctrlPr>
                      </m:funcPr>
                      <m:fName>
                        <m:r>
                          <m:rPr>
                            <m:sty m:val="b"/>
                          </m:rPr>
                          <w:rPr>
                            <w:rFonts w:ascii="Cambria Math" w:eastAsiaTheme="minorHAnsi" w:hAnsi="Cambria Math"/>
                            <w:lang w:val="en-US" w:eastAsia="en-US"/>
                          </w:rPr>
                          <m:t>exp</m:t>
                        </m:r>
                      </m:fName>
                      <m:e>
                        <m:d>
                          <m:dPr>
                            <m:ctrlPr>
                              <w:rPr>
                                <w:rFonts w:ascii="Cambria Math" w:eastAsiaTheme="minorHAnsi" w:hAnsi="Cambria Math"/>
                                <w:b w:val="0"/>
                                <w:bCs w:val="0"/>
                                <w:i/>
                                <w:lang w:val="en-US" w:eastAsia="en-US"/>
                              </w:rPr>
                            </m:ctrlPr>
                          </m:dPr>
                          <m:e>
                            <m:r>
                              <m:rPr>
                                <m:sty m:val="bi"/>
                              </m:rPr>
                              <w:rPr>
                                <w:rFonts w:ascii="Cambria Math" w:eastAsiaTheme="minorHAnsi" w:hAnsi="Cambria Math"/>
                                <w:lang w:val="en-US" w:eastAsia="en-US"/>
                              </w:rPr>
                              <m:t>-</m:t>
                            </m:r>
                            <m:f>
                              <m:fPr>
                                <m:ctrlPr>
                                  <w:rPr>
                                    <w:rFonts w:ascii="Cambria Math" w:eastAsiaTheme="minorHAnsi" w:hAnsi="Cambria Math"/>
                                    <w:b w:val="0"/>
                                    <w:bCs w:val="0"/>
                                    <w:i/>
                                    <w:lang w:val="en-US" w:eastAsia="en-US"/>
                                  </w:rPr>
                                </m:ctrlPr>
                              </m:fPr>
                              <m:num>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v</m:t>
                                    </m:r>
                                  </m:e>
                                  <m:sub>
                                    <m:r>
                                      <m:rPr>
                                        <m:sty m:val="bi"/>
                                      </m:rPr>
                                      <w:rPr>
                                        <w:rFonts w:ascii="Cambria Math" w:eastAsiaTheme="minorHAnsi" w:hAnsi="Cambria Math"/>
                                        <w:lang w:val="en-US" w:eastAsia="en-US"/>
                                      </w:rPr>
                                      <m:t>j</m:t>
                                    </m:r>
                                  </m:sub>
                                  <m:sup>
                                    <m:r>
                                      <m:rPr>
                                        <m:sty m:val="bi"/>
                                      </m:rPr>
                                      <w:rPr>
                                        <w:rFonts w:ascii="Cambria Math" w:eastAsiaTheme="minorHAnsi" w:hAnsi="Cambria Math"/>
                                        <w:lang w:val="en-US" w:eastAsia="en-US"/>
                                      </w:rPr>
                                      <m:t>2</m:t>
                                    </m:r>
                                  </m:sup>
                                </m:sSubSup>
                              </m:num>
                              <m:den>
                                <m:r>
                                  <m:rPr>
                                    <m:sty m:val="bi"/>
                                  </m:rPr>
                                  <w:rPr>
                                    <w:rFonts w:ascii="Cambria Math" w:eastAsiaTheme="minorHAnsi" w:hAnsi="Cambria Math"/>
                                    <w:lang w:val="en-US" w:eastAsia="en-US"/>
                                  </w:rPr>
                                  <m:t>2</m:t>
                                </m:r>
                                <m:sSubSup>
                                  <m:sSubSupPr>
                                    <m:ctrlPr>
                                      <w:rPr>
                                        <w:rFonts w:ascii="Cambria Math" w:eastAsiaTheme="minorHAnsi" w:hAnsi="Cambria Math"/>
                                        <w:b w:val="0"/>
                                        <w:bCs w:val="0"/>
                                        <w:i/>
                                        <w:lang w:val="en-US" w:eastAsia="en-US"/>
                                      </w:rPr>
                                    </m:ctrlPr>
                                  </m:sSubSup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v</m:t>
                                    </m:r>
                                  </m:sub>
                                  <m:sup>
                                    <m:r>
                                      <m:rPr>
                                        <m:sty m:val="bi"/>
                                      </m:rPr>
                                      <w:rPr>
                                        <w:rFonts w:ascii="Cambria Math" w:eastAsiaTheme="minorHAnsi" w:hAnsi="Cambria Math"/>
                                        <w:lang w:val="en-US" w:eastAsia="en-US"/>
                                      </w:rPr>
                                      <m:t>2</m:t>
                                    </m:r>
                                  </m:sup>
                                </m:sSubSup>
                              </m:den>
                            </m:f>
                          </m:e>
                        </m:d>
                      </m:e>
                    </m:func>
                  </m:e>
                </m:nary>
                <m:r>
                  <m:rPr>
                    <m:sty m:val="bi"/>
                  </m:rPr>
                  <w:rPr>
                    <w:rFonts w:ascii="Cambria Math" w:eastAsiaTheme="minorHAnsi" w:hAnsi="Cambria Math"/>
                    <w:lang w:val="en-US" w:eastAsia="en-US"/>
                  </w:rPr>
                  <m:t>∙</m:t>
                </m:r>
                <m:f>
                  <m:fPr>
                    <m:ctrlPr>
                      <w:rPr>
                        <w:rFonts w:ascii="Cambria Math" w:eastAsiaTheme="minorHAnsi" w:hAnsi="Cambria Math"/>
                        <w:b w:val="0"/>
                        <w:bCs w:val="0"/>
                        <w:i/>
                        <w:lang w:val="en-US" w:eastAsia="en-US"/>
                      </w:rPr>
                    </m:ctrlPr>
                  </m:fPr>
                  <m:num>
                    <m:r>
                      <m:rPr>
                        <m:sty m:val="bi"/>
                      </m:rPr>
                      <w:rPr>
                        <w:rFonts w:ascii="Cambria Math" w:eastAsiaTheme="minorHAnsi" w:hAnsi="Cambria Math"/>
                        <w:lang w:val="en-US" w:eastAsia="en-US"/>
                      </w:rPr>
                      <m:t>1</m:t>
                    </m:r>
                  </m:num>
                  <m:den>
                    <m:r>
                      <m:rPr>
                        <m:sty m:val="bi"/>
                      </m:rPr>
                      <w:rPr>
                        <w:rFonts w:ascii="Cambria Math" w:eastAsiaTheme="minorHAnsi" w:hAnsi="Cambria Math"/>
                        <w:lang w:val="en-US" w:eastAsia="en-US"/>
                      </w:rPr>
                      <m:t>1+</m:t>
                    </m:r>
                    <m:sSup>
                      <m:sSupPr>
                        <m:ctrlPr>
                          <w:rPr>
                            <w:rFonts w:ascii="Cambria Math" w:eastAsiaTheme="minorHAnsi" w:hAnsi="Cambria Math"/>
                            <w:b w:val="0"/>
                            <w:bCs w:val="0"/>
                            <w:i/>
                            <w:lang w:val="en-US" w:eastAsia="en-US"/>
                          </w:rPr>
                        </m:ctrlPr>
                      </m:sSupPr>
                      <m:e>
                        <m:d>
                          <m:dPr>
                            <m:ctrlPr>
                              <w:rPr>
                                <w:rFonts w:ascii="Cambria Math" w:eastAsiaTheme="minorHAnsi" w:hAnsi="Cambria Math"/>
                                <w:b w:val="0"/>
                                <w:bCs w:val="0"/>
                                <w:i/>
                                <w:lang w:val="en-US" w:eastAsia="en-US"/>
                              </w:rPr>
                            </m:ctrlPr>
                          </m:dPr>
                          <m:e>
                            <m:f>
                              <m:fPr>
                                <m:ctrlPr>
                                  <w:rPr>
                                    <w:rFonts w:ascii="Cambria Math" w:eastAsiaTheme="minorHAnsi" w:hAnsi="Cambria Math"/>
                                    <w:b w:val="0"/>
                                    <w:bCs w:val="0"/>
                                    <w:i/>
                                    <w:lang w:val="en-US" w:eastAsia="en-US"/>
                                  </w:rPr>
                                </m:ctrlPr>
                              </m:fPr>
                              <m:num>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σ</m:t>
                                    </m:r>
                                  </m:e>
                                  <m:sub>
                                    <m:r>
                                      <m:rPr>
                                        <m:sty m:val="bi"/>
                                      </m:rPr>
                                      <w:rPr>
                                        <w:rFonts w:ascii="Cambria Math" w:eastAsiaTheme="minorHAnsi" w:hAnsi="Cambria Math"/>
                                        <w:lang w:val="en-US" w:eastAsia="en-US"/>
                                      </w:rPr>
                                      <m:t>v</m:t>
                                    </m:r>
                                  </m:sub>
                                </m:sSub>
                              </m:num>
                              <m:den>
                                <m:r>
                                  <m:rPr>
                                    <m:sty m:val="bi"/>
                                  </m:rPr>
                                  <w:rPr>
                                    <w:rFonts w:ascii="Cambria Math" w:eastAsiaTheme="minorHAnsi" w:hAnsi="Cambria Math"/>
                                    <w:lang w:val="en-US" w:eastAsia="en-US"/>
                                  </w:rPr>
                                  <m:t>2,5</m:t>
                                </m:r>
                              </m:den>
                            </m:f>
                          </m:e>
                        </m:d>
                      </m:e>
                      <m:sup>
                        <m:r>
                          <m:rPr>
                            <m:sty m:val="bi"/>
                          </m:rPr>
                          <w:rPr>
                            <w:rFonts w:ascii="Cambria Math" w:eastAsiaTheme="minorHAnsi" w:hAnsi="Cambria Math"/>
                            <w:lang w:val="en-US" w:eastAsia="en-US"/>
                          </w:rPr>
                          <m:t>2</m:t>
                        </m:r>
                      </m:sup>
                    </m:sSup>
                  </m:den>
                </m:f>
                <m:r>
                  <m:rPr>
                    <m:sty m:val="bi"/>
                  </m:rPr>
                  <w:rPr>
                    <w:rFonts w:ascii="Cambria Math" w:eastAsiaTheme="minorHAnsi" w:hAnsi="Cambria Math"/>
                    <w:lang w:val="en-US" w:eastAsia="en-US"/>
                  </w:rPr>
                  <m:t>∙</m:t>
                </m:r>
                <m:sSup>
                  <m:sSupPr>
                    <m:ctrlPr>
                      <w:rPr>
                        <w:rFonts w:ascii="Cambria Math" w:eastAsiaTheme="minorHAnsi" w:hAnsi="Cambria Math"/>
                        <w:b w:val="0"/>
                        <w:bCs w:val="0"/>
                        <w:i/>
                        <w:lang w:val="en-US" w:eastAsia="en-US"/>
                      </w:rPr>
                    </m:ctrlPr>
                  </m:sSupPr>
                  <m:e>
                    <m:r>
                      <m:rPr>
                        <m:sty m:val="bi"/>
                      </m:rPr>
                      <w:rPr>
                        <w:rFonts w:ascii="Cambria Math" w:eastAsiaTheme="minorHAnsi" w:hAnsi="Cambria Math"/>
                        <w:lang w:val="en-US" w:eastAsia="en-US"/>
                      </w:rPr>
                      <m:t>λ</m:t>
                    </m:r>
                  </m:e>
                  <m:sup>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a</m:t>
                        </m:r>
                      </m:e>
                      <m:sub>
                        <m:r>
                          <m:rPr>
                            <m:sty m:val="bi"/>
                          </m:rPr>
                          <w:rPr>
                            <w:rFonts w:ascii="Cambria Math" w:eastAsiaTheme="minorHAnsi" w:hAnsi="Cambria Math"/>
                            <w:lang w:val="en-US" w:eastAsia="en-US"/>
                          </w:rPr>
                          <m:t>λ</m:t>
                        </m:r>
                      </m:sub>
                    </m:sSub>
                    <m:r>
                      <m:rPr>
                        <m:sty m:val="bi"/>
                      </m:rPr>
                      <w:rPr>
                        <w:rFonts w:ascii="Cambria Math" w:eastAsiaTheme="minorHAnsi" w:hAnsi="Cambria Math"/>
                        <w:lang w:val="en-US" w:eastAsia="en-US"/>
                      </w:rPr>
                      <m:t>-1</m:t>
                    </m:r>
                  </m:sup>
                </m:sSup>
                <m:sSup>
                  <m:sSupPr>
                    <m:ctrlPr>
                      <w:rPr>
                        <w:rFonts w:ascii="Cambria Math" w:eastAsiaTheme="minorHAnsi" w:hAnsi="Cambria Math"/>
                        <w:b w:val="0"/>
                        <w:bCs w:val="0"/>
                        <w:i/>
                        <w:lang w:val="en-US" w:eastAsia="en-US"/>
                      </w:rPr>
                    </m:ctrlPr>
                  </m:sSupPr>
                  <m:e>
                    <m:r>
                      <m:rPr>
                        <m:sty m:val="bi"/>
                      </m:rPr>
                      <w:rPr>
                        <w:rFonts w:ascii="Cambria Math" w:eastAsiaTheme="minorHAnsi" w:hAnsi="Cambria Math"/>
                        <w:lang w:val="en-US" w:eastAsia="en-US"/>
                      </w:rPr>
                      <m:t>e</m:t>
                    </m:r>
                  </m:e>
                  <m:sup>
                    <m:r>
                      <m:rPr>
                        <m:sty m:val="bi"/>
                      </m:rPr>
                      <w:rPr>
                        <w:rFonts w:ascii="Cambria Math" w:eastAsiaTheme="minorHAnsi" w:hAnsi="Cambria Math"/>
                        <w:lang w:val="en-US" w:eastAsia="en-US"/>
                      </w:rPr>
                      <m:t>-</m:t>
                    </m:r>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b</m:t>
                        </m:r>
                      </m:e>
                      <m:sub>
                        <m:r>
                          <m:rPr>
                            <m:sty m:val="bi"/>
                          </m:rPr>
                          <w:rPr>
                            <w:rFonts w:ascii="Cambria Math" w:eastAsiaTheme="minorHAnsi" w:hAnsi="Cambria Math"/>
                            <w:lang w:val="en-US" w:eastAsia="en-US"/>
                          </w:rPr>
                          <m:t>λ</m:t>
                        </m:r>
                      </m:sub>
                    </m:sSub>
                    <m:r>
                      <m:rPr>
                        <m:sty m:val="bi"/>
                      </m:rPr>
                      <w:rPr>
                        <w:rFonts w:ascii="Cambria Math" w:eastAsiaTheme="minorHAnsi" w:hAnsi="Cambria Math"/>
                        <w:lang w:val="en-US" w:eastAsia="en-US"/>
                      </w:rPr>
                      <m:t>λ</m:t>
                    </m:r>
                  </m:sup>
                </m:sSup>
                <m:r>
                  <m:rPr>
                    <m:sty m:val="bi"/>
                  </m:rPr>
                  <w:rPr>
                    <w:rFonts w:ascii="Cambria Math" w:eastAsiaTheme="minorHAnsi" w:hAnsi="Cambria Math"/>
                    <w:lang w:val="en-US" w:eastAsia="en-US"/>
                  </w:rPr>
                  <m:t>∙</m:t>
                </m:r>
                <m:sSup>
                  <m:sSupPr>
                    <m:ctrlPr>
                      <w:rPr>
                        <w:rFonts w:ascii="Cambria Math" w:eastAsiaTheme="minorHAnsi" w:hAnsi="Cambria Math"/>
                        <w:b w:val="0"/>
                        <w:bCs w:val="0"/>
                        <w:i/>
                        <w:lang w:val="en-US" w:eastAsia="en-US"/>
                      </w:rPr>
                    </m:ctrlPr>
                  </m:sSupPr>
                  <m:e>
                    <m:r>
                      <m:rPr>
                        <m:sty m:val="bi"/>
                      </m:rPr>
                      <w:rPr>
                        <w:rFonts w:ascii="Cambria Math" w:eastAsiaTheme="minorHAnsi" w:hAnsi="Cambria Math"/>
                        <w:lang w:val="en-US" w:eastAsia="en-US"/>
                      </w:rPr>
                      <m:t>ρ</m:t>
                    </m:r>
                  </m:e>
                  <m:sup>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a</m:t>
                        </m:r>
                      </m:e>
                      <m:sub>
                        <m:r>
                          <m:rPr>
                            <m:sty m:val="bi"/>
                          </m:rPr>
                          <w:rPr>
                            <w:rFonts w:ascii="Cambria Math" w:eastAsiaTheme="minorHAnsi" w:hAnsi="Cambria Math"/>
                            <w:lang w:val="en-US" w:eastAsia="en-US"/>
                          </w:rPr>
                          <m:t>ρ</m:t>
                        </m:r>
                      </m:sub>
                    </m:sSub>
                    <m:r>
                      <m:rPr>
                        <m:sty m:val="bi"/>
                      </m:rPr>
                      <w:rPr>
                        <w:rFonts w:ascii="Cambria Math" w:eastAsiaTheme="minorHAnsi" w:hAnsi="Cambria Math"/>
                        <w:lang w:val="en-US" w:eastAsia="en-US"/>
                      </w:rPr>
                      <m:t>-1</m:t>
                    </m:r>
                  </m:sup>
                </m:sSup>
                <m:sSup>
                  <m:sSupPr>
                    <m:ctrlPr>
                      <w:rPr>
                        <w:rFonts w:ascii="Cambria Math" w:eastAsiaTheme="minorHAnsi" w:hAnsi="Cambria Math"/>
                        <w:b w:val="0"/>
                        <w:bCs w:val="0"/>
                        <w:i/>
                        <w:lang w:val="en-US" w:eastAsia="en-US"/>
                      </w:rPr>
                    </m:ctrlPr>
                  </m:sSupPr>
                  <m:e>
                    <m:r>
                      <m:rPr>
                        <m:sty m:val="bi"/>
                      </m:rPr>
                      <w:rPr>
                        <w:rFonts w:ascii="Cambria Math" w:eastAsiaTheme="minorHAnsi" w:hAnsi="Cambria Math"/>
                        <w:lang w:val="en-US" w:eastAsia="en-US"/>
                      </w:rPr>
                      <m:t>e</m:t>
                    </m:r>
                  </m:e>
                  <m:sup>
                    <m:r>
                      <m:rPr>
                        <m:sty m:val="bi"/>
                      </m:rPr>
                      <w:rPr>
                        <w:rFonts w:ascii="Cambria Math" w:eastAsiaTheme="minorHAnsi" w:hAnsi="Cambria Math"/>
                        <w:lang w:val="en-US" w:eastAsia="en-US"/>
                      </w:rPr>
                      <m:t>-</m:t>
                    </m:r>
                    <m:sSub>
                      <m:sSubPr>
                        <m:ctrlPr>
                          <w:rPr>
                            <w:rFonts w:ascii="Cambria Math" w:eastAsiaTheme="minorHAnsi" w:hAnsi="Cambria Math"/>
                            <w:b w:val="0"/>
                            <w:bCs w:val="0"/>
                            <w:i/>
                            <w:lang w:val="en-US" w:eastAsia="en-US"/>
                          </w:rPr>
                        </m:ctrlPr>
                      </m:sSubPr>
                      <m:e>
                        <m:r>
                          <m:rPr>
                            <m:sty m:val="bi"/>
                          </m:rPr>
                          <w:rPr>
                            <w:rFonts w:ascii="Cambria Math" w:eastAsiaTheme="minorHAnsi" w:hAnsi="Cambria Math"/>
                            <w:lang w:val="en-US" w:eastAsia="en-US"/>
                          </w:rPr>
                          <m:t>b</m:t>
                        </m:r>
                      </m:e>
                      <m:sub>
                        <m:r>
                          <m:rPr>
                            <m:sty m:val="bi"/>
                          </m:rPr>
                          <w:rPr>
                            <w:rFonts w:ascii="Cambria Math" w:eastAsiaTheme="minorHAnsi" w:hAnsi="Cambria Math"/>
                            <w:lang w:val="en-US" w:eastAsia="en-US"/>
                          </w:rPr>
                          <m:t>ρ</m:t>
                        </m:r>
                      </m:sub>
                    </m:sSub>
                    <m:r>
                      <m:rPr>
                        <m:sty m:val="bi"/>
                      </m:rPr>
                      <w:rPr>
                        <w:rFonts w:ascii="Cambria Math" w:eastAsiaTheme="minorHAnsi" w:hAnsi="Cambria Math"/>
                        <w:lang w:val="en-US" w:eastAsia="en-US"/>
                      </w:rPr>
                      <m:t>ρ</m:t>
                    </m:r>
                  </m:sup>
                </m:sSup>
              </m:oMath>
            </m:oMathPara>
          </w:p>
          <w:p w14:paraId="2C479F93" w14:textId="0A6A3F2F" w:rsidR="005C6E69" w:rsidRPr="00CE740A" w:rsidRDefault="005C6E69" w:rsidP="005C6E69">
            <w:pPr>
              <w:pStyle w:val="judul2"/>
              <w:spacing w:before="120" w:after="0" w:line="240" w:lineRule="auto"/>
              <w:ind w:left="0" w:firstLine="0"/>
              <w:jc w:val="both"/>
              <w:rPr>
                <w:rFonts w:eastAsiaTheme="minorHAnsi"/>
                <w:b w:val="0"/>
                <w:bCs w:val="0"/>
                <w:i/>
                <w:lang w:val="en-US" w:eastAsia="en-US"/>
              </w:rPr>
            </w:pPr>
          </w:p>
        </w:tc>
        <w:tc>
          <w:tcPr>
            <w:tcW w:w="725" w:type="dxa"/>
            <w:vAlign w:val="center"/>
          </w:tcPr>
          <w:p w14:paraId="52C1A7FD" w14:textId="5BF914C1" w:rsidR="00DE2B71" w:rsidRDefault="00DE2B71" w:rsidP="007D0490">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3F2D71">
              <w:rPr>
                <w:rFonts w:eastAsiaTheme="minorHAnsi"/>
                <w:b w:val="0"/>
                <w:bCs w:val="0"/>
                <w:lang w:val="en-US" w:eastAsia="en-US"/>
              </w:rPr>
              <w:t>1</w:t>
            </w:r>
            <w:r w:rsidR="009741B2">
              <w:rPr>
                <w:rFonts w:eastAsiaTheme="minorHAnsi"/>
                <w:b w:val="0"/>
                <w:bCs w:val="0"/>
                <w:lang w:val="en-US" w:eastAsia="en-US"/>
              </w:rPr>
              <w:t>4</w:t>
            </w:r>
            <w:r>
              <w:rPr>
                <w:rFonts w:eastAsiaTheme="minorHAnsi"/>
                <w:b w:val="0"/>
                <w:bCs w:val="0"/>
                <w:lang w:val="en-US" w:eastAsia="en-US"/>
              </w:rPr>
              <w:t>)</w:t>
            </w:r>
          </w:p>
        </w:tc>
      </w:tr>
    </w:tbl>
    <w:p w14:paraId="0DCF2AAC" w14:textId="44BCB655" w:rsidR="005C6E69" w:rsidRDefault="005C6E69" w:rsidP="005C7435">
      <w:pPr>
        <w:autoSpaceDE w:val="0"/>
        <w:autoSpaceDN w:val="0"/>
        <w:adjustRightInd w:val="0"/>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F679D0" w:rsidRPr="00F679D0">
        <w:rPr>
          <w:rFonts w:ascii="Times New Roman" w:hAnsi="Times New Roman"/>
          <w:color w:val="000000"/>
          <w:sz w:val="24"/>
          <w:szCs w:val="24"/>
        </w:rPr>
        <w:t>Since the posterior distribution has a complex analytical form, posterior sampling is performed using the Markov Chain Monte Carlo (MCMC) numerical method</w:t>
      </w:r>
      <w:r>
        <w:rPr>
          <w:rFonts w:ascii="Times New Roman" w:hAnsi="Times New Roman"/>
          <w:color w:val="000000"/>
          <w:sz w:val="24"/>
          <w:szCs w:val="24"/>
        </w:rPr>
        <w:t>.</w:t>
      </w:r>
    </w:p>
    <w:p w14:paraId="3948DFA2" w14:textId="21FA314D" w:rsidR="00AB4223" w:rsidRPr="00AB4223" w:rsidRDefault="00F679D0" w:rsidP="00AB4223">
      <w:pPr>
        <w:pStyle w:val="DaftarParagraf"/>
        <w:numPr>
          <w:ilvl w:val="0"/>
          <w:numId w:val="21"/>
        </w:numPr>
        <w:autoSpaceDE w:val="0"/>
        <w:autoSpaceDN w:val="0"/>
        <w:adjustRightInd w:val="0"/>
        <w:spacing w:before="120" w:after="0" w:line="240" w:lineRule="auto"/>
        <w:jc w:val="both"/>
        <w:rPr>
          <w:rFonts w:ascii="Times New Roman" w:hAnsi="Times New Roman"/>
          <w:color w:val="000000"/>
          <w:sz w:val="24"/>
          <w:szCs w:val="24"/>
        </w:rPr>
      </w:pPr>
      <w:r w:rsidRPr="00F679D0">
        <w:rPr>
          <w:rFonts w:ascii="Times New Roman" w:hAnsi="Times New Roman"/>
          <w:b/>
          <w:bCs/>
          <w:color w:val="000000"/>
          <w:sz w:val="24"/>
          <w:szCs w:val="24"/>
        </w:rPr>
        <w:t>Estimation Process with Markov Chain Monte Carlo (MCMC)</w:t>
      </w:r>
    </w:p>
    <w:p w14:paraId="48D726EE" w14:textId="6016D27A" w:rsidR="00726927" w:rsidRDefault="00F679D0" w:rsidP="00AB4223">
      <w:pPr>
        <w:tabs>
          <w:tab w:val="left" w:pos="1260"/>
          <w:tab w:val="left" w:pos="1530"/>
        </w:tabs>
        <w:autoSpaceDE w:val="0"/>
        <w:autoSpaceDN w:val="0"/>
        <w:adjustRightInd w:val="0"/>
        <w:spacing w:before="120" w:after="0" w:line="240" w:lineRule="auto"/>
        <w:ind w:left="1418"/>
        <w:jc w:val="both"/>
        <w:rPr>
          <w:rFonts w:ascii="Times New Roman" w:hAnsi="Times New Roman"/>
          <w:sz w:val="24"/>
          <w:szCs w:val="24"/>
          <w:lang w:eastAsia="id-ID"/>
        </w:rPr>
      </w:pPr>
      <w:r w:rsidRPr="00F679D0">
        <w:rPr>
          <w:rFonts w:ascii="Times New Roman" w:hAnsi="Times New Roman"/>
          <w:sz w:val="24"/>
          <w:szCs w:val="24"/>
          <w:lang w:eastAsia="id-ID"/>
        </w:rPr>
        <w:t>Model parameter estimation is performed numerically using the Markov Chain Monte Carlo (MCMC) method. In general, the MCMC steps for posterior sampling are as follows</w:t>
      </w:r>
      <w:r w:rsidR="00726927">
        <w:rPr>
          <w:rFonts w:ascii="Times New Roman" w:hAnsi="Times New Roman"/>
          <w:sz w:val="24"/>
          <w:szCs w:val="24"/>
          <w:lang w:eastAsia="id-ID"/>
        </w:rPr>
        <w:t>:</w:t>
      </w:r>
    </w:p>
    <w:p w14:paraId="4AF0E5E7" w14:textId="78C49F5A" w:rsidR="00726927" w:rsidRDefault="00F679D0" w:rsidP="00726927">
      <w:pPr>
        <w:pStyle w:val="DaftarParagraf"/>
        <w:numPr>
          <w:ilvl w:val="0"/>
          <w:numId w:val="23"/>
        </w:numPr>
        <w:tabs>
          <w:tab w:val="left" w:pos="1260"/>
          <w:tab w:val="left" w:pos="1530"/>
        </w:tabs>
        <w:autoSpaceDE w:val="0"/>
        <w:autoSpaceDN w:val="0"/>
        <w:adjustRightInd w:val="0"/>
        <w:spacing w:before="120" w:after="0" w:line="240" w:lineRule="auto"/>
        <w:jc w:val="both"/>
        <w:rPr>
          <w:rFonts w:ascii="Times New Roman" w:hAnsi="Times New Roman"/>
          <w:sz w:val="24"/>
          <w:szCs w:val="24"/>
          <w:lang w:eastAsia="id-ID"/>
        </w:rPr>
      </w:pPr>
      <w:r w:rsidRPr="00F679D0">
        <w:rPr>
          <w:rFonts w:ascii="Times New Roman" w:hAnsi="Times New Roman"/>
          <w:sz w:val="24"/>
          <w:szCs w:val="24"/>
          <w:lang w:eastAsia="id-ID"/>
        </w:rPr>
        <w:t>Initialize all model parameters with initial values</w:t>
      </w:r>
      <w:r>
        <w:rPr>
          <w:rFonts w:ascii="Times New Roman" w:hAnsi="Times New Roman"/>
          <w:sz w:val="24"/>
          <w:szCs w:val="24"/>
          <w:lang w:eastAsia="id-ID"/>
        </w:rPr>
        <w:t xml:space="preserve"> </w:t>
      </w:r>
      <m:oMath>
        <m:sSup>
          <m:sSupPr>
            <m:ctrlPr>
              <w:rPr>
                <w:rFonts w:ascii="Cambria Math" w:hAnsi="Cambria Math"/>
                <w:i/>
                <w:sz w:val="24"/>
                <w:szCs w:val="24"/>
                <w:lang w:eastAsia="id-ID"/>
              </w:rPr>
            </m:ctrlPr>
          </m:sSupPr>
          <m:e>
            <m:r>
              <m:rPr>
                <m:sty m:val="bi"/>
              </m:rPr>
              <w:rPr>
                <w:rFonts w:ascii="Cambria Math" w:hAnsi="Cambria Math"/>
                <w:sz w:val="24"/>
                <w:szCs w:val="24"/>
                <w:lang w:eastAsia="id-ID"/>
              </w:rPr>
              <m:t>β</m:t>
            </m:r>
          </m:e>
          <m:sup>
            <m:r>
              <w:rPr>
                <w:rFonts w:ascii="Cambria Math" w:hAnsi="Cambria Math"/>
                <w:sz w:val="24"/>
                <w:szCs w:val="24"/>
                <w:lang w:eastAsia="id-ID"/>
              </w:rPr>
              <m:t>(0)</m:t>
            </m:r>
          </m:sup>
        </m:sSup>
        <m:r>
          <w:rPr>
            <w:rFonts w:ascii="Cambria Math" w:hAnsi="Cambria Math"/>
            <w:sz w:val="24"/>
            <w:szCs w:val="24"/>
            <w:lang w:eastAsia="id-ID"/>
          </w:rPr>
          <m:t xml:space="preserve">, </m:t>
        </m:r>
        <m:sSubSup>
          <m:sSubSupPr>
            <m:ctrlPr>
              <w:rPr>
                <w:rFonts w:ascii="Cambria Math" w:hAnsi="Cambria Math"/>
                <w:i/>
                <w:sz w:val="24"/>
                <w:szCs w:val="24"/>
                <w:lang w:eastAsia="id-ID"/>
              </w:rPr>
            </m:ctrlPr>
          </m:sSubSupPr>
          <m:e>
            <m:r>
              <w:rPr>
                <w:rFonts w:ascii="Cambria Math" w:hAnsi="Cambria Math"/>
                <w:sz w:val="24"/>
                <w:szCs w:val="24"/>
                <w:lang w:eastAsia="id-ID"/>
              </w:rPr>
              <m:t>u</m:t>
            </m:r>
          </m:e>
          <m:sub>
            <m:r>
              <w:rPr>
                <w:rFonts w:ascii="Cambria Math" w:hAnsi="Cambria Math"/>
                <w:sz w:val="24"/>
                <w:szCs w:val="24"/>
                <w:lang w:eastAsia="id-ID"/>
              </w:rPr>
              <m:t>ij</m:t>
            </m:r>
          </m:sub>
          <m:sup>
            <m:d>
              <m:dPr>
                <m:ctrlPr>
                  <w:rPr>
                    <w:rFonts w:ascii="Cambria Math" w:hAnsi="Cambria Math"/>
                    <w:i/>
                    <w:sz w:val="24"/>
                    <w:szCs w:val="24"/>
                    <w:lang w:eastAsia="id-ID"/>
                  </w:rPr>
                </m:ctrlPr>
              </m:dPr>
              <m:e>
                <m:r>
                  <w:rPr>
                    <w:rFonts w:ascii="Cambria Math" w:hAnsi="Cambria Math"/>
                    <w:sz w:val="24"/>
                    <w:szCs w:val="24"/>
                    <w:lang w:eastAsia="id-ID"/>
                  </w:rPr>
                  <m:t>0</m:t>
                </m:r>
              </m:e>
            </m:d>
          </m:sup>
        </m:sSubSup>
        <m:r>
          <w:rPr>
            <w:rFonts w:ascii="Cambria Math" w:hAnsi="Cambria Math"/>
            <w:sz w:val="24"/>
            <w:szCs w:val="24"/>
            <w:lang w:eastAsia="id-ID"/>
          </w:rPr>
          <m:t xml:space="preserve"> , </m:t>
        </m:r>
        <m:sSubSup>
          <m:sSubSupPr>
            <m:ctrlPr>
              <w:rPr>
                <w:rFonts w:ascii="Cambria Math" w:hAnsi="Cambria Math"/>
                <w:i/>
                <w:sz w:val="24"/>
                <w:szCs w:val="24"/>
                <w:lang w:eastAsia="id-ID"/>
              </w:rPr>
            </m:ctrlPr>
          </m:sSubSupPr>
          <m:e>
            <m:r>
              <w:rPr>
                <w:rFonts w:ascii="Cambria Math" w:hAnsi="Cambria Math"/>
                <w:sz w:val="24"/>
                <w:szCs w:val="24"/>
                <w:lang w:eastAsia="id-ID"/>
              </w:rPr>
              <m:t>v</m:t>
            </m:r>
          </m:e>
          <m:sub>
            <m:r>
              <w:rPr>
                <w:rFonts w:ascii="Cambria Math" w:hAnsi="Cambria Math"/>
                <w:sz w:val="24"/>
                <w:szCs w:val="24"/>
                <w:lang w:eastAsia="id-ID"/>
              </w:rPr>
              <m:t>j</m:t>
            </m:r>
          </m:sub>
          <m:sup>
            <m:d>
              <m:dPr>
                <m:ctrlPr>
                  <w:rPr>
                    <w:rFonts w:ascii="Cambria Math" w:hAnsi="Cambria Math"/>
                    <w:i/>
                    <w:sz w:val="24"/>
                    <w:szCs w:val="24"/>
                    <w:lang w:eastAsia="id-ID"/>
                  </w:rPr>
                </m:ctrlPr>
              </m:dPr>
              <m:e>
                <m:r>
                  <w:rPr>
                    <w:rFonts w:ascii="Cambria Math" w:hAnsi="Cambria Math"/>
                    <w:sz w:val="24"/>
                    <w:szCs w:val="24"/>
                    <w:lang w:eastAsia="id-ID"/>
                  </w:rPr>
                  <m:t>0</m:t>
                </m:r>
              </m:e>
            </m:d>
          </m:sup>
        </m:sSubSup>
        <m:r>
          <w:rPr>
            <w:rFonts w:ascii="Cambria Math" w:hAnsi="Cambria Math"/>
            <w:sz w:val="24"/>
            <w:szCs w:val="24"/>
            <w:lang w:eastAsia="id-ID"/>
          </w:rPr>
          <m:t xml:space="preserve"> ,</m:t>
        </m:r>
        <m:sSup>
          <m:sSupPr>
            <m:ctrlPr>
              <w:rPr>
                <w:rFonts w:ascii="Cambria Math" w:hAnsi="Cambria Math"/>
                <w:i/>
                <w:sz w:val="24"/>
                <w:szCs w:val="24"/>
                <w:lang w:eastAsia="id-ID"/>
              </w:rPr>
            </m:ctrlPr>
          </m:sSupPr>
          <m:e>
            <m:r>
              <w:rPr>
                <w:rFonts w:ascii="Cambria Math" w:hAnsi="Cambria Math"/>
                <w:sz w:val="24"/>
                <w:szCs w:val="24"/>
                <w:lang w:eastAsia="id-ID"/>
              </w:rPr>
              <m:t>λ</m:t>
            </m:r>
          </m:e>
          <m:sup>
            <m:d>
              <m:dPr>
                <m:ctrlPr>
                  <w:rPr>
                    <w:rFonts w:ascii="Cambria Math" w:hAnsi="Cambria Math"/>
                    <w:i/>
                    <w:sz w:val="24"/>
                    <w:szCs w:val="24"/>
                    <w:lang w:eastAsia="id-ID"/>
                  </w:rPr>
                </m:ctrlPr>
              </m:dPr>
              <m:e>
                <m:r>
                  <w:rPr>
                    <w:rFonts w:ascii="Cambria Math" w:hAnsi="Cambria Math"/>
                    <w:sz w:val="24"/>
                    <w:szCs w:val="24"/>
                    <w:lang w:eastAsia="id-ID"/>
                  </w:rPr>
                  <m:t>0</m:t>
                </m:r>
              </m:e>
            </m:d>
          </m:sup>
        </m:sSup>
        <m:r>
          <w:rPr>
            <w:rFonts w:ascii="Cambria Math" w:hAnsi="Cambria Math"/>
            <w:sz w:val="24"/>
            <w:szCs w:val="24"/>
            <w:lang w:eastAsia="id-ID"/>
          </w:rPr>
          <m:t>,</m:t>
        </m:r>
        <m:sSup>
          <m:sSupPr>
            <m:ctrlPr>
              <w:rPr>
                <w:rFonts w:ascii="Cambria Math" w:hAnsi="Cambria Math"/>
                <w:i/>
                <w:sz w:val="24"/>
                <w:szCs w:val="24"/>
                <w:lang w:eastAsia="id-ID"/>
              </w:rPr>
            </m:ctrlPr>
          </m:sSupPr>
          <m:e>
            <m:r>
              <w:rPr>
                <w:rFonts w:ascii="Cambria Math" w:hAnsi="Cambria Math"/>
                <w:sz w:val="24"/>
                <w:szCs w:val="24"/>
                <w:lang w:eastAsia="id-ID"/>
              </w:rPr>
              <m:t>ρ</m:t>
            </m:r>
          </m:e>
          <m:sup>
            <m:d>
              <m:dPr>
                <m:ctrlPr>
                  <w:rPr>
                    <w:rFonts w:ascii="Cambria Math" w:hAnsi="Cambria Math"/>
                    <w:i/>
                    <w:sz w:val="24"/>
                    <w:szCs w:val="24"/>
                    <w:lang w:eastAsia="id-ID"/>
                  </w:rPr>
                </m:ctrlPr>
              </m:dPr>
              <m:e>
                <m:r>
                  <w:rPr>
                    <w:rFonts w:ascii="Cambria Math" w:hAnsi="Cambria Math"/>
                    <w:sz w:val="24"/>
                    <w:szCs w:val="24"/>
                    <w:lang w:eastAsia="id-ID"/>
                  </w:rPr>
                  <m:t>0</m:t>
                </m:r>
              </m:e>
            </m:d>
          </m:sup>
        </m:sSup>
        <m:r>
          <w:rPr>
            <w:rFonts w:ascii="Cambria Math" w:hAnsi="Cambria Math"/>
            <w:sz w:val="24"/>
            <w:szCs w:val="24"/>
            <w:lang w:eastAsia="id-ID"/>
          </w:rPr>
          <m:t>,</m:t>
        </m:r>
        <m:sSubSup>
          <m:sSubSupPr>
            <m:ctrlPr>
              <w:rPr>
                <w:rFonts w:ascii="Cambria Math" w:hAnsi="Cambria Math"/>
                <w:i/>
                <w:sz w:val="24"/>
                <w:szCs w:val="24"/>
                <w:lang w:eastAsia="id-ID"/>
              </w:rPr>
            </m:ctrlPr>
          </m:sSubSupPr>
          <m:e>
            <m:r>
              <w:rPr>
                <w:rFonts w:ascii="Cambria Math" w:hAnsi="Cambria Math"/>
                <w:sz w:val="24"/>
                <w:szCs w:val="24"/>
                <w:lang w:eastAsia="id-ID"/>
              </w:rPr>
              <m:t>σ</m:t>
            </m:r>
          </m:e>
          <m:sub>
            <m:r>
              <w:rPr>
                <w:rFonts w:ascii="Cambria Math" w:hAnsi="Cambria Math"/>
                <w:sz w:val="24"/>
                <w:szCs w:val="24"/>
                <w:lang w:eastAsia="id-ID"/>
              </w:rPr>
              <m:t>u</m:t>
            </m:r>
          </m:sub>
          <m:sup>
            <m:d>
              <m:dPr>
                <m:ctrlPr>
                  <w:rPr>
                    <w:rFonts w:ascii="Cambria Math" w:hAnsi="Cambria Math"/>
                    <w:i/>
                    <w:sz w:val="24"/>
                    <w:szCs w:val="24"/>
                    <w:lang w:eastAsia="id-ID"/>
                  </w:rPr>
                </m:ctrlPr>
              </m:dPr>
              <m:e>
                <m:r>
                  <w:rPr>
                    <w:rFonts w:ascii="Cambria Math" w:hAnsi="Cambria Math"/>
                    <w:sz w:val="24"/>
                    <w:szCs w:val="24"/>
                    <w:lang w:eastAsia="id-ID"/>
                  </w:rPr>
                  <m:t>0</m:t>
                </m:r>
              </m:e>
            </m:d>
          </m:sup>
        </m:sSubSup>
        <m:r>
          <w:rPr>
            <w:rFonts w:ascii="Cambria Math" w:hAnsi="Cambria Math"/>
            <w:sz w:val="24"/>
            <w:szCs w:val="24"/>
            <w:lang w:eastAsia="id-ID"/>
          </w:rPr>
          <m:t xml:space="preserve"> ,</m:t>
        </m:r>
        <m:sSubSup>
          <m:sSubSupPr>
            <m:ctrlPr>
              <w:rPr>
                <w:rFonts w:ascii="Cambria Math" w:hAnsi="Cambria Math"/>
                <w:i/>
                <w:sz w:val="24"/>
                <w:szCs w:val="24"/>
                <w:lang w:eastAsia="id-ID"/>
              </w:rPr>
            </m:ctrlPr>
          </m:sSubSupPr>
          <m:e>
            <m:r>
              <w:rPr>
                <w:rFonts w:ascii="Cambria Math" w:hAnsi="Cambria Math"/>
                <w:sz w:val="24"/>
                <w:szCs w:val="24"/>
                <w:lang w:eastAsia="id-ID"/>
              </w:rPr>
              <m:t>σ</m:t>
            </m:r>
          </m:e>
          <m:sub>
            <m:r>
              <w:rPr>
                <w:rFonts w:ascii="Cambria Math" w:hAnsi="Cambria Math"/>
                <w:sz w:val="24"/>
                <w:szCs w:val="24"/>
                <w:lang w:eastAsia="id-ID"/>
              </w:rPr>
              <m:t>v</m:t>
            </m:r>
          </m:sub>
          <m:sup>
            <m:d>
              <m:dPr>
                <m:ctrlPr>
                  <w:rPr>
                    <w:rFonts w:ascii="Cambria Math" w:hAnsi="Cambria Math"/>
                    <w:i/>
                    <w:sz w:val="24"/>
                    <w:szCs w:val="24"/>
                    <w:lang w:eastAsia="id-ID"/>
                  </w:rPr>
                </m:ctrlPr>
              </m:dPr>
              <m:e>
                <m:r>
                  <w:rPr>
                    <w:rFonts w:ascii="Cambria Math" w:hAnsi="Cambria Math"/>
                    <w:sz w:val="24"/>
                    <w:szCs w:val="24"/>
                    <w:lang w:eastAsia="id-ID"/>
                  </w:rPr>
                  <m:t>0</m:t>
                </m:r>
              </m:e>
            </m:d>
          </m:sup>
        </m:sSubSup>
      </m:oMath>
      <w:r w:rsidR="00726927">
        <w:rPr>
          <w:rFonts w:ascii="Times New Roman" w:hAnsi="Times New Roman"/>
          <w:sz w:val="24"/>
          <w:szCs w:val="24"/>
          <w:lang w:eastAsia="id-ID"/>
        </w:rPr>
        <w:t xml:space="preserve">. </w:t>
      </w:r>
    </w:p>
    <w:p w14:paraId="51C36D39" w14:textId="7C4E2201" w:rsidR="00726927" w:rsidRPr="00726927" w:rsidRDefault="00F679D0" w:rsidP="00726927">
      <w:pPr>
        <w:pStyle w:val="DaftarParagraf"/>
        <w:numPr>
          <w:ilvl w:val="0"/>
          <w:numId w:val="23"/>
        </w:numPr>
        <w:tabs>
          <w:tab w:val="left" w:pos="1260"/>
          <w:tab w:val="left" w:pos="1530"/>
        </w:tabs>
        <w:autoSpaceDE w:val="0"/>
        <w:autoSpaceDN w:val="0"/>
        <w:adjustRightInd w:val="0"/>
        <w:spacing w:before="120" w:after="0" w:line="240" w:lineRule="auto"/>
        <w:jc w:val="both"/>
        <w:rPr>
          <w:rFonts w:ascii="Times New Roman" w:hAnsi="Times New Roman"/>
          <w:sz w:val="24"/>
          <w:szCs w:val="24"/>
          <w:lang w:eastAsia="id-ID"/>
        </w:rPr>
      </w:pPr>
      <w:r w:rsidRPr="00F679D0">
        <w:rPr>
          <w:rFonts w:ascii="Times New Roman" w:hAnsi="Times New Roman"/>
          <w:sz w:val="24"/>
          <w:szCs w:val="24"/>
          <w:lang w:eastAsia="id-ID"/>
        </w:rPr>
        <w:t>For each iteration</w:t>
      </w:r>
      <w:r>
        <w:rPr>
          <w:rFonts w:ascii="Times New Roman" w:hAnsi="Times New Roman"/>
          <w:sz w:val="24"/>
          <w:szCs w:val="24"/>
          <w:lang w:eastAsia="id-ID"/>
        </w:rPr>
        <w:t xml:space="preserve"> </w:t>
      </w:r>
      <m:oMath>
        <m:r>
          <w:rPr>
            <w:rFonts w:ascii="Cambria Math" w:hAnsi="Cambria Math"/>
            <w:sz w:val="24"/>
            <w:szCs w:val="24"/>
            <w:lang w:eastAsia="id-ID"/>
          </w:rPr>
          <m:t>t</m:t>
        </m:r>
      </m:oMath>
      <w:r w:rsidRPr="00F679D0">
        <w:rPr>
          <w:rFonts w:ascii="Times New Roman" w:hAnsi="Times New Roman"/>
          <w:sz w:val="24"/>
          <w:szCs w:val="24"/>
          <w:lang w:eastAsia="id-ID"/>
        </w:rPr>
        <w:t>, update the parameters alternately</w:t>
      </w:r>
      <w:r w:rsidR="00726927">
        <w:rPr>
          <w:rFonts w:ascii="Times New Roman" w:hAnsi="Times New Roman"/>
          <w:sz w:val="24"/>
          <w:szCs w:val="24"/>
          <w:lang w:eastAsia="id-ID"/>
        </w:rPr>
        <w:t xml:space="preserve"> (</w:t>
      </w:r>
      <m:oMath>
        <m:sSup>
          <m:sSupPr>
            <m:ctrlPr>
              <w:rPr>
                <w:rFonts w:ascii="Cambria Math" w:hAnsi="Cambria Math"/>
                <w:i/>
                <w:sz w:val="24"/>
                <w:szCs w:val="24"/>
                <w:lang w:eastAsia="id-ID"/>
              </w:rPr>
            </m:ctrlPr>
          </m:sSupPr>
          <m:e>
            <m:r>
              <m:rPr>
                <m:sty m:val="bi"/>
              </m:rPr>
              <w:rPr>
                <w:rFonts w:ascii="Cambria Math" w:hAnsi="Cambria Math"/>
                <w:sz w:val="24"/>
                <w:szCs w:val="24"/>
                <w:lang w:eastAsia="id-ID"/>
              </w:rPr>
              <m:t>β</m:t>
            </m:r>
          </m:e>
          <m:sup>
            <m:r>
              <w:rPr>
                <w:rFonts w:ascii="Cambria Math" w:hAnsi="Cambria Math"/>
                <w:sz w:val="24"/>
                <w:szCs w:val="24"/>
                <w:lang w:eastAsia="id-ID"/>
              </w:rPr>
              <m:t>(t)</m:t>
            </m:r>
          </m:sup>
        </m:sSup>
        <m:r>
          <w:rPr>
            <w:rFonts w:ascii="Cambria Math" w:hAnsi="Cambria Math"/>
            <w:sz w:val="24"/>
            <w:szCs w:val="24"/>
            <w:lang w:eastAsia="id-ID"/>
          </w:rPr>
          <m:t xml:space="preserve">, </m:t>
        </m:r>
        <m:sSubSup>
          <m:sSubSupPr>
            <m:ctrlPr>
              <w:rPr>
                <w:rFonts w:ascii="Cambria Math" w:hAnsi="Cambria Math"/>
                <w:i/>
                <w:sz w:val="24"/>
                <w:szCs w:val="24"/>
                <w:lang w:eastAsia="id-ID"/>
              </w:rPr>
            </m:ctrlPr>
          </m:sSubSupPr>
          <m:e>
            <m:r>
              <w:rPr>
                <w:rFonts w:ascii="Cambria Math" w:hAnsi="Cambria Math"/>
                <w:sz w:val="24"/>
                <w:szCs w:val="24"/>
                <w:lang w:eastAsia="id-ID"/>
              </w:rPr>
              <m:t>u</m:t>
            </m:r>
          </m:e>
          <m:sub>
            <m:r>
              <w:rPr>
                <w:rFonts w:ascii="Cambria Math" w:hAnsi="Cambria Math"/>
                <w:sz w:val="24"/>
                <w:szCs w:val="24"/>
                <w:lang w:eastAsia="id-ID"/>
              </w:rPr>
              <m:t>ij</m:t>
            </m:r>
          </m:sub>
          <m:sup>
            <m:d>
              <m:dPr>
                <m:ctrlPr>
                  <w:rPr>
                    <w:rFonts w:ascii="Cambria Math" w:hAnsi="Cambria Math"/>
                    <w:i/>
                    <w:sz w:val="24"/>
                    <w:szCs w:val="24"/>
                    <w:lang w:eastAsia="id-ID"/>
                  </w:rPr>
                </m:ctrlPr>
              </m:dPr>
              <m:e>
                <m:r>
                  <w:rPr>
                    <w:rFonts w:ascii="Cambria Math" w:hAnsi="Cambria Math"/>
                    <w:sz w:val="24"/>
                    <w:szCs w:val="24"/>
                    <w:lang w:eastAsia="id-ID"/>
                  </w:rPr>
                  <m:t>t</m:t>
                </m:r>
              </m:e>
            </m:d>
          </m:sup>
        </m:sSubSup>
        <m:r>
          <w:rPr>
            <w:rFonts w:ascii="Cambria Math" w:hAnsi="Cambria Math"/>
            <w:sz w:val="24"/>
            <w:szCs w:val="24"/>
            <w:lang w:eastAsia="id-ID"/>
          </w:rPr>
          <m:t xml:space="preserve"> , </m:t>
        </m:r>
        <m:sSubSup>
          <m:sSubSupPr>
            <m:ctrlPr>
              <w:rPr>
                <w:rFonts w:ascii="Cambria Math" w:hAnsi="Cambria Math"/>
                <w:i/>
                <w:sz w:val="24"/>
                <w:szCs w:val="24"/>
                <w:lang w:eastAsia="id-ID"/>
              </w:rPr>
            </m:ctrlPr>
          </m:sSubSupPr>
          <m:e>
            <m:r>
              <w:rPr>
                <w:rFonts w:ascii="Cambria Math" w:hAnsi="Cambria Math"/>
                <w:sz w:val="24"/>
                <w:szCs w:val="24"/>
                <w:lang w:eastAsia="id-ID"/>
              </w:rPr>
              <m:t>v</m:t>
            </m:r>
          </m:e>
          <m:sub>
            <m:r>
              <w:rPr>
                <w:rFonts w:ascii="Cambria Math" w:hAnsi="Cambria Math"/>
                <w:sz w:val="24"/>
                <w:szCs w:val="24"/>
                <w:lang w:eastAsia="id-ID"/>
              </w:rPr>
              <m:t>j</m:t>
            </m:r>
          </m:sub>
          <m:sup>
            <m:d>
              <m:dPr>
                <m:ctrlPr>
                  <w:rPr>
                    <w:rFonts w:ascii="Cambria Math" w:hAnsi="Cambria Math"/>
                    <w:i/>
                    <w:sz w:val="24"/>
                    <w:szCs w:val="24"/>
                    <w:lang w:eastAsia="id-ID"/>
                  </w:rPr>
                </m:ctrlPr>
              </m:dPr>
              <m:e>
                <m:r>
                  <w:rPr>
                    <w:rFonts w:ascii="Cambria Math" w:hAnsi="Cambria Math"/>
                    <w:sz w:val="24"/>
                    <w:szCs w:val="24"/>
                    <w:lang w:eastAsia="id-ID"/>
                  </w:rPr>
                  <m:t>t</m:t>
                </m:r>
              </m:e>
            </m:d>
          </m:sup>
        </m:sSubSup>
        <m:r>
          <w:rPr>
            <w:rFonts w:ascii="Cambria Math" w:hAnsi="Cambria Math"/>
            <w:sz w:val="24"/>
            <w:szCs w:val="24"/>
            <w:lang w:eastAsia="id-ID"/>
          </w:rPr>
          <m:t xml:space="preserve"> ,</m:t>
        </m:r>
        <m:sSup>
          <m:sSupPr>
            <m:ctrlPr>
              <w:rPr>
                <w:rFonts w:ascii="Cambria Math" w:hAnsi="Cambria Math"/>
                <w:i/>
                <w:sz w:val="24"/>
                <w:szCs w:val="24"/>
                <w:lang w:eastAsia="id-ID"/>
              </w:rPr>
            </m:ctrlPr>
          </m:sSupPr>
          <m:e>
            <m:r>
              <w:rPr>
                <w:rFonts w:ascii="Cambria Math" w:hAnsi="Cambria Math"/>
                <w:sz w:val="24"/>
                <w:szCs w:val="24"/>
                <w:lang w:eastAsia="id-ID"/>
              </w:rPr>
              <m:t>λ</m:t>
            </m:r>
          </m:e>
          <m:sup>
            <m:d>
              <m:dPr>
                <m:ctrlPr>
                  <w:rPr>
                    <w:rFonts w:ascii="Cambria Math" w:hAnsi="Cambria Math"/>
                    <w:i/>
                    <w:sz w:val="24"/>
                    <w:szCs w:val="24"/>
                    <w:lang w:eastAsia="id-ID"/>
                  </w:rPr>
                </m:ctrlPr>
              </m:dPr>
              <m:e>
                <m:r>
                  <w:rPr>
                    <w:rFonts w:ascii="Cambria Math" w:hAnsi="Cambria Math"/>
                    <w:sz w:val="24"/>
                    <w:szCs w:val="24"/>
                    <w:lang w:eastAsia="id-ID"/>
                  </w:rPr>
                  <m:t>t</m:t>
                </m:r>
              </m:e>
            </m:d>
          </m:sup>
        </m:sSup>
        <m:r>
          <w:rPr>
            <w:rFonts w:ascii="Cambria Math" w:hAnsi="Cambria Math"/>
            <w:sz w:val="24"/>
            <w:szCs w:val="24"/>
            <w:lang w:eastAsia="id-ID"/>
          </w:rPr>
          <m:t>,</m:t>
        </m:r>
        <m:sSup>
          <m:sSupPr>
            <m:ctrlPr>
              <w:rPr>
                <w:rFonts w:ascii="Cambria Math" w:hAnsi="Cambria Math"/>
                <w:i/>
                <w:sz w:val="24"/>
                <w:szCs w:val="24"/>
                <w:lang w:eastAsia="id-ID"/>
              </w:rPr>
            </m:ctrlPr>
          </m:sSupPr>
          <m:e>
            <m:r>
              <w:rPr>
                <w:rFonts w:ascii="Cambria Math" w:hAnsi="Cambria Math"/>
                <w:sz w:val="24"/>
                <w:szCs w:val="24"/>
                <w:lang w:eastAsia="id-ID"/>
              </w:rPr>
              <m:t>ρ</m:t>
            </m:r>
          </m:e>
          <m:sup>
            <m:d>
              <m:dPr>
                <m:ctrlPr>
                  <w:rPr>
                    <w:rFonts w:ascii="Cambria Math" w:hAnsi="Cambria Math"/>
                    <w:i/>
                    <w:sz w:val="24"/>
                    <w:szCs w:val="24"/>
                    <w:lang w:eastAsia="id-ID"/>
                  </w:rPr>
                </m:ctrlPr>
              </m:dPr>
              <m:e>
                <m:r>
                  <w:rPr>
                    <w:rFonts w:ascii="Cambria Math" w:hAnsi="Cambria Math"/>
                    <w:sz w:val="24"/>
                    <w:szCs w:val="24"/>
                    <w:lang w:eastAsia="id-ID"/>
                  </w:rPr>
                  <m:t>t</m:t>
                </m:r>
              </m:e>
            </m:d>
          </m:sup>
        </m:sSup>
        <m:r>
          <w:rPr>
            <w:rFonts w:ascii="Cambria Math" w:hAnsi="Cambria Math"/>
            <w:sz w:val="24"/>
            <w:szCs w:val="24"/>
            <w:lang w:eastAsia="id-ID"/>
          </w:rPr>
          <m:t>,</m:t>
        </m:r>
        <m:sSubSup>
          <m:sSubSupPr>
            <m:ctrlPr>
              <w:rPr>
                <w:rFonts w:ascii="Cambria Math" w:hAnsi="Cambria Math"/>
                <w:i/>
                <w:sz w:val="24"/>
                <w:szCs w:val="24"/>
                <w:lang w:eastAsia="id-ID"/>
              </w:rPr>
            </m:ctrlPr>
          </m:sSubSupPr>
          <m:e>
            <m:r>
              <w:rPr>
                <w:rFonts w:ascii="Cambria Math" w:hAnsi="Cambria Math"/>
                <w:sz w:val="24"/>
                <w:szCs w:val="24"/>
                <w:lang w:eastAsia="id-ID"/>
              </w:rPr>
              <m:t>σ</m:t>
            </m:r>
          </m:e>
          <m:sub>
            <m:r>
              <w:rPr>
                <w:rFonts w:ascii="Cambria Math" w:hAnsi="Cambria Math"/>
                <w:sz w:val="24"/>
                <w:szCs w:val="24"/>
                <w:lang w:eastAsia="id-ID"/>
              </w:rPr>
              <m:t>u</m:t>
            </m:r>
          </m:sub>
          <m:sup>
            <m:d>
              <m:dPr>
                <m:ctrlPr>
                  <w:rPr>
                    <w:rFonts w:ascii="Cambria Math" w:hAnsi="Cambria Math"/>
                    <w:i/>
                    <w:sz w:val="24"/>
                    <w:szCs w:val="24"/>
                    <w:lang w:eastAsia="id-ID"/>
                  </w:rPr>
                </m:ctrlPr>
              </m:dPr>
              <m:e>
                <m:r>
                  <w:rPr>
                    <w:rFonts w:ascii="Cambria Math" w:hAnsi="Cambria Math"/>
                    <w:sz w:val="24"/>
                    <w:szCs w:val="24"/>
                    <w:lang w:eastAsia="id-ID"/>
                  </w:rPr>
                  <m:t>t</m:t>
                </m:r>
              </m:e>
            </m:d>
          </m:sup>
        </m:sSubSup>
        <m:r>
          <w:rPr>
            <w:rFonts w:ascii="Cambria Math" w:hAnsi="Cambria Math"/>
            <w:sz w:val="24"/>
            <w:szCs w:val="24"/>
            <w:lang w:eastAsia="id-ID"/>
          </w:rPr>
          <m:t xml:space="preserve"> ,</m:t>
        </m:r>
        <m:sSubSup>
          <m:sSubSupPr>
            <m:ctrlPr>
              <w:rPr>
                <w:rFonts w:ascii="Cambria Math" w:hAnsi="Cambria Math"/>
                <w:i/>
                <w:sz w:val="24"/>
                <w:szCs w:val="24"/>
                <w:lang w:eastAsia="id-ID"/>
              </w:rPr>
            </m:ctrlPr>
          </m:sSubSupPr>
          <m:e>
            <m:r>
              <w:rPr>
                <w:rFonts w:ascii="Cambria Math" w:hAnsi="Cambria Math"/>
                <w:sz w:val="24"/>
                <w:szCs w:val="24"/>
                <w:lang w:eastAsia="id-ID"/>
              </w:rPr>
              <m:t>σ</m:t>
            </m:r>
          </m:e>
          <m:sub>
            <m:r>
              <w:rPr>
                <w:rFonts w:ascii="Cambria Math" w:hAnsi="Cambria Math"/>
                <w:sz w:val="24"/>
                <w:szCs w:val="24"/>
                <w:lang w:eastAsia="id-ID"/>
              </w:rPr>
              <m:t>v</m:t>
            </m:r>
          </m:sub>
          <m:sup>
            <m:d>
              <m:dPr>
                <m:ctrlPr>
                  <w:rPr>
                    <w:rFonts w:ascii="Cambria Math" w:hAnsi="Cambria Math"/>
                    <w:i/>
                    <w:sz w:val="24"/>
                    <w:szCs w:val="24"/>
                    <w:lang w:eastAsia="id-ID"/>
                  </w:rPr>
                </m:ctrlPr>
              </m:dPr>
              <m:e>
                <m:r>
                  <w:rPr>
                    <w:rFonts w:ascii="Cambria Math" w:hAnsi="Cambria Math"/>
                    <w:sz w:val="24"/>
                    <w:szCs w:val="24"/>
                    <w:lang w:eastAsia="id-ID"/>
                  </w:rPr>
                  <m:t>t</m:t>
                </m:r>
              </m:e>
            </m:d>
          </m:sup>
        </m:sSubSup>
        <m:r>
          <w:rPr>
            <w:rFonts w:ascii="Cambria Math" w:hAnsi="Cambria Math"/>
            <w:sz w:val="24"/>
            <w:szCs w:val="24"/>
            <w:lang w:eastAsia="id-ID"/>
          </w:rPr>
          <m:t>)</m:t>
        </m:r>
      </m:oMath>
    </w:p>
    <w:p w14:paraId="3F9C23F4" w14:textId="0808BFBC" w:rsidR="00477BE3" w:rsidRDefault="00F679D0" w:rsidP="00726927">
      <w:pPr>
        <w:pStyle w:val="DaftarParagraf"/>
        <w:numPr>
          <w:ilvl w:val="0"/>
          <w:numId w:val="23"/>
        </w:numPr>
        <w:tabs>
          <w:tab w:val="left" w:pos="1260"/>
          <w:tab w:val="left" w:pos="1530"/>
        </w:tabs>
        <w:autoSpaceDE w:val="0"/>
        <w:autoSpaceDN w:val="0"/>
        <w:adjustRightInd w:val="0"/>
        <w:spacing w:before="120" w:after="0" w:line="240" w:lineRule="auto"/>
        <w:jc w:val="both"/>
        <w:rPr>
          <w:rFonts w:ascii="Times New Roman" w:hAnsi="Times New Roman"/>
          <w:sz w:val="24"/>
          <w:szCs w:val="24"/>
          <w:lang w:eastAsia="id-ID"/>
        </w:rPr>
      </w:pPr>
      <w:r w:rsidRPr="00F679D0">
        <w:rPr>
          <w:rFonts w:ascii="Times New Roman" w:hAnsi="Times New Roman"/>
          <w:sz w:val="24"/>
          <w:szCs w:val="24"/>
          <w:lang w:eastAsia="id-ID"/>
        </w:rPr>
        <w:t>Repeat step two for many iterations  until the Markov chain reaches convergence</w:t>
      </w:r>
      <w:r w:rsidR="00726927">
        <w:rPr>
          <w:rFonts w:ascii="Times New Roman" w:hAnsi="Times New Roman"/>
          <w:sz w:val="24"/>
          <w:szCs w:val="24"/>
          <w:lang w:eastAsia="id-ID"/>
        </w:rPr>
        <w:t>.</w:t>
      </w:r>
    </w:p>
    <w:p w14:paraId="4C26428B" w14:textId="6A22542F" w:rsidR="0050102E" w:rsidRPr="007231DA" w:rsidRDefault="00F679D0" w:rsidP="007231DA">
      <w:pPr>
        <w:pStyle w:val="DaftarParagraf"/>
        <w:numPr>
          <w:ilvl w:val="0"/>
          <w:numId w:val="23"/>
        </w:numPr>
        <w:tabs>
          <w:tab w:val="left" w:pos="1260"/>
          <w:tab w:val="left" w:pos="1530"/>
        </w:tabs>
        <w:autoSpaceDE w:val="0"/>
        <w:autoSpaceDN w:val="0"/>
        <w:adjustRightInd w:val="0"/>
        <w:spacing w:before="120" w:after="0" w:line="240" w:lineRule="auto"/>
        <w:jc w:val="both"/>
        <w:rPr>
          <w:rFonts w:ascii="Times New Roman" w:hAnsi="Times New Roman"/>
          <w:sz w:val="24"/>
          <w:szCs w:val="24"/>
          <w:lang w:eastAsia="id-ID"/>
        </w:rPr>
      </w:pPr>
      <w:r w:rsidRPr="00F679D0">
        <w:rPr>
          <w:rFonts w:ascii="Times New Roman" w:hAnsi="Times New Roman"/>
          <w:sz w:val="24"/>
          <w:szCs w:val="24"/>
          <w:lang w:eastAsia="id-ID"/>
        </w:rPr>
        <w:t>Discard a number of initial iterations (burn-in) to eliminate the influence of initial values and use samples after burn-in for parameter inference. The final estimate is obtained from the posterior sample after burn-in</w:t>
      </w:r>
      <w:r w:rsidR="00726927" w:rsidRPr="007231DA">
        <w:rPr>
          <w:rFonts w:ascii="Times New Roman" w:hAnsi="Times New Roman"/>
          <w:sz w:val="24"/>
          <w:szCs w:val="24"/>
          <w:lang w:eastAsia="id-ID"/>
        </w:rPr>
        <w:t>.</w:t>
      </w:r>
    </w:p>
    <w:p w14:paraId="72D3BE49" w14:textId="77777777" w:rsidR="006F2EE7" w:rsidRDefault="006F2EE7" w:rsidP="000B7B0E">
      <w:pPr>
        <w:autoSpaceDE w:val="0"/>
        <w:autoSpaceDN w:val="0"/>
        <w:adjustRightInd w:val="0"/>
        <w:spacing w:before="120" w:after="0" w:line="240" w:lineRule="auto"/>
        <w:ind w:firstLine="720"/>
        <w:jc w:val="both"/>
        <w:rPr>
          <w:rFonts w:ascii="Times New Roman" w:hAnsi="Times New Roman"/>
          <w:color w:val="000000"/>
          <w:sz w:val="24"/>
          <w:szCs w:val="24"/>
        </w:rPr>
      </w:pPr>
    </w:p>
    <w:p w14:paraId="603E590F" w14:textId="332522BC" w:rsidR="00CF3CA1" w:rsidRPr="00634451" w:rsidRDefault="00F679D0" w:rsidP="008C7768">
      <w:pPr>
        <w:pStyle w:val="DaftarParagraf"/>
        <w:numPr>
          <w:ilvl w:val="0"/>
          <w:numId w:val="17"/>
        </w:numPr>
        <w:spacing w:after="0" w:line="240" w:lineRule="auto"/>
        <w:ind w:left="547" w:hanging="547"/>
        <w:jc w:val="both"/>
        <w:rPr>
          <w:rFonts w:ascii="Times New Roman" w:hAnsi="Times New Roman"/>
          <w:b/>
          <w:sz w:val="24"/>
          <w:szCs w:val="24"/>
        </w:rPr>
      </w:pPr>
      <w:r>
        <w:rPr>
          <w:rFonts w:ascii="Times New Roman" w:hAnsi="Times New Roman"/>
          <w:b/>
          <w:sz w:val="24"/>
          <w:szCs w:val="24"/>
        </w:rPr>
        <w:t>MATERIAL AND METHOD</w:t>
      </w:r>
    </w:p>
    <w:p w14:paraId="52EB6D03" w14:textId="688D1BD6" w:rsidR="00F802D1" w:rsidRPr="00634451" w:rsidRDefault="00C54BEB" w:rsidP="00F636A3">
      <w:pPr>
        <w:pStyle w:val="DaftarParagraf"/>
        <w:numPr>
          <w:ilvl w:val="1"/>
          <w:numId w:val="20"/>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Data</w:t>
      </w:r>
    </w:p>
    <w:p w14:paraId="2CC200C1" w14:textId="4C91FFD5" w:rsidR="00FB1125" w:rsidRPr="00BB48ED" w:rsidRDefault="00F679D0" w:rsidP="002F1A70">
      <w:pPr>
        <w:spacing w:before="120" w:after="0" w:line="240" w:lineRule="auto"/>
        <w:ind w:firstLine="720"/>
        <w:jc w:val="both"/>
        <w:rPr>
          <w:rFonts w:ascii="Times New Roman" w:hAnsi="Times New Roman"/>
          <w:sz w:val="24"/>
          <w:szCs w:val="24"/>
        </w:rPr>
      </w:pPr>
      <w:r w:rsidRPr="00F679D0">
        <w:rPr>
          <w:rFonts w:ascii="Times New Roman" w:hAnsi="Times New Roman"/>
          <w:sz w:val="24"/>
          <w:szCs w:val="24"/>
        </w:rPr>
        <w:t>This study uses secondary data from a study on chronic granulomatous disease (CGD) by Fleming and Harrington (1991) obtained from the R software in the survival package. The data consists of observations of 128 patients in 13 different hospitals over a period of one year. Each hospital had between 4 and 26 patients</w:t>
      </w:r>
      <w:r w:rsidR="002F1A70">
        <w:rPr>
          <w:rFonts w:ascii="Times New Roman" w:hAnsi="Times New Roman"/>
          <w:sz w:val="24"/>
          <w:szCs w:val="24"/>
        </w:rPr>
        <w:t xml:space="preserve">. </w:t>
      </w:r>
      <w:r w:rsidRPr="00F679D0">
        <w:rPr>
          <w:rFonts w:ascii="Times New Roman" w:hAnsi="Times New Roman"/>
          <w:sz w:val="24"/>
          <w:szCs w:val="24"/>
        </w:rPr>
        <w:t>The data structure is hierarchical (multilevel) with three levels, namely repeated event observations (level 1) for each patient (level 2) in the hospital (level 3)</w:t>
      </w:r>
      <w:r w:rsidR="002F1A70">
        <w:rPr>
          <w:rFonts w:ascii="Times New Roman" w:hAnsi="Times New Roman"/>
          <w:sz w:val="24"/>
          <w:szCs w:val="24"/>
        </w:rPr>
        <w:t>.</w:t>
      </w:r>
    </w:p>
    <w:p w14:paraId="29A3BED6" w14:textId="4FD80557" w:rsidR="00FF081B" w:rsidRDefault="00F679D0" w:rsidP="00FF081B">
      <w:pPr>
        <w:pStyle w:val="DaftarParagraf"/>
        <w:numPr>
          <w:ilvl w:val="1"/>
          <w:numId w:val="20"/>
        </w:numPr>
        <w:spacing w:before="120" w:after="0" w:line="240" w:lineRule="auto"/>
        <w:ind w:left="540" w:hanging="540"/>
        <w:jc w:val="both"/>
        <w:rPr>
          <w:rFonts w:ascii="Times New Roman" w:hAnsi="Times New Roman"/>
          <w:b/>
          <w:sz w:val="24"/>
          <w:szCs w:val="24"/>
        </w:rPr>
      </w:pPr>
      <w:r w:rsidRPr="00F679D0">
        <w:rPr>
          <w:rFonts w:ascii="Times New Roman" w:hAnsi="Times New Roman"/>
          <w:b/>
          <w:sz w:val="24"/>
          <w:szCs w:val="24"/>
        </w:rPr>
        <w:lastRenderedPageBreak/>
        <w:t>Research Variables</w:t>
      </w:r>
    </w:p>
    <w:p w14:paraId="0E45FF39" w14:textId="5C0AD952" w:rsidR="00705E71" w:rsidRDefault="00F679D0" w:rsidP="00705E71">
      <w:pPr>
        <w:spacing w:before="120" w:after="0" w:line="240" w:lineRule="auto"/>
        <w:ind w:firstLine="709"/>
        <w:jc w:val="both"/>
        <w:rPr>
          <w:rFonts w:ascii="Times New Roman" w:hAnsi="Times New Roman"/>
          <w:sz w:val="24"/>
          <w:szCs w:val="24"/>
        </w:rPr>
      </w:pPr>
      <w:r w:rsidRPr="00F679D0">
        <w:rPr>
          <w:rFonts w:ascii="Times New Roman" w:hAnsi="Times New Roman"/>
          <w:sz w:val="24"/>
          <w:szCs w:val="24"/>
        </w:rPr>
        <w:t>This study involved two types of variables, namely independent variables and dependent variables. There are six independent variables used in this study: patient ID, center (hospital number), treatment (category of treatment, either gamma interferon (γ-INF) or placebo), sex (category of gender), age (category of patient age), and status (indicating censoring, where 1 = uncensored data and 0 = censored data). The dependent variable in this study is the time to recurrence of survival in infected patients. In this case, t</w:t>
      </w:r>
      <w:r>
        <w:rPr>
          <w:rFonts w:ascii="Times New Roman" w:hAnsi="Times New Roman"/>
          <w:sz w:val="24"/>
          <w:szCs w:val="24"/>
        </w:rPr>
        <w:t>-</w:t>
      </w:r>
      <w:r w:rsidRPr="00F679D0">
        <w:rPr>
          <w:rFonts w:ascii="Times New Roman" w:hAnsi="Times New Roman"/>
          <w:sz w:val="24"/>
          <w:szCs w:val="24"/>
        </w:rPr>
        <w:t>start indicates the start of the time interval, and t</w:t>
      </w:r>
      <w:r>
        <w:rPr>
          <w:rFonts w:ascii="Times New Roman" w:hAnsi="Times New Roman"/>
          <w:sz w:val="24"/>
          <w:szCs w:val="24"/>
        </w:rPr>
        <w:t>-</w:t>
      </w:r>
      <w:r w:rsidRPr="00F679D0">
        <w:rPr>
          <w:rFonts w:ascii="Times New Roman" w:hAnsi="Times New Roman"/>
          <w:sz w:val="24"/>
          <w:szCs w:val="24"/>
        </w:rPr>
        <w:t>stop indicates the end of the time interval</w:t>
      </w:r>
      <w:r w:rsidR="00705E71" w:rsidRPr="00705E71">
        <w:rPr>
          <w:rFonts w:ascii="Times New Roman" w:hAnsi="Times New Roman"/>
          <w:sz w:val="24"/>
          <w:szCs w:val="24"/>
        </w:rPr>
        <w:t>.</w:t>
      </w:r>
    </w:p>
    <w:p w14:paraId="29724431" w14:textId="05B2FFC0" w:rsidR="00705E71" w:rsidRDefault="00F679D0" w:rsidP="00FF081B">
      <w:pPr>
        <w:pStyle w:val="DaftarParagraf"/>
        <w:numPr>
          <w:ilvl w:val="1"/>
          <w:numId w:val="20"/>
        </w:numPr>
        <w:spacing w:before="120" w:after="0" w:line="240" w:lineRule="auto"/>
        <w:ind w:left="540" w:hanging="540"/>
        <w:jc w:val="both"/>
        <w:rPr>
          <w:rFonts w:ascii="Times New Roman" w:hAnsi="Times New Roman"/>
          <w:b/>
          <w:sz w:val="24"/>
          <w:szCs w:val="24"/>
        </w:rPr>
      </w:pPr>
      <w:r w:rsidRPr="00F679D0">
        <w:rPr>
          <w:rFonts w:ascii="Times New Roman" w:hAnsi="Times New Roman"/>
          <w:b/>
          <w:sz w:val="24"/>
          <w:szCs w:val="24"/>
        </w:rPr>
        <w:t>Data Analysis Methods</w:t>
      </w:r>
    </w:p>
    <w:p w14:paraId="253F0DFF" w14:textId="1C35CB51" w:rsidR="00705E71" w:rsidRPr="00941DCC" w:rsidRDefault="00F679D0" w:rsidP="00941DCC">
      <w:pPr>
        <w:spacing w:before="120" w:after="0" w:line="240" w:lineRule="auto"/>
        <w:ind w:firstLine="709"/>
        <w:jc w:val="both"/>
        <w:rPr>
          <w:rFonts w:ascii="Times New Roman" w:hAnsi="Times New Roman"/>
          <w:bCs/>
          <w:sz w:val="24"/>
          <w:szCs w:val="24"/>
        </w:rPr>
      </w:pPr>
      <w:r w:rsidRPr="00F679D0">
        <w:rPr>
          <w:rFonts w:ascii="Times New Roman" w:hAnsi="Times New Roman"/>
          <w:bCs/>
          <w:sz w:val="24"/>
          <w:szCs w:val="24"/>
        </w:rPr>
        <w:t>The data were analyzed using the Covariate-Adjusted Frailty Proportional Hazards model for multilevel survival data. In general, the steps for data analysis are as follows</w:t>
      </w:r>
      <w:r w:rsidR="00941DCC" w:rsidRPr="00941DCC">
        <w:rPr>
          <w:rFonts w:ascii="Times New Roman" w:hAnsi="Times New Roman"/>
          <w:bCs/>
          <w:sz w:val="24"/>
          <w:szCs w:val="24"/>
        </w:rPr>
        <w:t>:</w:t>
      </w:r>
    </w:p>
    <w:p w14:paraId="007D665C" w14:textId="20694CC8" w:rsidR="00941DCC" w:rsidRDefault="00F679D0" w:rsidP="00941DCC">
      <w:pPr>
        <w:pStyle w:val="DaftarParagraf"/>
        <w:numPr>
          <w:ilvl w:val="0"/>
          <w:numId w:val="25"/>
        </w:numPr>
        <w:spacing w:before="120" w:after="0" w:line="240" w:lineRule="auto"/>
        <w:jc w:val="both"/>
        <w:rPr>
          <w:rFonts w:ascii="Times New Roman" w:hAnsi="Times New Roman"/>
          <w:bCs/>
          <w:sz w:val="24"/>
          <w:szCs w:val="24"/>
        </w:rPr>
      </w:pPr>
      <w:r w:rsidRPr="00F679D0">
        <w:rPr>
          <w:rFonts w:ascii="Times New Roman" w:hAnsi="Times New Roman"/>
          <w:bCs/>
          <w:sz w:val="24"/>
          <w:szCs w:val="24"/>
        </w:rPr>
        <w:t>Determine data and models in accordance with concepts and theories</w:t>
      </w:r>
      <w:r w:rsidR="00941DCC">
        <w:rPr>
          <w:rFonts w:ascii="Times New Roman" w:hAnsi="Times New Roman"/>
          <w:bCs/>
          <w:sz w:val="24"/>
          <w:szCs w:val="24"/>
        </w:rPr>
        <w:t>.</w:t>
      </w:r>
    </w:p>
    <w:p w14:paraId="0D09169E" w14:textId="7CC1FB10" w:rsidR="00941DCC" w:rsidRDefault="00F679D0" w:rsidP="00941DCC">
      <w:pPr>
        <w:pStyle w:val="DaftarParagraf"/>
        <w:numPr>
          <w:ilvl w:val="0"/>
          <w:numId w:val="25"/>
        </w:numPr>
        <w:spacing w:before="120" w:after="0" w:line="240" w:lineRule="auto"/>
        <w:jc w:val="both"/>
        <w:rPr>
          <w:rFonts w:ascii="Times New Roman" w:hAnsi="Times New Roman"/>
          <w:bCs/>
          <w:sz w:val="24"/>
          <w:szCs w:val="24"/>
        </w:rPr>
      </w:pPr>
      <w:r w:rsidRPr="00F679D0">
        <w:rPr>
          <w:rFonts w:ascii="Times New Roman" w:hAnsi="Times New Roman"/>
          <w:bCs/>
          <w:sz w:val="24"/>
          <w:szCs w:val="24"/>
        </w:rPr>
        <w:t>Describe independent and dependent variables</w:t>
      </w:r>
      <w:r w:rsidR="00941DCC">
        <w:rPr>
          <w:rFonts w:ascii="Times New Roman" w:hAnsi="Times New Roman"/>
          <w:bCs/>
          <w:sz w:val="24"/>
          <w:szCs w:val="24"/>
        </w:rPr>
        <w:t>.</w:t>
      </w:r>
    </w:p>
    <w:p w14:paraId="54BB0680" w14:textId="7F009971" w:rsidR="00941DCC" w:rsidRDefault="00F679D0" w:rsidP="00941DCC">
      <w:pPr>
        <w:pStyle w:val="DaftarParagraf"/>
        <w:numPr>
          <w:ilvl w:val="0"/>
          <w:numId w:val="25"/>
        </w:numPr>
        <w:spacing w:before="120" w:after="0" w:line="240" w:lineRule="auto"/>
        <w:jc w:val="both"/>
        <w:rPr>
          <w:rFonts w:ascii="Times New Roman" w:hAnsi="Times New Roman"/>
          <w:bCs/>
          <w:sz w:val="24"/>
          <w:szCs w:val="24"/>
        </w:rPr>
      </w:pPr>
      <w:r w:rsidRPr="00F679D0">
        <w:rPr>
          <w:rFonts w:ascii="Times New Roman" w:hAnsi="Times New Roman"/>
          <w:bCs/>
          <w:sz w:val="24"/>
          <w:szCs w:val="24"/>
        </w:rPr>
        <w:t>Estimate model parameters using the covariate-adjusted frailty PH method with a Bayesian MCMC approach</w:t>
      </w:r>
      <w:r w:rsidR="00941DCC">
        <w:rPr>
          <w:rFonts w:ascii="Times New Roman" w:hAnsi="Times New Roman"/>
          <w:bCs/>
          <w:sz w:val="24"/>
          <w:szCs w:val="24"/>
        </w:rPr>
        <w:t>.</w:t>
      </w:r>
    </w:p>
    <w:p w14:paraId="6CACA490" w14:textId="19E0A77B" w:rsidR="00941DCC" w:rsidRPr="00705E71" w:rsidRDefault="00F679D0" w:rsidP="00941DCC">
      <w:pPr>
        <w:pStyle w:val="DaftarParagraf"/>
        <w:numPr>
          <w:ilvl w:val="0"/>
          <w:numId w:val="25"/>
        </w:numPr>
        <w:spacing w:before="120" w:after="0" w:line="240" w:lineRule="auto"/>
        <w:jc w:val="both"/>
        <w:rPr>
          <w:rFonts w:ascii="Times New Roman" w:hAnsi="Times New Roman"/>
          <w:bCs/>
          <w:sz w:val="24"/>
          <w:szCs w:val="24"/>
        </w:rPr>
      </w:pPr>
      <w:r w:rsidRPr="00F679D0">
        <w:rPr>
          <w:rFonts w:ascii="Times New Roman" w:hAnsi="Times New Roman"/>
          <w:bCs/>
          <w:sz w:val="24"/>
          <w:szCs w:val="24"/>
        </w:rPr>
        <w:t>Interpret results and draw conclusions</w:t>
      </w:r>
      <w:r w:rsidR="00941DCC">
        <w:rPr>
          <w:rFonts w:ascii="Times New Roman" w:hAnsi="Times New Roman"/>
          <w:bCs/>
          <w:sz w:val="24"/>
          <w:szCs w:val="24"/>
        </w:rPr>
        <w:t>.</w:t>
      </w:r>
    </w:p>
    <w:p w14:paraId="797AD1D6" w14:textId="77777777" w:rsidR="00DA1103" w:rsidRPr="008806D1" w:rsidRDefault="00DA1103" w:rsidP="00A91E2C">
      <w:pPr>
        <w:spacing w:after="120" w:line="240" w:lineRule="auto"/>
        <w:ind w:firstLine="567"/>
        <w:jc w:val="both"/>
        <w:rPr>
          <w:rFonts w:ascii="Times New Roman" w:hAnsi="Times New Roman"/>
          <w:sz w:val="24"/>
          <w:szCs w:val="24"/>
        </w:rPr>
      </w:pPr>
    </w:p>
    <w:p w14:paraId="77D0F61A" w14:textId="6D77F3DE" w:rsidR="00CF3CA1" w:rsidRPr="008806D1" w:rsidRDefault="00F679D0" w:rsidP="00A91E2C">
      <w:pPr>
        <w:pStyle w:val="DaftarParagraf"/>
        <w:numPr>
          <w:ilvl w:val="0"/>
          <w:numId w:val="20"/>
        </w:numPr>
        <w:spacing w:after="120" w:line="240" w:lineRule="auto"/>
        <w:ind w:left="540" w:hanging="540"/>
        <w:jc w:val="both"/>
        <w:rPr>
          <w:rFonts w:ascii="Times New Roman" w:hAnsi="Times New Roman"/>
          <w:b/>
          <w:sz w:val="24"/>
          <w:szCs w:val="24"/>
        </w:rPr>
      </w:pPr>
      <w:r>
        <w:rPr>
          <w:rFonts w:ascii="Times New Roman" w:hAnsi="Times New Roman"/>
          <w:b/>
          <w:sz w:val="24"/>
          <w:szCs w:val="24"/>
        </w:rPr>
        <w:t>RESULTS AND DISCUSSION</w:t>
      </w:r>
      <w:r w:rsidR="00941DCC">
        <w:rPr>
          <w:rFonts w:ascii="Times New Roman" w:hAnsi="Times New Roman"/>
          <w:b/>
          <w:sz w:val="24"/>
          <w:szCs w:val="24"/>
        </w:rPr>
        <w:t xml:space="preserve"> </w:t>
      </w:r>
    </w:p>
    <w:p w14:paraId="267E2AEC" w14:textId="1912C087" w:rsidR="001851E5" w:rsidRDefault="003F51FD" w:rsidP="00A91E2C">
      <w:pPr>
        <w:spacing w:after="120" w:line="240" w:lineRule="auto"/>
        <w:ind w:firstLine="720"/>
        <w:jc w:val="both"/>
        <w:rPr>
          <w:rFonts w:ascii="Times New Roman" w:hAnsi="Times New Roman"/>
          <w:sz w:val="24"/>
          <w:szCs w:val="24"/>
        </w:rPr>
      </w:pPr>
      <w:r w:rsidRPr="003F51FD">
        <w:rPr>
          <w:rFonts w:ascii="Times New Roman" w:hAnsi="Times New Roman"/>
          <w:sz w:val="24"/>
          <w:szCs w:val="24"/>
        </w:rPr>
        <w:t>Multilevel survival data analysis was performed with two frailty and three covariates, namely treatment, sex, and age. The two random effects referred to are center random effects and patient random effects</w:t>
      </w:r>
      <w:r w:rsidR="00243968">
        <w:rPr>
          <w:rFonts w:ascii="Times New Roman" w:hAnsi="Times New Roman"/>
          <w:sz w:val="24"/>
          <w:szCs w:val="24"/>
        </w:rPr>
        <w:t xml:space="preserve">. </w:t>
      </w:r>
    </w:p>
    <w:p w14:paraId="433F23FD" w14:textId="727E4316" w:rsidR="002F3745" w:rsidRDefault="003F51FD" w:rsidP="00A91E2C">
      <w:pPr>
        <w:spacing w:after="120" w:line="240" w:lineRule="auto"/>
        <w:ind w:firstLine="720"/>
        <w:jc w:val="both"/>
        <w:rPr>
          <w:rFonts w:ascii="Times New Roman" w:hAnsi="Times New Roman"/>
          <w:sz w:val="24"/>
          <w:szCs w:val="24"/>
        </w:rPr>
      </w:pPr>
      <w:r w:rsidRPr="003F51FD">
        <w:rPr>
          <w:rFonts w:ascii="Times New Roman" w:hAnsi="Times New Roman"/>
          <w:sz w:val="24"/>
          <w:szCs w:val="24"/>
        </w:rPr>
        <w:t>To build a sample to the targeted distribution, a large number of iterations were used. A total of 2,000 iterations were used, with an initial iteration (burn-in) of 1,000. The parameter estimation results obtained were as follows</w:t>
      </w:r>
      <w:r w:rsidR="002F3745">
        <w:rPr>
          <w:rFonts w:ascii="Times New Roman" w:hAnsi="Times New Roman"/>
          <w:sz w:val="24"/>
          <w:szCs w:val="24"/>
        </w:rPr>
        <w:t>:</w:t>
      </w:r>
    </w:p>
    <w:p w14:paraId="613E72EE" w14:textId="5F4CECBB" w:rsidR="002F3745" w:rsidRPr="002F3745" w:rsidRDefault="002F3745" w:rsidP="002F3745">
      <w:pPr>
        <w:pStyle w:val="Keterangan"/>
        <w:keepNext/>
        <w:jc w:val="center"/>
        <w:rPr>
          <w:rFonts w:ascii="Times New Roman" w:hAnsi="Times New Roman"/>
          <w:i w:val="0"/>
          <w:iCs w:val="0"/>
          <w:color w:val="auto"/>
          <w:sz w:val="24"/>
          <w:szCs w:val="24"/>
        </w:rPr>
      </w:pPr>
      <w:r w:rsidRPr="002F3745">
        <w:rPr>
          <w:rFonts w:ascii="Times New Roman" w:hAnsi="Times New Roman"/>
          <w:i w:val="0"/>
          <w:iCs w:val="0"/>
          <w:color w:val="auto"/>
          <w:sz w:val="24"/>
          <w:szCs w:val="24"/>
        </w:rPr>
        <w:t xml:space="preserve">Tabel </w:t>
      </w:r>
      <w:r w:rsidRPr="002F3745">
        <w:rPr>
          <w:rFonts w:ascii="Times New Roman" w:hAnsi="Times New Roman"/>
          <w:i w:val="0"/>
          <w:iCs w:val="0"/>
          <w:color w:val="auto"/>
          <w:sz w:val="24"/>
          <w:szCs w:val="24"/>
        </w:rPr>
        <w:fldChar w:fldCharType="begin"/>
      </w:r>
      <w:r w:rsidRPr="002F3745">
        <w:rPr>
          <w:rFonts w:ascii="Times New Roman" w:hAnsi="Times New Roman"/>
          <w:i w:val="0"/>
          <w:iCs w:val="0"/>
          <w:color w:val="auto"/>
          <w:sz w:val="24"/>
          <w:szCs w:val="24"/>
        </w:rPr>
        <w:instrText xml:space="preserve"> SEQ Tabel \* ARABIC </w:instrText>
      </w:r>
      <w:r w:rsidRPr="002F3745">
        <w:rPr>
          <w:rFonts w:ascii="Times New Roman" w:hAnsi="Times New Roman"/>
          <w:i w:val="0"/>
          <w:iCs w:val="0"/>
          <w:color w:val="auto"/>
          <w:sz w:val="24"/>
          <w:szCs w:val="24"/>
        </w:rPr>
        <w:fldChar w:fldCharType="separate"/>
      </w:r>
      <w:r w:rsidRPr="002F3745">
        <w:rPr>
          <w:rFonts w:ascii="Times New Roman" w:hAnsi="Times New Roman"/>
          <w:i w:val="0"/>
          <w:iCs w:val="0"/>
          <w:noProof/>
          <w:color w:val="auto"/>
          <w:sz w:val="24"/>
          <w:szCs w:val="24"/>
        </w:rPr>
        <w:t>1</w:t>
      </w:r>
      <w:r w:rsidRPr="002F3745">
        <w:rPr>
          <w:rFonts w:ascii="Times New Roman" w:hAnsi="Times New Roman"/>
          <w:i w:val="0"/>
          <w:iCs w:val="0"/>
          <w:color w:val="auto"/>
          <w:sz w:val="24"/>
          <w:szCs w:val="24"/>
        </w:rPr>
        <w:fldChar w:fldCharType="end"/>
      </w:r>
      <w:r w:rsidRPr="002F3745">
        <w:rPr>
          <w:rFonts w:ascii="Times New Roman" w:hAnsi="Times New Roman"/>
          <w:i w:val="0"/>
          <w:iCs w:val="0"/>
          <w:color w:val="auto"/>
          <w:sz w:val="24"/>
          <w:szCs w:val="24"/>
        </w:rPr>
        <w:t xml:space="preserve">. </w:t>
      </w:r>
      <w:r w:rsidR="003F51FD" w:rsidRPr="003F51FD">
        <w:rPr>
          <w:rFonts w:ascii="Times New Roman" w:hAnsi="Times New Roman"/>
          <w:i w:val="0"/>
          <w:iCs w:val="0"/>
          <w:color w:val="auto"/>
          <w:sz w:val="24"/>
          <w:szCs w:val="24"/>
        </w:rPr>
        <w:t>Parameter Estimation Results</w:t>
      </w:r>
    </w:p>
    <w:tbl>
      <w:tblPr>
        <w:tblStyle w:val="KisiTabel"/>
        <w:tblW w:w="0" w:type="auto"/>
        <w:jc w:val="center"/>
        <w:tblLook w:val="04A0" w:firstRow="1" w:lastRow="0" w:firstColumn="1" w:lastColumn="0" w:noHBand="0" w:noVBand="1"/>
      </w:tblPr>
      <w:tblGrid>
        <w:gridCol w:w="1283"/>
        <w:gridCol w:w="1783"/>
        <w:gridCol w:w="2869"/>
        <w:gridCol w:w="750"/>
      </w:tblGrid>
      <w:tr w:rsidR="002F3745" w:rsidRPr="002F3745" w14:paraId="6340C02F" w14:textId="77777777" w:rsidTr="002F3745">
        <w:trPr>
          <w:jc w:val="center"/>
        </w:trPr>
        <w:tc>
          <w:tcPr>
            <w:tcW w:w="0" w:type="auto"/>
            <w:vAlign w:val="center"/>
          </w:tcPr>
          <w:p w14:paraId="3093F72F" w14:textId="70E0976E" w:rsidR="002F3745" w:rsidRPr="002F3745" w:rsidRDefault="002F3745" w:rsidP="002F3745">
            <w:pPr>
              <w:spacing w:after="120" w:line="240" w:lineRule="auto"/>
              <w:jc w:val="center"/>
              <w:rPr>
                <w:rFonts w:ascii="Times New Roman" w:hAnsi="Times New Roman"/>
                <w:sz w:val="24"/>
                <w:szCs w:val="24"/>
              </w:rPr>
            </w:pPr>
            <w:r w:rsidRPr="002F3745">
              <w:rPr>
                <w:rFonts w:ascii="Times New Roman" w:hAnsi="Times New Roman"/>
                <w:sz w:val="24"/>
                <w:szCs w:val="24"/>
              </w:rPr>
              <w:t>Parameter</w:t>
            </w:r>
            <w:r w:rsidR="003F51FD">
              <w:rPr>
                <w:rFonts w:ascii="Times New Roman" w:hAnsi="Times New Roman"/>
                <w:sz w:val="24"/>
                <w:szCs w:val="24"/>
              </w:rPr>
              <w:t>s</w:t>
            </w:r>
          </w:p>
        </w:tc>
        <w:tc>
          <w:tcPr>
            <w:tcW w:w="1783" w:type="dxa"/>
            <w:vAlign w:val="center"/>
          </w:tcPr>
          <w:p w14:paraId="377E9007" w14:textId="15CB2F65" w:rsidR="002F3745" w:rsidRPr="002F3745" w:rsidRDefault="002F3745" w:rsidP="002F3745">
            <w:pPr>
              <w:spacing w:after="120" w:line="240" w:lineRule="auto"/>
              <w:jc w:val="center"/>
              <w:rPr>
                <w:rFonts w:ascii="Times New Roman" w:hAnsi="Times New Roman"/>
                <w:sz w:val="24"/>
                <w:szCs w:val="24"/>
              </w:rPr>
            </w:pPr>
            <w:r w:rsidRPr="002F3745">
              <w:rPr>
                <w:rFonts w:ascii="Times New Roman" w:hAnsi="Times New Roman"/>
                <w:sz w:val="24"/>
                <w:szCs w:val="24"/>
              </w:rPr>
              <w:t>Mean</w:t>
            </w:r>
          </w:p>
        </w:tc>
        <w:tc>
          <w:tcPr>
            <w:tcW w:w="2869" w:type="dxa"/>
            <w:vAlign w:val="center"/>
          </w:tcPr>
          <w:p w14:paraId="0D68411A" w14:textId="28070598" w:rsidR="002F3745" w:rsidRPr="002F3745" w:rsidRDefault="002F3745" w:rsidP="002F3745">
            <w:pPr>
              <w:spacing w:after="120" w:line="360" w:lineRule="auto"/>
              <w:jc w:val="center"/>
              <w:rPr>
                <w:rFonts w:ascii="Times New Roman" w:hAnsi="Times New Roman"/>
                <w:sz w:val="24"/>
                <w:szCs w:val="24"/>
              </w:rPr>
            </w:pPr>
            <w:r w:rsidRPr="002F3745">
              <w:rPr>
                <w:rFonts w:ascii="Times New Roman" w:hAnsi="Times New Roman"/>
                <w:sz w:val="24"/>
                <w:szCs w:val="24"/>
              </w:rPr>
              <w:t xml:space="preserve">95% </w:t>
            </w:r>
            <w:r w:rsidR="003F51FD">
              <w:rPr>
                <w:rFonts w:ascii="Times New Roman" w:hAnsi="Times New Roman"/>
                <w:sz w:val="24"/>
                <w:szCs w:val="24"/>
              </w:rPr>
              <w:t>c</w:t>
            </w:r>
            <w:r w:rsidR="003F51FD" w:rsidRPr="003F51FD">
              <w:rPr>
                <w:rFonts w:ascii="Times New Roman" w:hAnsi="Times New Roman"/>
                <w:sz w:val="24"/>
                <w:szCs w:val="24"/>
              </w:rPr>
              <w:t>redible interval</w:t>
            </w:r>
            <w:r w:rsidRPr="002F3745">
              <w:rPr>
                <w:rFonts w:ascii="Times New Roman" w:hAnsi="Times New Roman"/>
                <w:sz w:val="24"/>
                <w:szCs w:val="24"/>
              </w:rPr>
              <w:t xml:space="preserve"> (2.5% - 97.5%)</w:t>
            </w:r>
          </w:p>
        </w:tc>
        <w:tc>
          <w:tcPr>
            <w:tcW w:w="0" w:type="auto"/>
            <w:vAlign w:val="center"/>
          </w:tcPr>
          <w:p w14:paraId="73962CC7" w14:textId="306E65FF" w:rsidR="002F3745" w:rsidRPr="002F3745" w:rsidRDefault="002F3745" w:rsidP="002F3745">
            <w:pPr>
              <w:spacing w:after="120" w:line="240" w:lineRule="auto"/>
              <w:jc w:val="center"/>
              <w:rPr>
                <w:rFonts w:ascii="Times New Roman" w:hAnsi="Times New Roman"/>
                <w:sz w:val="24"/>
                <w:szCs w:val="24"/>
              </w:rPr>
            </w:pPr>
            <w:r w:rsidRPr="002F3745">
              <w:rPr>
                <w:rFonts w:ascii="Times New Roman" w:hAnsi="Times New Roman"/>
                <w:sz w:val="24"/>
                <w:szCs w:val="24"/>
              </w:rPr>
              <w:t>R</w:t>
            </w:r>
            <w:r w:rsidR="003F51FD">
              <w:rPr>
                <w:rFonts w:ascii="Times New Roman" w:hAnsi="Times New Roman"/>
                <w:sz w:val="24"/>
                <w:szCs w:val="24"/>
              </w:rPr>
              <w:t>-</w:t>
            </w:r>
            <w:r w:rsidRPr="002F3745">
              <w:rPr>
                <w:rFonts w:ascii="Times New Roman" w:hAnsi="Times New Roman"/>
                <w:sz w:val="24"/>
                <w:szCs w:val="24"/>
              </w:rPr>
              <w:t>hat</w:t>
            </w:r>
          </w:p>
        </w:tc>
      </w:tr>
      <w:tr w:rsidR="002F3745" w:rsidRPr="002F3745" w14:paraId="6D067972" w14:textId="77777777" w:rsidTr="002F3745">
        <w:trPr>
          <w:jc w:val="center"/>
        </w:trPr>
        <w:tc>
          <w:tcPr>
            <w:tcW w:w="0" w:type="auto"/>
            <w:vAlign w:val="center"/>
          </w:tcPr>
          <w:p w14:paraId="4619A882" w14:textId="1A58EF48" w:rsidR="002F3745" w:rsidRPr="002F3745" w:rsidRDefault="00000000" w:rsidP="002F3745">
            <w:pPr>
              <w:spacing w:after="120"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oMath>
            </m:oMathPara>
          </w:p>
        </w:tc>
        <w:tc>
          <w:tcPr>
            <w:tcW w:w="1783" w:type="dxa"/>
            <w:vAlign w:val="center"/>
          </w:tcPr>
          <w:p w14:paraId="61627078" w14:textId="407C3FF3" w:rsidR="002F3745" w:rsidRP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-1.1623551</w:t>
            </w:r>
          </w:p>
        </w:tc>
        <w:tc>
          <w:tcPr>
            <w:tcW w:w="2869" w:type="dxa"/>
            <w:vAlign w:val="center"/>
          </w:tcPr>
          <w:p w14:paraId="1881A55B" w14:textId="4AC39DBE" w:rsidR="002F3745" w:rsidRP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[-1</w:t>
            </w:r>
            <w:r w:rsidR="00C60585">
              <w:rPr>
                <w:rFonts w:ascii="Times New Roman" w:hAnsi="Times New Roman"/>
                <w:sz w:val="24"/>
                <w:szCs w:val="24"/>
              </w:rPr>
              <w:t>.8243 , -0.5268]</w:t>
            </w:r>
          </w:p>
        </w:tc>
        <w:tc>
          <w:tcPr>
            <w:tcW w:w="0" w:type="auto"/>
            <w:vAlign w:val="center"/>
          </w:tcPr>
          <w:p w14:paraId="40B14DE7" w14:textId="778B8576" w:rsidR="002F3745" w:rsidRP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1.00</w:t>
            </w:r>
          </w:p>
        </w:tc>
      </w:tr>
      <w:tr w:rsidR="002F3745" w:rsidRPr="002F3745" w14:paraId="41EBC229" w14:textId="77777777" w:rsidTr="002F3745">
        <w:trPr>
          <w:jc w:val="center"/>
        </w:trPr>
        <w:tc>
          <w:tcPr>
            <w:tcW w:w="0" w:type="auto"/>
            <w:vAlign w:val="center"/>
          </w:tcPr>
          <w:p w14:paraId="2C6E0526" w14:textId="7293F3D7" w:rsidR="002F3745" w:rsidRPr="002F3745" w:rsidRDefault="00000000" w:rsidP="002F3745">
            <w:pPr>
              <w:spacing w:after="120"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m:oMathPara>
          </w:p>
        </w:tc>
        <w:tc>
          <w:tcPr>
            <w:tcW w:w="1783" w:type="dxa"/>
            <w:vAlign w:val="center"/>
          </w:tcPr>
          <w:p w14:paraId="13C84AAA" w14:textId="0FC8CB0F" w:rsidR="002F3745" w:rsidRP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-0.168745</w:t>
            </w:r>
          </w:p>
        </w:tc>
        <w:tc>
          <w:tcPr>
            <w:tcW w:w="2869" w:type="dxa"/>
            <w:vAlign w:val="center"/>
          </w:tcPr>
          <w:p w14:paraId="05E516A8" w14:textId="5A98CCA9" w:rsidR="002F3745" w:rsidRP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[-1.0206 , 0.6494]</w:t>
            </w:r>
          </w:p>
        </w:tc>
        <w:tc>
          <w:tcPr>
            <w:tcW w:w="0" w:type="auto"/>
            <w:vAlign w:val="center"/>
          </w:tcPr>
          <w:p w14:paraId="40A2D5AA" w14:textId="2B48155D" w:rsidR="002F3745" w:rsidRP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1.00</w:t>
            </w:r>
          </w:p>
        </w:tc>
      </w:tr>
      <w:tr w:rsidR="002F3745" w:rsidRPr="002F3745" w14:paraId="467DD0B7" w14:textId="77777777" w:rsidTr="002F3745">
        <w:trPr>
          <w:jc w:val="center"/>
        </w:trPr>
        <w:tc>
          <w:tcPr>
            <w:tcW w:w="0" w:type="auto"/>
            <w:vAlign w:val="center"/>
          </w:tcPr>
          <w:p w14:paraId="0C846BD9" w14:textId="73D88219" w:rsidR="002F3745" w:rsidRPr="002F3745" w:rsidRDefault="00000000" w:rsidP="002F3745">
            <w:pPr>
              <w:spacing w:after="120"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oMath>
            </m:oMathPara>
          </w:p>
        </w:tc>
        <w:tc>
          <w:tcPr>
            <w:tcW w:w="1783" w:type="dxa"/>
            <w:vAlign w:val="center"/>
          </w:tcPr>
          <w:p w14:paraId="4F2A2C36" w14:textId="0C5EECE2" w:rsidR="002F3745" w:rsidRP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-0.0340056</w:t>
            </w:r>
          </w:p>
        </w:tc>
        <w:tc>
          <w:tcPr>
            <w:tcW w:w="2869" w:type="dxa"/>
            <w:vAlign w:val="center"/>
          </w:tcPr>
          <w:p w14:paraId="1FEEFF4B" w14:textId="7A6CE9A8" w:rsidR="002F3745" w:rsidRP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[-0.0721 , 0.0023]</w:t>
            </w:r>
          </w:p>
        </w:tc>
        <w:tc>
          <w:tcPr>
            <w:tcW w:w="0" w:type="auto"/>
            <w:vAlign w:val="center"/>
          </w:tcPr>
          <w:p w14:paraId="2EC49466" w14:textId="580DAF7D" w:rsidR="002F3745" w:rsidRP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1.00</w:t>
            </w:r>
          </w:p>
        </w:tc>
      </w:tr>
      <w:tr w:rsidR="002F3745" w14:paraId="73E386B3" w14:textId="77777777" w:rsidTr="002F3745">
        <w:trPr>
          <w:jc w:val="center"/>
        </w:trPr>
        <w:tc>
          <w:tcPr>
            <w:tcW w:w="0" w:type="auto"/>
            <w:vAlign w:val="center"/>
          </w:tcPr>
          <w:p w14:paraId="63BCD724" w14:textId="65AEB897" w:rsidR="002F3745" w:rsidRDefault="002F3745" w:rsidP="002F3745">
            <w:pPr>
              <w:spacing w:after="120" w:line="240" w:lineRule="auto"/>
              <w:jc w:val="center"/>
              <w:rPr>
                <w:rFonts w:ascii="Times New Roman" w:hAnsi="Times New Roman"/>
                <w:sz w:val="24"/>
                <w:szCs w:val="24"/>
              </w:rPr>
            </w:pPr>
            <m:oMathPara>
              <m:oMath>
                <m:r>
                  <w:rPr>
                    <w:rFonts w:ascii="Cambria Math" w:hAnsi="Cambria Math"/>
                    <w:sz w:val="24"/>
                    <w:szCs w:val="24"/>
                  </w:rPr>
                  <m:t>λ</m:t>
                </m:r>
              </m:oMath>
            </m:oMathPara>
          </w:p>
        </w:tc>
        <w:tc>
          <w:tcPr>
            <w:tcW w:w="1783" w:type="dxa"/>
            <w:vAlign w:val="center"/>
          </w:tcPr>
          <w:p w14:paraId="5E967809" w14:textId="5896D40D" w:rsid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0.0022229</w:t>
            </w:r>
          </w:p>
        </w:tc>
        <w:tc>
          <w:tcPr>
            <w:tcW w:w="2869" w:type="dxa"/>
            <w:vAlign w:val="center"/>
          </w:tcPr>
          <w:p w14:paraId="4D87EA0E" w14:textId="7B4EB358"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[0.0003 , 0.0072]</w:t>
            </w:r>
          </w:p>
        </w:tc>
        <w:tc>
          <w:tcPr>
            <w:tcW w:w="0" w:type="auto"/>
            <w:vAlign w:val="center"/>
          </w:tcPr>
          <w:p w14:paraId="722AED6E" w14:textId="3233E211"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1.00</w:t>
            </w:r>
          </w:p>
        </w:tc>
      </w:tr>
      <w:tr w:rsidR="002F3745" w14:paraId="3EDFDCC7" w14:textId="77777777" w:rsidTr="002F3745">
        <w:trPr>
          <w:jc w:val="center"/>
        </w:trPr>
        <w:tc>
          <w:tcPr>
            <w:tcW w:w="0" w:type="auto"/>
            <w:vAlign w:val="center"/>
          </w:tcPr>
          <w:p w14:paraId="7AB37709" w14:textId="5CBDFB97" w:rsidR="002F3745" w:rsidRDefault="002F3745" w:rsidP="002F3745">
            <w:pPr>
              <w:spacing w:after="120" w:line="240" w:lineRule="auto"/>
              <w:jc w:val="center"/>
              <w:rPr>
                <w:rFonts w:ascii="Times New Roman" w:hAnsi="Times New Roman"/>
                <w:sz w:val="24"/>
                <w:szCs w:val="24"/>
              </w:rPr>
            </w:pPr>
            <m:oMathPara>
              <m:oMath>
                <m:r>
                  <w:rPr>
                    <w:rFonts w:ascii="Cambria Math" w:hAnsi="Cambria Math"/>
                    <w:sz w:val="24"/>
                    <w:szCs w:val="24"/>
                  </w:rPr>
                  <m:t>ρ</m:t>
                </m:r>
              </m:oMath>
            </m:oMathPara>
          </w:p>
        </w:tc>
        <w:tc>
          <w:tcPr>
            <w:tcW w:w="1783" w:type="dxa"/>
            <w:vAlign w:val="center"/>
          </w:tcPr>
          <w:p w14:paraId="51EA97C5" w14:textId="57BBFA3E" w:rsid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1.1151701</w:t>
            </w:r>
          </w:p>
        </w:tc>
        <w:tc>
          <w:tcPr>
            <w:tcW w:w="2869" w:type="dxa"/>
            <w:vAlign w:val="center"/>
          </w:tcPr>
          <w:p w14:paraId="2FCD3204" w14:textId="5C72047C"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[0.8863 , 1.3699]</w:t>
            </w:r>
          </w:p>
        </w:tc>
        <w:tc>
          <w:tcPr>
            <w:tcW w:w="0" w:type="auto"/>
            <w:vAlign w:val="center"/>
          </w:tcPr>
          <w:p w14:paraId="6E0487EF" w14:textId="5880DC82"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1.00</w:t>
            </w:r>
          </w:p>
        </w:tc>
      </w:tr>
      <w:tr w:rsidR="002F3745" w14:paraId="26913FEC" w14:textId="77777777" w:rsidTr="002F3745">
        <w:trPr>
          <w:jc w:val="center"/>
        </w:trPr>
        <w:tc>
          <w:tcPr>
            <w:tcW w:w="0" w:type="auto"/>
            <w:vAlign w:val="center"/>
          </w:tcPr>
          <w:p w14:paraId="2D2588FF" w14:textId="01D96D4A" w:rsidR="002F3745" w:rsidRDefault="00000000" w:rsidP="002F3745">
            <w:pPr>
              <w:spacing w:after="120"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u</m:t>
                    </m:r>
                  </m:sub>
                </m:sSub>
              </m:oMath>
            </m:oMathPara>
          </w:p>
        </w:tc>
        <w:tc>
          <w:tcPr>
            <w:tcW w:w="1783" w:type="dxa"/>
            <w:vAlign w:val="center"/>
          </w:tcPr>
          <w:p w14:paraId="14057C26" w14:textId="63803C10" w:rsid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0.8636716</w:t>
            </w:r>
          </w:p>
        </w:tc>
        <w:tc>
          <w:tcPr>
            <w:tcW w:w="2869" w:type="dxa"/>
            <w:vAlign w:val="center"/>
          </w:tcPr>
          <w:p w14:paraId="31788BA8" w14:textId="61649475"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[0.4248 , 1.3406]</w:t>
            </w:r>
          </w:p>
        </w:tc>
        <w:tc>
          <w:tcPr>
            <w:tcW w:w="0" w:type="auto"/>
            <w:vAlign w:val="center"/>
          </w:tcPr>
          <w:p w14:paraId="78927B4D" w14:textId="3A14FA5A"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1.01</w:t>
            </w:r>
          </w:p>
        </w:tc>
      </w:tr>
      <w:tr w:rsidR="002F3745" w14:paraId="7BF54C9C" w14:textId="77777777" w:rsidTr="002F3745">
        <w:trPr>
          <w:jc w:val="center"/>
        </w:trPr>
        <w:tc>
          <w:tcPr>
            <w:tcW w:w="0" w:type="auto"/>
            <w:vAlign w:val="center"/>
          </w:tcPr>
          <w:p w14:paraId="2D4DF975" w14:textId="5F56AB35" w:rsidR="002F3745" w:rsidRDefault="00000000" w:rsidP="002F3745">
            <w:pPr>
              <w:spacing w:after="120"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v</m:t>
                    </m:r>
                  </m:sub>
                </m:sSub>
              </m:oMath>
            </m:oMathPara>
          </w:p>
        </w:tc>
        <w:tc>
          <w:tcPr>
            <w:tcW w:w="1783" w:type="dxa"/>
            <w:vAlign w:val="center"/>
          </w:tcPr>
          <w:p w14:paraId="2367C43D" w14:textId="0E17FC65" w:rsidR="002F3745" w:rsidRDefault="002F3745" w:rsidP="002F3745">
            <w:pPr>
              <w:spacing w:after="120" w:line="240" w:lineRule="auto"/>
              <w:jc w:val="center"/>
              <w:rPr>
                <w:rFonts w:ascii="Times New Roman" w:hAnsi="Times New Roman"/>
                <w:sz w:val="24"/>
                <w:szCs w:val="24"/>
              </w:rPr>
            </w:pPr>
            <w:r>
              <w:rPr>
                <w:rFonts w:ascii="Times New Roman" w:hAnsi="Times New Roman"/>
                <w:sz w:val="24"/>
                <w:szCs w:val="24"/>
              </w:rPr>
              <w:t>0.355103</w:t>
            </w:r>
          </w:p>
        </w:tc>
        <w:tc>
          <w:tcPr>
            <w:tcW w:w="2869" w:type="dxa"/>
            <w:vAlign w:val="center"/>
          </w:tcPr>
          <w:p w14:paraId="5EE01D9E" w14:textId="336E22ED"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[0.0440 , 0.9469]</w:t>
            </w:r>
          </w:p>
        </w:tc>
        <w:tc>
          <w:tcPr>
            <w:tcW w:w="0" w:type="auto"/>
            <w:vAlign w:val="center"/>
          </w:tcPr>
          <w:p w14:paraId="56DD1ED9" w14:textId="3B6F7D43" w:rsidR="002F3745" w:rsidRDefault="00C60585" w:rsidP="002F3745">
            <w:pPr>
              <w:spacing w:after="120" w:line="240" w:lineRule="auto"/>
              <w:jc w:val="center"/>
              <w:rPr>
                <w:rFonts w:ascii="Times New Roman" w:hAnsi="Times New Roman"/>
                <w:sz w:val="24"/>
                <w:szCs w:val="24"/>
              </w:rPr>
            </w:pPr>
            <w:r>
              <w:rPr>
                <w:rFonts w:ascii="Times New Roman" w:hAnsi="Times New Roman"/>
                <w:sz w:val="24"/>
                <w:szCs w:val="24"/>
              </w:rPr>
              <w:t>1.03</w:t>
            </w:r>
          </w:p>
        </w:tc>
      </w:tr>
    </w:tbl>
    <w:p w14:paraId="1FA8EFCB" w14:textId="68208946" w:rsidR="00243968" w:rsidRPr="00243968" w:rsidRDefault="00243968" w:rsidP="00A91E2C">
      <w:pPr>
        <w:spacing w:after="120" w:line="240" w:lineRule="auto"/>
        <w:ind w:firstLine="720"/>
        <w:jc w:val="both"/>
        <w:rPr>
          <w:rFonts w:ascii="Times New Roman" w:hAnsi="Times New Roman"/>
          <w:sz w:val="24"/>
          <w:szCs w:val="24"/>
        </w:rPr>
      </w:pPr>
      <w:r>
        <w:rPr>
          <w:rFonts w:ascii="Times New Roman" w:hAnsi="Times New Roman"/>
          <w:sz w:val="24"/>
          <w:szCs w:val="24"/>
        </w:rPr>
        <w:t xml:space="preserve"> </w:t>
      </w:r>
    </w:p>
    <w:p w14:paraId="3BFA30AC" w14:textId="01C4852E" w:rsidR="0050142A" w:rsidRDefault="003F51FD" w:rsidP="008A6DC7">
      <w:pPr>
        <w:spacing w:after="120" w:line="240" w:lineRule="auto"/>
        <w:ind w:firstLine="720"/>
        <w:jc w:val="both"/>
        <w:rPr>
          <w:rFonts w:ascii="Times New Roman" w:hAnsi="Times New Roman"/>
          <w:sz w:val="24"/>
          <w:szCs w:val="24"/>
        </w:rPr>
      </w:pPr>
      <w:r w:rsidRPr="003F51FD">
        <w:rPr>
          <w:rFonts w:ascii="Times New Roman" w:hAnsi="Times New Roman"/>
          <w:sz w:val="24"/>
          <w:szCs w:val="24"/>
        </w:rPr>
        <w:t xml:space="preserve">Based on Table 1, it can be seen that the treat variable has a negative value of -1.1623, and because the confidence interval does not exceed 0, it is significant. This means that the treat covariate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 xml:space="preserve">-g as the treatment group is significant in reducing the severity of </w:t>
      </w:r>
      <w:r w:rsidRPr="003F51FD">
        <w:rPr>
          <w:rFonts w:ascii="Times New Roman" w:hAnsi="Times New Roman"/>
          <w:sz w:val="24"/>
          <w:szCs w:val="24"/>
        </w:rPr>
        <w:lastRenderedPageBreak/>
        <w:t>infection in CGD patients compared to the placebo, which is the control group. This can also be shown through the survival curve</w:t>
      </w:r>
      <w:r w:rsidR="0050142A">
        <w:rPr>
          <w:rFonts w:ascii="Times New Roman" w:hAnsi="Times New Roman"/>
          <w:sz w:val="24"/>
          <w:szCs w:val="24"/>
        </w:rPr>
        <w:t>.</w:t>
      </w:r>
      <w:r w:rsidR="007231DA">
        <w:rPr>
          <w:rFonts w:ascii="Times New Roman" w:hAnsi="Times New Roman"/>
          <w:sz w:val="24"/>
          <w:szCs w:val="24"/>
        </w:rPr>
        <w:t xml:space="preserve"> </w:t>
      </w:r>
    </w:p>
    <w:p w14:paraId="4F1CCBA7" w14:textId="77777777" w:rsidR="0050142A" w:rsidRDefault="0050142A" w:rsidP="008A6DC7">
      <w:pPr>
        <w:spacing w:after="120" w:line="240" w:lineRule="auto"/>
        <w:ind w:firstLine="720"/>
        <w:jc w:val="both"/>
        <w:rPr>
          <w:rFonts w:ascii="Times New Roman" w:hAnsi="Times New Roman"/>
          <w:sz w:val="24"/>
          <w:szCs w:val="24"/>
        </w:rPr>
      </w:pPr>
    </w:p>
    <w:p w14:paraId="64B894DE" w14:textId="77777777" w:rsidR="0050142A" w:rsidRDefault="0050142A" w:rsidP="0050142A">
      <w:pPr>
        <w:keepNext/>
        <w:spacing w:after="120" w:line="240" w:lineRule="auto"/>
        <w:ind w:firstLine="720"/>
        <w:jc w:val="center"/>
      </w:pPr>
      <w:r>
        <w:rPr>
          <w:rFonts w:ascii="Times New Roman" w:hAnsi="Times New Roman"/>
          <w:noProof/>
          <w:sz w:val="24"/>
          <w:szCs w:val="24"/>
        </w:rPr>
        <w:drawing>
          <wp:inline distT="0" distB="0" distL="0" distR="0" wp14:anchorId="6E88AE5A" wp14:editId="4C064740">
            <wp:extent cx="3742273" cy="2806811"/>
            <wp:effectExtent l="0" t="0" r="0" b="0"/>
            <wp:docPr id="49211640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16400" name="Gambar 4921164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2656" cy="2814598"/>
                    </a:xfrm>
                    <a:prstGeom prst="rect">
                      <a:avLst/>
                    </a:prstGeom>
                  </pic:spPr>
                </pic:pic>
              </a:graphicData>
            </a:graphic>
          </wp:inline>
        </w:drawing>
      </w:r>
    </w:p>
    <w:p w14:paraId="514173BA" w14:textId="5418A138" w:rsidR="001851E5" w:rsidRDefault="0050142A" w:rsidP="0050142A">
      <w:pPr>
        <w:pStyle w:val="Keterangan"/>
        <w:jc w:val="center"/>
        <w:rPr>
          <w:rFonts w:ascii="Times New Roman" w:hAnsi="Times New Roman"/>
          <w:color w:val="auto"/>
          <w:sz w:val="24"/>
          <w:szCs w:val="24"/>
        </w:rPr>
      </w:pPr>
      <w:r w:rsidRPr="0050142A">
        <w:rPr>
          <w:rFonts w:ascii="Times New Roman" w:hAnsi="Times New Roman"/>
          <w:i w:val="0"/>
          <w:iCs w:val="0"/>
          <w:color w:val="auto"/>
          <w:sz w:val="24"/>
          <w:szCs w:val="24"/>
        </w:rPr>
        <w:t xml:space="preserve">Gambar </w:t>
      </w:r>
      <w:r w:rsidRPr="0050142A">
        <w:rPr>
          <w:rFonts w:ascii="Times New Roman" w:hAnsi="Times New Roman"/>
          <w:i w:val="0"/>
          <w:iCs w:val="0"/>
          <w:color w:val="auto"/>
          <w:sz w:val="24"/>
          <w:szCs w:val="24"/>
        </w:rPr>
        <w:fldChar w:fldCharType="begin"/>
      </w:r>
      <w:r w:rsidRPr="0050142A">
        <w:rPr>
          <w:rFonts w:ascii="Times New Roman" w:hAnsi="Times New Roman"/>
          <w:i w:val="0"/>
          <w:iCs w:val="0"/>
          <w:color w:val="auto"/>
          <w:sz w:val="24"/>
          <w:szCs w:val="24"/>
        </w:rPr>
        <w:instrText xml:space="preserve"> SEQ Gambar \* ARABIC </w:instrText>
      </w:r>
      <w:r w:rsidRPr="0050142A">
        <w:rPr>
          <w:rFonts w:ascii="Times New Roman" w:hAnsi="Times New Roman"/>
          <w:i w:val="0"/>
          <w:iCs w:val="0"/>
          <w:color w:val="auto"/>
          <w:sz w:val="24"/>
          <w:szCs w:val="24"/>
        </w:rPr>
        <w:fldChar w:fldCharType="separate"/>
      </w:r>
      <w:r w:rsidR="00956122">
        <w:rPr>
          <w:rFonts w:ascii="Times New Roman" w:hAnsi="Times New Roman"/>
          <w:i w:val="0"/>
          <w:iCs w:val="0"/>
          <w:noProof/>
          <w:color w:val="auto"/>
          <w:sz w:val="24"/>
          <w:szCs w:val="24"/>
        </w:rPr>
        <w:t>1</w:t>
      </w:r>
      <w:r w:rsidRPr="0050142A">
        <w:rPr>
          <w:rFonts w:ascii="Times New Roman" w:hAnsi="Times New Roman"/>
          <w:i w:val="0"/>
          <w:iCs w:val="0"/>
          <w:color w:val="auto"/>
          <w:sz w:val="24"/>
          <w:szCs w:val="24"/>
        </w:rPr>
        <w:fldChar w:fldCharType="end"/>
      </w:r>
      <w:r w:rsidRPr="0050142A">
        <w:rPr>
          <w:rFonts w:ascii="Times New Roman" w:hAnsi="Times New Roman"/>
          <w:i w:val="0"/>
          <w:iCs w:val="0"/>
          <w:color w:val="auto"/>
          <w:sz w:val="24"/>
          <w:szCs w:val="24"/>
        </w:rPr>
        <w:t xml:space="preserve">. </w:t>
      </w:r>
      <w:r w:rsidR="003F51FD" w:rsidRPr="003F51FD">
        <w:rPr>
          <w:rFonts w:ascii="Times New Roman" w:hAnsi="Times New Roman"/>
          <w:i w:val="0"/>
          <w:iCs w:val="0"/>
          <w:color w:val="auto"/>
          <w:sz w:val="24"/>
          <w:szCs w:val="24"/>
        </w:rPr>
        <w:t>Survival Curve for Treatment</w:t>
      </w:r>
    </w:p>
    <w:p w14:paraId="6EB0AC76" w14:textId="3BC26107" w:rsidR="0050142A" w:rsidRDefault="0050142A" w:rsidP="00956122">
      <w:pPr>
        <w:jc w:val="both"/>
        <w:rPr>
          <w:rFonts w:ascii="Times New Roman" w:hAnsi="Times New Roman"/>
          <w:sz w:val="24"/>
          <w:szCs w:val="24"/>
        </w:rPr>
      </w:pPr>
      <w:r>
        <w:rPr>
          <w:rFonts w:ascii="Times New Roman" w:hAnsi="Times New Roman"/>
          <w:sz w:val="24"/>
          <w:szCs w:val="24"/>
        </w:rPr>
        <w:tab/>
      </w:r>
      <w:r w:rsidR="003F51FD" w:rsidRPr="003F51FD">
        <w:rPr>
          <w:rFonts w:ascii="Times New Roman" w:hAnsi="Times New Roman"/>
          <w:sz w:val="24"/>
          <w:szCs w:val="24"/>
        </w:rPr>
        <w:t xml:space="preserve">From Figure 1, it can be seen that at each point in time, the group receiving </w:t>
      </w:r>
      <w:proofErr w:type="spellStart"/>
      <w:r w:rsidR="003F51FD" w:rsidRPr="003F51FD">
        <w:rPr>
          <w:rFonts w:ascii="Times New Roman" w:hAnsi="Times New Roman"/>
          <w:sz w:val="24"/>
          <w:szCs w:val="24"/>
        </w:rPr>
        <w:t>rINF</w:t>
      </w:r>
      <w:proofErr w:type="spellEnd"/>
      <w:r w:rsidR="003F51FD" w:rsidRPr="003F51FD">
        <w:rPr>
          <w:rFonts w:ascii="Times New Roman" w:hAnsi="Times New Roman"/>
          <w:sz w:val="24"/>
          <w:szCs w:val="24"/>
        </w:rPr>
        <w:t xml:space="preserve">-g treatment showed a higher probability of survival compared to the group receiving placebo treatment. This indicates that </w:t>
      </w:r>
      <w:proofErr w:type="spellStart"/>
      <w:r w:rsidR="003F51FD" w:rsidRPr="003F51FD">
        <w:rPr>
          <w:rFonts w:ascii="Times New Roman" w:hAnsi="Times New Roman"/>
          <w:sz w:val="24"/>
          <w:szCs w:val="24"/>
        </w:rPr>
        <w:t>rINF</w:t>
      </w:r>
      <w:proofErr w:type="spellEnd"/>
      <w:r w:rsidR="003F51FD" w:rsidRPr="003F51FD">
        <w:rPr>
          <w:rFonts w:ascii="Times New Roman" w:hAnsi="Times New Roman"/>
          <w:sz w:val="24"/>
          <w:szCs w:val="24"/>
        </w:rPr>
        <w:t>-g treatment has a positive effect on the survival rate of CGD patients</w:t>
      </w:r>
      <w:r w:rsidR="00956122">
        <w:rPr>
          <w:rFonts w:ascii="Times New Roman" w:hAnsi="Times New Roman"/>
          <w:sz w:val="24"/>
          <w:szCs w:val="24"/>
        </w:rPr>
        <w:t xml:space="preserve">. </w:t>
      </w:r>
    </w:p>
    <w:p w14:paraId="607DC9E6" w14:textId="7A575141" w:rsidR="00956122" w:rsidRDefault="00956122" w:rsidP="00956122">
      <w:pPr>
        <w:jc w:val="both"/>
        <w:rPr>
          <w:rFonts w:ascii="Times New Roman" w:hAnsi="Times New Roman"/>
          <w:sz w:val="24"/>
          <w:szCs w:val="24"/>
        </w:rPr>
      </w:pPr>
      <w:r>
        <w:rPr>
          <w:rFonts w:ascii="Times New Roman" w:hAnsi="Times New Roman"/>
          <w:sz w:val="24"/>
          <w:szCs w:val="24"/>
        </w:rPr>
        <w:tab/>
      </w:r>
      <w:r w:rsidR="003F51FD" w:rsidRPr="003F51FD">
        <w:rPr>
          <w:rFonts w:ascii="Times New Roman" w:hAnsi="Times New Roman"/>
          <w:sz w:val="24"/>
          <w:szCs w:val="24"/>
        </w:rPr>
        <w:t>In addition, based on Table 1, it can also be seen that the confidence intervals for the covariates sex and age exceed 0, so it can be concluded that the covariates sex and age are not significant. This can be shown through the following posterior plot</w:t>
      </w:r>
      <w:r>
        <w:rPr>
          <w:rFonts w:ascii="Times New Roman" w:hAnsi="Times New Roman"/>
          <w:sz w:val="24"/>
          <w:szCs w:val="24"/>
        </w:rPr>
        <w:t>.</w:t>
      </w:r>
    </w:p>
    <w:p w14:paraId="216DEFA8" w14:textId="77777777" w:rsidR="00956122" w:rsidRDefault="00956122" w:rsidP="00956122">
      <w:pPr>
        <w:keepNext/>
        <w:jc w:val="center"/>
      </w:pPr>
      <w:r>
        <w:rPr>
          <w:rFonts w:ascii="Times New Roman" w:hAnsi="Times New Roman"/>
          <w:noProof/>
          <w:sz w:val="24"/>
          <w:szCs w:val="24"/>
        </w:rPr>
        <w:drawing>
          <wp:inline distT="0" distB="0" distL="0" distR="0" wp14:anchorId="084775E3" wp14:editId="404D8A94">
            <wp:extent cx="3530379" cy="2353586"/>
            <wp:effectExtent l="0" t="0" r="0" b="0"/>
            <wp:docPr id="26751867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18676" name="Gambar 2675186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4967" cy="2363311"/>
                    </a:xfrm>
                    <a:prstGeom prst="rect">
                      <a:avLst/>
                    </a:prstGeom>
                  </pic:spPr>
                </pic:pic>
              </a:graphicData>
            </a:graphic>
          </wp:inline>
        </w:drawing>
      </w:r>
    </w:p>
    <w:p w14:paraId="04EF1AAD" w14:textId="6DD68386" w:rsidR="00956122" w:rsidRDefault="00956122" w:rsidP="00956122">
      <w:pPr>
        <w:pStyle w:val="Keterangan"/>
        <w:jc w:val="center"/>
        <w:rPr>
          <w:rFonts w:ascii="Times New Roman" w:hAnsi="Times New Roman"/>
          <w:color w:val="auto"/>
          <w:sz w:val="24"/>
          <w:szCs w:val="24"/>
        </w:rPr>
      </w:pPr>
      <w:r w:rsidRPr="00956122">
        <w:rPr>
          <w:rFonts w:ascii="Times New Roman" w:hAnsi="Times New Roman"/>
          <w:i w:val="0"/>
          <w:iCs w:val="0"/>
          <w:color w:val="auto"/>
          <w:sz w:val="24"/>
          <w:szCs w:val="24"/>
        </w:rPr>
        <w:t xml:space="preserve">Gambar </w:t>
      </w:r>
      <w:r w:rsidRPr="00956122">
        <w:rPr>
          <w:rFonts w:ascii="Times New Roman" w:hAnsi="Times New Roman"/>
          <w:i w:val="0"/>
          <w:iCs w:val="0"/>
          <w:color w:val="auto"/>
          <w:sz w:val="24"/>
          <w:szCs w:val="24"/>
        </w:rPr>
        <w:fldChar w:fldCharType="begin"/>
      </w:r>
      <w:r w:rsidRPr="00956122">
        <w:rPr>
          <w:rFonts w:ascii="Times New Roman" w:hAnsi="Times New Roman"/>
          <w:i w:val="0"/>
          <w:iCs w:val="0"/>
          <w:color w:val="auto"/>
          <w:sz w:val="24"/>
          <w:szCs w:val="24"/>
        </w:rPr>
        <w:instrText xml:space="preserve"> SEQ Gambar \* ARABIC </w:instrText>
      </w:r>
      <w:r w:rsidRPr="00956122">
        <w:rPr>
          <w:rFonts w:ascii="Times New Roman" w:hAnsi="Times New Roman"/>
          <w:i w:val="0"/>
          <w:iCs w:val="0"/>
          <w:color w:val="auto"/>
          <w:sz w:val="24"/>
          <w:szCs w:val="24"/>
        </w:rPr>
        <w:fldChar w:fldCharType="separate"/>
      </w:r>
      <w:r w:rsidRPr="00956122">
        <w:rPr>
          <w:rFonts w:ascii="Times New Roman" w:hAnsi="Times New Roman"/>
          <w:i w:val="0"/>
          <w:iCs w:val="0"/>
          <w:noProof/>
          <w:color w:val="auto"/>
          <w:sz w:val="24"/>
          <w:szCs w:val="24"/>
        </w:rPr>
        <w:t>2</w:t>
      </w:r>
      <w:r w:rsidRPr="00956122">
        <w:rPr>
          <w:rFonts w:ascii="Times New Roman" w:hAnsi="Times New Roman"/>
          <w:i w:val="0"/>
          <w:iCs w:val="0"/>
          <w:color w:val="auto"/>
          <w:sz w:val="24"/>
          <w:szCs w:val="24"/>
        </w:rPr>
        <w:fldChar w:fldCharType="end"/>
      </w:r>
      <w:r w:rsidRPr="00956122">
        <w:rPr>
          <w:rFonts w:ascii="Times New Roman" w:hAnsi="Times New Roman"/>
          <w:i w:val="0"/>
          <w:iCs w:val="0"/>
          <w:color w:val="auto"/>
          <w:sz w:val="24"/>
          <w:szCs w:val="24"/>
        </w:rPr>
        <w:t xml:space="preserve">. </w:t>
      </w:r>
      <w:r w:rsidR="003F51FD" w:rsidRPr="003F51FD">
        <w:rPr>
          <w:rFonts w:ascii="Times New Roman" w:hAnsi="Times New Roman"/>
          <w:i w:val="0"/>
          <w:iCs w:val="0"/>
          <w:color w:val="auto"/>
          <w:sz w:val="24"/>
          <w:szCs w:val="24"/>
        </w:rPr>
        <w:t>Posterior Plot of Treatment, Sex</w:t>
      </w:r>
      <w:r w:rsidR="003F51FD">
        <w:rPr>
          <w:rFonts w:ascii="Times New Roman" w:hAnsi="Times New Roman"/>
          <w:i w:val="0"/>
          <w:iCs w:val="0"/>
          <w:color w:val="auto"/>
          <w:sz w:val="24"/>
          <w:szCs w:val="24"/>
        </w:rPr>
        <w:t>,</w:t>
      </w:r>
      <w:r w:rsidR="003F51FD" w:rsidRPr="003F51FD">
        <w:rPr>
          <w:rFonts w:ascii="Times New Roman" w:hAnsi="Times New Roman"/>
          <w:i w:val="0"/>
          <w:iCs w:val="0"/>
          <w:color w:val="auto"/>
          <w:sz w:val="24"/>
          <w:szCs w:val="24"/>
        </w:rPr>
        <w:t xml:space="preserve"> and Age</w:t>
      </w:r>
    </w:p>
    <w:p w14:paraId="7B224342" w14:textId="5EA85A06" w:rsidR="00956122" w:rsidRDefault="003F51FD" w:rsidP="00B42D78">
      <w:pPr>
        <w:ind w:firstLine="709"/>
        <w:jc w:val="both"/>
        <w:rPr>
          <w:rFonts w:ascii="Times New Roman" w:hAnsi="Times New Roman"/>
          <w:sz w:val="24"/>
          <w:szCs w:val="24"/>
        </w:rPr>
      </w:pPr>
      <w:r w:rsidRPr="003F51FD">
        <w:rPr>
          <w:rFonts w:ascii="Times New Roman" w:hAnsi="Times New Roman"/>
          <w:sz w:val="24"/>
          <w:szCs w:val="24"/>
        </w:rPr>
        <w:lastRenderedPageBreak/>
        <w:t>This posterior plot displays the estimated regression coefficients along with their 95% confidence intervals. From this plot, it can be observed that the treatment coefficient has a confidence interval that does not include zero and is negative, indicating that the treatment variable has a significant effect on reducing the severity of infection in CGD patients. Conversely, the regression coefficients for sex and age, with confidence intervals that include zero, indicate that these two variables have no significant effect</w:t>
      </w:r>
      <w:r w:rsidR="00B42D78">
        <w:rPr>
          <w:rFonts w:ascii="Times New Roman" w:hAnsi="Times New Roman"/>
          <w:sz w:val="24"/>
          <w:szCs w:val="24"/>
        </w:rPr>
        <w:t>.</w:t>
      </w:r>
      <w:r w:rsidR="00956122" w:rsidRPr="00B42D78">
        <w:rPr>
          <w:rFonts w:ascii="Times New Roman" w:hAnsi="Times New Roman"/>
          <w:sz w:val="24"/>
          <w:szCs w:val="24"/>
        </w:rPr>
        <w:t xml:space="preserve"> </w:t>
      </w:r>
    </w:p>
    <w:p w14:paraId="55342D41" w14:textId="20DA817F" w:rsidR="00B42D78" w:rsidRDefault="003F51FD" w:rsidP="00B42D78">
      <w:pPr>
        <w:ind w:firstLine="709"/>
        <w:jc w:val="both"/>
        <w:rPr>
          <w:rFonts w:ascii="Times New Roman" w:hAnsi="Times New Roman"/>
          <w:sz w:val="24"/>
          <w:szCs w:val="24"/>
        </w:rPr>
      </w:pPr>
      <w:r w:rsidRPr="003F51FD">
        <w:rPr>
          <w:rFonts w:ascii="Times New Roman" w:hAnsi="Times New Roman"/>
          <w:sz w:val="24"/>
          <w:szCs w:val="24"/>
        </w:rPr>
        <w:t>From Table 1, it can also be seen that the baseline hazard parameter is very small, namely 0.0022229, indicating a very low baseline hazard at the beginning of time that is close to constant. For the hazard distribution shape parameter 1.1151701 &gt; 1, this indicates that the hazard increases over time. The variance of the random effect at level 2 (patients) is quite large, at 0.8636716, and its confidence interval does not include 0, making it significant. This indicates heterogeneity among patients within the hospital (center). The variance of the random effect at level 1 (center) is 0.355103, which is also significant based on the confidence interval not including 0, indicating heterogeneity among hospitals (centers)</w:t>
      </w:r>
      <w:r w:rsidR="00C06421">
        <w:rPr>
          <w:rFonts w:ascii="Times New Roman" w:hAnsi="Times New Roman"/>
          <w:sz w:val="24"/>
          <w:szCs w:val="24"/>
        </w:rPr>
        <w:t>.</w:t>
      </w:r>
      <w:r w:rsidR="00B42D78">
        <w:rPr>
          <w:rFonts w:ascii="Times New Roman" w:hAnsi="Times New Roman"/>
          <w:sz w:val="24"/>
          <w:szCs w:val="24"/>
        </w:rPr>
        <w:t xml:space="preserve"> </w:t>
      </w:r>
    </w:p>
    <w:p w14:paraId="6BAEFA55" w14:textId="167FD1A8" w:rsidR="007231DA" w:rsidRDefault="003F51FD" w:rsidP="007231DA">
      <w:pPr>
        <w:spacing w:after="120" w:line="240" w:lineRule="auto"/>
        <w:ind w:firstLine="720"/>
        <w:jc w:val="both"/>
        <w:rPr>
          <w:rFonts w:ascii="Times New Roman" w:hAnsi="Times New Roman"/>
          <w:sz w:val="24"/>
          <w:szCs w:val="24"/>
        </w:rPr>
      </w:pPr>
      <w:r w:rsidRPr="003F51FD">
        <w:rPr>
          <w:rFonts w:ascii="Times New Roman" w:hAnsi="Times New Roman"/>
          <w:sz w:val="24"/>
          <w:szCs w:val="24"/>
        </w:rPr>
        <w:t xml:space="preserve">Based on the estimation results, the regression coefficient for the treatment covariate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 xml:space="preserve">-g is -1.1623. Thus, the hazard ratio for treatment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-g is</w:t>
      </w:r>
      <w:r w:rsidR="007231DA">
        <w:rPr>
          <w:rFonts w:ascii="Times New Roman" w:hAnsi="Times New Roman"/>
          <w:sz w:val="24"/>
          <w:szCs w:val="24"/>
        </w:rPr>
        <w:t>:</w:t>
      </w:r>
    </w:p>
    <w:tbl>
      <w:tblPr>
        <w:tblStyle w:val="KisiTabel"/>
        <w:tblW w:w="9000" w:type="dxa"/>
        <w:tblInd w:w="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27"/>
      </w:tblGrid>
      <w:tr w:rsidR="007231DA" w14:paraId="7F937388" w14:textId="77777777" w:rsidTr="007D0490">
        <w:tc>
          <w:tcPr>
            <w:tcW w:w="4673" w:type="dxa"/>
          </w:tcPr>
          <w:p w14:paraId="58505373" w14:textId="0B9F89C0" w:rsidR="007231DA" w:rsidRPr="00CE740A" w:rsidRDefault="007231DA" w:rsidP="007D0490">
            <w:pPr>
              <w:pStyle w:val="judul2"/>
              <w:spacing w:before="120" w:after="0" w:line="240" w:lineRule="auto"/>
              <w:ind w:left="878" w:firstLine="0"/>
              <w:jc w:val="right"/>
              <w:rPr>
                <w:rFonts w:eastAsiaTheme="minorHAnsi"/>
                <w:b w:val="0"/>
                <w:bCs w:val="0"/>
                <w:i/>
                <w:lang w:val="en-US" w:eastAsia="en-US"/>
              </w:rPr>
            </w:pPr>
            <m:oMathPara>
              <m:oMathParaPr>
                <m:jc m:val="left"/>
              </m:oMathParaPr>
              <m:oMath>
                <m:r>
                  <m:rPr>
                    <m:sty m:val="bi"/>
                  </m:rPr>
                  <w:rPr>
                    <w:rFonts w:ascii="Cambria Math" w:hAnsi="Cambria Math"/>
                  </w:rPr>
                  <m:t>HR=</m:t>
                </m:r>
                <m:func>
                  <m:funcPr>
                    <m:ctrlPr>
                      <w:rPr>
                        <w:rFonts w:ascii="Cambria Math" w:hAnsi="Cambria Math"/>
                        <w:i/>
                      </w:rPr>
                    </m:ctrlPr>
                  </m:funcPr>
                  <m:fName>
                    <m:r>
                      <m:rPr>
                        <m:sty m:val="b"/>
                      </m:rPr>
                      <w:rPr>
                        <w:rFonts w:ascii="Cambria Math" w:hAnsi="Cambria Math"/>
                      </w:rPr>
                      <m:t>exp</m:t>
                    </m:r>
                  </m:fName>
                  <m:e>
                    <m:d>
                      <m:dPr>
                        <m:ctrlPr>
                          <w:rPr>
                            <w:rFonts w:ascii="Cambria Math" w:hAnsi="Cambria Math"/>
                            <w:i/>
                          </w:rPr>
                        </m:ctrlPr>
                      </m:dPr>
                      <m:e>
                        <m:r>
                          <m:rPr>
                            <m:sty m:val="bi"/>
                          </m:rPr>
                          <w:rPr>
                            <w:rFonts w:ascii="Cambria Math" w:hAnsi="Cambria Math"/>
                          </w:rPr>
                          <m:t>-1.1623</m:t>
                        </m:r>
                      </m:e>
                    </m:d>
                  </m:e>
                </m:func>
                <m:r>
                  <m:rPr>
                    <m:sty m:val="bi"/>
                  </m:rPr>
                  <w:rPr>
                    <w:rFonts w:ascii="Cambria Math" w:hAnsi="Cambria Math"/>
                  </w:rPr>
                  <m:t>≈0.313</m:t>
                </m:r>
              </m:oMath>
            </m:oMathPara>
          </w:p>
        </w:tc>
        <w:tc>
          <w:tcPr>
            <w:tcW w:w="4327" w:type="dxa"/>
            <w:vAlign w:val="center"/>
          </w:tcPr>
          <w:p w14:paraId="1C9E4A41" w14:textId="4377766E" w:rsidR="007231DA" w:rsidRDefault="009F548F" w:rsidP="007231DA">
            <w:pPr>
              <w:pStyle w:val="judul2"/>
              <w:spacing w:before="120" w:after="0" w:line="240" w:lineRule="auto"/>
              <w:ind w:left="0" w:right="1304" w:firstLine="0"/>
              <w:rPr>
                <w:rFonts w:eastAsiaTheme="minorHAnsi"/>
                <w:b w:val="0"/>
                <w:bCs w:val="0"/>
                <w:lang w:val="en-US" w:eastAsia="en-US"/>
              </w:rPr>
            </w:pPr>
            <w:r>
              <w:rPr>
                <w:rFonts w:eastAsiaTheme="minorHAnsi"/>
                <w:b w:val="0"/>
                <w:bCs w:val="0"/>
                <w:lang w:val="en-US" w:eastAsia="en-US"/>
              </w:rPr>
              <w:br/>
            </w:r>
          </w:p>
        </w:tc>
      </w:tr>
    </w:tbl>
    <w:p w14:paraId="0FAFD214" w14:textId="76E69303" w:rsidR="007231DA" w:rsidRPr="007231DA" w:rsidRDefault="003F51FD" w:rsidP="007231DA">
      <w:pPr>
        <w:spacing w:after="120" w:line="360" w:lineRule="auto"/>
        <w:ind w:firstLine="720"/>
        <w:jc w:val="both"/>
        <w:rPr>
          <w:rFonts w:ascii="Times New Roman" w:hAnsi="Times New Roman"/>
          <w:sz w:val="24"/>
          <w:szCs w:val="24"/>
        </w:rPr>
      </w:pPr>
      <w:r w:rsidRPr="003F51FD">
        <w:rPr>
          <w:rFonts w:ascii="Times New Roman" w:hAnsi="Times New Roman"/>
          <w:sz w:val="24"/>
          <w:szCs w:val="24"/>
        </w:rPr>
        <w:t xml:space="preserve">The HR value of 0.313 indicates that patients receiving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 xml:space="preserve">-g treatment have a risk of serious infection in CGD patients of approximately 31.3% of the risk of patients receiving placebo treatment. In other words,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-g treatment reduces the risk of occurrence by 68.7% compared to placebo</w:t>
      </w:r>
      <w:r w:rsidR="007231DA">
        <w:rPr>
          <w:rFonts w:ascii="Times New Roman" w:hAnsi="Times New Roman"/>
          <w:sz w:val="24"/>
          <w:szCs w:val="24"/>
        </w:rPr>
        <w:t>.</w:t>
      </w:r>
    </w:p>
    <w:p w14:paraId="6F858B76" w14:textId="18590877" w:rsidR="00C06421" w:rsidRPr="00C06421" w:rsidRDefault="003F51FD" w:rsidP="00B42D78">
      <w:pPr>
        <w:ind w:firstLine="709"/>
        <w:jc w:val="both"/>
        <w:rPr>
          <w:rFonts w:ascii="Times New Roman" w:hAnsi="Times New Roman"/>
          <w:sz w:val="24"/>
          <w:szCs w:val="24"/>
        </w:rPr>
      </w:pPr>
      <w:r w:rsidRPr="003F51FD">
        <w:rPr>
          <w:rFonts w:ascii="Times New Roman" w:hAnsi="Times New Roman"/>
          <w:sz w:val="24"/>
          <w:szCs w:val="24"/>
        </w:rPr>
        <w:t>From these results, the Covariate-Adjusted Frailty Proportional Hazards method can be used as a reference when using multilevel survival data because it provides comprehensive results by analyzing the influence of random effects (frailty) within the data level or tier. The Covariate-Adjusted Frailty PH method in multilevel survival analysis allows for the handling of complex data forms such as repeated event times for each patient while considering variations at the patient and hospital levels</w:t>
      </w:r>
      <w:r w:rsidR="00153F3B">
        <w:rPr>
          <w:rFonts w:ascii="Times New Roman" w:hAnsi="Times New Roman"/>
          <w:sz w:val="24"/>
          <w:szCs w:val="24"/>
        </w:rPr>
        <w:t>.</w:t>
      </w:r>
    </w:p>
    <w:p w14:paraId="57019829" w14:textId="77777777" w:rsidR="001851E5" w:rsidRDefault="001851E5" w:rsidP="008C7768">
      <w:pPr>
        <w:spacing w:after="0" w:line="240" w:lineRule="auto"/>
        <w:jc w:val="both"/>
        <w:rPr>
          <w:rFonts w:ascii="Times New Roman" w:hAnsi="Times New Roman"/>
          <w:b/>
          <w:sz w:val="24"/>
          <w:szCs w:val="24"/>
        </w:rPr>
      </w:pPr>
    </w:p>
    <w:p w14:paraId="733744D1" w14:textId="0CD0C6EB" w:rsidR="00CF3CA1" w:rsidRPr="00C83E25" w:rsidRDefault="003F51FD" w:rsidP="008C7768">
      <w:pPr>
        <w:pStyle w:val="DaftarParagraf"/>
        <w:numPr>
          <w:ilvl w:val="0"/>
          <w:numId w:val="20"/>
        </w:numPr>
        <w:spacing w:after="120" w:line="240" w:lineRule="auto"/>
        <w:ind w:left="540" w:hanging="540"/>
        <w:contextualSpacing w:val="0"/>
        <w:jc w:val="both"/>
        <w:rPr>
          <w:rFonts w:ascii="Times New Roman" w:hAnsi="Times New Roman"/>
          <w:b/>
          <w:sz w:val="24"/>
          <w:szCs w:val="24"/>
        </w:rPr>
      </w:pPr>
      <w:r>
        <w:rPr>
          <w:rFonts w:ascii="Times New Roman" w:hAnsi="Times New Roman"/>
          <w:b/>
          <w:sz w:val="24"/>
          <w:szCs w:val="24"/>
        </w:rPr>
        <w:t>CONCLUSION</w:t>
      </w:r>
    </w:p>
    <w:p w14:paraId="2A5803A8" w14:textId="1B43991C" w:rsidR="0054702E" w:rsidRPr="008806D1" w:rsidRDefault="003F51FD" w:rsidP="008C7768">
      <w:pPr>
        <w:spacing w:after="120" w:line="240" w:lineRule="auto"/>
        <w:ind w:firstLine="720"/>
        <w:jc w:val="both"/>
        <w:rPr>
          <w:rFonts w:ascii="Times New Roman" w:hAnsi="Times New Roman"/>
          <w:sz w:val="24"/>
          <w:szCs w:val="24"/>
        </w:rPr>
      </w:pPr>
      <w:r w:rsidRPr="003F51FD">
        <w:rPr>
          <w:rFonts w:ascii="Times New Roman" w:hAnsi="Times New Roman"/>
          <w:sz w:val="24"/>
          <w:szCs w:val="24"/>
        </w:rPr>
        <w:t xml:space="preserve">Based on a case study of factors influencing the severity of infection in CGD patients, it was found that the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 xml:space="preserve">-g treatment variable was significant in reducing the severity of infection in CGD patients. The hazard ratio (HR) value showed that </w:t>
      </w:r>
      <w:proofErr w:type="spellStart"/>
      <w:r w:rsidRPr="003F51FD">
        <w:rPr>
          <w:rFonts w:ascii="Times New Roman" w:hAnsi="Times New Roman"/>
          <w:sz w:val="24"/>
          <w:szCs w:val="24"/>
        </w:rPr>
        <w:t>rINF</w:t>
      </w:r>
      <w:proofErr w:type="spellEnd"/>
      <w:r w:rsidRPr="003F51FD">
        <w:rPr>
          <w:rFonts w:ascii="Times New Roman" w:hAnsi="Times New Roman"/>
          <w:sz w:val="24"/>
          <w:szCs w:val="24"/>
        </w:rPr>
        <w:t>-g treatment had a 68.7% effect in reducing the risk of occurrence. In addition, the random effects of patients and hospitals were also significant. This means that there is heterogeneity between patients and between hospitals</w:t>
      </w:r>
      <w:r w:rsidR="00ED3CCA">
        <w:rPr>
          <w:rFonts w:ascii="Times New Roman" w:hAnsi="Times New Roman"/>
          <w:sz w:val="24"/>
          <w:szCs w:val="24"/>
        </w:rPr>
        <w:t>.</w:t>
      </w:r>
    </w:p>
    <w:p w14:paraId="0D911615" w14:textId="77777777" w:rsidR="00815C40" w:rsidRPr="0054702E" w:rsidRDefault="00815C40" w:rsidP="008C7768">
      <w:pPr>
        <w:spacing w:after="0" w:line="240" w:lineRule="auto"/>
        <w:ind w:firstLine="562"/>
        <w:jc w:val="both"/>
        <w:rPr>
          <w:rFonts w:ascii="Times New Roman" w:hAnsi="Times New Roman"/>
          <w:sz w:val="24"/>
          <w:szCs w:val="24"/>
        </w:rPr>
      </w:pPr>
    </w:p>
    <w:p w14:paraId="0436CFE0" w14:textId="77777777" w:rsidR="00ED3CCA" w:rsidRDefault="00ED3CCA" w:rsidP="00377592">
      <w:pPr>
        <w:spacing w:after="120" w:line="240" w:lineRule="auto"/>
        <w:jc w:val="both"/>
        <w:rPr>
          <w:rFonts w:ascii="Times New Roman" w:hAnsi="Times New Roman"/>
          <w:b/>
          <w:sz w:val="24"/>
          <w:szCs w:val="24"/>
        </w:rPr>
      </w:pPr>
    </w:p>
    <w:p w14:paraId="1170E68A" w14:textId="77777777" w:rsidR="00ED3CCA" w:rsidRDefault="00ED3CCA" w:rsidP="00377592">
      <w:pPr>
        <w:spacing w:after="120" w:line="240" w:lineRule="auto"/>
        <w:jc w:val="both"/>
        <w:rPr>
          <w:rFonts w:ascii="Times New Roman" w:hAnsi="Times New Roman"/>
          <w:b/>
          <w:sz w:val="24"/>
          <w:szCs w:val="24"/>
        </w:rPr>
      </w:pPr>
    </w:p>
    <w:p w14:paraId="1386DE08" w14:textId="77777777" w:rsidR="00ED3CCA" w:rsidRDefault="00ED3CCA" w:rsidP="00377592">
      <w:pPr>
        <w:spacing w:after="120" w:line="240" w:lineRule="auto"/>
        <w:jc w:val="both"/>
        <w:rPr>
          <w:rFonts w:ascii="Times New Roman" w:hAnsi="Times New Roman"/>
          <w:b/>
          <w:sz w:val="24"/>
          <w:szCs w:val="24"/>
        </w:rPr>
      </w:pPr>
    </w:p>
    <w:p w14:paraId="09FF074B" w14:textId="77777777" w:rsidR="00ED3CCA" w:rsidRDefault="00ED3CCA" w:rsidP="00377592">
      <w:pPr>
        <w:spacing w:after="120" w:line="240" w:lineRule="auto"/>
        <w:jc w:val="both"/>
        <w:rPr>
          <w:rFonts w:ascii="Times New Roman" w:hAnsi="Times New Roman"/>
          <w:b/>
          <w:sz w:val="24"/>
          <w:szCs w:val="24"/>
        </w:rPr>
      </w:pPr>
    </w:p>
    <w:p w14:paraId="594FCBFC" w14:textId="77777777" w:rsidR="00ED3CCA" w:rsidRDefault="00ED3CCA" w:rsidP="00377592">
      <w:pPr>
        <w:spacing w:after="120" w:line="240" w:lineRule="auto"/>
        <w:jc w:val="both"/>
        <w:rPr>
          <w:rFonts w:ascii="Times New Roman" w:hAnsi="Times New Roman"/>
          <w:b/>
          <w:sz w:val="24"/>
          <w:szCs w:val="24"/>
        </w:rPr>
      </w:pPr>
    </w:p>
    <w:p w14:paraId="7D7A51D3" w14:textId="77777777" w:rsidR="00ED3CCA" w:rsidRDefault="00ED3CCA" w:rsidP="00377592">
      <w:pPr>
        <w:spacing w:after="120" w:line="240" w:lineRule="auto"/>
        <w:jc w:val="both"/>
        <w:rPr>
          <w:rFonts w:ascii="Times New Roman" w:hAnsi="Times New Roman"/>
          <w:b/>
          <w:sz w:val="24"/>
          <w:szCs w:val="24"/>
        </w:rPr>
      </w:pPr>
    </w:p>
    <w:p w14:paraId="58B6C472" w14:textId="77777777" w:rsidR="00ED3CCA" w:rsidRDefault="00ED3CCA" w:rsidP="00377592">
      <w:pPr>
        <w:spacing w:after="120" w:line="240" w:lineRule="auto"/>
        <w:jc w:val="both"/>
        <w:rPr>
          <w:rFonts w:ascii="Times New Roman" w:hAnsi="Times New Roman"/>
          <w:b/>
          <w:sz w:val="24"/>
          <w:szCs w:val="24"/>
        </w:rPr>
      </w:pPr>
    </w:p>
    <w:p w14:paraId="3BAF433D" w14:textId="77777777" w:rsidR="00ED3CCA" w:rsidRDefault="00ED3CCA" w:rsidP="00377592">
      <w:pPr>
        <w:spacing w:after="120" w:line="240" w:lineRule="auto"/>
        <w:jc w:val="both"/>
        <w:rPr>
          <w:rFonts w:ascii="Times New Roman" w:hAnsi="Times New Roman"/>
          <w:b/>
          <w:sz w:val="24"/>
          <w:szCs w:val="24"/>
        </w:rPr>
      </w:pPr>
    </w:p>
    <w:p w14:paraId="731E7AB0" w14:textId="77777777" w:rsidR="00ED3CCA" w:rsidRDefault="00ED3CCA" w:rsidP="00377592">
      <w:pPr>
        <w:spacing w:after="120" w:line="240" w:lineRule="auto"/>
        <w:jc w:val="both"/>
        <w:rPr>
          <w:rFonts w:ascii="Times New Roman" w:hAnsi="Times New Roman"/>
          <w:b/>
          <w:sz w:val="24"/>
          <w:szCs w:val="24"/>
        </w:rPr>
      </w:pPr>
    </w:p>
    <w:p w14:paraId="379A781B" w14:textId="77777777" w:rsidR="00ED3CCA" w:rsidRDefault="00ED3CCA" w:rsidP="00377592">
      <w:pPr>
        <w:spacing w:after="120" w:line="240" w:lineRule="auto"/>
        <w:jc w:val="both"/>
        <w:rPr>
          <w:rFonts w:ascii="Times New Roman" w:hAnsi="Times New Roman"/>
          <w:b/>
          <w:sz w:val="24"/>
          <w:szCs w:val="24"/>
        </w:rPr>
      </w:pPr>
    </w:p>
    <w:p w14:paraId="2A52BB91" w14:textId="77777777" w:rsidR="00ED3CCA" w:rsidRDefault="00ED3CCA" w:rsidP="00377592">
      <w:pPr>
        <w:spacing w:after="120" w:line="240" w:lineRule="auto"/>
        <w:jc w:val="both"/>
        <w:rPr>
          <w:rFonts w:ascii="Times New Roman" w:hAnsi="Times New Roman"/>
          <w:b/>
          <w:sz w:val="24"/>
          <w:szCs w:val="24"/>
        </w:rPr>
      </w:pPr>
    </w:p>
    <w:p w14:paraId="6D026CBE" w14:textId="77777777" w:rsidR="00ED3CCA" w:rsidRDefault="00ED3CCA" w:rsidP="00377592">
      <w:pPr>
        <w:spacing w:after="120" w:line="240" w:lineRule="auto"/>
        <w:jc w:val="both"/>
        <w:rPr>
          <w:rFonts w:ascii="Times New Roman" w:hAnsi="Times New Roman"/>
          <w:b/>
          <w:sz w:val="24"/>
          <w:szCs w:val="24"/>
        </w:rPr>
      </w:pPr>
    </w:p>
    <w:p w14:paraId="14665357" w14:textId="77777777" w:rsidR="00ED3CCA" w:rsidRDefault="00ED3CCA" w:rsidP="00377592">
      <w:pPr>
        <w:spacing w:after="120" w:line="240" w:lineRule="auto"/>
        <w:jc w:val="both"/>
        <w:rPr>
          <w:rFonts w:ascii="Times New Roman" w:hAnsi="Times New Roman"/>
          <w:b/>
          <w:sz w:val="24"/>
          <w:szCs w:val="24"/>
        </w:rPr>
      </w:pPr>
    </w:p>
    <w:p w14:paraId="426EE74B" w14:textId="77777777" w:rsidR="00ED3CCA" w:rsidRDefault="00ED3CCA" w:rsidP="00377592">
      <w:pPr>
        <w:spacing w:after="120" w:line="240" w:lineRule="auto"/>
        <w:jc w:val="both"/>
        <w:rPr>
          <w:rFonts w:ascii="Times New Roman" w:hAnsi="Times New Roman"/>
          <w:b/>
          <w:sz w:val="24"/>
          <w:szCs w:val="24"/>
        </w:rPr>
      </w:pPr>
    </w:p>
    <w:p w14:paraId="66E1CE4B" w14:textId="77777777" w:rsidR="00ED3CCA" w:rsidRDefault="00ED3CCA" w:rsidP="00377592">
      <w:pPr>
        <w:spacing w:after="120" w:line="240" w:lineRule="auto"/>
        <w:jc w:val="both"/>
        <w:rPr>
          <w:rFonts w:ascii="Times New Roman" w:hAnsi="Times New Roman"/>
          <w:b/>
          <w:sz w:val="24"/>
          <w:szCs w:val="24"/>
        </w:rPr>
      </w:pPr>
    </w:p>
    <w:p w14:paraId="3921A28C" w14:textId="77777777" w:rsidR="00ED3CCA" w:rsidRDefault="00ED3CCA" w:rsidP="00377592">
      <w:pPr>
        <w:spacing w:after="120" w:line="240" w:lineRule="auto"/>
        <w:jc w:val="both"/>
        <w:rPr>
          <w:rFonts w:ascii="Times New Roman" w:hAnsi="Times New Roman"/>
          <w:b/>
          <w:sz w:val="24"/>
          <w:szCs w:val="24"/>
        </w:rPr>
      </w:pPr>
    </w:p>
    <w:p w14:paraId="08312E9E" w14:textId="77777777" w:rsidR="00ED3CCA" w:rsidRDefault="00ED3CCA" w:rsidP="00377592">
      <w:pPr>
        <w:spacing w:after="120" w:line="240" w:lineRule="auto"/>
        <w:jc w:val="both"/>
        <w:rPr>
          <w:rFonts w:ascii="Times New Roman" w:hAnsi="Times New Roman"/>
          <w:b/>
          <w:sz w:val="24"/>
          <w:szCs w:val="24"/>
        </w:rPr>
      </w:pPr>
    </w:p>
    <w:p w14:paraId="70463DDE" w14:textId="77777777" w:rsidR="00ED3CCA" w:rsidRDefault="00ED3CCA" w:rsidP="00377592">
      <w:pPr>
        <w:spacing w:after="120" w:line="240" w:lineRule="auto"/>
        <w:jc w:val="both"/>
        <w:rPr>
          <w:rFonts w:ascii="Times New Roman" w:hAnsi="Times New Roman"/>
          <w:b/>
          <w:sz w:val="24"/>
          <w:szCs w:val="24"/>
        </w:rPr>
      </w:pPr>
    </w:p>
    <w:p w14:paraId="5CEFE533" w14:textId="77777777" w:rsidR="00ED3CCA" w:rsidRDefault="00ED3CCA" w:rsidP="00377592">
      <w:pPr>
        <w:spacing w:after="120" w:line="240" w:lineRule="auto"/>
        <w:jc w:val="both"/>
        <w:rPr>
          <w:rFonts w:ascii="Times New Roman" w:hAnsi="Times New Roman"/>
          <w:b/>
          <w:sz w:val="24"/>
          <w:szCs w:val="24"/>
        </w:rPr>
      </w:pPr>
    </w:p>
    <w:p w14:paraId="708922D2" w14:textId="77777777" w:rsidR="00ED3CCA" w:rsidRDefault="00ED3CCA" w:rsidP="00377592">
      <w:pPr>
        <w:spacing w:after="120" w:line="240" w:lineRule="auto"/>
        <w:jc w:val="both"/>
        <w:rPr>
          <w:rFonts w:ascii="Times New Roman" w:hAnsi="Times New Roman"/>
          <w:b/>
          <w:sz w:val="24"/>
          <w:szCs w:val="24"/>
        </w:rPr>
      </w:pPr>
    </w:p>
    <w:p w14:paraId="08DAA02F" w14:textId="77777777" w:rsidR="00ED3CCA" w:rsidRDefault="00ED3CCA" w:rsidP="00377592">
      <w:pPr>
        <w:spacing w:after="120" w:line="240" w:lineRule="auto"/>
        <w:jc w:val="both"/>
        <w:rPr>
          <w:rFonts w:ascii="Times New Roman" w:hAnsi="Times New Roman"/>
          <w:b/>
          <w:sz w:val="24"/>
          <w:szCs w:val="24"/>
        </w:rPr>
      </w:pPr>
    </w:p>
    <w:p w14:paraId="1B0D3B9D" w14:textId="77777777" w:rsidR="00ED3CCA" w:rsidRDefault="00ED3CCA" w:rsidP="00377592">
      <w:pPr>
        <w:spacing w:after="120" w:line="240" w:lineRule="auto"/>
        <w:jc w:val="both"/>
        <w:rPr>
          <w:rFonts w:ascii="Times New Roman" w:hAnsi="Times New Roman"/>
          <w:b/>
          <w:sz w:val="24"/>
          <w:szCs w:val="24"/>
        </w:rPr>
      </w:pPr>
    </w:p>
    <w:p w14:paraId="603F2818" w14:textId="77777777" w:rsidR="00ED3CCA" w:rsidRDefault="00ED3CCA" w:rsidP="00377592">
      <w:pPr>
        <w:spacing w:after="120" w:line="240" w:lineRule="auto"/>
        <w:jc w:val="both"/>
        <w:rPr>
          <w:rFonts w:ascii="Times New Roman" w:hAnsi="Times New Roman"/>
          <w:b/>
          <w:sz w:val="24"/>
          <w:szCs w:val="24"/>
        </w:rPr>
      </w:pPr>
    </w:p>
    <w:p w14:paraId="6E5F0C81" w14:textId="77777777" w:rsidR="00ED3CCA" w:rsidRDefault="00ED3CCA" w:rsidP="00377592">
      <w:pPr>
        <w:spacing w:after="120" w:line="240" w:lineRule="auto"/>
        <w:jc w:val="both"/>
        <w:rPr>
          <w:rFonts w:ascii="Times New Roman" w:hAnsi="Times New Roman"/>
          <w:b/>
          <w:sz w:val="24"/>
          <w:szCs w:val="24"/>
        </w:rPr>
      </w:pPr>
    </w:p>
    <w:p w14:paraId="78DAEC61" w14:textId="4EA7D2B7" w:rsidR="0054702E" w:rsidRDefault="003F51FD" w:rsidP="00377592">
      <w:pPr>
        <w:spacing w:after="120" w:line="240" w:lineRule="auto"/>
        <w:jc w:val="both"/>
        <w:rPr>
          <w:rFonts w:ascii="Times New Roman" w:hAnsi="Times New Roman"/>
          <w:b/>
          <w:sz w:val="24"/>
          <w:szCs w:val="24"/>
          <w:lang w:val="id-ID"/>
        </w:rPr>
      </w:pPr>
      <w:r>
        <w:rPr>
          <w:rFonts w:ascii="Times New Roman" w:hAnsi="Times New Roman"/>
          <w:b/>
          <w:sz w:val="24"/>
          <w:szCs w:val="24"/>
        </w:rPr>
        <w:t>REFERENCES</w:t>
      </w:r>
    </w:p>
    <w:p w14:paraId="01AB3230" w14:textId="11034CBC" w:rsidR="004E3B9F" w:rsidRDefault="00ED3CCA" w:rsidP="00790720">
      <w:pPr>
        <w:spacing w:after="120" w:line="240" w:lineRule="auto"/>
        <w:ind w:left="709" w:right="28" w:hanging="709"/>
        <w:jc w:val="both"/>
        <w:rPr>
          <w:rFonts w:ascii="Times New Roman" w:hAnsi="Times New Roman"/>
          <w:sz w:val="24"/>
          <w:szCs w:val="24"/>
        </w:rPr>
      </w:pPr>
      <w:r>
        <w:rPr>
          <w:rFonts w:ascii="Times New Roman" w:hAnsi="Times New Roman"/>
          <w:sz w:val="24"/>
          <w:szCs w:val="24"/>
        </w:rPr>
        <w:t xml:space="preserve">[1] </w:t>
      </w:r>
      <w:r w:rsidR="00790720">
        <w:rPr>
          <w:rFonts w:ascii="Times New Roman" w:hAnsi="Times New Roman"/>
          <w:sz w:val="24"/>
          <w:szCs w:val="24"/>
        </w:rPr>
        <w:t>Berger, J. O. (1985)</w:t>
      </w:r>
      <w:r w:rsidR="00E44251">
        <w:rPr>
          <w:rFonts w:ascii="Times New Roman" w:hAnsi="Times New Roman"/>
          <w:sz w:val="24"/>
          <w:szCs w:val="24"/>
        </w:rPr>
        <w:t>,</w:t>
      </w:r>
      <w:r w:rsidR="00790720">
        <w:rPr>
          <w:rFonts w:ascii="Times New Roman" w:hAnsi="Times New Roman"/>
          <w:sz w:val="24"/>
          <w:szCs w:val="24"/>
        </w:rPr>
        <w:t xml:space="preserve"> </w:t>
      </w:r>
      <w:r w:rsidR="00790720" w:rsidRPr="00790720">
        <w:rPr>
          <w:rFonts w:ascii="Times New Roman" w:hAnsi="Times New Roman"/>
          <w:i/>
          <w:iCs/>
          <w:sz w:val="24"/>
          <w:szCs w:val="24"/>
        </w:rPr>
        <w:t>Manual for SOA Exam MLC, Fall 2009 Edition</w:t>
      </w:r>
      <w:r w:rsidR="00790720">
        <w:rPr>
          <w:rFonts w:ascii="Times New Roman" w:hAnsi="Times New Roman"/>
          <w:sz w:val="24"/>
          <w:szCs w:val="24"/>
        </w:rPr>
        <w:t>.</w:t>
      </w:r>
      <w:r w:rsidR="00790720" w:rsidRPr="00790720">
        <w:rPr>
          <w:rFonts w:ascii="Times New Roman" w:hAnsi="Times New Roman"/>
          <w:sz w:val="24"/>
          <w:szCs w:val="24"/>
        </w:rPr>
        <w:t xml:space="preserve"> New Hartford: </w:t>
      </w:r>
      <w:proofErr w:type="spellStart"/>
      <w:r w:rsidR="00790720" w:rsidRPr="00790720">
        <w:rPr>
          <w:rFonts w:ascii="Times New Roman" w:hAnsi="Times New Roman"/>
          <w:sz w:val="24"/>
          <w:szCs w:val="24"/>
        </w:rPr>
        <w:t>SRBooks</w:t>
      </w:r>
      <w:proofErr w:type="spellEnd"/>
      <w:r w:rsidR="00790720" w:rsidRPr="00790720">
        <w:rPr>
          <w:rFonts w:ascii="Times New Roman" w:hAnsi="Times New Roman"/>
          <w:sz w:val="24"/>
          <w:szCs w:val="24"/>
        </w:rPr>
        <w:t>, Inc.</w:t>
      </w:r>
      <w:r w:rsidR="00762C23">
        <w:rPr>
          <w:rFonts w:ascii="Times New Roman" w:hAnsi="Times New Roman"/>
          <w:sz w:val="24"/>
          <w:szCs w:val="24"/>
        </w:rPr>
        <w:t xml:space="preserve"> </w:t>
      </w:r>
    </w:p>
    <w:p w14:paraId="012CD57F" w14:textId="0A2BFCF5" w:rsidR="00790720" w:rsidRDefault="00790720" w:rsidP="00790720">
      <w:pPr>
        <w:spacing w:after="120" w:line="240" w:lineRule="auto"/>
        <w:ind w:left="709" w:right="28" w:hanging="709"/>
        <w:jc w:val="both"/>
        <w:rPr>
          <w:rFonts w:ascii="Times New Roman" w:hAnsi="Times New Roman"/>
          <w:sz w:val="24"/>
          <w:szCs w:val="24"/>
        </w:rPr>
      </w:pPr>
      <w:r>
        <w:rPr>
          <w:rFonts w:ascii="Times New Roman" w:hAnsi="Times New Roman"/>
          <w:sz w:val="24"/>
          <w:szCs w:val="24"/>
        </w:rPr>
        <w:t>[2] Hox, J. (2002)</w:t>
      </w:r>
      <w:r w:rsidR="00E44251">
        <w:rPr>
          <w:rFonts w:ascii="Times New Roman" w:hAnsi="Times New Roman"/>
          <w:sz w:val="24"/>
          <w:szCs w:val="24"/>
        </w:rPr>
        <w:t>,</w:t>
      </w:r>
      <w:r>
        <w:rPr>
          <w:rFonts w:ascii="Times New Roman" w:hAnsi="Times New Roman"/>
          <w:sz w:val="24"/>
          <w:szCs w:val="24"/>
        </w:rPr>
        <w:t xml:space="preserve"> </w:t>
      </w:r>
      <w:r w:rsidRPr="00790720">
        <w:rPr>
          <w:rFonts w:ascii="Times New Roman" w:hAnsi="Times New Roman"/>
          <w:i/>
          <w:iCs/>
          <w:sz w:val="24"/>
          <w:szCs w:val="24"/>
        </w:rPr>
        <w:t>Multilevel Analysis Techniques and Applications</w:t>
      </w:r>
      <w:r w:rsidRPr="00790720">
        <w:rPr>
          <w:rFonts w:ascii="Times New Roman" w:hAnsi="Times New Roman"/>
          <w:sz w:val="24"/>
          <w:szCs w:val="24"/>
        </w:rPr>
        <w:t>. New Jersey: Lawrence Erlbaum Associates, Inc.</w:t>
      </w:r>
    </w:p>
    <w:p w14:paraId="58CC9A12" w14:textId="4B553F00" w:rsidR="00790720" w:rsidRDefault="00790720" w:rsidP="00790720">
      <w:pPr>
        <w:spacing w:after="120" w:line="240" w:lineRule="auto"/>
        <w:ind w:left="709" w:right="28" w:hanging="709"/>
        <w:jc w:val="both"/>
        <w:rPr>
          <w:rFonts w:ascii="Times New Roman" w:hAnsi="Times New Roman"/>
          <w:sz w:val="24"/>
          <w:szCs w:val="24"/>
        </w:rPr>
      </w:pPr>
      <w:r>
        <w:rPr>
          <w:rFonts w:ascii="Times New Roman" w:hAnsi="Times New Roman"/>
          <w:sz w:val="24"/>
          <w:szCs w:val="24"/>
        </w:rPr>
        <w:t xml:space="preserve">[3] </w:t>
      </w:r>
      <w:r w:rsidR="00B50AA7">
        <w:rPr>
          <w:rFonts w:ascii="Times New Roman" w:hAnsi="Times New Roman"/>
          <w:sz w:val="24"/>
          <w:szCs w:val="24"/>
        </w:rPr>
        <w:t>Kleinbaum, D. G., Klein, M. (2005)</w:t>
      </w:r>
      <w:r w:rsidR="00E44251">
        <w:rPr>
          <w:rFonts w:ascii="Times New Roman" w:hAnsi="Times New Roman"/>
          <w:sz w:val="24"/>
          <w:szCs w:val="24"/>
        </w:rPr>
        <w:t>,</w:t>
      </w:r>
      <w:r w:rsidR="00B50AA7">
        <w:rPr>
          <w:rFonts w:ascii="Times New Roman" w:hAnsi="Times New Roman"/>
          <w:sz w:val="24"/>
          <w:szCs w:val="24"/>
        </w:rPr>
        <w:t xml:space="preserve"> </w:t>
      </w:r>
      <w:r w:rsidR="00B50AA7" w:rsidRPr="00B50AA7">
        <w:rPr>
          <w:rFonts w:ascii="Times New Roman" w:hAnsi="Times New Roman"/>
          <w:i/>
          <w:iCs/>
          <w:sz w:val="24"/>
          <w:szCs w:val="24"/>
        </w:rPr>
        <w:t>Survival Analysis A Self-Learning Text 2nd Edition.</w:t>
      </w:r>
      <w:r w:rsidR="00B50AA7">
        <w:rPr>
          <w:rFonts w:ascii="Times New Roman" w:hAnsi="Times New Roman"/>
          <w:sz w:val="24"/>
          <w:szCs w:val="24"/>
        </w:rPr>
        <w:t xml:space="preserve"> </w:t>
      </w:r>
      <w:r w:rsidR="00B50AA7" w:rsidRPr="00B50AA7">
        <w:rPr>
          <w:rFonts w:ascii="Times New Roman" w:hAnsi="Times New Roman"/>
          <w:sz w:val="24"/>
          <w:szCs w:val="24"/>
        </w:rPr>
        <w:t>London: Springer</w:t>
      </w:r>
      <w:r w:rsidR="00B50AA7">
        <w:rPr>
          <w:rFonts w:ascii="Times New Roman" w:hAnsi="Times New Roman"/>
          <w:sz w:val="24"/>
          <w:szCs w:val="24"/>
        </w:rPr>
        <w:t>.</w:t>
      </w:r>
    </w:p>
    <w:p w14:paraId="5DE32886" w14:textId="708492FC" w:rsidR="00B50AA7" w:rsidRDefault="00B50AA7" w:rsidP="00790720">
      <w:pPr>
        <w:spacing w:after="120" w:line="240" w:lineRule="auto"/>
        <w:ind w:left="709" w:right="28" w:hanging="709"/>
        <w:jc w:val="both"/>
        <w:rPr>
          <w:rFonts w:ascii="Times New Roman" w:hAnsi="Times New Roman"/>
          <w:sz w:val="24"/>
          <w:szCs w:val="24"/>
        </w:rPr>
      </w:pPr>
      <w:r>
        <w:rPr>
          <w:rFonts w:ascii="Times New Roman" w:hAnsi="Times New Roman"/>
          <w:sz w:val="24"/>
          <w:szCs w:val="24"/>
        </w:rPr>
        <w:t xml:space="preserve">[4] Liu, D., </w:t>
      </w:r>
      <w:proofErr w:type="spellStart"/>
      <w:r>
        <w:rPr>
          <w:rFonts w:ascii="Times New Roman" w:hAnsi="Times New Roman"/>
          <w:sz w:val="24"/>
          <w:szCs w:val="24"/>
        </w:rPr>
        <w:t>Kalbfeisch</w:t>
      </w:r>
      <w:proofErr w:type="spellEnd"/>
      <w:r>
        <w:rPr>
          <w:rFonts w:ascii="Times New Roman" w:hAnsi="Times New Roman"/>
          <w:sz w:val="24"/>
          <w:szCs w:val="24"/>
        </w:rPr>
        <w:t>, J. D., &amp; Schaubel, D. E. (2011)</w:t>
      </w:r>
      <w:r w:rsidR="00E44251">
        <w:rPr>
          <w:rFonts w:ascii="Times New Roman" w:hAnsi="Times New Roman"/>
          <w:sz w:val="24"/>
          <w:szCs w:val="24"/>
        </w:rPr>
        <w:t>,</w:t>
      </w:r>
      <w:r>
        <w:rPr>
          <w:rFonts w:ascii="Times New Roman" w:hAnsi="Times New Roman"/>
          <w:sz w:val="24"/>
          <w:szCs w:val="24"/>
        </w:rPr>
        <w:t xml:space="preserve"> </w:t>
      </w:r>
      <w:r w:rsidRPr="00B50AA7">
        <w:rPr>
          <w:rFonts w:ascii="Times New Roman" w:hAnsi="Times New Roman"/>
          <w:i/>
          <w:iCs/>
          <w:sz w:val="24"/>
          <w:szCs w:val="24"/>
        </w:rPr>
        <w:t>A positive Stable Frailty Model for Clustered Failure Time Data with Covariate-Dependent Frailty</w:t>
      </w:r>
      <w:r w:rsidRPr="00B50AA7">
        <w:rPr>
          <w:rFonts w:ascii="Times New Roman" w:hAnsi="Times New Roman"/>
          <w:sz w:val="24"/>
          <w:szCs w:val="24"/>
        </w:rPr>
        <w:t xml:space="preserve">. Biometrics, </w:t>
      </w:r>
      <w:r w:rsidRPr="00E44251">
        <w:rPr>
          <w:rFonts w:ascii="Times New Roman" w:hAnsi="Times New Roman"/>
          <w:b/>
          <w:bCs/>
          <w:sz w:val="24"/>
          <w:szCs w:val="24"/>
        </w:rPr>
        <w:t>67</w:t>
      </w:r>
      <w:r>
        <w:rPr>
          <w:rFonts w:ascii="Times New Roman" w:hAnsi="Times New Roman"/>
          <w:sz w:val="24"/>
          <w:szCs w:val="24"/>
        </w:rPr>
        <w:t>(</w:t>
      </w:r>
      <w:r w:rsidRPr="00B50AA7">
        <w:rPr>
          <w:rFonts w:ascii="Times New Roman" w:hAnsi="Times New Roman"/>
          <w:sz w:val="24"/>
          <w:szCs w:val="24"/>
        </w:rPr>
        <w:t>1</w:t>
      </w:r>
      <w:r>
        <w:rPr>
          <w:rFonts w:ascii="Times New Roman" w:hAnsi="Times New Roman"/>
          <w:sz w:val="24"/>
          <w:szCs w:val="24"/>
        </w:rPr>
        <w:t xml:space="preserve">): </w:t>
      </w:r>
      <w:r w:rsidRPr="00B50AA7">
        <w:rPr>
          <w:rFonts w:ascii="Times New Roman" w:hAnsi="Times New Roman"/>
          <w:sz w:val="24"/>
          <w:szCs w:val="24"/>
        </w:rPr>
        <w:t>8-17</w:t>
      </w:r>
      <w:r>
        <w:rPr>
          <w:rFonts w:ascii="Times New Roman" w:hAnsi="Times New Roman"/>
          <w:sz w:val="24"/>
          <w:szCs w:val="24"/>
        </w:rPr>
        <w:t>.</w:t>
      </w:r>
    </w:p>
    <w:p w14:paraId="42BBC322" w14:textId="2BF42A7F" w:rsidR="00B50AA7" w:rsidRDefault="00B50AA7" w:rsidP="00790720">
      <w:pPr>
        <w:spacing w:after="120" w:line="240" w:lineRule="auto"/>
        <w:ind w:left="709" w:right="28" w:hanging="709"/>
        <w:jc w:val="both"/>
        <w:rPr>
          <w:rFonts w:ascii="Times New Roman" w:hAnsi="Times New Roman"/>
          <w:sz w:val="24"/>
          <w:szCs w:val="24"/>
        </w:rPr>
      </w:pPr>
      <w:r>
        <w:rPr>
          <w:rFonts w:ascii="Times New Roman" w:hAnsi="Times New Roman"/>
          <w:sz w:val="24"/>
          <w:szCs w:val="24"/>
        </w:rPr>
        <w:t>[5] Noh, M., Ha, I. D., &amp; Lee, Y. (2006)</w:t>
      </w:r>
      <w:r w:rsidR="00E44251">
        <w:rPr>
          <w:rFonts w:ascii="Times New Roman" w:hAnsi="Times New Roman"/>
          <w:sz w:val="24"/>
          <w:szCs w:val="24"/>
        </w:rPr>
        <w:t>,</w:t>
      </w:r>
      <w:r>
        <w:rPr>
          <w:rFonts w:ascii="Times New Roman" w:hAnsi="Times New Roman"/>
          <w:sz w:val="24"/>
          <w:szCs w:val="24"/>
        </w:rPr>
        <w:t xml:space="preserve"> </w:t>
      </w:r>
      <w:r w:rsidRPr="00B50AA7">
        <w:rPr>
          <w:rFonts w:ascii="Times New Roman" w:hAnsi="Times New Roman"/>
          <w:i/>
          <w:iCs/>
          <w:sz w:val="24"/>
          <w:szCs w:val="24"/>
        </w:rPr>
        <w:t>Dispersion Frailty Models and HGLMs.</w:t>
      </w:r>
      <w:r w:rsidRPr="00B50AA7">
        <w:rPr>
          <w:rFonts w:ascii="Times New Roman" w:hAnsi="Times New Roman"/>
          <w:sz w:val="24"/>
          <w:szCs w:val="24"/>
        </w:rPr>
        <w:t xml:space="preserve"> Statistic in Medicine, </w:t>
      </w:r>
      <w:r w:rsidRPr="00E44251">
        <w:rPr>
          <w:rFonts w:ascii="Times New Roman" w:hAnsi="Times New Roman"/>
          <w:b/>
          <w:bCs/>
          <w:sz w:val="24"/>
          <w:szCs w:val="24"/>
        </w:rPr>
        <w:t>25</w:t>
      </w:r>
      <w:r>
        <w:rPr>
          <w:rFonts w:ascii="Times New Roman" w:hAnsi="Times New Roman"/>
          <w:sz w:val="24"/>
          <w:szCs w:val="24"/>
        </w:rPr>
        <w:t>(</w:t>
      </w:r>
      <w:r w:rsidRPr="00B50AA7">
        <w:rPr>
          <w:rFonts w:ascii="Times New Roman" w:hAnsi="Times New Roman"/>
          <w:sz w:val="24"/>
          <w:szCs w:val="24"/>
        </w:rPr>
        <w:t>8</w:t>
      </w:r>
      <w:r>
        <w:rPr>
          <w:rFonts w:ascii="Times New Roman" w:hAnsi="Times New Roman"/>
          <w:sz w:val="24"/>
          <w:szCs w:val="24"/>
        </w:rPr>
        <w:t xml:space="preserve">): </w:t>
      </w:r>
      <w:r w:rsidRPr="00B50AA7">
        <w:rPr>
          <w:rFonts w:ascii="Times New Roman" w:hAnsi="Times New Roman"/>
          <w:sz w:val="24"/>
          <w:szCs w:val="24"/>
        </w:rPr>
        <w:t>1341-1354.</w:t>
      </w:r>
    </w:p>
    <w:p w14:paraId="6B07FCE9" w14:textId="48E1CDA9" w:rsidR="00E03D55" w:rsidRDefault="00E03D55" w:rsidP="00E03D55">
      <w:pPr>
        <w:spacing w:after="120" w:line="240" w:lineRule="auto"/>
        <w:ind w:left="709" w:right="28" w:hanging="709"/>
        <w:jc w:val="both"/>
        <w:rPr>
          <w:rFonts w:ascii="Times New Roman" w:hAnsi="Times New Roman"/>
          <w:sz w:val="24"/>
          <w:szCs w:val="24"/>
        </w:rPr>
      </w:pPr>
      <w:r>
        <w:rPr>
          <w:rFonts w:ascii="Times New Roman" w:hAnsi="Times New Roman"/>
          <w:sz w:val="24"/>
          <w:szCs w:val="24"/>
        </w:rPr>
        <w:lastRenderedPageBreak/>
        <w:t>[6] Vaupel, J. W., Manton, K. G., &amp; Stallard, E. (1979)</w:t>
      </w:r>
      <w:r w:rsidR="00E44251">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 xml:space="preserve">The Impact of </w:t>
      </w:r>
      <w:proofErr w:type="spellStart"/>
      <w:r>
        <w:rPr>
          <w:rFonts w:ascii="Times New Roman" w:hAnsi="Times New Roman"/>
          <w:i/>
          <w:iCs/>
          <w:sz w:val="24"/>
          <w:szCs w:val="24"/>
        </w:rPr>
        <w:t>Heterogenity</w:t>
      </w:r>
      <w:proofErr w:type="spellEnd"/>
      <w:r>
        <w:rPr>
          <w:rFonts w:ascii="Times New Roman" w:hAnsi="Times New Roman"/>
          <w:i/>
          <w:iCs/>
          <w:sz w:val="24"/>
          <w:szCs w:val="24"/>
        </w:rPr>
        <w:t xml:space="preserve"> in Individual Frailty on The Dynamics of Mortality</w:t>
      </w:r>
      <w:r>
        <w:rPr>
          <w:rFonts w:ascii="Times New Roman" w:hAnsi="Times New Roman"/>
          <w:sz w:val="24"/>
          <w:szCs w:val="24"/>
        </w:rPr>
        <w:t xml:space="preserve">. Demography, </w:t>
      </w:r>
      <w:r w:rsidRPr="00E44251">
        <w:rPr>
          <w:rFonts w:ascii="Times New Roman" w:hAnsi="Times New Roman"/>
          <w:b/>
          <w:bCs/>
          <w:sz w:val="24"/>
          <w:szCs w:val="24"/>
        </w:rPr>
        <w:t>16</w:t>
      </w:r>
      <w:r>
        <w:rPr>
          <w:rFonts w:ascii="Times New Roman" w:hAnsi="Times New Roman"/>
          <w:sz w:val="24"/>
          <w:szCs w:val="24"/>
        </w:rPr>
        <w:t>(3): 439-454.</w:t>
      </w:r>
    </w:p>
    <w:p w14:paraId="1FB1131D" w14:textId="05366719" w:rsidR="004E3B9F" w:rsidRPr="00E03D55" w:rsidRDefault="00E03D55" w:rsidP="00E03D55">
      <w:pPr>
        <w:spacing w:after="120" w:line="240" w:lineRule="auto"/>
        <w:ind w:left="709" w:right="28" w:hanging="709"/>
        <w:jc w:val="both"/>
        <w:rPr>
          <w:rFonts w:ascii="Times New Roman" w:hAnsi="Times New Roman"/>
          <w:sz w:val="24"/>
          <w:szCs w:val="24"/>
        </w:rPr>
      </w:pPr>
      <w:r>
        <w:rPr>
          <w:rFonts w:ascii="Times New Roman" w:hAnsi="Times New Roman"/>
          <w:sz w:val="24"/>
          <w:szCs w:val="24"/>
        </w:rPr>
        <w:t>[7] Zhou, H., Hanson, T., Jara, A., &amp; Zhang, J. (2015)</w:t>
      </w:r>
      <w:r w:rsidR="00E44251">
        <w:rPr>
          <w:rFonts w:ascii="Times New Roman" w:hAnsi="Times New Roman"/>
          <w:sz w:val="24"/>
          <w:szCs w:val="24"/>
        </w:rPr>
        <w:t>,</w:t>
      </w:r>
      <w:r>
        <w:rPr>
          <w:rFonts w:ascii="Times New Roman" w:hAnsi="Times New Roman"/>
          <w:sz w:val="24"/>
          <w:szCs w:val="24"/>
        </w:rPr>
        <w:t xml:space="preserve"> </w:t>
      </w:r>
      <w:r w:rsidRPr="00E03D55">
        <w:rPr>
          <w:rFonts w:ascii="Times New Roman" w:hAnsi="Times New Roman"/>
          <w:i/>
          <w:iCs/>
          <w:sz w:val="24"/>
          <w:szCs w:val="24"/>
        </w:rPr>
        <w:t>Modeling County Level Breast Cancer Survival Data Using a Covariate-Adjusted Frailty Proportional Hazards Model</w:t>
      </w:r>
      <w:r>
        <w:rPr>
          <w:rFonts w:ascii="Times New Roman" w:hAnsi="Times New Roman"/>
          <w:i/>
          <w:iCs/>
          <w:sz w:val="24"/>
          <w:szCs w:val="24"/>
        </w:rPr>
        <w:t>.</w:t>
      </w:r>
      <w:r w:rsidRPr="00E03D55">
        <w:rPr>
          <w:rFonts w:ascii="Times New Roman" w:hAnsi="Times New Roman"/>
          <w:sz w:val="24"/>
          <w:szCs w:val="24"/>
        </w:rPr>
        <w:t xml:space="preserve"> The Annals of Applied Statistics, </w:t>
      </w:r>
      <w:r w:rsidRPr="00E44251">
        <w:rPr>
          <w:rFonts w:ascii="Times New Roman" w:hAnsi="Times New Roman"/>
          <w:b/>
          <w:bCs/>
          <w:sz w:val="24"/>
          <w:szCs w:val="24"/>
        </w:rPr>
        <w:t>9</w:t>
      </w:r>
      <w:r>
        <w:rPr>
          <w:rFonts w:ascii="Times New Roman" w:hAnsi="Times New Roman"/>
          <w:sz w:val="24"/>
          <w:szCs w:val="24"/>
        </w:rPr>
        <w:t>(</w:t>
      </w:r>
      <w:r w:rsidRPr="00E03D55">
        <w:rPr>
          <w:rFonts w:ascii="Times New Roman" w:hAnsi="Times New Roman"/>
          <w:sz w:val="24"/>
          <w:szCs w:val="24"/>
        </w:rPr>
        <w:t>1</w:t>
      </w:r>
      <w:r>
        <w:rPr>
          <w:rFonts w:ascii="Times New Roman" w:hAnsi="Times New Roman"/>
          <w:sz w:val="24"/>
          <w:szCs w:val="24"/>
        </w:rPr>
        <w:t>):</w:t>
      </w:r>
      <w:r w:rsidRPr="00E03D55">
        <w:rPr>
          <w:rFonts w:ascii="Times New Roman" w:hAnsi="Times New Roman"/>
          <w:sz w:val="24"/>
          <w:szCs w:val="24"/>
        </w:rPr>
        <w:t xml:space="preserve"> 43-68.</w:t>
      </w:r>
    </w:p>
    <w:p w14:paraId="7DFE3E05" w14:textId="77777777" w:rsidR="00ED3CCA" w:rsidRDefault="00ED3CCA" w:rsidP="00FA7723">
      <w:pPr>
        <w:spacing w:after="120" w:line="240" w:lineRule="auto"/>
        <w:ind w:left="720" w:hanging="720"/>
        <w:jc w:val="both"/>
        <w:rPr>
          <w:rFonts w:ascii="Times New Roman" w:hAnsi="Times New Roman"/>
          <w:sz w:val="24"/>
          <w:szCs w:val="24"/>
        </w:rPr>
      </w:pPr>
    </w:p>
    <w:sectPr w:rsidR="00ED3CCA" w:rsidSect="007702AC">
      <w:headerReference w:type="even" r:id="rId10"/>
      <w:headerReference w:type="default" r:id="rId11"/>
      <w:footerReference w:type="even" r:id="rId12"/>
      <w:footerReference w:type="default" r:id="rId13"/>
      <w:headerReference w:type="first" r:id="rId14"/>
      <w:footerReference w:type="first" r:id="rId15"/>
      <w:pgSz w:w="11907" w:h="16839" w:code="9"/>
      <w:pgMar w:top="1699" w:right="1411" w:bottom="1411"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34B2" w14:textId="77777777" w:rsidR="00E87D1E" w:rsidRDefault="00E87D1E" w:rsidP="0066752F">
      <w:pPr>
        <w:spacing w:after="0" w:line="240" w:lineRule="auto"/>
      </w:pPr>
      <w:r>
        <w:separator/>
      </w:r>
    </w:p>
  </w:endnote>
  <w:endnote w:type="continuationSeparator" w:id="0">
    <w:p w14:paraId="4AC8A340" w14:textId="77777777" w:rsidR="00E87D1E" w:rsidRDefault="00E87D1E"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A4BE" w14:textId="436959BB" w:rsidR="001A4122" w:rsidRPr="00EE622A" w:rsidRDefault="006C4797" w:rsidP="00EE622A">
    <w:pPr>
      <w:pStyle w:val="Footer"/>
      <w:pBdr>
        <w:top w:val="thinThickSmallGap" w:sz="24" w:space="1" w:color="622423"/>
      </w:pBdr>
      <w:tabs>
        <w:tab w:val="clear" w:pos="4680"/>
        <w:tab w:val="clear" w:pos="9360"/>
        <w:tab w:val="left" w:pos="0"/>
      </w:tabs>
      <w:spacing w:before="120"/>
      <w:jc w:val="right"/>
      <w:rPr>
        <w:rFonts w:ascii="Times New Roman" w:hAnsi="Times New Roman"/>
        <w:sz w:val="24"/>
        <w:szCs w:val="24"/>
      </w:rPr>
    </w:pPr>
    <w:r w:rsidRPr="00EE622A">
      <w:rPr>
        <w:rFonts w:ascii="Times New Roman" w:hAnsi="Times New Roman"/>
        <w:sz w:val="24"/>
        <w:szCs w:val="24"/>
      </w:rPr>
      <w:fldChar w:fldCharType="begin"/>
    </w:r>
    <w:r w:rsidR="001A4122"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8C7A10">
      <w:rPr>
        <w:rFonts w:ascii="Times New Roman" w:hAnsi="Times New Roman"/>
        <w:noProof/>
        <w:sz w:val="24"/>
        <w:szCs w:val="24"/>
      </w:rPr>
      <w:t>4</w:t>
    </w:r>
    <w:r w:rsidRPr="00EE622A">
      <w:rPr>
        <w:rFonts w:ascii="Times New Roman" w:hAnsi="Times New Roman"/>
        <w:noProof/>
        <w:sz w:val="24"/>
        <w:szCs w:val="24"/>
      </w:rPr>
      <w:fldChar w:fldCharType="end"/>
    </w:r>
    <w:r w:rsidR="001A4122" w:rsidRPr="00EE622A">
      <w:rPr>
        <w:rFonts w:ascii="Times New Roman" w:hAnsi="Times New Roman"/>
        <w:noProof/>
        <w:sz w:val="24"/>
        <w:szCs w:val="24"/>
      </w:rPr>
      <w:t xml:space="preserve">   </w:t>
    </w:r>
    <w:r w:rsidR="008A58D8">
      <w:rPr>
        <w:rFonts w:ascii="Times New Roman" w:hAnsi="Times New Roman"/>
        <w:noProof/>
        <w:sz w:val="24"/>
        <w:szCs w:val="24"/>
      </w:rPr>
      <w:t xml:space="preserve">                                </w:t>
    </w:r>
    <w:proofErr w:type="spellStart"/>
    <w:r w:rsidR="008A58D8">
      <w:rPr>
        <w:rFonts w:ascii="Times New Roman" w:hAnsi="Times New Roman"/>
        <w:i/>
        <w:sz w:val="24"/>
        <w:szCs w:val="24"/>
      </w:rPr>
      <w:t>Krismona</w:t>
    </w:r>
    <w:proofErr w:type="spellEnd"/>
    <w:r w:rsidR="008A58D8">
      <w:rPr>
        <w:rFonts w:ascii="Times New Roman" w:hAnsi="Times New Roman"/>
        <w:i/>
        <w:sz w:val="24"/>
        <w:szCs w:val="24"/>
      </w:rPr>
      <w:t xml:space="preserve"> </w:t>
    </w:r>
    <w:proofErr w:type="spellStart"/>
    <w:r w:rsidR="008A58D8">
      <w:rPr>
        <w:rFonts w:ascii="Times New Roman" w:hAnsi="Times New Roman"/>
        <w:i/>
        <w:sz w:val="24"/>
        <w:szCs w:val="24"/>
      </w:rPr>
      <w:t>Sandelvia</w:t>
    </w:r>
    <w:proofErr w:type="spellEnd"/>
    <w:r w:rsidR="007A4756">
      <w:rPr>
        <w:rFonts w:ascii="Times New Roman" w:hAnsi="Times New Roman"/>
        <w:i/>
        <w:sz w:val="24"/>
        <w:szCs w:val="24"/>
      </w:rPr>
      <w:t xml:space="preserve"> (</w:t>
    </w:r>
    <w:r w:rsidR="008A58D8">
      <w:rPr>
        <w:rFonts w:ascii="Times New Roman" w:hAnsi="Times New Roman"/>
        <w:i/>
        <w:sz w:val="24"/>
        <w:szCs w:val="24"/>
      </w:rPr>
      <w:t>Anal</w:t>
    </w:r>
    <w:r w:rsidR="00CF5D4F">
      <w:rPr>
        <w:rFonts w:ascii="Times New Roman" w:hAnsi="Times New Roman"/>
        <w:i/>
        <w:sz w:val="24"/>
        <w:szCs w:val="24"/>
      </w:rPr>
      <w:t>y</w:t>
    </w:r>
    <w:r w:rsidR="008A58D8">
      <w:rPr>
        <w:rFonts w:ascii="Times New Roman" w:hAnsi="Times New Roman"/>
        <w:i/>
        <w:sz w:val="24"/>
        <w:szCs w:val="24"/>
      </w:rPr>
      <w:t>sis Multilevel</w:t>
    </w:r>
    <w:r w:rsidR="00CF5D4F">
      <w:rPr>
        <w:rFonts w:ascii="Times New Roman" w:hAnsi="Times New Roman"/>
        <w:i/>
        <w:sz w:val="24"/>
        <w:szCs w:val="24"/>
      </w:rPr>
      <w:t xml:space="preserve"> Survival</w:t>
    </w:r>
    <w:r w:rsidR="008A58D8">
      <w:rPr>
        <w:rFonts w:ascii="Times New Roman" w:hAnsi="Times New Roman"/>
        <w:i/>
        <w:sz w:val="24"/>
        <w:szCs w:val="24"/>
      </w:rPr>
      <w:t xml:space="preserve"> </w:t>
    </w:r>
    <w:r w:rsidR="00CF5D4F">
      <w:rPr>
        <w:rFonts w:ascii="Times New Roman" w:hAnsi="Times New Roman"/>
        <w:i/>
        <w:sz w:val="24"/>
        <w:szCs w:val="24"/>
      </w:rPr>
      <w:t>Data using</w:t>
    </w:r>
    <w:r w:rsidR="008A58D8">
      <w:rPr>
        <w:rFonts w:ascii="Times New Roman" w:hAnsi="Times New Roman"/>
        <w:i/>
        <w:sz w:val="24"/>
        <w:szCs w:val="24"/>
      </w:rPr>
      <w:t xml:space="preserve"> Covariate-Adjusted</w:t>
    </w:r>
    <w:r w:rsidR="00DA6E17">
      <w:rPr>
        <w:rFonts w:ascii="Times New Roman" w:hAnsi="Times New Roman"/>
        <w:i/>
        <w:sz w:val="24"/>
        <w:szCs w:val="24"/>
      </w:rPr>
      <w:t xml:space="preserve"> </w:t>
    </w:r>
    <w:r w:rsidR="008A58D8">
      <w:rPr>
        <w:rFonts w:ascii="Times New Roman" w:hAnsi="Times New Roman"/>
        <w:i/>
        <w:sz w:val="24"/>
        <w:szCs w:val="24"/>
      </w:rPr>
      <w:t>F</w:t>
    </w:r>
    <w:r w:rsidR="00CF5D4F">
      <w:rPr>
        <w:rFonts w:ascii="Times New Roman" w:hAnsi="Times New Roman"/>
        <w:i/>
        <w:sz w:val="24"/>
        <w:szCs w:val="24"/>
      </w:rPr>
      <w:t xml:space="preserve">railty </w:t>
    </w:r>
    <w:r w:rsidR="008A58D8">
      <w:rPr>
        <w:rFonts w:ascii="Times New Roman" w:hAnsi="Times New Roman"/>
        <w:i/>
        <w:sz w:val="24"/>
        <w:szCs w:val="24"/>
      </w:rPr>
      <w:t>PH</w:t>
    </w:r>
    <w:r w:rsidR="00CF5D4F">
      <w:rPr>
        <w:rFonts w:ascii="Times New Roman" w:hAnsi="Times New Roman"/>
        <w:i/>
        <w:sz w:val="24"/>
        <w:szCs w:val="24"/>
      </w:rPr>
      <w:t xml:space="preserve"> Model</w:t>
    </w:r>
    <w:r w:rsidR="007A4756">
      <w:rPr>
        <w:rFonts w:ascii="Times New Roman" w:hAnsi="Times New Roman"/>
        <w:i/>
        <w:sz w:val="24"/>
        <w:szCs w:val="24"/>
      </w:rPr>
      <w:t>)</w:t>
    </w:r>
  </w:p>
  <w:p w14:paraId="0EA6BF61" w14:textId="77777777" w:rsidR="001A4122" w:rsidRDefault="001A4122" w:rsidP="00EE62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FD04" w14:textId="77777777" w:rsidR="005F0B53" w:rsidRPr="00EE622A" w:rsidRDefault="005F0B53"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7A4756">
      <w:rPr>
        <w:rFonts w:ascii="Times New Roman" w:hAnsi="Times New Roman"/>
        <w:i/>
        <w:sz w:val="24"/>
        <w:szCs w:val="24"/>
      </w:rPr>
      <w:t xml:space="preserve">Media </w:t>
    </w:r>
    <w:proofErr w:type="spellStart"/>
    <w:r w:rsidRPr="007A4756">
      <w:rPr>
        <w:rFonts w:ascii="Times New Roman" w:hAnsi="Times New Roman"/>
        <w:i/>
        <w:sz w:val="24"/>
        <w:szCs w:val="24"/>
      </w:rPr>
      <w:t>Statistika</w:t>
    </w:r>
    <w:proofErr w:type="spellEnd"/>
    <w:r w:rsidRPr="007A4756">
      <w:rPr>
        <w:rFonts w:ascii="Times New Roman" w:hAnsi="Times New Roman"/>
        <w:i/>
        <w:sz w:val="24"/>
        <w:szCs w:val="24"/>
      </w:rPr>
      <w:t xml:space="preserve"> XX(X) XXXX: XX-XX</w:t>
    </w:r>
    <w:r w:rsidRPr="00EE622A">
      <w:rPr>
        <w:rFonts w:ascii="Times New Roman" w:hAnsi="Times New Roman"/>
        <w:sz w:val="24"/>
        <w:szCs w:val="24"/>
      </w:rPr>
      <w:t xml:space="preserve"> </w:t>
    </w:r>
    <w:r w:rsidR="00EE622A" w:rsidRPr="00A35C9C">
      <w:rPr>
        <w:rFonts w:ascii="Times New Roman" w:hAnsi="Times New Roman"/>
        <w:sz w:val="24"/>
        <w:szCs w:val="24"/>
      </w:rPr>
      <w:tab/>
    </w:r>
    <w:r w:rsidR="006C4797"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C7A10">
      <w:rPr>
        <w:rFonts w:ascii="Times New Roman" w:hAnsi="Times New Roman"/>
        <w:noProof/>
        <w:sz w:val="24"/>
        <w:szCs w:val="24"/>
      </w:rPr>
      <w:t>3</w:t>
    </w:r>
    <w:r w:rsidR="006C4797" w:rsidRPr="00EE622A">
      <w:rPr>
        <w:rFonts w:ascii="Times New Roman" w:hAnsi="Times New Roman"/>
        <w:noProof/>
        <w:sz w:val="24"/>
        <w:szCs w:val="24"/>
      </w:rPr>
      <w:fldChar w:fldCharType="end"/>
    </w:r>
  </w:p>
  <w:p w14:paraId="5DDA4B0F" w14:textId="77777777" w:rsidR="00DE6A8F" w:rsidRPr="0066752F" w:rsidRDefault="00DE6A8F">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D610" w14:textId="77777777" w:rsidR="001A4122" w:rsidRPr="00EE622A" w:rsidRDefault="001A4122"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1A4122">
      <w:rPr>
        <w:rFonts w:ascii="Times New Roman" w:hAnsi="Times New Roman"/>
        <w:b/>
        <w:i/>
        <w:sz w:val="24"/>
        <w:szCs w:val="24"/>
      </w:rPr>
      <w:t xml:space="preserve">Media </w:t>
    </w:r>
    <w:proofErr w:type="spellStart"/>
    <w:r w:rsidRPr="001A4122">
      <w:rPr>
        <w:rFonts w:ascii="Times New Roman" w:hAnsi="Times New Roman"/>
        <w:b/>
        <w:i/>
        <w:sz w:val="24"/>
        <w:szCs w:val="24"/>
      </w:rPr>
      <w:t>Statistika</w:t>
    </w:r>
    <w:proofErr w:type="spellEnd"/>
    <w:r w:rsidRPr="001A4122">
      <w:rPr>
        <w:rFonts w:ascii="Times New Roman" w:hAnsi="Times New Roman"/>
        <w:b/>
        <w:i/>
        <w:sz w:val="24"/>
        <w:szCs w:val="24"/>
      </w:rPr>
      <w:t xml:space="preserve"> XX(X) XXXX: XX-XX</w:t>
    </w:r>
    <w:r w:rsidRPr="00EE622A">
      <w:rPr>
        <w:rFonts w:ascii="Times New Roman" w:hAnsi="Times New Roman"/>
        <w:sz w:val="24"/>
        <w:szCs w:val="24"/>
      </w:rPr>
      <w:t xml:space="preserve"> </w:t>
    </w:r>
    <w:r w:rsidR="00EE622A" w:rsidRPr="00A35C9C">
      <w:rPr>
        <w:rFonts w:ascii="Times New Roman" w:hAnsi="Times New Roman"/>
        <w:sz w:val="24"/>
        <w:szCs w:val="24"/>
      </w:rPr>
      <w:tab/>
    </w:r>
    <w:r w:rsidR="006C4797" w:rsidRPr="00EE622A">
      <w:rPr>
        <w:rFonts w:ascii="Times New Roman" w:hAnsi="Times New Roman"/>
        <w:sz w:val="24"/>
        <w:szCs w:val="24"/>
      </w:rPr>
      <w:fldChar w:fldCharType="begin"/>
    </w:r>
    <w:r w:rsidRPr="001A4122">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C7A10">
      <w:rPr>
        <w:rFonts w:ascii="Times New Roman" w:hAnsi="Times New Roman"/>
        <w:noProof/>
        <w:sz w:val="24"/>
        <w:szCs w:val="24"/>
      </w:rPr>
      <w:t>1</w:t>
    </w:r>
    <w:r w:rsidR="006C4797" w:rsidRPr="00EE622A">
      <w:rPr>
        <w:rFonts w:ascii="Times New Roman" w:hAnsi="Times New Roman"/>
        <w:noProof/>
        <w:sz w:val="24"/>
        <w:szCs w:val="24"/>
      </w:rPr>
      <w:fldChar w:fldCharType="end"/>
    </w:r>
  </w:p>
  <w:p w14:paraId="2F48163B" w14:textId="77777777" w:rsidR="00ED2EA8" w:rsidRPr="00ED2EA8" w:rsidRDefault="00ED2EA8" w:rsidP="001A4122">
    <w:pPr>
      <w:pStyle w:val="Footer"/>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5BBA" w14:textId="77777777" w:rsidR="00E87D1E" w:rsidRDefault="00E87D1E" w:rsidP="0066752F">
      <w:pPr>
        <w:spacing w:after="0" w:line="240" w:lineRule="auto"/>
      </w:pPr>
      <w:r>
        <w:separator/>
      </w:r>
    </w:p>
  </w:footnote>
  <w:footnote w:type="continuationSeparator" w:id="0">
    <w:p w14:paraId="544AB129" w14:textId="77777777" w:rsidR="00E87D1E" w:rsidRDefault="00E87D1E" w:rsidP="0066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E72E" w14:textId="77777777" w:rsidR="00DA6E17" w:rsidRDefault="00DA6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698A" w14:textId="77777777" w:rsidR="00DA6E17" w:rsidRDefault="00DA6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0" w:type="pct"/>
      <w:tblInd w:w="-311"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3251"/>
      <w:gridCol w:w="5634"/>
    </w:tblGrid>
    <w:tr w:rsidR="00AD7C57" w:rsidRPr="00EE622A" w14:paraId="071C50D5" w14:textId="77777777" w:rsidTr="00EE622A">
      <w:trPr>
        <w:trHeight w:val="333"/>
      </w:trPr>
      <w:tc>
        <w:tcPr>
          <w:tcW w:w="3271" w:type="dxa"/>
          <w:vAlign w:val="center"/>
        </w:tcPr>
        <w:p w14:paraId="7C1C3FE8" w14:textId="77777777" w:rsidR="00AD7C57" w:rsidRPr="00EE622A" w:rsidRDefault="00834E0B" w:rsidP="00AD7C57">
          <w:pPr>
            <w:spacing w:after="0" w:line="240" w:lineRule="auto"/>
            <w:ind w:left="41" w:firstLine="1"/>
            <w:rPr>
              <w:rFonts w:ascii="Times New Roman" w:hAnsi="Times New Roman"/>
              <w:b/>
              <w:sz w:val="20"/>
              <w:szCs w:val="20"/>
              <w:lang w:val="id-ID"/>
            </w:rPr>
          </w:pPr>
          <w:r>
            <w:rPr>
              <w:noProof/>
            </w:rPr>
            <w:drawing>
              <wp:inline distT="0" distB="0" distL="0" distR="0" wp14:anchorId="1F2B6A72" wp14:editId="5F9F65F0">
                <wp:extent cx="1828800" cy="533400"/>
                <wp:effectExtent l="19050" t="0" r="0" b="0"/>
                <wp:docPr id="1" name="Picture 6"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2"/>
                        <pic:cNvPicPr>
                          <a:picLocks noChangeAspect="1" noChangeArrowheads="1"/>
                        </pic:cNvPicPr>
                      </pic:nvPicPr>
                      <pic:blipFill>
                        <a:blip r:embed="rId1"/>
                        <a:srcRect/>
                        <a:stretch>
                          <a:fillRect/>
                        </a:stretch>
                      </pic:blipFill>
                      <pic:spPr bwMode="auto">
                        <a:xfrm>
                          <a:off x="0" y="0"/>
                          <a:ext cx="1828800" cy="533400"/>
                        </a:xfrm>
                        <a:prstGeom prst="rect">
                          <a:avLst/>
                        </a:prstGeom>
                        <a:noFill/>
                        <a:ln w="9525">
                          <a:noFill/>
                          <a:miter lim="800000"/>
                          <a:headEnd/>
                          <a:tailEnd/>
                        </a:ln>
                      </pic:spPr>
                    </pic:pic>
                  </a:graphicData>
                </a:graphic>
              </wp:inline>
            </w:drawing>
          </w:r>
        </w:p>
      </w:tc>
      <w:tc>
        <w:tcPr>
          <w:tcW w:w="5846" w:type="dxa"/>
        </w:tcPr>
        <w:tbl>
          <w:tblPr>
            <w:tblW w:w="0" w:type="auto"/>
            <w:tblLook w:val="04A0" w:firstRow="1" w:lastRow="0" w:firstColumn="1" w:lastColumn="0" w:noHBand="0" w:noVBand="1"/>
          </w:tblPr>
          <w:tblGrid>
            <w:gridCol w:w="2702"/>
            <w:gridCol w:w="2702"/>
          </w:tblGrid>
          <w:tr w:rsidR="00E03F9B" w:rsidRPr="00EE622A" w14:paraId="566A1DB2" w14:textId="77777777" w:rsidTr="00EE622A">
            <w:tc>
              <w:tcPr>
                <w:tcW w:w="2803" w:type="dxa"/>
              </w:tcPr>
              <w:p w14:paraId="62CC926D" w14:textId="77777777" w:rsidR="00E03F9B" w:rsidRPr="00EE622A" w:rsidRDefault="00E03F9B" w:rsidP="00EE622A">
                <w:pPr>
                  <w:pStyle w:val="Header"/>
                  <w:tabs>
                    <w:tab w:val="clear" w:pos="4680"/>
                  </w:tabs>
                  <w:spacing w:line="276" w:lineRule="auto"/>
                  <w:jc w:val="center"/>
                  <w:rPr>
                    <w:rFonts w:ascii="Times New Roman" w:hAnsi="Times New Roman"/>
                  </w:rPr>
                </w:pPr>
                <w:r w:rsidRPr="00EE622A">
                  <w:rPr>
                    <w:rFonts w:ascii="Times New Roman" w:hAnsi="Times New Roman"/>
                  </w:rPr>
                  <w:t>p-ISSN 1979 – 3693</w:t>
                </w:r>
              </w:p>
            </w:tc>
            <w:tc>
              <w:tcPr>
                <w:tcW w:w="2803" w:type="dxa"/>
              </w:tcPr>
              <w:p w14:paraId="5D1A5635" w14:textId="77777777" w:rsidR="00E03F9B" w:rsidRPr="00EE622A" w:rsidRDefault="00E03F9B" w:rsidP="00EE622A">
                <w:pPr>
                  <w:pStyle w:val="Header"/>
                  <w:tabs>
                    <w:tab w:val="clear" w:pos="4680"/>
                  </w:tabs>
                  <w:spacing w:line="276" w:lineRule="auto"/>
                  <w:jc w:val="center"/>
                  <w:rPr>
                    <w:rFonts w:ascii="Times New Roman" w:hAnsi="Times New Roman"/>
                  </w:rPr>
                </w:pPr>
                <w:r w:rsidRPr="00EE622A">
                  <w:rPr>
                    <w:rFonts w:ascii="Times New Roman" w:hAnsi="Times New Roman"/>
                  </w:rPr>
                  <w:t>e-ISSN 2477 – 0647</w:t>
                </w:r>
              </w:p>
            </w:tc>
          </w:tr>
        </w:tbl>
        <w:p w14:paraId="40022BD4" w14:textId="77777777" w:rsidR="00AD7C57" w:rsidRPr="00EE622A" w:rsidRDefault="00AD7C57" w:rsidP="00E03F9B">
          <w:pPr>
            <w:pStyle w:val="Header"/>
            <w:tabs>
              <w:tab w:val="clear" w:pos="4680"/>
            </w:tabs>
            <w:spacing w:line="276" w:lineRule="auto"/>
            <w:jc w:val="center"/>
            <w:rPr>
              <w:rFonts w:ascii="Times New Roman" w:hAnsi="Times New Roman"/>
              <w:b/>
            </w:rPr>
          </w:pPr>
          <w:r w:rsidRPr="00EE622A">
            <w:rPr>
              <w:rFonts w:ascii="Times New Roman" w:hAnsi="Times New Roman"/>
              <w:b/>
            </w:rPr>
            <w:t>MEDIA STATISTIKA</w:t>
          </w:r>
          <w:r w:rsidR="00E03F9B" w:rsidRPr="00EE622A">
            <w:rPr>
              <w:rFonts w:ascii="Times New Roman" w:hAnsi="Times New Roman"/>
              <w:b/>
            </w:rPr>
            <w:t xml:space="preserve"> </w:t>
          </w:r>
          <w:r w:rsidR="004A42DC" w:rsidRPr="00EE622A">
            <w:rPr>
              <w:rFonts w:ascii="Times New Roman" w:hAnsi="Times New Roman"/>
              <w:b/>
            </w:rPr>
            <w:t>XX(X) XXXX: XX-XX</w:t>
          </w:r>
        </w:p>
        <w:p w14:paraId="2E5828A7" w14:textId="77777777" w:rsidR="00AD7C57" w:rsidRPr="00EE622A" w:rsidRDefault="008F332A" w:rsidP="00E03F9B">
          <w:pPr>
            <w:pStyle w:val="Header"/>
            <w:tabs>
              <w:tab w:val="clear" w:pos="4680"/>
            </w:tabs>
            <w:jc w:val="center"/>
            <w:rPr>
              <w:rFonts w:ascii="Arial" w:hAnsi="Arial" w:cs="Arial"/>
              <w:bCs/>
              <w:i/>
              <w:color w:val="4F81BD"/>
              <w:sz w:val="20"/>
              <w:szCs w:val="20"/>
            </w:rPr>
          </w:pPr>
          <w:r w:rsidRPr="00EE622A">
            <w:rPr>
              <w:rStyle w:val="SebutanHTML"/>
              <w:rFonts w:ascii="Times New Roman" w:hAnsi="Times New Roman"/>
              <w:i w:val="0"/>
            </w:rPr>
            <w:t>http://</w:t>
          </w:r>
          <w:r w:rsidR="00AD7C57" w:rsidRPr="00EE622A">
            <w:rPr>
              <w:rStyle w:val="SebutanHTML"/>
              <w:rFonts w:ascii="Times New Roman" w:hAnsi="Times New Roman"/>
              <w:i w:val="0"/>
            </w:rPr>
            <w:t>ejournal.</w:t>
          </w:r>
          <w:r w:rsidR="00AD7C57" w:rsidRPr="00EE622A">
            <w:rPr>
              <w:rStyle w:val="SebutanHTML"/>
              <w:rFonts w:ascii="Times New Roman" w:hAnsi="Times New Roman"/>
              <w:bCs/>
              <w:i w:val="0"/>
            </w:rPr>
            <w:t>undip</w:t>
          </w:r>
          <w:r w:rsidR="00AD7C57" w:rsidRPr="00EE622A">
            <w:rPr>
              <w:rStyle w:val="SebutanHTML"/>
              <w:rFonts w:ascii="Times New Roman" w:hAnsi="Times New Roman"/>
              <w:i w:val="0"/>
            </w:rPr>
            <w:t>.ac.id/index.php/</w:t>
          </w:r>
          <w:r w:rsidR="00AD7C57" w:rsidRPr="00EE622A">
            <w:rPr>
              <w:rStyle w:val="SebutanHTML"/>
              <w:rFonts w:ascii="Times New Roman" w:hAnsi="Times New Roman"/>
              <w:bCs/>
              <w:i w:val="0"/>
            </w:rPr>
            <w:t>media</w:t>
          </w:r>
          <w:r w:rsidR="00AD7C57" w:rsidRPr="00EE622A">
            <w:rPr>
              <w:rStyle w:val="SebutanHTML"/>
              <w:rFonts w:ascii="Times New Roman" w:hAnsi="Times New Roman"/>
              <w:i w:val="0"/>
            </w:rPr>
            <w:t>_</w:t>
          </w:r>
          <w:r w:rsidR="00AD7C57" w:rsidRPr="00EE622A">
            <w:rPr>
              <w:rStyle w:val="SebutanHTML"/>
              <w:rFonts w:ascii="Times New Roman" w:hAnsi="Times New Roman"/>
              <w:bCs/>
              <w:i w:val="0"/>
            </w:rPr>
            <w:t>statistik</w:t>
          </w:r>
          <w:r w:rsidR="00FB76FC" w:rsidRPr="00EE622A">
            <w:rPr>
              <w:rStyle w:val="SebutanHTML"/>
              <w:rFonts w:ascii="Times New Roman" w:hAnsi="Times New Roman"/>
              <w:bCs/>
              <w:i w:val="0"/>
            </w:rPr>
            <w:t>a</w:t>
          </w:r>
        </w:p>
      </w:tc>
    </w:tr>
  </w:tbl>
  <w:p w14:paraId="6455BDC3" w14:textId="77777777" w:rsidR="004E3B9F" w:rsidRPr="004E3B9F" w:rsidRDefault="004E3B9F" w:rsidP="004E3B9F">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4CAC"/>
    <w:multiLevelType w:val="hybridMultilevel"/>
    <w:tmpl w:val="20DCDABC"/>
    <w:lvl w:ilvl="0" w:tplc="415258A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92DC4"/>
    <w:multiLevelType w:val="hybridMultilevel"/>
    <w:tmpl w:val="41EA41EA"/>
    <w:lvl w:ilvl="0" w:tplc="79E829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E1BA7"/>
    <w:multiLevelType w:val="hybridMultilevel"/>
    <w:tmpl w:val="E73A1A7A"/>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 w15:restartNumberingAfterBreak="0">
    <w:nsid w:val="181C275A"/>
    <w:multiLevelType w:val="hybridMultilevel"/>
    <w:tmpl w:val="86C0DA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F3591"/>
    <w:multiLevelType w:val="hybridMultilevel"/>
    <w:tmpl w:val="C318E2FE"/>
    <w:lvl w:ilvl="0" w:tplc="DE2E1B18">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53A80"/>
    <w:multiLevelType w:val="hybridMultilevel"/>
    <w:tmpl w:val="20F4B838"/>
    <w:lvl w:ilvl="0" w:tplc="AF4A2058">
      <w:start w:val="1"/>
      <w:numFmt w:val="decimal"/>
      <w:lvlText w:val="2.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B05D11"/>
    <w:multiLevelType w:val="hybridMultilevel"/>
    <w:tmpl w:val="F9806BDE"/>
    <w:lvl w:ilvl="0" w:tplc="FEF6DDA8">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1" w15:restartNumberingAfterBreak="0">
    <w:nsid w:val="2A99688A"/>
    <w:multiLevelType w:val="multilevel"/>
    <w:tmpl w:val="7576A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66EE5"/>
    <w:multiLevelType w:val="hybridMultilevel"/>
    <w:tmpl w:val="2D76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2323A"/>
    <w:multiLevelType w:val="hybridMultilevel"/>
    <w:tmpl w:val="B142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4079B4"/>
    <w:multiLevelType w:val="multilevel"/>
    <w:tmpl w:val="4524FA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F71A93"/>
    <w:multiLevelType w:val="hybridMultilevel"/>
    <w:tmpl w:val="C7B0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B4BBB"/>
    <w:multiLevelType w:val="multilevel"/>
    <w:tmpl w:val="019071B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D055DE"/>
    <w:multiLevelType w:val="hybridMultilevel"/>
    <w:tmpl w:val="A3928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1546F"/>
    <w:multiLevelType w:val="multilevel"/>
    <w:tmpl w:val="EA2C52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146269869">
    <w:abstractNumId w:val="21"/>
  </w:num>
  <w:num w:numId="2" w16cid:durableId="1137799114">
    <w:abstractNumId w:val="0"/>
  </w:num>
  <w:num w:numId="3" w16cid:durableId="596451457">
    <w:abstractNumId w:val="4"/>
  </w:num>
  <w:num w:numId="4" w16cid:durableId="630331712">
    <w:abstractNumId w:val="2"/>
  </w:num>
  <w:num w:numId="5" w16cid:durableId="2111392021">
    <w:abstractNumId w:val="8"/>
  </w:num>
  <w:num w:numId="6" w16cid:durableId="2045593412">
    <w:abstractNumId w:val="22"/>
  </w:num>
  <w:num w:numId="7" w16cid:durableId="1248996656">
    <w:abstractNumId w:val="12"/>
  </w:num>
  <w:num w:numId="8" w16cid:durableId="689330762">
    <w:abstractNumId w:val="23"/>
  </w:num>
  <w:num w:numId="9" w16cid:durableId="2068217142">
    <w:abstractNumId w:val="15"/>
  </w:num>
  <w:num w:numId="10" w16cid:durableId="371269294">
    <w:abstractNumId w:val="19"/>
  </w:num>
  <w:num w:numId="11" w16cid:durableId="1132747009">
    <w:abstractNumId w:val="6"/>
  </w:num>
  <w:num w:numId="12" w16cid:durableId="1217548698">
    <w:abstractNumId w:val="16"/>
  </w:num>
  <w:num w:numId="13" w16cid:durableId="1883663991">
    <w:abstractNumId w:val="20"/>
  </w:num>
  <w:num w:numId="14" w16cid:durableId="1072503811">
    <w:abstractNumId w:val="17"/>
  </w:num>
  <w:num w:numId="15" w16cid:durableId="1928080131">
    <w:abstractNumId w:val="14"/>
  </w:num>
  <w:num w:numId="16" w16cid:durableId="995303220">
    <w:abstractNumId w:val="13"/>
  </w:num>
  <w:num w:numId="17" w16cid:durableId="103619163">
    <w:abstractNumId w:val="7"/>
  </w:num>
  <w:num w:numId="18" w16cid:durableId="650983243">
    <w:abstractNumId w:val="24"/>
  </w:num>
  <w:num w:numId="19" w16cid:durableId="658584982">
    <w:abstractNumId w:val="18"/>
  </w:num>
  <w:num w:numId="20" w16cid:durableId="1200581145">
    <w:abstractNumId w:val="11"/>
  </w:num>
  <w:num w:numId="21" w16cid:durableId="946162039">
    <w:abstractNumId w:val="9"/>
  </w:num>
  <w:num w:numId="22" w16cid:durableId="676615801">
    <w:abstractNumId w:val="5"/>
  </w:num>
  <w:num w:numId="23" w16cid:durableId="1395549628">
    <w:abstractNumId w:val="1"/>
  </w:num>
  <w:num w:numId="24" w16cid:durableId="1472675404">
    <w:abstractNumId w:val="3"/>
  </w:num>
  <w:num w:numId="25" w16cid:durableId="1089884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sjA1NDIytzQzNTZV0lEKTi0uzszPAykwqgUA3TVrsiwAAAA="/>
  </w:docVars>
  <w:rsids>
    <w:rsidRoot w:val="00C72748"/>
    <w:rsid w:val="00005224"/>
    <w:rsid w:val="000176B8"/>
    <w:rsid w:val="00021357"/>
    <w:rsid w:val="00030C85"/>
    <w:rsid w:val="00031890"/>
    <w:rsid w:val="00043109"/>
    <w:rsid w:val="00043AF0"/>
    <w:rsid w:val="00046A9B"/>
    <w:rsid w:val="00047A2D"/>
    <w:rsid w:val="00055BFC"/>
    <w:rsid w:val="00060CEE"/>
    <w:rsid w:val="000A00D4"/>
    <w:rsid w:val="000B7B0E"/>
    <w:rsid w:val="000D219E"/>
    <w:rsid w:val="000E42F6"/>
    <w:rsid w:val="000F0155"/>
    <w:rsid w:val="00127088"/>
    <w:rsid w:val="00137BE0"/>
    <w:rsid w:val="00142E01"/>
    <w:rsid w:val="00152B91"/>
    <w:rsid w:val="00153F3B"/>
    <w:rsid w:val="001851E5"/>
    <w:rsid w:val="001942C3"/>
    <w:rsid w:val="001A1038"/>
    <w:rsid w:val="001A4122"/>
    <w:rsid w:val="001D1278"/>
    <w:rsid w:val="001D7642"/>
    <w:rsid w:val="001E4317"/>
    <w:rsid w:val="001E49D2"/>
    <w:rsid w:val="00205553"/>
    <w:rsid w:val="002062EE"/>
    <w:rsid w:val="00223215"/>
    <w:rsid w:val="0023548D"/>
    <w:rsid w:val="0024213C"/>
    <w:rsid w:val="00243219"/>
    <w:rsid w:val="00243968"/>
    <w:rsid w:val="00251D24"/>
    <w:rsid w:val="00274942"/>
    <w:rsid w:val="00285CCB"/>
    <w:rsid w:val="00294A75"/>
    <w:rsid w:val="00295D93"/>
    <w:rsid w:val="002965F4"/>
    <w:rsid w:val="002B1D8E"/>
    <w:rsid w:val="002B4D5A"/>
    <w:rsid w:val="002C7908"/>
    <w:rsid w:val="002D3EB9"/>
    <w:rsid w:val="002F1A70"/>
    <w:rsid w:val="002F3745"/>
    <w:rsid w:val="002F61F9"/>
    <w:rsid w:val="00302616"/>
    <w:rsid w:val="00306320"/>
    <w:rsid w:val="003118B1"/>
    <w:rsid w:val="00346AD4"/>
    <w:rsid w:val="00362456"/>
    <w:rsid w:val="00377592"/>
    <w:rsid w:val="00393EBD"/>
    <w:rsid w:val="003B089C"/>
    <w:rsid w:val="003C24D6"/>
    <w:rsid w:val="003C2582"/>
    <w:rsid w:val="003E2AAC"/>
    <w:rsid w:val="003F225D"/>
    <w:rsid w:val="003F2D71"/>
    <w:rsid w:val="003F51FD"/>
    <w:rsid w:val="00402186"/>
    <w:rsid w:val="00427C41"/>
    <w:rsid w:val="00444DCD"/>
    <w:rsid w:val="00457178"/>
    <w:rsid w:val="0046498D"/>
    <w:rsid w:val="00471065"/>
    <w:rsid w:val="004759A3"/>
    <w:rsid w:val="00477BE3"/>
    <w:rsid w:val="00490B42"/>
    <w:rsid w:val="004A42DC"/>
    <w:rsid w:val="004A5AE6"/>
    <w:rsid w:val="004B6DD2"/>
    <w:rsid w:val="004B755A"/>
    <w:rsid w:val="004D4E83"/>
    <w:rsid w:val="004E3B9F"/>
    <w:rsid w:val="004F2D54"/>
    <w:rsid w:val="004F69F3"/>
    <w:rsid w:val="0050102E"/>
    <w:rsid w:val="0050142A"/>
    <w:rsid w:val="00512804"/>
    <w:rsid w:val="00515432"/>
    <w:rsid w:val="00524506"/>
    <w:rsid w:val="00543F46"/>
    <w:rsid w:val="0054702E"/>
    <w:rsid w:val="005520B0"/>
    <w:rsid w:val="005543C3"/>
    <w:rsid w:val="005B427A"/>
    <w:rsid w:val="005C0017"/>
    <w:rsid w:val="005C6E69"/>
    <w:rsid w:val="005C7435"/>
    <w:rsid w:val="005D39AC"/>
    <w:rsid w:val="005F0B53"/>
    <w:rsid w:val="006327F1"/>
    <w:rsid w:val="00634451"/>
    <w:rsid w:val="0066752F"/>
    <w:rsid w:val="00670358"/>
    <w:rsid w:val="0068308E"/>
    <w:rsid w:val="00693A19"/>
    <w:rsid w:val="006B32A4"/>
    <w:rsid w:val="006B6C35"/>
    <w:rsid w:val="006C103D"/>
    <w:rsid w:val="006C1839"/>
    <w:rsid w:val="006C4797"/>
    <w:rsid w:val="006D704A"/>
    <w:rsid w:val="006E0F81"/>
    <w:rsid w:val="006E4D12"/>
    <w:rsid w:val="006F2EE7"/>
    <w:rsid w:val="00705E71"/>
    <w:rsid w:val="00706B54"/>
    <w:rsid w:val="007231DA"/>
    <w:rsid w:val="00726927"/>
    <w:rsid w:val="00732A56"/>
    <w:rsid w:val="00762C23"/>
    <w:rsid w:val="007702AC"/>
    <w:rsid w:val="0078381D"/>
    <w:rsid w:val="00785013"/>
    <w:rsid w:val="00790720"/>
    <w:rsid w:val="00792790"/>
    <w:rsid w:val="007969B9"/>
    <w:rsid w:val="007A1A8E"/>
    <w:rsid w:val="007A2DC9"/>
    <w:rsid w:val="007A4756"/>
    <w:rsid w:val="007A5232"/>
    <w:rsid w:val="007A5260"/>
    <w:rsid w:val="007B1B8B"/>
    <w:rsid w:val="007C3738"/>
    <w:rsid w:val="007F6DC5"/>
    <w:rsid w:val="008007B9"/>
    <w:rsid w:val="00805C6A"/>
    <w:rsid w:val="00811D37"/>
    <w:rsid w:val="00814B0F"/>
    <w:rsid w:val="00815C40"/>
    <w:rsid w:val="00834E0B"/>
    <w:rsid w:val="008433F6"/>
    <w:rsid w:val="00854858"/>
    <w:rsid w:val="00862E30"/>
    <w:rsid w:val="008806D1"/>
    <w:rsid w:val="00884646"/>
    <w:rsid w:val="00894F3B"/>
    <w:rsid w:val="008A335F"/>
    <w:rsid w:val="008A58D8"/>
    <w:rsid w:val="008A6DC7"/>
    <w:rsid w:val="008C639D"/>
    <w:rsid w:val="008C7768"/>
    <w:rsid w:val="008C7A10"/>
    <w:rsid w:val="008D44EB"/>
    <w:rsid w:val="008F332A"/>
    <w:rsid w:val="00904E10"/>
    <w:rsid w:val="00905F32"/>
    <w:rsid w:val="009107DC"/>
    <w:rsid w:val="00926F50"/>
    <w:rsid w:val="0093268D"/>
    <w:rsid w:val="009416F9"/>
    <w:rsid w:val="00941DCC"/>
    <w:rsid w:val="00942657"/>
    <w:rsid w:val="0094293A"/>
    <w:rsid w:val="009531D8"/>
    <w:rsid w:val="00956122"/>
    <w:rsid w:val="00961975"/>
    <w:rsid w:val="0097045A"/>
    <w:rsid w:val="009741B2"/>
    <w:rsid w:val="00980179"/>
    <w:rsid w:val="00992A97"/>
    <w:rsid w:val="009A51A5"/>
    <w:rsid w:val="009A6E6F"/>
    <w:rsid w:val="009B3260"/>
    <w:rsid w:val="009D3BDF"/>
    <w:rsid w:val="009F548F"/>
    <w:rsid w:val="009F7280"/>
    <w:rsid w:val="00A033A0"/>
    <w:rsid w:val="00A303E9"/>
    <w:rsid w:val="00A35C9C"/>
    <w:rsid w:val="00A375CC"/>
    <w:rsid w:val="00A51CA7"/>
    <w:rsid w:val="00A54E20"/>
    <w:rsid w:val="00A828EE"/>
    <w:rsid w:val="00A91E2C"/>
    <w:rsid w:val="00AB4223"/>
    <w:rsid w:val="00AD7C57"/>
    <w:rsid w:val="00AD7EE7"/>
    <w:rsid w:val="00AE3BB1"/>
    <w:rsid w:val="00B120CF"/>
    <w:rsid w:val="00B12302"/>
    <w:rsid w:val="00B20D23"/>
    <w:rsid w:val="00B2606D"/>
    <w:rsid w:val="00B331E3"/>
    <w:rsid w:val="00B42D78"/>
    <w:rsid w:val="00B50AA7"/>
    <w:rsid w:val="00B550AA"/>
    <w:rsid w:val="00B64E43"/>
    <w:rsid w:val="00B8628B"/>
    <w:rsid w:val="00B92C35"/>
    <w:rsid w:val="00BA08A6"/>
    <w:rsid w:val="00BB48ED"/>
    <w:rsid w:val="00BB4AF3"/>
    <w:rsid w:val="00BE3D15"/>
    <w:rsid w:val="00BE4077"/>
    <w:rsid w:val="00C04595"/>
    <w:rsid w:val="00C06421"/>
    <w:rsid w:val="00C31DF8"/>
    <w:rsid w:val="00C40EDA"/>
    <w:rsid w:val="00C44556"/>
    <w:rsid w:val="00C54BEB"/>
    <w:rsid w:val="00C60585"/>
    <w:rsid w:val="00C65025"/>
    <w:rsid w:val="00C72748"/>
    <w:rsid w:val="00C745C2"/>
    <w:rsid w:val="00C83E25"/>
    <w:rsid w:val="00C8639F"/>
    <w:rsid w:val="00CB45D8"/>
    <w:rsid w:val="00CE740A"/>
    <w:rsid w:val="00CF3CA1"/>
    <w:rsid w:val="00CF5D4F"/>
    <w:rsid w:val="00D01911"/>
    <w:rsid w:val="00D224DA"/>
    <w:rsid w:val="00D25D34"/>
    <w:rsid w:val="00D35050"/>
    <w:rsid w:val="00D473A1"/>
    <w:rsid w:val="00D55539"/>
    <w:rsid w:val="00D6259B"/>
    <w:rsid w:val="00D70382"/>
    <w:rsid w:val="00D7776B"/>
    <w:rsid w:val="00DA1103"/>
    <w:rsid w:val="00DA1A38"/>
    <w:rsid w:val="00DA6E17"/>
    <w:rsid w:val="00DC4FD7"/>
    <w:rsid w:val="00DC69A3"/>
    <w:rsid w:val="00DD17A1"/>
    <w:rsid w:val="00DE2B71"/>
    <w:rsid w:val="00DE410F"/>
    <w:rsid w:val="00DE6A8F"/>
    <w:rsid w:val="00E022A9"/>
    <w:rsid w:val="00E03D55"/>
    <w:rsid w:val="00E03F9B"/>
    <w:rsid w:val="00E44251"/>
    <w:rsid w:val="00E53D24"/>
    <w:rsid w:val="00E61CC6"/>
    <w:rsid w:val="00E704AB"/>
    <w:rsid w:val="00E75DAC"/>
    <w:rsid w:val="00E805EB"/>
    <w:rsid w:val="00E87D1E"/>
    <w:rsid w:val="00E9068E"/>
    <w:rsid w:val="00E97E6C"/>
    <w:rsid w:val="00EA57B4"/>
    <w:rsid w:val="00EA600B"/>
    <w:rsid w:val="00EB09CE"/>
    <w:rsid w:val="00ED1904"/>
    <w:rsid w:val="00ED2EA8"/>
    <w:rsid w:val="00ED3CCA"/>
    <w:rsid w:val="00EE2299"/>
    <w:rsid w:val="00EE622A"/>
    <w:rsid w:val="00EF35B7"/>
    <w:rsid w:val="00EF456F"/>
    <w:rsid w:val="00F307CF"/>
    <w:rsid w:val="00F33B03"/>
    <w:rsid w:val="00F60FCF"/>
    <w:rsid w:val="00F617EC"/>
    <w:rsid w:val="00F636A3"/>
    <w:rsid w:val="00F679D0"/>
    <w:rsid w:val="00F802D1"/>
    <w:rsid w:val="00FA7723"/>
    <w:rsid w:val="00FB1125"/>
    <w:rsid w:val="00FB221B"/>
    <w:rsid w:val="00FB76FC"/>
    <w:rsid w:val="00FC045B"/>
    <w:rsid w:val="00FD38AE"/>
    <w:rsid w:val="00FF081B"/>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8006B"/>
  <w15:docId w15:val="{A0EE6C23-20FB-47DA-9883-AD8B6039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58"/>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TeksBalon">
    <w:name w:val="Balloon Text"/>
    <w:basedOn w:val="Normal"/>
    <w:link w:val="TeksBalonKAR"/>
    <w:uiPriority w:val="99"/>
    <w:semiHidden/>
    <w:unhideWhenUsed/>
    <w:rsid w:val="00005224"/>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005224"/>
    <w:rPr>
      <w:rFonts w:ascii="Tahoma" w:hAnsi="Tahoma" w:cs="Tahoma"/>
      <w:sz w:val="16"/>
      <w:szCs w:val="16"/>
    </w:rPr>
  </w:style>
  <w:style w:type="table" w:styleId="KisiTabel">
    <w:name w:val="Table Grid"/>
    <w:basedOn w:val="TabelNormal"/>
    <w:uiPriority w:val="59"/>
    <w:rsid w:val="00142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66752F"/>
    <w:pPr>
      <w:tabs>
        <w:tab w:val="center" w:pos="4680"/>
        <w:tab w:val="right" w:pos="9360"/>
      </w:tabs>
      <w:spacing w:after="0" w:line="240" w:lineRule="auto"/>
    </w:pPr>
  </w:style>
  <w:style w:type="character" w:customStyle="1" w:styleId="HeaderKAR">
    <w:name w:val="Header KAR"/>
    <w:basedOn w:val="FontParagrafDefault"/>
    <w:link w:val="Header"/>
    <w:uiPriority w:val="99"/>
    <w:rsid w:val="0066752F"/>
  </w:style>
  <w:style w:type="paragraph" w:styleId="Footer">
    <w:name w:val="footer"/>
    <w:basedOn w:val="Normal"/>
    <w:link w:val="FooterKAR"/>
    <w:uiPriority w:val="99"/>
    <w:unhideWhenUsed/>
    <w:rsid w:val="0066752F"/>
    <w:pPr>
      <w:tabs>
        <w:tab w:val="center" w:pos="4680"/>
        <w:tab w:val="right" w:pos="9360"/>
      </w:tabs>
      <w:spacing w:after="0" w:line="240" w:lineRule="auto"/>
    </w:pPr>
  </w:style>
  <w:style w:type="character" w:customStyle="1" w:styleId="FooterKAR">
    <w:name w:val="Footer KAR"/>
    <w:basedOn w:val="FontParagrafDefault"/>
    <w:link w:val="Footer"/>
    <w:uiPriority w:val="99"/>
    <w:rsid w:val="0066752F"/>
  </w:style>
  <w:style w:type="character" w:customStyle="1" w:styleId="DaftarParagrafKAR">
    <w:name w:val="Daftar Paragraf KAR"/>
    <w:basedOn w:val="FontParagrafDefault"/>
    <w:link w:val="DaftarParagraf"/>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FontParagrafDefault"/>
    <w:rsid w:val="004E3B9F"/>
  </w:style>
  <w:style w:type="character" w:styleId="SebutanHTML">
    <w:name w:val="HTML Cite"/>
    <w:uiPriority w:val="99"/>
    <w:semiHidden/>
    <w:unhideWhenUsed/>
    <w:rsid w:val="00AD7C57"/>
    <w:rPr>
      <w:i/>
      <w:iCs/>
    </w:rPr>
  </w:style>
  <w:style w:type="paragraph" w:styleId="TidakAdaSpasi">
    <w:name w:val="No Spacing"/>
    <w:link w:val="TidakAdaSpasiKAR"/>
    <w:uiPriority w:val="1"/>
    <w:qFormat/>
    <w:rsid w:val="001A4122"/>
    <w:rPr>
      <w:sz w:val="22"/>
      <w:szCs w:val="22"/>
      <w:lang w:val="en-US" w:eastAsia="ja-JP"/>
    </w:rPr>
  </w:style>
  <w:style w:type="character" w:customStyle="1" w:styleId="TidakAdaSpasiKAR">
    <w:name w:val="Tidak Ada Spasi KAR"/>
    <w:link w:val="TidakAdaSpasi"/>
    <w:uiPriority w:val="1"/>
    <w:rsid w:val="001A4122"/>
    <w:rPr>
      <w:lang w:eastAsia="ja-JP"/>
    </w:rPr>
  </w:style>
  <w:style w:type="character" w:customStyle="1" w:styleId="judul2Char">
    <w:name w:val="judul 2 Char"/>
    <w:basedOn w:val="FontParagrafDefaul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 w:type="character" w:styleId="Tempatpenampungteks">
    <w:name w:val="Placeholder Text"/>
    <w:basedOn w:val="FontParagrafDefault"/>
    <w:uiPriority w:val="99"/>
    <w:semiHidden/>
    <w:rsid w:val="003B089C"/>
    <w:rPr>
      <w:color w:val="666666"/>
    </w:rPr>
  </w:style>
  <w:style w:type="paragraph" w:styleId="Keterangan">
    <w:name w:val="caption"/>
    <w:basedOn w:val="Normal"/>
    <w:next w:val="Normal"/>
    <w:uiPriority w:val="35"/>
    <w:unhideWhenUsed/>
    <w:qFormat/>
    <w:rsid w:val="002F374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1504">
      <w:bodyDiv w:val="1"/>
      <w:marLeft w:val="0"/>
      <w:marRight w:val="0"/>
      <w:marTop w:val="0"/>
      <w:marBottom w:val="0"/>
      <w:divBdr>
        <w:top w:val="none" w:sz="0" w:space="0" w:color="auto"/>
        <w:left w:val="none" w:sz="0" w:space="0" w:color="auto"/>
        <w:bottom w:val="none" w:sz="0" w:space="0" w:color="auto"/>
        <w:right w:val="none" w:sz="0" w:space="0" w:color="auto"/>
      </w:divBdr>
    </w:div>
    <w:div w:id="12058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Media%20Statistika%2020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A1623F4-B4F1-4420-8720-ED01FD8D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Media Statistika 2021 (1).dotx</Template>
  <TotalTime>1098</TotalTime>
  <Pages>10</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kris mona</cp:lastModifiedBy>
  <cp:revision>23</cp:revision>
  <dcterms:created xsi:type="dcterms:W3CDTF">2025-05-29T18:15:00Z</dcterms:created>
  <dcterms:modified xsi:type="dcterms:W3CDTF">2025-08-18T08:38:00Z</dcterms:modified>
</cp:coreProperties>
</file>