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12556" w14:textId="77777777" w:rsidR="004E677A" w:rsidRDefault="004E677A" w:rsidP="00827C42">
      <w:pPr>
        <w:pStyle w:val="StyleTitle"/>
        <w:rPr>
          <w:sz w:val="28"/>
          <w:szCs w:val="28"/>
        </w:rPr>
      </w:pPr>
      <w:r>
        <w:rPr>
          <w:noProof/>
          <w:szCs w:val="20"/>
          <w:lang w:eastAsia="en-US"/>
        </w:rPr>
        <w:drawing>
          <wp:inline distT="0" distB="0" distL="0" distR="0" wp14:anchorId="07D5A548" wp14:editId="2A3272C1">
            <wp:extent cx="2368983" cy="5163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68983" cy="516367"/>
                    </a:xfrm>
                    <a:prstGeom prst="rect">
                      <a:avLst/>
                    </a:prstGeom>
                    <a:noFill/>
                    <a:ln>
                      <a:noFill/>
                    </a:ln>
                  </pic:spPr>
                </pic:pic>
              </a:graphicData>
            </a:graphic>
          </wp:inline>
        </w:drawing>
      </w:r>
    </w:p>
    <w:p w14:paraId="6AE21CC5" w14:textId="77777777" w:rsidR="004E677A" w:rsidRPr="004E677A" w:rsidRDefault="009F09B3" w:rsidP="00827C42">
      <w:pPr>
        <w:pStyle w:val="StyleTitle"/>
        <w:rPr>
          <w:sz w:val="20"/>
          <w:szCs w:val="28"/>
        </w:rPr>
      </w:pPr>
      <w:proofErr w:type="spellStart"/>
      <w:r>
        <w:rPr>
          <w:sz w:val="20"/>
          <w:szCs w:val="28"/>
        </w:rPr>
        <w:t>doi</w:t>
      </w:r>
      <w:proofErr w:type="spellEnd"/>
      <w:r>
        <w:rPr>
          <w:sz w:val="20"/>
          <w:szCs w:val="28"/>
        </w:rPr>
        <w:t xml:space="preserve">: </w:t>
      </w:r>
      <w:proofErr w:type="gramStart"/>
      <w:r w:rsidR="0006361D">
        <w:rPr>
          <w:sz w:val="20"/>
          <w:szCs w:val="28"/>
        </w:rPr>
        <w:t>mkts.v</w:t>
      </w:r>
      <w:proofErr w:type="gramEnd"/>
      <w:r w:rsidR="0006361D">
        <w:rPr>
          <w:sz w:val="20"/>
          <w:szCs w:val="28"/>
        </w:rPr>
        <w:t>22i2.12871</w:t>
      </w:r>
    </w:p>
    <w:p w14:paraId="7F76AB2C" w14:textId="77777777" w:rsidR="004E677A" w:rsidRPr="004E677A" w:rsidRDefault="004E677A" w:rsidP="00827C42">
      <w:pPr>
        <w:pStyle w:val="StyleTitle"/>
        <w:rPr>
          <w:sz w:val="20"/>
          <w:szCs w:val="28"/>
        </w:rPr>
      </w:pPr>
    </w:p>
    <w:p w14:paraId="42F2D53F" w14:textId="77777777" w:rsidR="00FD24AC" w:rsidRDefault="00FD24AC" w:rsidP="00FD24AC">
      <w:pPr>
        <w:jc w:val="center"/>
        <w:rPr>
          <w:b/>
          <w:bCs/>
          <w:sz w:val="32"/>
          <w:szCs w:val="32"/>
          <w:shd w:val="clear" w:color="auto" w:fill="FFFFFF" w:themeFill="background1"/>
        </w:rPr>
      </w:pPr>
      <w:r w:rsidRPr="00FD24AC">
        <w:rPr>
          <w:b/>
          <w:bCs/>
          <w:sz w:val="32"/>
          <w:szCs w:val="32"/>
        </w:rPr>
        <w:t>Graphene Oxide in Construction: A Comprehensive Review on the Prospects, Challenges, and Sustainable</w:t>
      </w:r>
      <w:r w:rsidRPr="00FD24AC">
        <w:rPr>
          <w:b/>
          <w:bCs/>
          <w:sz w:val="32"/>
          <w:szCs w:val="32"/>
          <w:shd w:val="clear" w:color="auto" w:fill="FFFFFF" w:themeFill="background1"/>
        </w:rPr>
        <w:t xml:space="preserve"> </w:t>
      </w:r>
    </w:p>
    <w:p w14:paraId="1423BFBE" w14:textId="5F39AEC6" w:rsidR="00FD24AC" w:rsidRPr="00FD24AC" w:rsidRDefault="00FD24AC" w:rsidP="00FD24AC">
      <w:pPr>
        <w:jc w:val="center"/>
        <w:rPr>
          <w:b/>
          <w:bCs/>
          <w:sz w:val="22"/>
          <w:szCs w:val="22"/>
        </w:rPr>
      </w:pPr>
      <w:r w:rsidRPr="00FD24AC">
        <w:rPr>
          <w:b/>
          <w:bCs/>
          <w:sz w:val="32"/>
          <w:szCs w:val="32"/>
        </w:rPr>
        <w:t>Cement Reinforcement</w:t>
      </w:r>
    </w:p>
    <w:p w14:paraId="1E0E0B1F" w14:textId="77777777" w:rsidR="0002298E" w:rsidRPr="0002298E" w:rsidRDefault="0002298E" w:rsidP="00827C42">
      <w:pPr>
        <w:rPr>
          <w:sz w:val="20"/>
          <w:szCs w:val="20"/>
        </w:rPr>
      </w:pPr>
    </w:p>
    <w:p w14:paraId="6618812A" w14:textId="77777777" w:rsidR="00214EED" w:rsidRDefault="00214EED" w:rsidP="00B71BD1">
      <w:pPr>
        <w:jc w:val="center"/>
        <w:rPr>
          <w:bCs/>
          <w:sz w:val="22"/>
          <w:szCs w:val="22"/>
        </w:rPr>
      </w:pPr>
    </w:p>
    <w:p w14:paraId="7CDC5F7E" w14:textId="77777777" w:rsidR="002155C8" w:rsidRPr="00214EED" w:rsidRDefault="002155C8" w:rsidP="00B71BD1">
      <w:pPr>
        <w:jc w:val="center"/>
        <w:rPr>
          <w:bCs/>
          <w:sz w:val="22"/>
          <w:szCs w:val="22"/>
        </w:rPr>
      </w:pPr>
    </w:p>
    <w:p w14:paraId="55201F65" w14:textId="77777777" w:rsidR="009F09B3" w:rsidRPr="00AD0077" w:rsidRDefault="009F09B3" w:rsidP="00B71BD1">
      <w:pPr>
        <w:jc w:val="center"/>
        <w:rPr>
          <w:bCs/>
          <w:sz w:val="22"/>
          <w:szCs w:val="22"/>
        </w:rPr>
      </w:pPr>
      <w:r w:rsidRPr="00AD0077">
        <w:rPr>
          <w:bCs/>
          <w:sz w:val="22"/>
          <w:szCs w:val="22"/>
        </w:rPr>
        <w:t>Received: ……. Revised: …….. Accepted: ……..</w:t>
      </w:r>
    </w:p>
    <w:p w14:paraId="4C613830" w14:textId="77777777" w:rsidR="00214EED" w:rsidRPr="009F09B3" w:rsidRDefault="00214EED" w:rsidP="00B71BD1">
      <w:pPr>
        <w:jc w:val="center"/>
        <w:rPr>
          <w:sz w:val="22"/>
          <w:szCs w:val="22"/>
        </w:rPr>
      </w:pPr>
    </w:p>
    <w:p w14:paraId="48B562C0" w14:textId="77777777" w:rsidR="003136A9" w:rsidRPr="005774C3" w:rsidRDefault="00C3253C" w:rsidP="005774C3">
      <w:pPr>
        <w:pStyle w:val="AbstractTitle"/>
        <w:jc w:val="left"/>
      </w:pPr>
      <w:proofErr w:type="spellStart"/>
      <w:r w:rsidRPr="005774C3">
        <w:t>Abstra</w:t>
      </w:r>
      <w:r w:rsidRPr="005774C3">
        <w:rPr>
          <w:lang w:val="id-ID"/>
        </w:rPr>
        <w:t>ct</w:t>
      </w:r>
      <w:proofErr w:type="spellEnd"/>
      <w:r w:rsidR="003136A9" w:rsidRPr="005774C3">
        <w:t xml:space="preserve"> </w:t>
      </w:r>
    </w:p>
    <w:p w14:paraId="719A4D5E" w14:textId="77777777" w:rsidR="003136A9" w:rsidRPr="00E87434" w:rsidRDefault="003136A9" w:rsidP="003136A9">
      <w:pPr>
        <w:rPr>
          <w:sz w:val="20"/>
          <w:szCs w:val="20"/>
        </w:rPr>
      </w:pPr>
    </w:p>
    <w:p w14:paraId="6D8A4AE0" w14:textId="67CD94D4" w:rsidR="003660DE" w:rsidRDefault="003660DE" w:rsidP="003660DE">
      <w:pPr>
        <w:shd w:val="clear" w:color="auto" w:fill="FFFFFF" w:themeFill="background1"/>
        <w:jc w:val="both"/>
        <w:rPr>
          <w:i/>
          <w:iCs/>
          <w:sz w:val="20"/>
          <w:szCs w:val="20"/>
        </w:rPr>
      </w:pPr>
      <w:r w:rsidRPr="003660DE">
        <w:rPr>
          <w:i/>
          <w:iCs/>
          <w:sz w:val="20"/>
          <w:szCs w:val="20"/>
          <w:shd w:val="clear" w:color="auto" w:fill="FFFFFF" w:themeFill="background1"/>
        </w:rPr>
        <w:t>The growing demand for cement production to support the rapid growth of the construction industry has resulted in a significant contribution to global carbon emissions due to the high energy requirements of cement production. Addressing</w:t>
      </w:r>
      <w:r>
        <w:rPr>
          <w:i/>
          <w:iCs/>
          <w:sz w:val="20"/>
          <w:szCs w:val="20"/>
          <w:shd w:val="clear" w:color="auto" w:fill="FFFFFF" w:themeFill="background1"/>
        </w:rPr>
        <w:t xml:space="preserve"> this issue requires the development of eco-friendly cement modifiers/additives. Graphene, known for its exceptional properties, has emerged as a versatile material in various domains, including construction. Its incorporation into cement has exhibited promising prospects, surpassing geopolymer performance and enhancing cement quality. Nevertheless, challenges persist, such as inadequate dispersion in concrete mixtures and quality control issues during large-scale production</w:t>
      </w:r>
      <w:r>
        <w:rPr>
          <w:i/>
          <w:iCs/>
          <w:sz w:val="20"/>
          <w:szCs w:val="20"/>
        </w:rPr>
        <w:t>. Harnessing the potential of graphene oxide can revolutionize cement performance and contribute to a more sustainable construction industry. Addressing dispersion challenges and ensuring successful large-scale production are pivotal steps towards realizing these benefits.</w:t>
      </w:r>
      <w:r w:rsidR="005D05F1">
        <w:rPr>
          <w:i/>
          <w:iCs/>
          <w:sz w:val="20"/>
          <w:szCs w:val="20"/>
          <w:shd w:val="clear" w:color="auto" w:fill="FFFFFF" w:themeFill="background1"/>
        </w:rPr>
        <w:t xml:space="preserve"> This comprehensive review</w:t>
      </w:r>
      <w:r w:rsidR="005D05F1">
        <w:rPr>
          <w:i/>
          <w:iCs/>
          <w:sz w:val="20"/>
          <w:szCs w:val="20"/>
        </w:rPr>
        <w:t xml:space="preserve"> investigates the potential of graphene oxide in the construction sector, specifically focusing on its capacity to reinforce cementitious composites and highlighting the associated implementation challenges, paving the way for more sustainable cement production with a touch of scientific excellence.</w:t>
      </w:r>
    </w:p>
    <w:p w14:paraId="07B672B9" w14:textId="77777777" w:rsidR="003136A9" w:rsidRPr="00C9139E" w:rsidRDefault="003136A9" w:rsidP="003136A9">
      <w:pPr>
        <w:rPr>
          <w:sz w:val="20"/>
          <w:szCs w:val="20"/>
          <w:lang w:val="id-ID"/>
        </w:rPr>
      </w:pPr>
    </w:p>
    <w:p w14:paraId="7D5BC8D1" w14:textId="5406CC65" w:rsidR="003136A9" w:rsidRPr="003B42D7" w:rsidRDefault="00C9139E" w:rsidP="005774C3">
      <w:pPr>
        <w:pStyle w:val="BodyAbstract"/>
        <w:ind w:left="0"/>
        <w:rPr>
          <w:i w:val="0"/>
          <w:lang w:val="id-ID"/>
        </w:rPr>
      </w:pPr>
      <w:r w:rsidRPr="003B42D7">
        <w:rPr>
          <w:b/>
          <w:bCs/>
          <w:i w:val="0"/>
          <w:iCs/>
          <w:lang w:val="id-ID"/>
        </w:rPr>
        <w:t>Keywords</w:t>
      </w:r>
      <w:r w:rsidR="003136A9" w:rsidRPr="003B42D7">
        <w:rPr>
          <w:b/>
          <w:bCs/>
          <w:i w:val="0"/>
          <w:iCs/>
        </w:rPr>
        <w:t>:</w:t>
      </w:r>
      <w:r w:rsidR="003136A9" w:rsidRPr="003B42D7">
        <w:rPr>
          <w:i w:val="0"/>
        </w:rPr>
        <w:t xml:space="preserve"> </w:t>
      </w:r>
      <w:r w:rsidR="005D05F1" w:rsidRPr="005D05F1">
        <w:rPr>
          <w:iCs/>
        </w:rPr>
        <w:t>Cementitious composites, Graphene, Graphene oxide, Sustainable cement reinforcement</w:t>
      </w:r>
    </w:p>
    <w:p w14:paraId="4534012C" w14:textId="77777777" w:rsidR="003136A9" w:rsidRDefault="003136A9" w:rsidP="00827C42">
      <w:pPr>
        <w:pStyle w:val="BodyAbstract"/>
      </w:pPr>
    </w:p>
    <w:p w14:paraId="771DC993" w14:textId="77777777" w:rsidR="005774C3" w:rsidRPr="00A10331" w:rsidRDefault="005774C3" w:rsidP="005774C3">
      <w:pPr>
        <w:pStyle w:val="AbstractTitle"/>
        <w:jc w:val="left"/>
        <w:rPr>
          <w:lang w:val="de-DE"/>
        </w:rPr>
      </w:pPr>
      <w:proofErr w:type="spellStart"/>
      <w:r w:rsidRPr="00A10331">
        <w:rPr>
          <w:lang w:val="de-DE"/>
        </w:rPr>
        <w:t>Abstrak</w:t>
      </w:r>
      <w:proofErr w:type="spellEnd"/>
      <w:r w:rsidRPr="00A10331">
        <w:rPr>
          <w:lang w:val="de-DE"/>
        </w:rPr>
        <w:t xml:space="preserve"> </w:t>
      </w:r>
    </w:p>
    <w:p w14:paraId="4CCB0F60" w14:textId="77777777" w:rsidR="005774C3" w:rsidRPr="00A10331" w:rsidRDefault="005774C3" w:rsidP="005774C3">
      <w:pPr>
        <w:pStyle w:val="AbstractTitle"/>
        <w:rPr>
          <w:lang w:val="de-DE"/>
        </w:rPr>
      </w:pPr>
    </w:p>
    <w:p w14:paraId="2519C333" w14:textId="7E8F0CE8" w:rsidR="005774C3" w:rsidRPr="00DB0139" w:rsidRDefault="00DB0139" w:rsidP="00DB0139">
      <w:pPr>
        <w:pStyle w:val="HTMLSudahDiformat"/>
        <w:shd w:val="clear" w:color="auto" w:fill="FFFFFF" w:themeFill="background1"/>
        <w:jc w:val="both"/>
        <w:rPr>
          <w:rFonts w:ascii="inherit" w:hAnsi="inherit"/>
          <w:i/>
          <w:iCs/>
          <w:sz w:val="42"/>
          <w:szCs w:val="42"/>
          <w:lang w:val="de-DE"/>
        </w:rPr>
      </w:pPr>
      <w:proofErr w:type="spellStart"/>
      <w:r w:rsidRPr="00DB0139">
        <w:rPr>
          <w:rFonts w:ascii="Times New Roman" w:hAnsi="Times New Roman" w:cs="Times New Roman"/>
          <w:i/>
          <w:iCs/>
          <w:lang w:val="de-DE"/>
        </w:rPr>
        <w:t>Meningkatnya</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permintaan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produksi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semen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untuk</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mendukung</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pesatnya</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pertumbuhan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industri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konstruksi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berkontribusi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signifikan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terhadap</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emisi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karbon</w:t>
      </w:r>
      <w:proofErr w:type="spellEnd"/>
      <w:r w:rsidRPr="00DB0139">
        <w:rPr>
          <w:rFonts w:ascii="Times New Roman" w:hAnsi="Times New Roman" w:cs="Times New Roman"/>
          <w:i/>
          <w:iCs/>
          <w:lang w:val="de-DE"/>
        </w:rPr>
        <w:t xml:space="preserve"> global </w:t>
      </w:r>
      <w:proofErr w:type="spellStart"/>
      <w:r w:rsidRPr="00DB0139">
        <w:rPr>
          <w:rFonts w:ascii="Times New Roman" w:hAnsi="Times New Roman" w:cs="Times New Roman"/>
          <w:i/>
          <w:iCs/>
          <w:lang w:val="de-DE"/>
        </w:rPr>
        <w:t>karena</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kebutuhan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energi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yang</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tinggi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dari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produksi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semen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rPr>
        <w:t>Untuk</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mengatasi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masalah</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ini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diperlukan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pengembangan</w:t>
      </w:r>
      <w:proofErr w:type="spellEnd"/>
      <w:r w:rsidRPr="00DB0139">
        <w:rPr>
          <w:rFonts w:ascii="Times New Roman" w:hAnsi="Times New Roman" w:cs="Times New Roman"/>
          <w:i/>
          <w:iCs/>
        </w:rPr>
        <w:t xml:space="preserve"> modifier/</w:t>
      </w:r>
      <w:proofErr w:type="spellStart"/>
      <w:r w:rsidRPr="00DB0139">
        <w:rPr>
          <w:rFonts w:ascii="Times New Roman" w:hAnsi="Times New Roman" w:cs="Times New Roman"/>
          <w:i/>
          <w:iCs/>
        </w:rPr>
        <w:t>aditif</w:t>
      </w:r>
      <w:proofErr w:type="spellEnd"/>
      <w:r w:rsidRPr="00DB0139">
        <w:rPr>
          <w:rFonts w:ascii="Times New Roman" w:hAnsi="Times New Roman" w:cs="Times New Roman"/>
          <w:i/>
          <w:iCs/>
        </w:rPr>
        <w:t xml:space="preserve"> semen yang </w:t>
      </w:r>
      <w:proofErr w:type="spellStart"/>
      <w:r w:rsidRPr="00DB0139">
        <w:rPr>
          <w:rFonts w:ascii="Times New Roman" w:hAnsi="Times New Roman" w:cs="Times New Roman"/>
          <w:i/>
          <w:iCs/>
        </w:rPr>
        <w:t>ramah</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lingkungan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Grafena</w:t>
      </w:r>
      <w:proofErr w:type="spellEnd"/>
      <w:r w:rsidRPr="00DB0139">
        <w:rPr>
          <w:rFonts w:ascii="Times New Roman" w:hAnsi="Times New Roman" w:cs="Times New Roman"/>
          <w:i/>
          <w:iCs/>
        </w:rPr>
        <w:t xml:space="preserve">, yang </w:t>
      </w:r>
      <w:proofErr w:type="spellStart"/>
      <w:r w:rsidRPr="00DB0139">
        <w:rPr>
          <w:rFonts w:ascii="Times New Roman" w:hAnsi="Times New Roman" w:cs="Times New Roman"/>
          <w:i/>
          <w:iCs/>
        </w:rPr>
        <w:t>dikenal</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karena</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sifatnya</w:t>
      </w:r>
      <w:proofErr w:type="spellEnd"/>
      <w:r w:rsidRPr="00DB0139">
        <w:rPr>
          <w:rFonts w:ascii="Times New Roman" w:hAnsi="Times New Roman" w:cs="Times New Roman"/>
          <w:i/>
          <w:iCs/>
        </w:rPr>
        <w:t xml:space="preserve"> yang </w:t>
      </w:r>
      <w:proofErr w:type="spellStart"/>
      <w:r w:rsidRPr="00DB0139">
        <w:rPr>
          <w:rFonts w:ascii="Times New Roman" w:hAnsi="Times New Roman" w:cs="Times New Roman"/>
          <w:i/>
          <w:iCs/>
        </w:rPr>
        <w:t>luar</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biasa</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merupakan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bahan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serbaguna</w:t>
      </w:r>
      <w:proofErr w:type="spellEnd"/>
      <w:r w:rsidRPr="00DB0139">
        <w:rPr>
          <w:rFonts w:ascii="Times New Roman" w:hAnsi="Times New Roman" w:cs="Times New Roman"/>
          <w:i/>
          <w:iCs/>
        </w:rPr>
        <w:t xml:space="preserve"> di </w:t>
      </w:r>
      <w:proofErr w:type="spellStart"/>
      <w:r w:rsidRPr="00DB0139">
        <w:rPr>
          <w:rFonts w:ascii="Times New Roman" w:hAnsi="Times New Roman" w:cs="Times New Roman"/>
          <w:i/>
          <w:iCs/>
        </w:rPr>
        <w:t>berbagai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bidang</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termasuk</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konstruksi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Penambahannya</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ke</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dalam</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campuran</w:t>
      </w:r>
      <w:proofErr w:type="spellEnd"/>
      <w:r w:rsidRPr="00DB0139">
        <w:rPr>
          <w:rFonts w:ascii="Times New Roman" w:hAnsi="Times New Roman" w:cs="Times New Roman"/>
          <w:i/>
          <w:iCs/>
        </w:rPr>
        <w:t xml:space="preserve"> semen </w:t>
      </w:r>
      <w:proofErr w:type="spellStart"/>
      <w:r w:rsidRPr="00DB0139">
        <w:rPr>
          <w:rFonts w:ascii="Times New Roman" w:hAnsi="Times New Roman" w:cs="Times New Roman"/>
          <w:i/>
          <w:iCs/>
        </w:rPr>
        <w:t>meningkatkan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kualitas</w:t>
      </w:r>
      <w:proofErr w:type="spellEnd"/>
      <w:r w:rsidRPr="00DB0139">
        <w:rPr>
          <w:rFonts w:ascii="Times New Roman" w:hAnsi="Times New Roman" w:cs="Times New Roman"/>
          <w:i/>
          <w:iCs/>
        </w:rPr>
        <w:t xml:space="preserve"> semen dan </w:t>
      </w:r>
      <w:proofErr w:type="spellStart"/>
      <w:r w:rsidRPr="00DB0139">
        <w:rPr>
          <w:rFonts w:ascii="Times New Roman" w:hAnsi="Times New Roman" w:cs="Times New Roman"/>
          <w:i/>
          <w:iCs/>
        </w:rPr>
        <w:t>menunjukkan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prospek</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menjanjikan</w:t>
      </w:r>
      <w:proofErr w:type="spellEnd"/>
      <w:r w:rsidRPr="00DB0139">
        <w:rPr>
          <w:rFonts w:ascii="Times New Roman" w:hAnsi="Times New Roman" w:cs="Times New Roman"/>
          <w:i/>
          <w:iCs/>
        </w:rPr>
        <w:t xml:space="preserve">, yang </w:t>
      </w:r>
      <w:proofErr w:type="spellStart"/>
      <w:r w:rsidRPr="00DB0139">
        <w:rPr>
          <w:rFonts w:ascii="Times New Roman" w:hAnsi="Times New Roman" w:cs="Times New Roman"/>
          <w:i/>
          <w:iCs/>
        </w:rPr>
        <w:t>melampaui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kinerja</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geopolimer</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Namun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masih</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ada</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tantangan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dalam</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penerapannya</w:t>
      </w:r>
      <w:proofErr w:type="spellEnd"/>
      <w:r w:rsidRPr="00DB0139">
        <w:rPr>
          <w:rFonts w:ascii="Times New Roman" w:hAnsi="Times New Roman" w:cs="Times New Roman"/>
          <w:i/>
          <w:iCs/>
        </w:rPr>
        <w:t xml:space="preserve"> di </w:t>
      </w:r>
      <w:proofErr w:type="spellStart"/>
      <w:r w:rsidRPr="00DB0139">
        <w:rPr>
          <w:rFonts w:ascii="Times New Roman" w:hAnsi="Times New Roman" w:cs="Times New Roman"/>
          <w:i/>
          <w:iCs/>
        </w:rPr>
        <w:t>lapangan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seperti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dispersi</w:t>
      </w:r>
      <w:proofErr w:type="spellEnd"/>
      <w:r w:rsidRPr="00DB0139">
        <w:rPr>
          <w:rFonts w:ascii="Times New Roman" w:hAnsi="Times New Roman" w:cs="Times New Roman"/>
          <w:i/>
          <w:iCs/>
        </w:rPr>
        <w:t xml:space="preserve"> yang </w:t>
      </w:r>
      <w:proofErr w:type="spellStart"/>
      <w:r w:rsidRPr="00DB0139">
        <w:rPr>
          <w:rFonts w:ascii="Times New Roman" w:hAnsi="Times New Roman" w:cs="Times New Roman"/>
          <w:i/>
          <w:iCs/>
        </w:rPr>
        <w:t>tidak</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memadai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dalam</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campuran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beton</w:t>
      </w:r>
      <w:proofErr w:type="spellEnd"/>
      <w:r w:rsidRPr="00DB0139">
        <w:rPr>
          <w:rFonts w:ascii="Times New Roman" w:hAnsi="Times New Roman" w:cs="Times New Roman"/>
          <w:i/>
          <w:iCs/>
        </w:rPr>
        <w:t xml:space="preserve"> dan </w:t>
      </w:r>
      <w:proofErr w:type="spellStart"/>
      <w:r w:rsidRPr="00DB0139">
        <w:rPr>
          <w:rFonts w:ascii="Times New Roman" w:hAnsi="Times New Roman" w:cs="Times New Roman"/>
          <w:i/>
          <w:iCs/>
        </w:rPr>
        <w:t>masalah</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kontrol</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kualitas</w:t>
      </w:r>
      <w:proofErr w:type="spellEnd"/>
      <w:r w:rsidRPr="00DB0139">
        <w:rPr>
          <w:rFonts w:ascii="Times New Roman" w:hAnsi="Times New Roman" w:cs="Times New Roman"/>
          <w:i/>
          <w:iCs/>
        </w:rPr>
        <w:t xml:space="preserve"> pada </w:t>
      </w:r>
      <w:proofErr w:type="spellStart"/>
      <w:r w:rsidRPr="00DB0139">
        <w:rPr>
          <w:rFonts w:ascii="Times New Roman" w:hAnsi="Times New Roman" w:cs="Times New Roman"/>
          <w:i/>
          <w:iCs/>
        </w:rPr>
        <w:t>produksi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skala</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besar</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Potensi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grafena</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oksida</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dapat</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dimanfaatkan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untuk</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revolusi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kinerja</w:t>
      </w:r>
      <w:proofErr w:type="spellEnd"/>
      <w:r w:rsidRPr="00DB0139">
        <w:rPr>
          <w:rFonts w:ascii="Times New Roman" w:hAnsi="Times New Roman" w:cs="Times New Roman"/>
          <w:i/>
          <w:iCs/>
        </w:rPr>
        <w:t xml:space="preserve"> semen dan </w:t>
      </w:r>
      <w:proofErr w:type="spellStart"/>
      <w:r w:rsidRPr="00DB0139">
        <w:rPr>
          <w:rFonts w:ascii="Times New Roman" w:hAnsi="Times New Roman" w:cs="Times New Roman"/>
          <w:i/>
          <w:iCs/>
        </w:rPr>
        <w:t>berkontribusi</w:t>
      </w:r>
      <w:proofErr w:type="spellEnd"/>
      <w:r w:rsidRPr="00DB0139">
        <w:rPr>
          <w:rFonts w:ascii="Times New Roman" w:hAnsi="Times New Roman" w:cs="Times New Roman"/>
          <w:i/>
          <w:iCs/>
        </w:rPr>
        <w:t xml:space="preserve"> pada </w:t>
      </w:r>
      <w:proofErr w:type="spellStart"/>
      <w:r w:rsidRPr="00DB0139">
        <w:rPr>
          <w:rFonts w:ascii="Times New Roman" w:hAnsi="Times New Roman" w:cs="Times New Roman"/>
          <w:i/>
          <w:iCs/>
        </w:rPr>
        <w:t>industri</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konstruksi</w:t>
      </w:r>
      <w:proofErr w:type="spellEnd"/>
      <w:r w:rsidRPr="00DB0139">
        <w:rPr>
          <w:rFonts w:ascii="Times New Roman" w:hAnsi="Times New Roman" w:cs="Times New Roman"/>
          <w:i/>
          <w:iCs/>
        </w:rPr>
        <w:t xml:space="preserve"> yang </w:t>
      </w:r>
      <w:proofErr w:type="spellStart"/>
      <w:r w:rsidRPr="00DB0139">
        <w:rPr>
          <w:rFonts w:ascii="Times New Roman" w:hAnsi="Times New Roman" w:cs="Times New Roman"/>
          <w:i/>
          <w:iCs/>
        </w:rPr>
        <w:t>lebih</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rPr>
        <w:t>berkelanjutan</w:t>
      </w:r>
      <w:proofErr w:type="spellEnd"/>
      <w:r w:rsidRPr="00DB0139">
        <w:rPr>
          <w:rFonts w:ascii="Times New Roman" w:hAnsi="Times New Roman" w:cs="Times New Roman"/>
          <w:i/>
          <w:iCs/>
        </w:rPr>
        <w:t xml:space="preserve">. </w:t>
      </w:r>
      <w:proofErr w:type="spellStart"/>
      <w:r w:rsidRPr="00DB0139">
        <w:rPr>
          <w:rFonts w:ascii="Times New Roman" w:hAnsi="Times New Roman" w:cs="Times New Roman"/>
          <w:i/>
          <w:iCs/>
          <w:lang w:val="de-DE"/>
        </w:rPr>
        <w:t>Mengatasi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tantangan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mengenai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dispersi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dan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memastikan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keberhasilan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produksi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skala</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besar</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merupakan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langkah</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penting</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untuk</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mewujudkan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manfaat</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ini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Tinjauan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komprehensif</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ini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menelisik</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potensi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grafena</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oksida</w:t>
      </w:r>
      <w:proofErr w:type="spellEnd"/>
      <w:r w:rsidRPr="00DB0139">
        <w:rPr>
          <w:rFonts w:ascii="Times New Roman" w:hAnsi="Times New Roman" w:cs="Times New Roman"/>
          <w:i/>
          <w:iCs/>
          <w:lang w:val="de-DE"/>
        </w:rPr>
        <w:t xml:space="preserve"> di </w:t>
      </w:r>
      <w:proofErr w:type="spellStart"/>
      <w:r w:rsidRPr="00DB0139">
        <w:rPr>
          <w:rFonts w:ascii="Times New Roman" w:hAnsi="Times New Roman" w:cs="Times New Roman"/>
          <w:i/>
          <w:iCs/>
          <w:lang w:val="de-DE"/>
        </w:rPr>
        <w:t>sektor</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konstruksi</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dengan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fokus</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pada</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perannya</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menambah</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kekuatan</w:t>
      </w:r>
      <w:proofErr w:type="spellEnd"/>
      <w:r w:rsidRPr="00DB0139">
        <w:rPr>
          <w:rFonts w:ascii="Times New Roman" w:hAnsi="Times New Roman" w:cs="Times New Roman"/>
          <w:i/>
          <w:iCs/>
          <w:lang w:val="de-DE"/>
        </w:rPr>
        <w:t xml:space="preserve"> komposit </w:t>
      </w:r>
      <w:proofErr w:type="spellStart"/>
      <w:r w:rsidRPr="00DB0139">
        <w:rPr>
          <w:rFonts w:ascii="Times New Roman" w:hAnsi="Times New Roman" w:cs="Times New Roman"/>
          <w:i/>
          <w:iCs/>
          <w:lang w:val="de-DE"/>
        </w:rPr>
        <w:t>semen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dan</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membahas</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tantangannya</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dalam</w:t>
      </w:r>
      <w:proofErr w:type="spellEnd"/>
      <w:r w:rsidRPr="00DB0139">
        <w:rPr>
          <w:rFonts w:ascii="Times New Roman" w:hAnsi="Times New Roman" w:cs="Times New Roman"/>
          <w:i/>
          <w:iCs/>
          <w:lang w:val="de-DE"/>
        </w:rPr>
        <w:t xml:space="preserve"> </w:t>
      </w:r>
      <w:proofErr w:type="spellStart"/>
      <w:r w:rsidRPr="00DB0139">
        <w:rPr>
          <w:rFonts w:ascii="Times New Roman" w:hAnsi="Times New Roman" w:cs="Times New Roman"/>
          <w:i/>
          <w:iCs/>
          <w:lang w:val="de-DE"/>
        </w:rPr>
        <w:t>implementasi</w:t>
      </w:r>
      <w:proofErr w:type="spellEnd"/>
      <w:r w:rsidRPr="00DB0139">
        <w:rPr>
          <w:rFonts w:ascii="Times New Roman" w:hAnsi="Times New Roman" w:cs="Times New Roman"/>
          <w:i/>
          <w:iCs/>
          <w:lang w:val="de-DE"/>
        </w:rPr>
        <w:t xml:space="preserve"> di </w:t>
      </w:r>
      <w:proofErr w:type="spellStart"/>
      <w:proofErr w:type="gramStart"/>
      <w:r w:rsidRPr="00DB0139">
        <w:rPr>
          <w:rFonts w:ascii="Times New Roman" w:hAnsi="Times New Roman" w:cs="Times New Roman"/>
          <w:i/>
          <w:iCs/>
          <w:lang w:val="de-DE"/>
        </w:rPr>
        <w:t>lapangan</w:t>
      </w:r>
      <w:proofErr w:type="spellEnd"/>
      <w:r w:rsidRPr="00DB0139">
        <w:rPr>
          <w:rFonts w:ascii="Times New Roman" w:hAnsi="Times New Roman" w:cs="Times New Roman"/>
          <w:i/>
          <w:iCs/>
          <w:lang w:val="de-DE"/>
        </w:rPr>
        <w:t>,</w:t>
      </w:r>
      <w:proofErr w:type="spellStart"/>
      <w:r w:rsidRPr="00DB0139">
        <w:rPr>
          <w:rFonts w:ascii="Times New Roman" w:hAnsi="Times New Roman" w:cs="Times New Roman"/>
          <w:i/>
          <w:iCs/>
          <w:shd w:val="clear" w:color="auto" w:fill="FFFFFF" w:themeFill="background1"/>
          <w:lang w:val="id-ID"/>
        </w:rPr>
        <w:t>me</w:t>
      </w:r>
      <w:r w:rsidRPr="00DB0139">
        <w:rPr>
          <w:rFonts w:ascii="Times New Roman" w:hAnsi="Times New Roman" w:cs="Times New Roman"/>
          <w:i/>
          <w:iCs/>
          <w:shd w:val="clear" w:color="auto" w:fill="FFFFFF" w:themeFill="background1"/>
          <w:lang w:val="de-DE"/>
        </w:rPr>
        <w:t>retas</w:t>
      </w:r>
      <w:proofErr w:type="spellEnd"/>
      <w:proofErr w:type="gramEnd"/>
      <w:r w:rsidRPr="00DB0139">
        <w:rPr>
          <w:rFonts w:ascii="Times New Roman" w:hAnsi="Times New Roman" w:cs="Times New Roman"/>
          <w:i/>
          <w:iCs/>
          <w:shd w:val="clear" w:color="auto" w:fill="FFFFFF" w:themeFill="background1"/>
          <w:lang w:val="id-ID"/>
        </w:rPr>
        <w:t xml:space="preserve"> jalan bagi produksi semen yang lebih berkelanjutan dengan sentuhan keunggulan </w:t>
      </w:r>
      <w:proofErr w:type="spellStart"/>
      <w:r w:rsidRPr="00DB0139">
        <w:rPr>
          <w:rFonts w:ascii="Times New Roman" w:hAnsi="Times New Roman" w:cs="Times New Roman"/>
          <w:i/>
          <w:iCs/>
          <w:shd w:val="clear" w:color="auto" w:fill="FFFFFF" w:themeFill="background1"/>
          <w:lang w:val="id-ID"/>
        </w:rPr>
        <w:t>ilmia</w:t>
      </w:r>
      <w:proofErr w:type="spellEnd"/>
      <w:r w:rsidRPr="00DB0139">
        <w:rPr>
          <w:rFonts w:ascii="Times New Roman" w:hAnsi="Times New Roman" w:cs="Times New Roman"/>
          <w:i/>
          <w:iCs/>
          <w:shd w:val="clear" w:color="auto" w:fill="FFFFFF" w:themeFill="background1"/>
          <w:lang w:val="de-DE"/>
        </w:rPr>
        <w:t>h.</w:t>
      </w:r>
      <w:r w:rsidR="005774C3" w:rsidRPr="00DB0139">
        <w:rPr>
          <w:i/>
          <w:lang w:val="de-DE"/>
        </w:rPr>
        <w:t xml:space="preserve"> </w:t>
      </w:r>
    </w:p>
    <w:p w14:paraId="68622F87" w14:textId="77777777" w:rsidR="005774C3" w:rsidRPr="00A10331" w:rsidRDefault="005774C3" w:rsidP="005774C3">
      <w:pPr>
        <w:rPr>
          <w:sz w:val="20"/>
          <w:szCs w:val="20"/>
          <w:lang w:val="de-DE"/>
        </w:rPr>
      </w:pPr>
    </w:p>
    <w:p w14:paraId="19C62A22" w14:textId="3815111B" w:rsidR="005774C3" w:rsidRPr="00A10331" w:rsidRDefault="005774C3" w:rsidP="004E677A">
      <w:pPr>
        <w:pStyle w:val="BodyAbstract"/>
        <w:ind w:left="1080" w:hanging="1080"/>
        <w:rPr>
          <w:lang w:val="de-DE"/>
        </w:rPr>
      </w:pPr>
      <w:r w:rsidRPr="00A10331">
        <w:rPr>
          <w:b/>
          <w:bCs/>
          <w:i w:val="0"/>
          <w:iCs/>
          <w:lang w:val="de-DE"/>
        </w:rPr>
        <w:t xml:space="preserve">Kata </w:t>
      </w:r>
      <w:proofErr w:type="spellStart"/>
      <w:r w:rsidRPr="00A10331">
        <w:rPr>
          <w:b/>
          <w:bCs/>
          <w:i w:val="0"/>
          <w:iCs/>
          <w:lang w:val="de-DE"/>
        </w:rPr>
        <w:t>kunci</w:t>
      </w:r>
      <w:proofErr w:type="spellEnd"/>
      <w:r w:rsidRPr="00A10331">
        <w:rPr>
          <w:b/>
          <w:bCs/>
          <w:i w:val="0"/>
          <w:iCs/>
          <w:lang w:val="de-DE"/>
        </w:rPr>
        <w:t>:</w:t>
      </w:r>
      <w:r w:rsidRPr="00A10331">
        <w:rPr>
          <w:lang w:val="de-DE"/>
        </w:rPr>
        <w:t xml:space="preserve"> </w:t>
      </w:r>
      <w:r w:rsidR="00DB0139">
        <w:rPr>
          <w:lang w:val="de-DE"/>
        </w:rPr>
        <w:t xml:space="preserve">Komposit </w:t>
      </w:r>
      <w:proofErr w:type="spellStart"/>
      <w:r w:rsidR="00DB0139">
        <w:rPr>
          <w:lang w:val="de-DE"/>
        </w:rPr>
        <w:t>semen</w:t>
      </w:r>
      <w:proofErr w:type="spellEnd"/>
      <w:r w:rsidR="00DB0139">
        <w:rPr>
          <w:lang w:val="de-DE"/>
        </w:rPr>
        <w:t xml:space="preserve">, </w:t>
      </w:r>
      <w:proofErr w:type="spellStart"/>
      <w:r w:rsidR="00DB0139">
        <w:rPr>
          <w:lang w:val="de-DE"/>
        </w:rPr>
        <w:t>Grafena</w:t>
      </w:r>
      <w:proofErr w:type="spellEnd"/>
      <w:r w:rsidR="00DB0139">
        <w:rPr>
          <w:lang w:val="de-DE"/>
        </w:rPr>
        <w:t xml:space="preserve">, </w:t>
      </w:r>
      <w:proofErr w:type="spellStart"/>
      <w:r w:rsidR="00DB0139">
        <w:rPr>
          <w:lang w:val="de-DE"/>
        </w:rPr>
        <w:t>Grafena</w:t>
      </w:r>
      <w:proofErr w:type="spellEnd"/>
      <w:r w:rsidR="00DB0139">
        <w:rPr>
          <w:lang w:val="de-DE"/>
        </w:rPr>
        <w:t xml:space="preserve"> </w:t>
      </w:r>
      <w:proofErr w:type="spellStart"/>
      <w:r w:rsidR="00DB0139">
        <w:rPr>
          <w:lang w:val="de-DE"/>
        </w:rPr>
        <w:t>oksida</w:t>
      </w:r>
      <w:proofErr w:type="spellEnd"/>
      <w:r w:rsidR="00DB0139">
        <w:rPr>
          <w:lang w:val="de-DE"/>
        </w:rPr>
        <w:t xml:space="preserve">, </w:t>
      </w:r>
      <w:proofErr w:type="spellStart"/>
      <w:r w:rsidR="00DB0139">
        <w:rPr>
          <w:lang w:val="de-DE"/>
        </w:rPr>
        <w:t>Perkuatan</w:t>
      </w:r>
      <w:proofErr w:type="spellEnd"/>
      <w:r w:rsidR="00DB0139">
        <w:rPr>
          <w:lang w:val="de-DE"/>
        </w:rPr>
        <w:t xml:space="preserve"> </w:t>
      </w:r>
      <w:proofErr w:type="spellStart"/>
      <w:r w:rsidR="00DB0139">
        <w:rPr>
          <w:lang w:val="de-DE"/>
        </w:rPr>
        <w:t>semen</w:t>
      </w:r>
      <w:proofErr w:type="spellEnd"/>
      <w:r w:rsidR="00DB0139">
        <w:rPr>
          <w:lang w:val="de-DE"/>
        </w:rPr>
        <w:t xml:space="preserve"> </w:t>
      </w:r>
      <w:proofErr w:type="spellStart"/>
      <w:r w:rsidR="00DB0139">
        <w:rPr>
          <w:lang w:val="de-DE"/>
        </w:rPr>
        <w:t>berkelanjutan</w:t>
      </w:r>
      <w:proofErr w:type="spellEnd"/>
    </w:p>
    <w:p w14:paraId="624B16E4" w14:textId="77777777" w:rsidR="004E677A" w:rsidRPr="00A10331" w:rsidRDefault="004E677A" w:rsidP="00827C42">
      <w:pPr>
        <w:rPr>
          <w:sz w:val="20"/>
          <w:szCs w:val="20"/>
          <w:lang w:val="de-DE"/>
        </w:rPr>
      </w:pPr>
    </w:p>
    <w:p w14:paraId="75BA2009" w14:textId="77777777" w:rsidR="004E677A" w:rsidRPr="00A10331" w:rsidRDefault="004E677A" w:rsidP="00827C42">
      <w:pPr>
        <w:rPr>
          <w:sz w:val="20"/>
          <w:szCs w:val="20"/>
          <w:lang w:val="de-DE"/>
        </w:rPr>
        <w:sectPr w:rsidR="004E677A" w:rsidRPr="00A10331" w:rsidSect="00FD1C7E">
          <w:headerReference w:type="even" r:id="rId9"/>
          <w:headerReference w:type="default" r:id="rId10"/>
          <w:footerReference w:type="even" r:id="rId11"/>
          <w:footerReference w:type="default" r:id="rId12"/>
          <w:headerReference w:type="first" r:id="rId13"/>
          <w:footerReference w:type="first" r:id="rId14"/>
          <w:type w:val="continuous"/>
          <w:pgSz w:w="11909" w:h="16834" w:code="9"/>
          <w:pgMar w:top="1699" w:right="1411" w:bottom="1411" w:left="1699" w:header="720" w:footer="720" w:gutter="0"/>
          <w:cols w:space="567"/>
          <w:titlePg/>
          <w:docGrid w:linePitch="360"/>
        </w:sectPr>
      </w:pPr>
    </w:p>
    <w:p w14:paraId="2F801BE9" w14:textId="7DF4E8F0" w:rsidR="007B102B" w:rsidRDefault="007B102B" w:rsidP="007B102B">
      <w:pPr>
        <w:shd w:val="clear" w:color="auto" w:fill="FFFFFF"/>
        <w:jc w:val="both"/>
      </w:pPr>
      <w:r>
        <w:rPr>
          <w:b/>
        </w:rPr>
        <w:t xml:space="preserve">Introduction </w:t>
      </w:r>
    </w:p>
    <w:p w14:paraId="60BB785C" w14:textId="77777777" w:rsidR="007B102B" w:rsidRDefault="007B102B" w:rsidP="007B102B">
      <w:pPr>
        <w:ind w:left="-2" w:firstLine="2"/>
        <w:jc w:val="both"/>
        <w:rPr>
          <w:rFonts w:eastAsia="Calibri"/>
          <w:sz w:val="20"/>
          <w:szCs w:val="20"/>
        </w:rPr>
      </w:pPr>
    </w:p>
    <w:p w14:paraId="13053C8A" w14:textId="77777777" w:rsidR="007B102B" w:rsidRDefault="007B102B" w:rsidP="007B102B">
      <w:pPr>
        <w:ind w:left="-2" w:firstLine="2"/>
        <w:jc w:val="both"/>
        <w:rPr>
          <w:sz w:val="20"/>
          <w:szCs w:val="20"/>
          <w:shd w:val="clear" w:color="auto" w:fill="F7F7F8"/>
        </w:rPr>
      </w:pPr>
      <w:r>
        <w:rPr>
          <w:sz w:val="20"/>
          <w:szCs w:val="20"/>
        </w:rPr>
        <w:t xml:space="preserve">The global construction industry has experienced a substantial increase in growth, leading to a significant impact on the consumption of cement and concrete. In 2021, the world's yearly cement production reached 4,4 billion metric tons, an </w:t>
      </w:r>
      <w:r>
        <w:rPr>
          <w:sz w:val="20"/>
          <w:szCs w:val="20"/>
        </w:rPr>
        <w:t xml:space="preserve">increase of 5% from the previous year </w:t>
      </w:r>
      <w:sdt>
        <w:sdtPr>
          <w:rPr>
            <w:sz w:val="20"/>
            <w:szCs w:val="20"/>
          </w:rPr>
          <w:tag w:val="MENDELEY_CITATION_v3_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"/>
          <w:id w:val="821926466"/>
          <w:placeholder>
            <w:docPart w:val="8EEFA5824FB944288DD231A160E44FEB"/>
          </w:placeholder>
        </w:sdtPr>
        <w:sdtContent>
          <w:r>
            <w:rPr>
              <w:sz w:val="20"/>
              <w:szCs w:val="20"/>
            </w:rPr>
            <w:t>(Geological Survey, 2022)</w:t>
          </w:r>
        </w:sdtContent>
      </w:sdt>
      <w:r>
        <w:rPr>
          <w:sz w:val="20"/>
          <w:szCs w:val="20"/>
        </w:rPr>
        <w:t xml:space="preserve">. The production of cement has been identified as a significant contributor to global warming due to its high energy requirements and CO2 emissions. Cement production is responsible for emitting 5-8% of global CO2 emissions </w:t>
      </w:r>
      <w:sdt>
        <w:sdtPr>
          <w:rPr>
            <w:sz w:val="20"/>
            <w:szCs w:val="20"/>
          </w:rPr>
          <w:tag w:val="MENDELEY_CITATION_v3_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"/>
          <w:id w:val="-1178888128"/>
          <w:placeholder>
            <w:docPart w:val="D79933A6A1E240FE97301F4728E74D2F"/>
          </w:placeholder>
        </w:sdtPr>
        <w:sdtContent>
          <w:r>
            <w:rPr>
              <w:sz w:val="20"/>
              <w:szCs w:val="20"/>
            </w:rPr>
            <w:t>(Bautista-Gutierrez et al., 2019; Ellis et al., 2020)</w:t>
          </w:r>
        </w:sdtContent>
      </w:sdt>
      <w:r>
        <w:rPr>
          <w:sz w:val="20"/>
          <w:szCs w:val="20"/>
        </w:rPr>
        <w:t xml:space="preserve">, </w:t>
      </w:r>
      <w:r>
        <w:rPr>
          <w:sz w:val="20"/>
          <w:szCs w:val="20"/>
        </w:rPr>
        <w:lastRenderedPageBreak/>
        <w:t xml:space="preserve">with each ton of cement production resulting in 0.628 to 0.92 tons of CO2 emissions </w:t>
      </w:r>
      <w:sdt>
        <w:sdtPr>
          <w:rPr>
            <w:sz w:val="20"/>
            <w:szCs w:val="20"/>
          </w:rPr>
          <w:tag w:val="MENDELEY_CITATION_v3_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"/>
          <w:id w:val="-612280187"/>
          <w:placeholder>
            <w:docPart w:val="F7FADBF959F3421E974B6DF0718281B1"/>
          </w:placeholder>
        </w:sdtPr>
        <w:sdtContent>
          <w:r>
            <w:rPr>
              <w:sz w:val="20"/>
              <w:szCs w:val="20"/>
            </w:rPr>
            <w:t>(Ige et al., 2022)</w:t>
          </w:r>
        </w:sdtContent>
      </w:sdt>
      <w:r>
        <w:rPr>
          <w:sz w:val="20"/>
          <w:szCs w:val="20"/>
        </w:rPr>
        <w:t>, Therefore, it is crucial to search for more environmentally friendly alternatives to cement.</w:t>
      </w:r>
      <w:r>
        <w:rPr>
          <w:sz w:val="20"/>
          <w:szCs w:val="20"/>
          <w:shd w:val="clear" w:color="auto" w:fill="F7F7F8"/>
        </w:rPr>
        <w:t xml:space="preserve"> </w:t>
      </w:r>
    </w:p>
    <w:p w14:paraId="4AF028D0" w14:textId="77777777" w:rsidR="007B102B" w:rsidRDefault="007B102B" w:rsidP="007B102B">
      <w:pPr>
        <w:shd w:val="clear" w:color="auto" w:fill="FFFFFF" w:themeFill="background1"/>
        <w:ind w:left="-2" w:firstLine="2"/>
        <w:jc w:val="both"/>
        <w:rPr>
          <w:sz w:val="20"/>
          <w:szCs w:val="20"/>
          <w:shd w:val="clear" w:color="auto" w:fill="F7F7F8"/>
        </w:rPr>
      </w:pPr>
    </w:p>
    <w:p w14:paraId="7A5A939E" w14:textId="77777777" w:rsidR="007B102B" w:rsidRDefault="007B102B" w:rsidP="007B102B">
      <w:pPr>
        <w:shd w:val="clear" w:color="auto" w:fill="FFFFFF" w:themeFill="background1"/>
        <w:ind w:left="-2" w:firstLine="2"/>
        <w:jc w:val="both"/>
        <w:rPr>
          <w:sz w:val="20"/>
          <w:szCs w:val="20"/>
        </w:rPr>
      </w:pPr>
      <w:r>
        <w:rPr>
          <w:sz w:val="20"/>
          <w:szCs w:val="20"/>
        </w:rPr>
        <w:t xml:space="preserve">One proposed solution is to reduce clinker manufacturing </w:t>
      </w:r>
      <w:sdt>
        <w:sdtPr>
          <w:rPr>
            <w:sz w:val="20"/>
            <w:szCs w:val="20"/>
          </w:rPr>
          <w:tag w:val="MENDELEY_CITATION_v3_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"/>
          <w:id w:val="2008097111"/>
          <w:placeholder>
            <w:docPart w:val="76F85B75C78B4D6D9355423DB7324237"/>
          </w:placeholder>
        </w:sdtPr>
        <w:sdtContent>
          <w:r>
            <w:rPr>
              <w:sz w:val="20"/>
              <w:szCs w:val="20"/>
            </w:rPr>
            <w:t>(</w:t>
          </w:r>
          <w:proofErr w:type="spellStart"/>
          <w:r>
            <w:rPr>
              <w:sz w:val="20"/>
              <w:szCs w:val="20"/>
            </w:rPr>
            <w:t>Maglad</w:t>
          </w:r>
          <w:proofErr w:type="spellEnd"/>
          <w:r>
            <w:rPr>
              <w:sz w:val="20"/>
              <w:szCs w:val="20"/>
            </w:rPr>
            <w:t xml:space="preserve"> et al., 2022)</w:t>
          </w:r>
        </w:sdtContent>
      </w:sdt>
      <w:r>
        <w:rPr>
          <w:sz w:val="20"/>
          <w:szCs w:val="20"/>
        </w:rPr>
        <w:t xml:space="preserve">, and utilize supplementary cementitious materials (SCM) instead </w:t>
      </w:r>
      <w:sdt>
        <w:sdtPr>
          <w:rPr>
            <w:sz w:val="20"/>
            <w:szCs w:val="20"/>
          </w:rPr>
          <w:tag w:val="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"/>
          <w:id w:val="-645820506"/>
          <w:placeholder>
            <w:docPart w:val="8EEFA5824FB944288DD231A160E44FEB"/>
          </w:placeholder>
        </w:sdtPr>
        <w:sdtContent>
          <w:r>
            <w:rPr>
              <w:sz w:val="20"/>
              <w:szCs w:val="20"/>
            </w:rPr>
            <w:t xml:space="preserve">(Antunes et al., 2022; </w:t>
          </w:r>
          <w:proofErr w:type="spellStart"/>
          <w:r>
            <w:rPr>
              <w:sz w:val="20"/>
              <w:szCs w:val="20"/>
            </w:rPr>
            <w:t>Juhart</w:t>
          </w:r>
          <w:proofErr w:type="spellEnd"/>
          <w:r>
            <w:rPr>
              <w:sz w:val="20"/>
              <w:szCs w:val="20"/>
            </w:rPr>
            <w:t xml:space="preserve"> et al., 2021; Sreejith et al., 2015)</w:t>
          </w:r>
        </w:sdtContent>
      </w:sdt>
      <w:r>
        <w:rPr>
          <w:sz w:val="20"/>
          <w:szCs w:val="20"/>
        </w:rPr>
        <w:t xml:space="preserve">. SCM can improve the quality of concrete, reducing the need for maintenance and early replacement </w:t>
      </w:r>
      <w:sdt>
        <w:sdtPr>
          <w:rPr>
            <w:sz w:val="20"/>
            <w:szCs w:val="20"/>
          </w:rPr>
          <w:tag w:val="MENDELEY_CITATION_v3_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"/>
          <w:id w:val="1060678176"/>
          <w:placeholder>
            <w:docPart w:val="8EEFA5824FB944288DD231A160E44FEB"/>
          </w:placeholder>
        </w:sdtPr>
        <w:sdtContent>
          <w:r>
            <w:rPr>
              <w:sz w:val="20"/>
              <w:szCs w:val="20"/>
            </w:rPr>
            <w:t>(Bautista-Gutierrez et al., 2019)</w:t>
          </w:r>
        </w:sdtContent>
      </w:sdt>
      <w:r>
        <w:rPr>
          <w:sz w:val="20"/>
          <w:szCs w:val="20"/>
        </w:rPr>
        <w:t xml:space="preserve">. Geopolymers are one such material that can be used due to their better availability, easier processing, and less energy consumption and emissions </w:t>
      </w:r>
      <w:sdt>
        <w:sdtPr>
          <w:rPr>
            <w:sz w:val="20"/>
            <w:szCs w:val="20"/>
          </w:rPr>
          <w:tag w:val="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"/>
          <w:id w:val="-1116221063"/>
          <w:placeholder>
            <w:docPart w:val="8EEFA5824FB944288DD231A160E44FEB"/>
          </w:placeholder>
        </w:sdtPr>
        <w:sdtContent>
          <w:r>
            <w:rPr>
              <w:sz w:val="20"/>
              <w:szCs w:val="20"/>
            </w:rPr>
            <w:t xml:space="preserve">(C. Liu et al., 2020; </w:t>
          </w:r>
          <w:proofErr w:type="spellStart"/>
          <w:r>
            <w:rPr>
              <w:sz w:val="20"/>
              <w:szCs w:val="20"/>
            </w:rPr>
            <w:t>Maglad</w:t>
          </w:r>
          <w:proofErr w:type="spellEnd"/>
          <w:r>
            <w:rPr>
              <w:sz w:val="20"/>
              <w:szCs w:val="20"/>
            </w:rPr>
            <w:t xml:space="preserve"> et al., 2022; Zhang &amp; Lu, 2018)</w:t>
          </w:r>
        </w:sdtContent>
      </w:sdt>
      <w:r>
        <w:rPr>
          <w:sz w:val="20"/>
          <w:szCs w:val="20"/>
        </w:rPr>
        <w:t>. However, the environmental impact of the production of its raw materials must also be considered.</w:t>
      </w:r>
    </w:p>
    <w:p w14:paraId="7FDE0F5A" w14:textId="77777777" w:rsidR="007B102B" w:rsidRDefault="007B102B" w:rsidP="007B102B">
      <w:pPr>
        <w:shd w:val="clear" w:color="auto" w:fill="FFFFFF" w:themeFill="background1"/>
        <w:ind w:left="-2" w:firstLineChars="257" w:firstLine="514"/>
        <w:jc w:val="both"/>
        <w:rPr>
          <w:sz w:val="20"/>
          <w:szCs w:val="20"/>
        </w:rPr>
      </w:pPr>
    </w:p>
    <w:p w14:paraId="04FFF2C0" w14:textId="77777777" w:rsidR="007B102B" w:rsidRDefault="007B102B" w:rsidP="007B102B">
      <w:pPr>
        <w:shd w:val="clear" w:color="auto" w:fill="FFFFFF" w:themeFill="background1"/>
        <w:ind w:left="-2" w:firstLineChars="1" w:firstLine="2"/>
        <w:jc w:val="both"/>
        <w:rPr>
          <w:sz w:val="20"/>
          <w:szCs w:val="20"/>
        </w:rPr>
      </w:pPr>
      <w:r>
        <w:rPr>
          <w:sz w:val="20"/>
          <w:szCs w:val="20"/>
        </w:rPr>
        <w:t xml:space="preserve">Graphene and graphene oxide (GO) has been used widely in many applications </w:t>
      </w:r>
      <w:sdt>
        <w:sdtPr>
          <w:rPr>
            <w:sz w:val="20"/>
            <w:szCs w:val="20"/>
          </w:rPr>
          <w:tag w:val="MENDELEY_CITATION_v3_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"/>
          <w:id w:val="-211045681"/>
          <w:placeholder>
            <w:docPart w:val="8EEFA5824FB944288DD231A160E44FEB"/>
          </w:placeholder>
        </w:sdtPr>
        <w:sdtContent>
          <w:r>
            <w:rPr>
              <w:sz w:val="20"/>
              <w:szCs w:val="20"/>
            </w:rPr>
            <w:t>(</w:t>
          </w:r>
          <w:proofErr w:type="spellStart"/>
          <w:r>
            <w:rPr>
              <w:sz w:val="20"/>
              <w:szCs w:val="20"/>
            </w:rPr>
            <w:t>Dideikin</w:t>
          </w:r>
          <w:proofErr w:type="spellEnd"/>
          <w:r>
            <w:rPr>
              <w:sz w:val="20"/>
              <w:szCs w:val="20"/>
            </w:rPr>
            <w:t xml:space="preserve"> &amp; </w:t>
          </w:r>
          <w:proofErr w:type="spellStart"/>
          <w:r>
            <w:rPr>
              <w:sz w:val="20"/>
              <w:szCs w:val="20"/>
            </w:rPr>
            <w:t>Vul</w:t>
          </w:r>
          <w:proofErr w:type="spellEnd"/>
          <w:r>
            <w:rPr>
              <w:sz w:val="20"/>
              <w:szCs w:val="20"/>
            </w:rPr>
            <w:t>’, 2019; Ray, 2015)</w:t>
          </w:r>
        </w:sdtContent>
      </w:sdt>
      <w:r>
        <w:rPr>
          <w:sz w:val="20"/>
          <w:szCs w:val="20"/>
        </w:rPr>
        <w:t xml:space="preserve">; in medicine </w:t>
      </w:r>
      <w:sdt>
        <w:sdtPr>
          <w:rPr>
            <w:sz w:val="20"/>
            <w:szCs w:val="20"/>
          </w:rPr>
          <w:tag w:val="MENDELEY_CITATION_v3_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"/>
          <w:id w:val="-1857426723"/>
          <w:placeholder>
            <w:docPart w:val="8EEFA5824FB944288DD231A160E44FEB"/>
          </w:placeholder>
        </w:sdtPr>
        <w:sdtContent>
          <w:r>
            <w:rPr>
              <w:sz w:val="20"/>
              <w:szCs w:val="20"/>
            </w:rPr>
            <w:t>(</w:t>
          </w:r>
          <w:proofErr w:type="spellStart"/>
          <w:r>
            <w:rPr>
              <w:sz w:val="20"/>
              <w:szCs w:val="20"/>
            </w:rPr>
            <w:t>Ławkowska</w:t>
          </w:r>
          <w:proofErr w:type="spellEnd"/>
          <w:r>
            <w:rPr>
              <w:sz w:val="20"/>
              <w:szCs w:val="20"/>
            </w:rPr>
            <w:t xml:space="preserve"> et al., 2022)</w:t>
          </w:r>
        </w:sdtContent>
      </w:sdt>
      <w:r>
        <w:rPr>
          <w:sz w:val="20"/>
          <w:szCs w:val="20"/>
        </w:rPr>
        <w:t xml:space="preserve">, in the biomedical application </w:t>
      </w:r>
      <w:sdt>
        <w:sdtPr>
          <w:rPr>
            <w:sz w:val="20"/>
            <w:szCs w:val="20"/>
          </w:rPr>
          <w:tag w:val="MENDELEY_CITATION_v3_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"/>
          <w:id w:val="-321579029"/>
          <w:placeholder>
            <w:docPart w:val="8EEFA5824FB944288DD231A160E44FEB"/>
          </w:placeholder>
        </w:sdtPr>
        <w:sdtContent>
          <w:r>
            <w:rPr>
              <w:sz w:val="20"/>
              <w:szCs w:val="20"/>
            </w:rPr>
            <w:t>(</w:t>
          </w:r>
          <w:proofErr w:type="spellStart"/>
          <w:r>
            <w:rPr>
              <w:sz w:val="20"/>
              <w:szCs w:val="20"/>
            </w:rPr>
            <w:t>Blessy</w:t>
          </w:r>
          <w:proofErr w:type="spellEnd"/>
          <w:r>
            <w:rPr>
              <w:sz w:val="20"/>
              <w:szCs w:val="20"/>
            </w:rPr>
            <w:t xml:space="preserve"> Rebecca et al., 2022)</w:t>
          </w:r>
        </w:sdtContent>
      </w:sdt>
      <w:r>
        <w:rPr>
          <w:sz w:val="20"/>
          <w:szCs w:val="20"/>
        </w:rPr>
        <w:t xml:space="preserve">, in wastewater treatment </w:t>
      </w:r>
      <w:sdt>
        <w:sdtPr>
          <w:rPr>
            <w:sz w:val="20"/>
            <w:szCs w:val="20"/>
          </w:rPr>
          <w:tag w:val="MENDELEY_CITATION_v3_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"/>
          <w:id w:val="-2007053716"/>
          <w:placeholder>
            <w:docPart w:val="8EEFA5824FB944288DD231A160E44FEB"/>
          </w:placeholder>
        </w:sdtPr>
        <w:sdtContent>
          <w:r>
            <w:rPr>
              <w:sz w:val="20"/>
              <w:szCs w:val="20"/>
            </w:rPr>
            <w:t>(</w:t>
          </w:r>
          <w:proofErr w:type="spellStart"/>
          <w:r>
            <w:rPr>
              <w:sz w:val="20"/>
              <w:szCs w:val="20"/>
            </w:rPr>
            <w:t>Obayomi</w:t>
          </w:r>
          <w:proofErr w:type="spellEnd"/>
          <w:r>
            <w:rPr>
              <w:sz w:val="20"/>
              <w:szCs w:val="20"/>
            </w:rPr>
            <w:t xml:space="preserve"> et al., 2022; Paton-</w:t>
          </w:r>
          <w:proofErr w:type="spellStart"/>
          <w:r>
            <w:rPr>
              <w:sz w:val="20"/>
              <w:szCs w:val="20"/>
            </w:rPr>
            <w:t>Carrero</w:t>
          </w:r>
          <w:proofErr w:type="spellEnd"/>
          <w:r>
            <w:rPr>
              <w:sz w:val="20"/>
              <w:szCs w:val="20"/>
            </w:rPr>
            <w:t xml:space="preserve"> et al., 2022)</w:t>
          </w:r>
        </w:sdtContent>
      </w:sdt>
      <w:r>
        <w:rPr>
          <w:sz w:val="20"/>
          <w:szCs w:val="20"/>
        </w:rPr>
        <w:t xml:space="preserve">, in energy storage </w:t>
      </w:r>
      <w:sdt>
        <w:sdtPr>
          <w:rPr>
            <w:sz w:val="20"/>
            <w:szCs w:val="20"/>
          </w:rPr>
          <w:tag w:val="MENDELEY_CITATION_v3_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"/>
          <w:id w:val="-190683455"/>
          <w:placeholder>
            <w:docPart w:val="8EEFA5824FB944288DD231A160E44FEB"/>
          </w:placeholder>
        </w:sdtPr>
        <w:sdtContent>
          <w:r>
            <w:rPr>
              <w:sz w:val="20"/>
              <w:szCs w:val="20"/>
            </w:rPr>
            <w:t xml:space="preserve">(Velasco </w:t>
          </w:r>
          <w:proofErr w:type="spellStart"/>
          <w:r>
            <w:rPr>
              <w:sz w:val="20"/>
              <w:szCs w:val="20"/>
            </w:rPr>
            <w:t>Davoise</w:t>
          </w:r>
          <w:proofErr w:type="spellEnd"/>
          <w:r>
            <w:rPr>
              <w:sz w:val="20"/>
              <w:szCs w:val="20"/>
            </w:rPr>
            <w:t xml:space="preserve"> et al., 2022)</w:t>
          </w:r>
        </w:sdtContent>
      </w:sdt>
      <w:r>
        <w:rPr>
          <w:sz w:val="20"/>
          <w:szCs w:val="20"/>
        </w:rPr>
        <w:t xml:space="preserve">, in water filter </w:t>
      </w:r>
      <w:sdt>
        <w:sdtPr>
          <w:rPr>
            <w:sz w:val="20"/>
            <w:szCs w:val="20"/>
          </w:rPr>
          <w:tag w:val="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"/>
          <w:id w:val="773523926"/>
          <w:placeholder>
            <w:docPart w:val="8EEFA5824FB944288DD231A160E44FEB"/>
          </w:placeholder>
        </w:sdtPr>
        <w:sdtContent>
          <w:r>
            <w:rPr>
              <w:sz w:val="20"/>
              <w:szCs w:val="20"/>
            </w:rPr>
            <w:t xml:space="preserve">(Barker et al., 2020; Gayen et al., 2023; </w:t>
          </w:r>
          <w:proofErr w:type="spellStart"/>
          <w:r>
            <w:rPr>
              <w:sz w:val="20"/>
              <w:szCs w:val="20"/>
            </w:rPr>
            <w:t>Khaliha</w:t>
          </w:r>
          <w:proofErr w:type="spellEnd"/>
          <w:r>
            <w:rPr>
              <w:sz w:val="20"/>
              <w:szCs w:val="20"/>
            </w:rPr>
            <w:t xml:space="preserve"> et al., 2022; </w:t>
          </w:r>
          <w:proofErr w:type="spellStart"/>
          <w:r>
            <w:rPr>
              <w:sz w:val="20"/>
              <w:szCs w:val="20"/>
            </w:rPr>
            <w:t>Thebo</w:t>
          </w:r>
          <w:proofErr w:type="spellEnd"/>
          <w:r>
            <w:rPr>
              <w:sz w:val="20"/>
              <w:szCs w:val="20"/>
            </w:rPr>
            <w:t xml:space="preserve"> et al., 2018; </w:t>
          </w:r>
          <w:proofErr w:type="spellStart"/>
          <w:r>
            <w:rPr>
              <w:sz w:val="20"/>
              <w:szCs w:val="20"/>
            </w:rPr>
            <w:t>Zambianchi</w:t>
          </w:r>
          <w:proofErr w:type="spellEnd"/>
          <w:r>
            <w:rPr>
              <w:sz w:val="20"/>
              <w:szCs w:val="20"/>
            </w:rPr>
            <w:t xml:space="preserve"> et al., 2022)</w:t>
          </w:r>
        </w:sdtContent>
      </w:sdt>
      <w:r>
        <w:rPr>
          <w:sz w:val="20"/>
          <w:szCs w:val="20"/>
        </w:rPr>
        <w:t xml:space="preserve">. In the construction industry, graphene oxide can overcome the weaknesses of cement-based materials, such as brittleness and high permeability, and can provide better mechanical strength to 120 </w:t>
      </w:r>
      <w:proofErr w:type="spellStart"/>
      <w:r>
        <w:rPr>
          <w:sz w:val="20"/>
          <w:szCs w:val="20"/>
        </w:rPr>
        <w:t>GPa</w:t>
      </w:r>
      <w:proofErr w:type="spellEnd"/>
      <w:r>
        <w:rPr>
          <w:sz w:val="20"/>
          <w:szCs w:val="20"/>
        </w:rPr>
        <w:t xml:space="preserve"> </w:t>
      </w:r>
      <w:sdt>
        <w:sdtPr>
          <w:rPr>
            <w:sz w:val="20"/>
            <w:szCs w:val="20"/>
          </w:rPr>
          <w:tag w:val="MENDELEY_CITATION_v3_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"/>
          <w:id w:val="-946307482"/>
          <w:placeholder>
            <w:docPart w:val="8EEFA5824FB944288DD231A160E44FEB"/>
          </w:placeholder>
        </w:sdtPr>
        <w:sdtContent>
          <w:r>
            <w:rPr>
              <w:sz w:val="20"/>
              <w:szCs w:val="20"/>
            </w:rPr>
            <w:t>(Xu, 2018)</w:t>
          </w:r>
        </w:sdtContent>
      </w:sdt>
      <w:r>
        <w:rPr>
          <w:sz w:val="20"/>
          <w:szCs w:val="20"/>
        </w:rPr>
        <w:t xml:space="preserve">. In addition, graphene oxide can stabilize silty soil and soft clay for the foundation of a building, making it a promising material for construction projects </w:t>
      </w:r>
      <w:sdt>
        <w:sdtPr>
          <w:rPr>
            <w:sz w:val="20"/>
            <w:szCs w:val="20"/>
          </w:rPr>
          <w:tag w:val="MENDELEY_CITATION_v3_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"/>
          <w:id w:val="254642519"/>
          <w:placeholder>
            <w:docPart w:val="8EEFA5824FB944288DD231A160E44FEB"/>
          </w:placeholder>
        </w:sdtPr>
        <w:sdtContent>
          <w:r>
            <w:rPr>
              <w:sz w:val="20"/>
              <w:szCs w:val="20"/>
            </w:rPr>
            <w:t xml:space="preserve">(Fattah et al., 2021; He et al., 2017; Mahmood et al., 2021; </w:t>
          </w:r>
          <w:proofErr w:type="spellStart"/>
          <w:r>
            <w:rPr>
              <w:sz w:val="20"/>
              <w:szCs w:val="20"/>
            </w:rPr>
            <w:t>Naseri</w:t>
          </w:r>
          <w:proofErr w:type="spellEnd"/>
          <w:r>
            <w:rPr>
              <w:sz w:val="20"/>
              <w:szCs w:val="20"/>
            </w:rPr>
            <w:t xml:space="preserve"> et al., 2016; Yuan et al., 2023)</w:t>
          </w:r>
        </w:sdtContent>
      </w:sdt>
    </w:p>
    <w:p w14:paraId="6A105763" w14:textId="77777777" w:rsidR="007B102B" w:rsidRDefault="007B102B" w:rsidP="007B102B">
      <w:pPr>
        <w:shd w:val="clear" w:color="auto" w:fill="FFFFFF" w:themeFill="background1"/>
        <w:ind w:left="-2" w:firstLineChars="257" w:firstLine="514"/>
        <w:jc w:val="both"/>
        <w:rPr>
          <w:sz w:val="20"/>
          <w:szCs w:val="20"/>
          <w:shd w:val="clear" w:color="auto" w:fill="FFFFFF" w:themeFill="background1"/>
        </w:rPr>
      </w:pPr>
    </w:p>
    <w:p w14:paraId="0FF54E2E" w14:textId="77777777" w:rsidR="007B102B" w:rsidRDefault="007B102B" w:rsidP="007B102B">
      <w:pPr>
        <w:shd w:val="clear" w:color="auto" w:fill="FFFFFF" w:themeFill="background1"/>
        <w:ind w:left="-2" w:firstLineChars="1" w:firstLine="2"/>
        <w:jc w:val="both"/>
        <w:rPr>
          <w:sz w:val="20"/>
          <w:szCs w:val="20"/>
        </w:rPr>
      </w:pPr>
      <w:r>
        <w:rPr>
          <w:sz w:val="20"/>
          <w:szCs w:val="20"/>
          <w:shd w:val="clear" w:color="auto" w:fill="FFFFFF" w:themeFill="background1"/>
        </w:rPr>
        <w:t xml:space="preserve">However, graphene, like other carbon-based nanomaterials, is not soluble in water, which can make it difficult to evenly distribute it in cement mixes </w:t>
      </w:r>
      <w:sdt>
        <w:sdtPr>
          <w:rPr>
            <w:sz w:val="20"/>
            <w:szCs w:val="20"/>
            <w:shd w:val="clear" w:color="auto" w:fill="FFFFFF" w:themeFill="background1"/>
          </w:rPr>
          <w:tag w:val="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"/>
          <w:id w:val="1165814459"/>
          <w:placeholder>
            <w:docPart w:val="8EEFA5824FB944288DD231A160E44FEB"/>
          </w:placeholder>
        </w:sdtPr>
        <w:sdtContent>
          <w:r>
            <w:rPr>
              <w:sz w:val="20"/>
              <w:szCs w:val="20"/>
              <w:shd w:val="clear" w:color="auto" w:fill="FFFFFF" w:themeFill="background1"/>
            </w:rPr>
            <w:t>(Liang et al., 2018; Suo et al., 2022; Zhao et al., 2020a)</w:t>
          </w:r>
        </w:sdtContent>
      </w:sdt>
      <w:r>
        <w:rPr>
          <w:sz w:val="20"/>
          <w:szCs w:val="20"/>
          <w:shd w:val="clear" w:color="auto" w:fill="FFFFFF" w:themeFill="background1"/>
        </w:rPr>
        <w:t xml:space="preserve">. In contrast to its origin, graphene oxide (GO), which is composed of single-layer sp2-hybridized carbon atoms with oxygen-containing groups like carbonyl (C=O), hydroxyl (–OH), carboxyl (–COOH), and epoxy (-O-) on its surfaces and edges </w:t>
      </w:r>
      <w:sdt>
        <w:sdtPr>
          <w:rPr>
            <w:sz w:val="20"/>
            <w:szCs w:val="20"/>
            <w:shd w:val="clear" w:color="auto" w:fill="FFFFFF" w:themeFill="background1"/>
          </w:rPr>
          <w:tag w:val="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"/>
          <w:id w:val="-515543368"/>
          <w:placeholder>
            <w:docPart w:val="3C736FEA1E9F4171BA572FF43C6A3D4D"/>
          </w:placeholder>
        </w:sdtPr>
        <w:sdtContent>
          <w:r>
            <w:rPr>
              <w:sz w:val="20"/>
              <w:szCs w:val="20"/>
              <w:shd w:val="clear" w:color="auto" w:fill="FFFFFF" w:themeFill="background1"/>
            </w:rPr>
            <w:t>(Aliyev et al., 2019; Johnson et al., 2015; Suo et al., 2022)</w:t>
          </w:r>
        </w:sdtContent>
      </w:sdt>
      <w:r>
        <w:rPr>
          <w:sz w:val="20"/>
          <w:szCs w:val="20"/>
          <w:shd w:val="clear" w:color="auto" w:fill="FFFFFF" w:themeFill="background1"/>
        </w:rPr>
        <w:t xml:space="preserve">, has good hydrophilicity and is less expensive, making it a more popular choice for use in concrete mixes </w:t>
      </w:r>
      <w:sdt>
        <w:sdtPr>
          <w:rPr>
            <w:sz w:val="20"/>
            <w:szCs w:val="20"/>
            <w:shd w:val="clear" w:color="auto" w:fill="FFFFFF" w:themeFill="background1"/>
          </w:rPr>
          <w:tag w:val="MENDELEY_CITATION_v3_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"/>
          <w:id w:val="-906526434"/>
          <w:placeholder>
            <w:docPart w:val="8EEFA5824FB944288DD231A160E44FEB"/>
          </w:placeholder>
        </w:sdtPr>
        <w:sdtContent>
          <w:r>
            <w:rPr>
              <w:sz w:val="20"/>
              <w:szCs w:val="20"/>
              <w:shd w:val="clear" w:color="auto" w:fill="FFFFFF" w:themeFill="background1"/>
            </w:rPr>
            <w:t>(</w:t>
          </w:r>
          <w:proofErr w:type="spellStart"/>
          <w:r>
            <w:rPr>
              <w:sz w:val="20"/>
              <w:szCs w:val="20"/>
              <w:shd w:val="clear" w:color="auto" w:fill="FFFFFF" w:themeFill="background1"/>
            </w:rPr>
            <w:t>Krystek</w:t>
          </w:r>
          <w:proofErr w:type="spellEnd"/>
          <w:r>
            <w:rPr>
              <w:sz w:val="20"/>
              <w:szCs w:val="20"/>
              <w:shd w:val="clear" w:color="auto" w:fill="FFFFFF" w:themeFill="background1"/>
            </w:rPr>
            <w:t xml:space="preserve"> et al., 2021; Liang et al., 2018, Aliyev et al., 2019; Johnson et al., 2015; Suo et al., 2022)</w:t>
          </w:r>
        </w:sdtContent>
      </w:sdt>
      <w:r>
        <w:rPr>
          <w:sz w:val="20"/>
          <w:szCs w:val="20"/>
          <w:shd w:val="clear" w:color="auto" w:fill="FFFFFF" w:themeFill="background1"/>
        </w:rPr>
        <w:t xml:space="preserve">. The reduced van der Waals forces between GO sheets made by these hydrophilic groups resulted in a better dispersibility of GO </w:t>
      </w:r>
      <w:sdt>
        <w:sdtPr>
          <w:rPr>
            <w:sz w:val="20"/>
            <w:szCs w:val="20"/>
            <w:shd w:val="clear" w:color="auto" w:fill="FFFFFF" w:themeFill="background1"/>
          </w:rPr>
          <w:tag w:val="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"/>
          <w:id w:val="854614482"/>
          <w:placeholder>
            <w:docPart w:val="8EEFA5824FB944288DD231A160E44FEB"/>
          </w:placeholder>
        </w:sdtPr>
        <w:sdtContent>
          <w:r>
            <w:rPr>
              <w:sz w:val="20"/>
              <w:szCs w:val="20"/>
              <w:shd w:val="clear" w:color="auto" w:fill="FFFFFF" w:themeFill="background1"/>
            </w:rPr>
            <w:t>(Johnson et al., 2015; Long, Fang, et al., 2018; Wang &amp; Yao, 2020)</w:t>
          </w:r>
        </w:sdtContent>
      </w:sdt>
      <w:r>
        <w:rPr>
          <w:sz w:val="20"/>
          <w:szCs w:val="20"/>
        </w:rPr>
        <w:t>.</w:t>
      </w:r>
    </w:p>
    <w:p w14:paraId="50C4ECB0" w14:textId="77777777" w:rsidR="007B102B" w:rsidRDefault="007B102B" w:rsidP="007B102B">
      <w:pPr>
        <w:shd w:val="clear" w:color="auto" w:fill="FFFFFF" w:themeFill="background1"/>
        <w:ind w:left="-2" w:firstLineChars="1" w:firstLine="2"/>
        <w:jc w:val="both"/>
        <w:rPr>
          <w:sz w:val="20"/>
          <w:szCs w:val="20"/>
          <w:shd w:val="clear" w:color="auto" w:fill="FFFFFF" w:themeFill="background1"/>
        </w:rPr>
      </w:pPr>
    </w:p>
    <w:p w14:paraId="2DB8FBB3" w14:textId="77777777" w:rsidR="007B102B" w:rsidRDefault="007B102B" w:rsidP="007B102B">
      <w:pPr>
        <w:shd w:val="clear" w:color="auto" w:fill="FFFFFF" w:themeFill="background1"/>
        <w:ind w:left="-2" w:firstLineChars="1" w:firstLine="2"/>
        <w:jc w:val="both"/>
        <w:rPr>
          <w:sz w:val="20"/>
          <w:szCs w:val="20"/>
        </w:rPr>
      </w:pPr>
      <w:r>
        <w:rPr>
          <w:sz w:val="20"/>
          <w:szCs w:val="20"/>
          <w:shd w:val="clear" w:color="auto" w:fill="FFFFFF" w:themeFill="background1"/>
        </w:rPr>
        <w:t xml:space="preserve">However, the manufacturing of graphene with controlled quality on an industrial scale is challenging, and while graphene nanoplatelets (GNP) can be quickly produced from graphite, most are in the form of flake graphene or low-quality graphite micro platelets (Zhu et al., 2018). The degree of functionalization and size diversity of GO products can affect their dispersibility and interfacial bonding, which, in turn, can impact the mechanical durability of GO-reinforced cementitious composites (GRCC) (Backes et al., 2020; </w:t>
      </w:r>
      <w:proofErr w:type="spellStart"/>
      <w:r>
        <w:rPr>
          <w:sz w:val="20"/>
          <w:szCs w:val="20"/>
          <w:shd w:val="clear" w:color="auto" w:fill="FFFFFF" w:themeFill="background1"/>
        </w:rPr>
        <w:t>Santhiran</w:t>
      </w:r>
      <w:proofErr w:type="spellEnd"/>
      <w:r>
        <w:rPr>
          <w:sz w:val="20"/>
          <w:szCs w:val="20"/>
          <w:shd w:val="clear" w:color="auto" w:fill="FFFFFF" w:themeFill="background1"/>
        </w:rPr>
        <w:t xml:space="preserve"> et al., 2021). Therefore, it is essential to develop cost-effective methods to use graphene-based nanoparticles as reinforcement in cementitious composites that balance their working performance and product properties for practical uses in infrastructure development.</w:t>
      </w:r>
      <w:r>
        <w:rPr>
          <w:sz w:val="20"/>
          <w:szCs w:val="20"/>
          <w:shd w:val="clear" w:color="auto" w:fill="F7F7F8"/>
        </w:rPr>
        <w:t xml:space="preserve"> </w:t>
      </w:r>
    </w:p>
    <w:p w14:paraId="2C9CBAC0" w14:textId="77777777" w:rsidR="007B102B" w:rsidRDefault="007B102B" w:rsidP="007B102B">
      <w:pPr>
        <w:shd w:val="clear" w:color="auto" w:fill="FFFFFF" w:themeFill="background1"/>
        <w:ind w:left="-2"/>
        <w:jc w:val="both"/>
        <w:rPr>
          <w:sz w:val="20"/>
          <w:szCs w:val="20"/>
          <w:shd w:val="clear" w:color="auto" w:fill="FFFFFF" w:themeFill="background1"/>
        </w:rPr>
      </w:pPr>
    </w:p>
    <w:p w14:paraId="13B51E7C" w14:textId="77777777" w:rsidR="007B102B" w:rsidRDefault="007B102B" w:rsidP="007B102B">
      <w:pPr>
        <w:shd w:val="clear" w:color="auto" w:fill="FFFFFF" w:themeFill="background1"/>
        <w:ind w:left="-2"/>
        <w:jc w:val="both"/>
        <w:rPr>
          <w:sz w:val="20"/>
          <w:szCs w:val="20"/>
        </w:rPr>
      </w:pPr>
      <w:r>
        <w:rPr>
          <w:sz w:val="20"/>
          <w:szCs w:val="20"/>
          <w:shd w:val="clear" w:color="auto" w:fill="FFFFFF" w:themeFill="background1"/>
        </w:rPr>
        <w:t>This paper provides a comprehensive overview of the characteristics of graphene oxide, its multifunctional qualities, and its reinforcing mechanism for cementitious composites. The paper also</w:t>
      </w:r>
      <w:r>
        <w:rPr>
          <w:sz w:val="20"/>
          <w:szCs w:val="20"/>
          <w:shd w:val="clear" w:color="auto" w:fill="F7F7F8"/>
        </w:rPr>
        <w:t xml:space="preserve"> </w:t>
      </w:r>
      <w:r>
        <w:rPr>
          <w:sz w:val="20"/>
          <w:szCs w:val="20"/>
          <w:shd w:val="clear" w:color="auto" w:fill="FFFFFF" w:themeFill="background1"/>
        </w:rPr>
        <w:t>discusses the opportunities and challenges of using graphene oxide in the construction field</w:t>
      </w:r>
      <w:r>
        <w:rPr>
          <w:sz w:val="20"/>
          <w:szCs w:val="20"/>
          <w:shd w:val="clear" w:color="auto" w:fill="F7F7F8"/>
        </w:rPr>
        <w:t>.</w:t>
      </w:r>
    </w:p>
    <w:p w14:paraId="2B71CE65" w14:textId="77777777" w:rsidR="0076651E" w:rsidRPr="00A10331" w:rsidRDefault="0076651E" w:rsidP="0076651E">
      <w:pPr>
        <w:pStyle w:val="Body"/>
        <w:ind w:firstLine="0"/>
        <w:rPr>
          <w:lang w:val="id-ID"/>
        </w:rPr>
      </w:pPr>
    </w:p>
    <w:p w14:paraId="42AC275D" w14:textId="3257E960" w:rsidR="007B102B" w:rsidRDefault="007B102B" w:rsidP="007B102B">
      <w:pPr>
        <w:pStyle w:val="DaftarParagraf"/>
        <w:tabs>
          <w:tab w:val="left" w:pos="284"/>
        </w:tabs>
        <w:spacing w:after="0" w:line="240" w:lineRule="auto"/>
        <w:ind w:left="0"/>
        <w:jc w:val="left"/>
        <w:rPr>
          <w:rFonts w:ascii="Times New Roman" w:hAnsi="Times New Roman" w:cs="Times New Roman"/>
          <w:b/>
          <w:sz w:val="24"/>
          <w:szCs w:val="24"/>
        </w:rPr>
      </w:pPr>
      <w:r>
        <w:rPr>
          <w:rFonts w:ascii="Times New Roman" w:hAnsi="Times New Roman" w:cs="Times New Roman"/>
          <w:b/>
          <w:sz w:val="24"/>
          <w:szCs w:val="24"/>
        </w:rPr>
        <w:t>Method</w:t>
      </w:r>
    </w:p>
    <w:p w14:paraId="616F0136" w14:textId="77777777" w:rsidR="007B102B" w:rsidRDefault="007B102B" w:rsidP="007B102B">
      <w:pPr>
        <w:pStyle w:val="DaftarParagraf"/>
        <w:tabs>
          <w:tab w:val="left" w:pos="284"/>
        </w:tabs>
        <w:spacing w:after="0" w:line="240" w:lineRule="auto"/>
        <w:ind w:left="0"/>
        <w:rPr>
          <w:rFonts w:ascii="Times New Roman" w:hAnsi="Times New Roman" w:cs="Times New Roman"/>
          <w:b/>
          <w:sz w:val="20"/>
          <w:szCs w:val="20"/>
        </w:rPr>
      </w:pPr>
    </w:p>
    <w:p w14:paraId="7A8E5A11" w14:textId="77777777" w:rsidR="007B102B" w:rsidRDefault="007B102B" w:rsidP="007B102B">
      <w:pPr>
        <w:ind w:left="-2"/>
        <w:jc w:val="both"/>
        <w:rPr>
          <w:sz w:val="20"/>
          <w:szCs w:val="20"/>
          <w:shd w:val="clear" w:color="auto" w:fill="FFFFFF" w:themeFill="background1"/>
        </w:rPr>
      </w:pPr>
      <w:r>
        <w:rPr>
          <w:sz w:val="20"/>
          <w:szCs w:val="20"/>
          <w:shd w:val="clear" w:color="auto" w:fill="FFFFFF" w:themeFill="background1"/>
        </w:rPr>
        <w:t xml:space="preserve">This paper analyzed 136 pieces of literature published between 2013 and 2023, sourced from various academic databases such as Google Scholar, Science Direct, MDPI, Research Gate, IOP Science, and NCBI. The study highlights the importance of GO's unique properties, such as its hydrophilicity, and low cost which makes it a </w:t>
      </w:r>
      <w:proofErr w:type="spellStart"/>
      <w:r>
        <w:rPr>
          <w:sz w:val="20"/>
          <w:szCs w:val="20"/>
          <w:shd w:val="clear" w:color="auto" w:fill="FFFFFF" w:themeFill="background1"/>
        </w:rPr>
        <w:t>favourable</w:t>
      </w:r>
      <w:proofErr w:type="spellEnd"/>
      <w:r>
        <w:rPr>
          <w:sz w:val="20"/>
          <w:szCs w:val="20"/>
          <w:shd w:val="clear" w:color="auto" w:fill="FFFFFF" w:themeFill="background1"/>
        </w:rPr>
        <w:t xml:space="preserve"> candidate for improving the mechanical and durability properties of cementitious composites. The review paper also provides insights into the opportunities and challenges of using GO in the construction industry and identifies areas for further research in this field. </w:t>
      </w:r>
    </w:p>
    <w:p w14:paraId="42223C21" w14:textId="77777777" w:rsidR="007B102B" w:rsidRDefault="007B102B" w:rsidP="007B102B">
      <w:pPr>
        <w:ind w:left="2" w:hanging="2"/>
        <w:jc w:val="both"/>
        <w:rPr>
          <w:sz w:val="22"/>
          <w:szCs w:val="22"/>
        </w:rPr>
      </w:pPr>
    </w:p>
    <w:p w14:paraId="4FB4AF77" w14:textId="77777777" w:rsidR="005B1A84" w:rsidRDefault="005B1A84" w:rsidP="005B1A84">
      <w:pPr>
        <w:tabs>
          <w:tab w:val="left" w:pos="284"/>
        </w:tabs>
        <w:rPr>
          <w:b/>
          <w:bCs/>
        </w:rPr>
      </w:pPr>
      <w:r>
        <w:rPr>
          <w:b/>
          <w:bCs/>
        </w:rPr>
        <w:t>Graphene Oxide (GO)</w:t>
      </w:r>
    </w:p>
    <w:p w14:paraId="61BC3E65" w14:textId="77777777" w:rsidR="005B1A84" w:rsidRDefault="005B1A84" w:rsidP="005B1A84">
      <w:pPr>
        <w:shd w:val="clear" w:color="auto" w:fill="FFFFFF" w:themeFill="background1"/>
        <w:jc w:val="both"/>
        <w:rPr>
          <w:bCs/>
          <w:sz w:val="20"/>
          <w:szCs w:val="20"/>
          <w:shd w:val="clear" w:color="auto" w:fill="FFFFFF" w:themeFill="background1"/>
        </w:rPr>
      </w:pPr>
    </w:p>
    <w:p w14:paraId="0DB2A48D" w14:textId="77777777" w:rsidR="005B1A84" w:rsidRDefault="005B1A84" w:rsidP="005B1A84">
      <w:pPr>
        <w:shd w:val="clear" w:color="auto" w:fill="FFFFFF" w:themeFill="background1"/>
        <w:ind w:left="-2"/>
        <w:jc w:val="both"/>
        <w:rPr>
          <w:sz w:val="20"/>
          <w:szCs w:val="20"/>
          <w:shd w:val="clear" w:color="auto" w:fill="FFFFFF" w:themeFill="background1"/>
        </w:rPr>
      </w:pPr>
      <w:r>
        <w:rPr>
          <w:bCs/>
          <w:sz w:val="20"/>
          <w:szCs w:val="20"/>
          <w:shd w:val="clear" w:color="auto" w:fill="FFFFFF" w:themeFill="background1"/>
        </w:rPr>
        <w:t xml:space="preserve">As a nanomaterial, GO dimensions are no more than 100 nm and are </w:t>
      </w:r>
      <w:r>
        <w:rPr>
          <w:sz w:val="20"/>
          <w:szCs w:val="20"/>
          <w:shd w:val="clear" w:color="auto" w:fill="FFFFFF" w:themeFill="background1"/>
        </w:rPr>
        <w:t xml:space="preserve">essentially a single-layered material composed of carbon, oxygen, and hydrogen atoms. Unlike pristine graphene, GO has additional hydroxyl groups attached to its hexagonal carbon network </w:t>
      </w:r>
      <w:sdt>
        <w:sdtPr>
          <w:rPr>
            <w:sz w:val="20"/>
            <w:szCs w:val="20"/>
            <w:shd w:val="clear" w:color="auto" w:fill="FFFFFF" w:themeFill="background1"/>
          </w:rPr>
          <w:tag w:val="MENDELEY_CITATION_v3_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"/>
          <w:id w:val="-1591156291"/>
          <w:placeholder>
            <w:docPart w:val="E202F25E783B41EDA7DECDAEC502C804"/>
          </w:placeholder>
        </w:sdtPr>
        <w:sdtContent>
          <w:r>
            <w:rPr>
              <w:bCs/>
              <w:sz w:val="20"/>
              <w:szCs w:val="20"/>
              <w:shd w:val="clear" w:color="auto" w:fill="FFFFFF" w:themeFill="background1"/>
            </w:rPr>
            <w:t>(Murali et al., 2022)</w:t>
          </w:r>
        </w:sdtContent>
      </w:sdt>
      <w:r>
        <w:rPr>
          <w:bCs/>
          <w:sz w:val="20"/>
          <w:szCs w:val="20"/>
          <w:shd w:val="clear" w:color="auto" w:fill="FFFFFF" w:themeFill="background1"/>
        </w:rPr>
        <w:t xml:space="preserve">. This single-layered substance is formed when graphite crystals are oxidized. </w:t>
      </w:r>
      <w:r>
        <w:rPr>
          <w:sz w:val="20"/>
          <w:szCs w:val="20"/>
          <w:shd w:val="clear" w:color="auto" w:fill="FFFFFF" w:themeFill="background1"/>
        </w:rPr>
        <w:t xml:space="preserve">This results in the formation of oxygenated graphene sheets with various oxygen-containing groups, including C=O, –OH, –COOH, and –CH(O)CH </w:t>
      </w:r>
      <w:sdt>
        <w:sdtPr>
          <w:rPr>
            <w:sz w:val="20"/>
            <w:szCs w:val="20"/>
            <w:shd w:val="clear" w:color="auto" w:fill="FFFFFF" w:themeFill="background1"/>
          </w:rPr>
          <w:tag w:val="MENDELEY_CITATION_v3_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"/>
          <w:id w:val="-960108839"/>
          <w:placeholder>
            <w:docPart w:val="E202F25E783B41EDA7DECDAEC502C804"/>
          </w:placeholder>
        </w:sdtPr>
        <w:sdtContent>
          <w:r>
            <w:rPr>
              <w:bCs/>
              <w:sz w:val="20"/>
              <w:szCs w:val="20"/>
              <w:shd w:val="clear" w:color="auto" w:fill="FFFFFF" w:themeFill="background1"/>
            </w:rPr>
            <w:t>(Suo et al., 2022)</w:t>
          </w:r>
        </w:sdtContent>
      </w:sdt>
      <w:r>
        <w:rPr>
          <w:sz w:val="20"/>
          <w:szCs w:val="20"/>
          <w:shd w:val="clear" w:color="auto" w:fill="FFFFFF" w:themeFill="background1"/>
        </w:rPr>
        <w:t xml:space="preserve">, that alter the van der Waals force between GO particles </w:t>
      </w:r>
      <w:sdt>
        <w:sdtPr>
          <w:rPr>
            <w:sz w:val="20"/>
            <w:szCs w:val="20"/>
            <w:shd w:val="clear" w:color="auto" w:fill="FFFFFF" w:themeFill="background1"/>
          </w:rPr>
          <w:tag w:val="MENDELEY_CITATION_v3_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"/>
          <w:id w:val="1830091296"/>
          <w:placeholder>
            <w:docPart w:val="2B2665368AAB475E8EE344A188B7E830"/>
          </w:placeholder>
        </w:sdtPr>
        <w:sdtContent>
          <w:r>
            <w:rPr>
              <w:bCs/>
              <w:sz w:val="20"/>
              <w:szCs w:val="20"/>
              <w:shd w:val="clear" w:color="auto" w:fill="FFFFFF" w:themeFill="background1"/>
            </w:rPr>
            <w:t>(Wang et al., 2017)</w:t>
          </w:r>
        </w:sdtContent>
      </w:sdt>
      <w:r>
        <w:rPr>
          <w:bCs/>
          <w:sz w:val="20"/>
          <w:szCs w:val="20"/>
          <w:shd w:val="clear" w:color="auto" w:fill="FFFFFF" w:themeFill="background1"/>
        </w:rPr>
        <w:t xml:space="preserve">. </w:t>
      </w:r>
      <w:r>
        <w:rPr>
          <w:sz w:val="20"/>
          <w:szCs w:val="20"/>
          <w:shd w:val="clear" w:color="auto" w:fill="FFFFFF" w:themeFill="background1"/>
        </w:rPr>
        <w:t xml:space="preserve">GO possesses exceptional properties, such as a high tensile strength of up to 120 </w:t>
      </w:r>
      <w:proofErr w:type="spellStart"/>
      <w:r>
        <w:rPr>
          <w:sz w:val="20"/>
          <w:szCs w:val="20"/>
          <w:shd w:val="clear" w:color="auto" w:fill="FFFFFF" w:themeFill="background1"/>
        </w:rPr>
        <w:t>GPa</w:t>
      </w:r>
      <w:proofErr w:type="spellEnd"/>
      <w:r>
        <w:rPr>
          <w:sz w:val="20"/>
          <w:szCs w:val="20"/>
          <w:shd w:val="clear" w:color="auto" w:fill="FFFFFF" w:themeFill="background1"/>
        </w:rPr>
        <w:t>, a large specific surface area of 2630 m</w:t>
      </w:r>
      <w:r>
        <w:rPr>
          <w:sz w:val="20"/>
          <w:szCs w:val="20"/>
          <w:shd w:val="clear" w:color="auto" w:fill="FFFFFF" w:themeFill="background1"/>
          <w:vertAlign w:val="superscript"/>
        </w:rPr>
        <w:t>2</w:t>
      </w:r>
      <w:r>
        <w:rPr>
          <w:sz w:val="20"/>
          <w:szCs w:val="20"/>
          <w:shd w:val="clear" w:color="auto" w:fill="FFFFFF" w:themeFill="background1"/>
        </w:rPr>
        <w:t xml:space="preserve">/g, and high thermal </w:t>
      </w:r>
      <w:r>
        <w:rPr>
          <w:sz w:val="20"/>
          <w:szCs w:val="20"/>
          <w:shd w:val="clear" w:color="auto" w:fill="FFFFFF" w:themeFill="background1"/>
        </w:rPr>
        <w:lastRenderedPageBreak/>
        <w:t>conductivity (5300 W/m</w:t>
      </w:r>
      <w:r>
        <w:rPr>
          <w:sz w:val="20"/>
          <w:szCs w:val="20"/>
          <w:shd w:val="clear" w:color="auto" w:fill="FFFFFF" w:themeFill="background1"/>
          <w:vertAlign w:val="superscript"/>
        </w:rPr>
        <w:t>2</w:t>
      </w:r>
      <w:r>
        <w:rPr>
          <w:sz w:val="20"/>
          <w:szCs w:val="20"/>
          <w:shd w:val="clear" w:color="auto" w:fill="FFFFFF" w:themeFill="background1"/>
        </w:rPr>
        <w:t xml:space="preserve">K), making it a cutting-edge nanomaterial. </w:t>
      </w:r>
      <w:sdt>
        <w:sdtPr>
          <w:rPr>
            <w:sz w:val="20"/>
            <w:szCs w:val="20"/>
            <w:shd w:val="clear" w:color="auto" w:fill="FFFFFF" w:themeFill="background1"/>
          </w:rPr>
          <w:tag w:val="MENDELEY_CITATION_v3_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"/>
          <w:id w:val="-1783719636"/>
          <w:placeholder>
            <w:docPart w:val="06743043A5924D49903554F3EA90EC00"/>
          </w:placeholder>
        </w:sdtPr>
        <w:sdtContent>
          <w:r>
            <w:rPr>
              <w:sz w:val="20"/>
              <w:szCs w:val="20"/>
              <w:shd w:val="clear" w:color="auto" w:fill="FFFFFF" w:themeFill="background1"/>
            </w:rPr>
            <w:t>(Lu et al., 2018)</w:t>
          </w:r>
        </w:sdtContent>
      </w:sdt>
      <w:r>
        <w:rPr>
          <w:bCs/>
          <w:sz w:val="20"/>
          <w:szCs w:val="20"/>
          <w:shd w:val="clear" w:color="auto" w:fill="FFFFFF" w:themeFill="background1"/>
        </w:rPr>
        <w:t xml:space="preserve">. </w:t>
      </w:r>
      <w:r>
        <w:rPr>
          <w:sz w:val="20"/>
          <w:szCs w:val="20"/>
          <w:shd w:val="clear" w:color="auto" w:fill="FFFFFF" w:themeFill="background1"/>
        </w:rPr>
        <w:t xml:space="preserve">In comparison to traditional reinforcement materials, GO can effectively manage crack propagation at the nanoscale </w:t>
      </w:r>
      <w:sdt>
        <w:sdtPr>
          <w:rPr>
            <w:sz w:val="20"/>
            <w:szCs w:val="20"/>
            <w:shd w:val="clear" w:color="auto" w:fill="FFFFFF" w:themeFill="background1"/>
          </w:rPr>
          <w:tag w:val="MENDELEY_CITATION_v3_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"/>
          <w:id w:val="1306196586"/>
          <w:placeholder>
            <w:docPart w:val="068DDB0D52BA4426AB4A30AD5E783C4A"/>
          </w:placeholder>
        </w:sdtPr>
        <w:sdtContent>
          <w:r>
            <w:rPr>
              <w:bCs/>
              <w:sz w:val="20"/>
              <w:szCs w:val="20"/>
              <w:shd w:val="clear" w:color="auto" w:fill="FFFFFF" w:themeFill="background1"/>
            </w:rPr>
            <w:t>(Pan et al., 2015)</w:t>
          </w:r>
        </w:sdtContent>
      </w:sdt>
      <w:r>
        <w:rPr>
          <w:bCs/>
          <w:sz w:val="20"/>
          <w:szCs w:val="20"/>
          <w:shd w:val="clear" w:color="auto" w:fill="FFFFFF" w:themeFill="background1"/>
        </w:rPr>
        <w:t xml:space="preserve">. </w:t>
      </w:r>
      <w:r>
        <w:rPr>
          <w:sz w:val="20"/>
          <w:szCs w:val="20"/>
          <w:shd w:val="clear" w:color="auto" w:fill="FFFFFF" w:themeFill="background1"/>
        </w:rPr>
        <w:t>Moreover, unlike carbon nanofibers and nanotubes, GO can act as a chemical modifier for the hydration of cement, leading to the development of composite materials with superior properties to those of traditional cementitious composites</w:t>
      </w:r>
      <w:bookmarkStart w:id="0" w:name="_Toc119568910"/>
      <w:r>
        <w:rPr>
          <w:sz w:val="20"/>
          <w:szCs w:val="20"/>
          <w:shd w:val="clear" w:color="auto" w:fill="FFFFFF" w:themeFill="background1"/>
        </w:rPr>
        <w:t>.</w:t>
      </w:r>
    </w:p>
    <w:p w14:paraId="195F725E" w14:textId="77777777" w:rsidR="005B1A84" w:rsidRPr="00156F69" w:rsidRDefault="005B1A84" w:rsidP="005B1A84">
      <w:pPr>
        <w:shd w:val="clear" w:color="auto" w:fill="FFFFFF" w:themeFill="background1"/>
        <w:ind w:left="2" w:hanging="2"/>
        <w:jc w:val="both"/>
        <w:rPr>
          <w:sz w:val="20"/>
          <w:szCs w:val="20"/>
          <w:shd w:val="clear" w:color="auto" w:fill="FFFFFF" w:themeFill="background1"/>
        </w:rPr>
      </w:pPr>
    </w:p>
    <w:p w14:paraId="7DB33C03" w14:textId="77777777" w:rsidR="005B1A84" w:rsidRDefault="005B1A84" w:rsidP="005B1A84">
      <w:pPr>
        <w:shd w:val="clear" w:color="auto" w:fill="FFFFFF" w:themeFill="background1"/>
        <w:ind w:hanging="2"/>
        <w:jc w:val="both"/>
        <w:rPr>
          <w:b/>
          <w:bCs/>
          <w:i/>
          <w:iCs/>
        </w:rPr>
      </w:pPr>
      <w:r>
        <w:rPr>
          <w:b/>
          <w:bCs/>
          <w:i/>
          <w:iCs/>
        </w:rPr>
        <w:t>Dispersion</w:t>
      </w:r>
      <w:bookmarkEnd w:id="0"/>
    </w:p>
    <w:p w14:paraId="60124450" w14:textId="77777777" w:rsidR="005B1A84" w:rsidRDefault="005B1A84" w:rsidP="005B1A84">
      <w:pPr>
        <w:shd w:val="clear" w:color="auto" w:fill="FFFFFF" w:themeFill="background1"/>
        <w:ind w:hanging="2"/>
        <w:jc w:val="both"/>
        <w:rPr>
          <w:b/>
          <w:bCs/>
          <w:i/>
          <w:iCs/>
          <w:sz w:val="20"/>
          <w:szCs w:val="20"/>
        </w:rPr>
      </w:pPr>
    </w:p>
    <w:p w14:paraId="37D38967" w14:textId="77777777" w:rsidR="005B1A84" w:rsidRDefault="005B1A84" w:rsidP="005B1A84">
      <w:pPr>
        <w:shd w:val="clear" w:color="auto" w:fill="FFFFFF" w:themeFill="background1"/>
        <w:jc w:val="both"/>
        <w:rPr>
          <w:bCs/>
          <w:sz w:val="20"/>
          <w:szCs w:val="20"/>
        </w:rPr>
      </w:pPr>
      <w:r>
        <w:rPr>
          <w:sz w:val="20"/>
          <w:szCs w:val="20"/>
          <w:shd w:val="clear" w:color="auto" w:fill="FFFFFF" w:themeFill="background1"/>
        </w:rPr>
        <w:t>The aggregation caused by the van der Waals interactions in graphene nano-platelets (GNP) due to their large specific surface area can negatively affect composite quality. To mitigate this effect, GNP must be dispersed uniformly within the cement matrix</w:t>
      </w:r>
      <w:sdt>
        <w:sdtPr>
          <w:rPr>
            <w:bCs/>
            <w:sz w:val="20"/>
            <w:szCs w:val="20"/>
            <w:shd w:val="clear" w:color="auto" w:fill="FFFFFF" w:themeFill="background1"/>
          </w:rPr>
          <w:tag w:val="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"/>
          <w:id w:val="2065444421"/>
          <w:placeholder>
            <w:docPart w:val="71393F502AC7414CB6119E66293CCB37"/>
          </w:placeholder>
        </w:sdtPr>
        <w:sdtContent>
          <w:r>
            <w:rPr>
              <w:bCs/>
              <w:sz w:val="20"/>
              <w:szCs w:val="20"/>
              <w:shd w:val="clear" w:color="auto" w:fill="FFFFFF" w:themeFill="background1"/>
            </w:rPr>
            <w:t xml:space="preserve"> </w:t>
          </w:r>
          <w:r>
            <w:rPr>
              <w:sz w:val="20"/>
              <w:szCs w:val="20"/>
              <w:shd w:val="clear" w:color="auto" w:fill="FFFFFF" w:themeFill="background1"/>
            </w:rPr>
            <w:t>(</w:t>
          </w:r>
          <w:proofErr w:type="spellStart"/>
          <w:r>
            <w:rPr>
              <w:sz w:val="20"/>
              <w:szCs w:val="20"/>
              <w:shd w:val="clear" w:color="auto" w:fill="FFFFFF" w:themeFill="background1"/>
            </w:rPr>
            <w:t>Kothiyal</w:t>
          </w:r>
          <w:proofErr w:type="spellEnd"/>
          <w:r>
            <w:rPr>
              <w:sz w:val="20"/>
              <w:szCs w:val="20"/>
              <w:shd w:val="clear" w:color="auto" w:fill="FFFFFF" w:themeFill="background1"/>
            </w:rPr>
            <w:t xml:space="preserve"> et al., 2016; Li et al., 2016; Zhu et al., 2017)</w:t>
          </w:r>
        </w:sdtContent>
      </w:sdt>
      <w:r>
        <w:rPr>
          <w:bCs/>
          <w:sz w:val="20"/>
          <w:szCs w:val="20"/>
          <w:shd w:val="clear" w:color="auto" w:fill="FFFFFF" w:themeFill="background1"/>
        </w:rPr>
        <w:t xml:space="preserve">. </w:t>
      </w:r>
      <w:r>
        <w:rPr>
          <w:sz w:val="20"/>
          <w:szCs w:val="20"/>
          <w:shd w:val="clear" w:color="auto" w:fill="FFFFFF" w:themeFill="background1"/>
        </w:rPr>
        <w:t xml:space="preserve">While high-shear mixing can help separate graphene sheets mechanically, it is often time-consuming and less effective, therefore ultrasonic, ball milling, shear mixing, and calendaring techniques can also be used for this purpose </w:t>
      </w:r>
      <w:sdt>
        <w:sdtPr>
          <w:rPr>
            <w:bCs/>
            <w:sz w:val="20"/>
            <w:szCs w:val="20"/>
            <w:shd w:val="clear" w:color="auto" w:fill="FFFFFF" w:themeFill="background1"/>
          </w:rPr>
          <w:tag w:val="MENDELEY_CITATION_v3_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"/>
          <w:id w:val="1801105478"/>
          <w:placeholder>
            <w:docPart w:val="71393F502AC7414CB6119E66293CCB37"/>
          </w:placeholder>
        </w:sdtPr>
        <w:sdtContent>
          <w:r>
            <w:rPr>
              <w:sz w:val="20"/>
              <w:szCs w:val="20"/>
              <w:shd w:val="clear" w:color="auto" w:fill="FFFFFF" w:themeFill="background1"/>
            </w:rPr>
            <w:t>(Kang et al., 2017)</w:t>
          </w:r>
        </w:sdtContent>
      </w:sdt>
      <w:r>
        <w:rPr>
          <w:bCs/>
          <w:sz w:val="20"/>
          <w:szCs w:val="20"/>
          <w:shd w:val="clear" w:color="auto" w:fill="FFFFFF" w:themeFill="background1"/>
        </w:rPr>
        <w:t xml:space="preserve"> as well as intense agitation</w:t>
      </w:r>
      <w:sdt>
        <w:sdtPr>
          <w:rPr>
            <w:bCs/>
            <w:sz w:val="20"/>
            <w:szCs w:val="20"/>
            <w:shd w:val="clear" w:color="auto" w:fill="FFFFFF" w:themeFill="background1"/>
          </w:rPr>
          <w:tag w:val="MENDELEY_CITATION_v3_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"/>
          <w:id w:val="2028677642"/>
          <w:placeholder>
            <w:docPart w:val="71393F502AC7414CB6119E66293CCB37"/>
          </w:placeholder>
        </w:sdtPr>
        <w:sdtContent>
          <w:r>
            <w:rPr>
              <w:bCs/>
              <w:sz w:val="20"/>
              <w:szCs w:val="20"/>
              <w:shd w:val="clear" w:color="auto" w:fill="FFFFFF" w:themeFill="background1"/>
            </w:rPr>
            <w:t xml:space="preserve"> (Zhu et al., 2017)</w:t>
          </w:r>
        </w:sdtContent>
      </w:sdt>
      <w:r>
        <w:rPr>
          <w:bCs/>
          <w:sz w:val="20"/>
          <w:szCs w:val="20"/>
          <w:shd w:val="clear" w:color="auto" w:fill="FFFFFF" w:themeFill="background1"/>
        </w:rPr>
        <w:t xml:space="preserve">. </w:t>
      </w:r>
      <w:r>
        <w:rPr>
          <w:sz w:val="20"/>
          <w:szCs w:val="20"/>
          <w:shd w:val="clear" w:color="auto" w:fill="FFFFFF" w:themeFill="background1"/>
        </w:rPr>
        <w:t xml:space="preserve">However, GO has better dispersibility compared to GNP, hence it is more commonly used </w:t>
      </w:r>
      <w:sdt>
        <w:sdtPr>
          <w:rPr>
            <w:bCs/>
            <w:sz w:val="20"/>
            <w:szCs w:val="20"/>
            <w:shd w:val="clear" w:color="auto" w:fill="FFFFFF" w:themeFill="background1"/>
          </w:rPr>
          <w:tag w:val="MENDELEY_CITATION_v3_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"/>
          <w:id w:val="1303585198"/>
          <w:placeholder>
            <w:docPart w:val="71393F502AC7414CB6119E66293CCB37"/>
          </w:placeholder>
        </w:sdtPr>
        <w:sdtContent>
          <w:r>
            <w:rPr>
              <w:bCs/>
              <w:sz w:val="20"/>
              <w:szCs w:val="20"/>
              <w:shd w:val="clear" w:color="auto" w:fill="FFFFFF" w:themeFill="background1"/>
            </w:rPr>
            <w:t xml:space="preserve"> </w:t>
          </w:r>
          <w:r>
            <w:rPr>
              <w:sz w:val="20"/>
              <w:szCs w:val="20"/>
              <w:shd w:val="clear" w:color="auto" w:fill="FFFFFF" w:themeFill="background1"/>
            </w:rPr>
            <w:t>(Zheng et al., 2017)</w:t>
          </w:r>
        </w:sdtContent>
      </w:sdt>
      <w:r>
        <w:rPr>
          <w:bCs/>
          <w:sz w:val="20"/>
          <w:szCs w:val="20"/>
          <w:shd w:val="clear" w:color="auto" w:fill="FFFFFF" w:themeFill="background1"/>
        </w:rPr>
        <w:t>.</w:t>
      </w:r>
      <w:r>
        <w:rPr>
          <w:bCs/>
          <w:sz w:val="20"/>
          <w:szCs w:val="20"/>
        </w:rPr>
        <w:t xml:space="preserve"> </w:t>
      </w:r>
    </w:p>
    <w:p w14:paraId="494B142D" w14:textId="77777777" w:rsidR="005B1A84" w:rsidRPr="00156F69" w:rsidRDefault="005B1A84" w:rsidP="005B1A84">
      <w:pPr>
        <w:pStyle w:val="DaftarParagraf"/>
        <w:spacing w:line="240" w:lineRule="auto"/>
        <w:ind w:left="2" w:hanging="2"/>
        <w:jc w:val="both"/>
        <w:rPr>
          <w:rFonts w:ascii="Times New Roman" w:hAnsi="Times New Roman" w:cs="Times New Roman"/>
          <w:bCs/>
          <w:sz w:val="20"/>
          <w:szCs w:val="20"/>
        </w:rPr>
      </w:pPr>
    </w:p>
    <w:p w14:paraId="6051E16E" w14:textId="3EDF7331" w:rsidR="005B1A84" w:rsidRDefault="005B1A84" w:rsidP="005B1A84">
      <w:pPr>
        <w:ind w:left="2" w:hanging="2"/>
        <w:jc w:val="center"/>
        <w:rPr>
          <w:lang w:val="x-none"/>
        </w:rPr>
      </w:pPr>
      <w:r>
        <w:rPr>
          <w:noProof/>
        </w:rPr>
        <w:drawing>
          <wp:inline distT="0" distB="0" distL="0" distR="0" wp14:anchorId="7C80E4E0" wp14:editId="5C57A39A">
            <wp:extent cx="1977376" cy="1864166"/>
            <wp:effectExtent l="0" t="0" r="4445" b="3175"/>
            <wp:docPr id="1446958875" name="Gambar 9"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5874" cy="1872177"/>
                    </a:xfrm>
                    <a:prstGeom prst="rect">
                      <a:avLst/>
                    </a:prstGeom>
                    <a:noFill/>
                    <a:ln>
                      <a:noFill/>
                    </a:ln>
                  </pic:spPr>
                </pic:pic>
              </a:graphicData>
            </a:graphic>
          </wp:inline>
        </w:drawing>
      </w:r>
    </w:p>
    <w:p w14:paraId="4042260F" w14:textId="77777777" w:rsidR="005B1A84" w:rsidRPr="00FE457E" w:rsidRDefault="005B1A84" w:rsidP="00156F69">
      <w:pPr>
        <w:spacing w:before="120"/>
        <w:ind w:left="2" w:hanging="2"/>
        <w:jc w:val="both"/>
        <w:rPr>
          <w:rFonts w:ascii="Arial" w:hAnsi="Arial" w:cs="Arial"/>
          <w:sz w:val="18"/>
          <w:szCs w:val="18"/>
        </w:rPr>
      </w:pPr>
      <w:r w:rsidRPr="00FE457E">
        <w:rPr>
          <w:rFonts w:ascii="Arial" w:hAnsi="Arial" w:cs="Arial"/>
          <w:b/>
          <w:bCs/>
          <w:sz w:val="18"/>
          <w:szCs w:val="18"/>
        </w:rPr>
        <w:t xml:space="preserve">Figure. </w:t>
      </w:r>
      <w:r w:rsidRPr="00FE457E">
        <w:rPr>
          <w:rFonts w:ascii="Arial" w:hAnsi="Arial" w:cs="Arial"/>
          <w:b/>
          <w:bCs/>
          <w:sz w:val="18"/>
          <w:szCs w:val="18"/>
        </w:rPr>
        <w:fldChar w:fldCharType="begin"/>
      </w:r>
      <w:r w:rsidRPr="00FE457E">
        <w:rPr>
          <w:rFonts w:ascii="Arial" w:hAnsi="Arial" w:cs="Arial"/>
          <w:b/>
          <w:bCs/>
          <w:sz w:val="18"/>
          <w:szCs w:val="18"/>
        </w:rPr>
        <w:instrText xml:space="preserve"> SEQ Figure \* ARABIC </w:instrText>
      </w:r>
      <w:r w:rsidRPr="00FE457E">
        <w:rPr>
          <w:rFonts w:ascii="Arial" w:hAnsi="Arial" w:cs="Arial"/>
          <w:b/>
          <w:bCs/>
          <w:sz w:val="18"/>
          <w:szCs w:val="18"/>
        </w:rPr>
        <w:fldChar w:fldCharType="separate"/>
      </w:r>
      <w:r w:rsidRPr="00FE457E">
        <w:rPr>
          <w:rFonts w:ascii="Arial" w:hAnsi="Arial" w:cs="Arial"/>
          <w:b/>
          <w:bCs/>
          <w:noProof/>
          <w:sz w:val="18"/>
          <w:szCs w:val="18"/>
        </w:rPr>
        <w:t>1</w:t>
      </w:r>
      <w:r w:rsidRPr="00FE457E">
        <w:rPr>
          <w:rFonts w:ascii="Arial" w:hAnsi="Arial" w:cs="Arial"/>
          <w:b/>
          <w:bCs/>
          <w:sz w:val="18"/>
          <w:szCs w:val="18"/>
        </w:rPr>
        <w:fldChar w:fldCharType="end"/>
      </w:r>
      <w:r w:rsidRPr="00FE457E">
        <w:rPr>
          <w:rFonts w:ascii="Arial" w:hAnsi="Arial" w:cs="Arial"/>
          <w:b/>
          <w:bCs/>
          <w:sz w:val="18"/>
          <w:szCs w:val="18"/>
        </w:rPr>
        <w:t>.  The relation of the oxygen and epoxy/hydroxyl ratio variation in a 3 by 3 matrix. Balls illustrate structures that stick with carbon (grey), oxygen (red), and hydrogen atoms (white)</w:t>
      </w:r>
      <w:sdt>
        <w:sdtPr>
          <w:rPr>
            <w:rFonts w:ascii="Arial" w:hAnsi="Arial" w:cs="Arial"/>
            <w:b/>
            <w:bCs/>
            <w:sz w:val="18"/>
            <w:szCs w:val="18"/>
          </w:rPr>
          <w:tag w:val="MENDELEY_CITATION_v3_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"/>
          <w:id w:val="294191398"/>
          <w:placeholder>
            <w:docPart w:val="8EC65F17C01A43C4A382F4618BE4879A"/>
          </w:placeholder>
        </w:sdtPr>
        <w:sdtContent>
          <w:r w:rsidRPr="00FE457E">
            <w:rPr>
              <w:rFonts w:ascii="Arial" w:hAnsi="Arial" w:cs="Arial"/>
              <w:b/>
              <w:bCs/>
              <w:sz w:val="18"/>
              <w:szCs w:val="18"/>
            </w:rPr>
            <w:t xml:space="preserve"> (L. C. Lin &amp; Grossman, 2015)</w:t>
          </w:r>
        </w:sdtContent>
      </w:sdt>
      <w:r w:rsidRPr="00FE457E">
        <w:rPr>
          <w:rFonts w:ascii="Arial" w:hAnsi="Arial" w:cs="Arial"/>
          <w:sz w:val="18"/>
          <w:szCs w:val="18"/>
        </w:rPr>
        <w:t>.</w:t>
      </w:r>
    </w:p>
    <w:p w14:paraId="44BAD2E8" w14:textId="77777777" w:rsidR="005B1A84" w:rsidRDefault="005B1A84" w:rsidP="005B1A84">
      <w:pPr>
        <w:ind w:left="2" w:hanging="2"/>
        <w:jc w:val="center"/>
        <w:rPr>
          <w:sz w:val="22"/>
          <w:szCs w:val="22"/>
        </w:rPr>
      </w:pPr>
    </w:p>
    <w:p w14:paraId="4E39F6BB" w14:textId="77777777" w:rsidR="005B1A84" w:rsidRDefault="005B1A84" w:rsidP="005B1A84">
      <w:pPr>
        <w:pStyle w:val="DaftarParagraf"/>
        <w:shd w:val="clear" w:color="auto" w:fill="FFFFFF" w:themeFill="background1"/>
        <w:spacing w:after="0" w:line="240" w:lineRule="auto"/>
        <w:ind w:left="0"/>
        <w:jc w:val="both"/>
        <w:rPr>
          <w:rFonts w:ascii="Times New Roman" w:hAnsi="Times New Roman" w:cs="Times New Roman"/>
          <w:sz w:val="20"/>
          <w:szCs w:val="20"/>
          <w:shd w:val="clear" w:color="auto" w:fill="FFFFFF" w:themeFill="background1"/>
        </w:rPr>
      </w:pPr>
      <w:r>
        <w:rPr>
          <w:rFonts w:ascii="Times New Roman" w:hAnsi="Times New Roman" w:cs="Times New Roman"/>
          <w:sz w:val="20"/>
          <w:szCs w:val="20"/>
          <w:shd w:val="clear" w:color="auto" w:fill="FFFFFF" w:themeFill="background1"/>
        </w:rPr>
        <w:t xml:space="preserve">The presence of oxygen-containing functional groups on graphene oxide (GO) sheets, as illustrated in </w:t>
      </w:r>
      <w:r>
        <w:rPr>
          <w:rFonts w:ascii="Times New Roman" w:hAnsi="Times New Roman" w:cs="Times New Roman"/>
          <w:bCs/>
          <w:sz w:val="20"/>
          <w:szCs w:val="20"/>
          <w:shd w:val="clear" w:color="auto" w:fill="FFFFFF" w:themeFill="background1"/>
        </w:rPr>
        <w:t>Figure 1</w:t>
      </w:r>
      <w:r>
        <w:rPr>
          <w:rFonts w:ascii="Times New Roman" w:hAnsi="Times New Roman" w:cs="Times New Roman"/>
          <w:sz w:val="20"/>
          <w:szCs w:val="20"/>
          <w:shd w:val="clear" w:color="auto" w:fill="FFFFFF" w:themeFill="background1"/>
        </w:rPr>
        <w:t xml:space="preserve">, increases their solubility in water </w:t>
      </w:r>
      <w:sdt>
        <w:sdtPr>
          <w:rPr>
            <w:rFonts w:ascii="Times New Roman" w:hAnsi="Times New Roman" w:cs="Times New Roman"/>
            <w:bCs/>
            <w:sz w:val="20"/>
            <w:szCs w:val="20"/>
            <w:shd w:val="clear" w:color="auto" w:fill="FFFFFF" w:themeFill="background1"/>
          </w:rPr>
          <w:tag w:val="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"/>
          <w:id w:val="1588888224"/>
          <w:placeholder>
            <w:docPart w:val="43AF0DCE0990435D8F4C785B7D60F795"/>
          </w:placeholder>
        </w:sdtPr>
        <w:sdtContent>
          <w:r>
            <w:rPr>
              <w:rFonts w:ascii="Times New Roman" w:eastAsia="Times New Roman" w:hAnsi="Times New Roman" w:cs="Times New Roman"/>
              <w:sz w:val="20"/>
              <w:szCs w:val="20"/>
              <w:shd w:val="clear" w:color="auto" w:fill="FFFFFF" w:themeFill="background1"/>
            </w:rPr>
            <w:t>(Aliyev et al., 2019; Hou et al., 2015; Johnson et al., 2015; Suo et al., 2022)</w:t>
          </w:r>
        </w:sdtContent>
      </w:sdt>
      <w:r>
        <w:rPr>
          <w:rFonts w:ascii="Times New Roman" w:hAnsi="Times New Roman" w:cs="Times New Roman"/>
          <w:bCs/>
          <w:sz w:val="20"/>
          <w:szCs w:val="20"/>
          <w:shd w:val="clear" w:color="auto" w:fill="FFFFFF" w:themeFill="background1"/>
        </w:rPr>
        <w:t>.</w:t>
      </w:r>
      <w:r>
        <w:rPr>
          <w:rFonts w:ascii="Times New Roman" w:hAnsi="Times New Roman" w:cs="Times New Roman"/>
          <w:sz w:val="20"/>
          <w:szCs w:val="20"/>
          <w:shd w:val="clear" w:color="auto" w:fill="FFFFFF" w:themeFill="background1"/>
        </w:rPr>
        <w:t xml:space="preserve"> These functional groups, which include hydroxyl, epoxide, and carbonyl groups, decrease the van der Waals force and increase the gap between graphene layers, making GO highly hydrophilic and easily exfoliated in water. This results in a stable dispersion primarily consisting of single-layered sheets. Furthermore, </w:t>
      </w:r>
      <w:r>
        <w:rPr>
          <w:rFonts w:ascii="Times New Roman" w:hAnsi="Times New Roman" w:cs="Times New Roman"/>
          <w:sz w:val="20"/>
          <w:szCs w:val="20"/>
          <w:shd w:val="clear" w:color="auto" w:fill="FFFFFF" w:themeFill="background1"/>
        </w:rPr>
        <w:t>dispersion is improved by increasing the concentration of oxygen in GO.</w:t>
      </w:r>
    </w:p>
    <w:p w14:paraId="20BB45B8" w14:textId="77777777" w:rsidR="005B1A84" w:rsidRPr="00156F69" w:rsidRDefault="005B1A84" w:rsidP="005B1A84">
      <w:pPr>
        <w:pStyle w:val="DaftarParagraf"/>
        <w:shd w:val="clear" w:color="auto" w:fill="FFFFFF" w:themeFill="background1"/>
        <w:spacing w:after="0" w:line="240" w:lineRule="auto"/>
        <w:ind w:left="0" w:firstLine="709"/>
        <w:jc w:val="both"/>
        <w:rPr>
          <w:rFonts w:ascii="Times New Roman" w:hAnsi="Times New Roman" w:cs="Times New Roman"/>
          <w:bCs/>
          <w:sz w:val="20"/>
          <w:szCs w:val="20"/>
        </w:rPr>
      </w:pPr>
    </w:p>
    <w:p w14:paraId="4B6E58E5" w14:textId="77777777" w:rsidR="005B1A84" w:rsidRPr="00FE457E" w:rsidRDefault="005B1A84" w:rsidP="005B1A84">
      <w:pPr>
        <w:pStyle w:val="Judul2"/>
        <w:shd w:val="clear" w:color="auto" w:fill="FFFFFF" w:themeFill="background1"/>
        <w:rPr>
          <w:b/>
          <w:bCs/>
          <w:i/>
          <w:iCs/>
          <w:sz w:val="22"/>
          <w:szCs w:val="22"/>
        </w:rPr>
      </w:pPr>
      <w:r w:rsidRPr="00FE457E">
        <w:rPr>
          <w:b/>
          <w:bCs/>
          <w:i/>
          <w:iCs/>
          <w:sz w:val="22"/>
          <w:szCs w:val="22"/>
        </w:rPr>
        <w:t>Synthesis method</w:t>
      </w:r>
    </w:p>
    <w:p w14:paraId="635513BE" w14:textId="77777777" w:rsidR="005B1A84" w:rsidRDefault="005B1A84" w:rsidP="005B1A84">
      <w:pPr>
        <w:ind w:left="2" w:hanging="2"/>
        <w:rPr>
          <w:sz w:val="20"/>
          <w:szCs w:val="20"/>
        </w:rPr>
      </w:pPr>
    </w:p>
    <w:p w14:paraId="51E355F6" w14:textId="77777777" w:rsidR="005B1A84" w:rsidRDefault="005B1A84" w:rsidP="005B1A84">
      <w:pPr>
        <w:shd w:val="clear" w:color="auto" w:fill="FFFFFF" w:themeFill="background1"/>
        <w:ind w:left="-2"/>
        <w:jc w:val="both"/>
        <w:rPr>
          <w:sz w:val="20"/>
          <w:szCs w:val="20"/>
        </w:rPr>
      </w:pPr>
      <w:r>
        <w:rPr>
          <w:sz w:val="20"/>
          <w:szCs w:val="20"/>
          <w:shd w:val="clear" w:color="auto" w:fill="FFFFFF" w:themeFill="background1"/>
        </w:rPr>
        <w:t xml:space="preserve">Graphene can be synthesized from graphite using various methods (Figure 2), including chemical, electrochemical, and microbial methods, and chemical </w:t>
      </w:r>
      <w:proofErr w:type="spellStart"/>
      <w:r>
        <w:rPr>
          <w:sz w:val="20"/>
          <w:szCs w:val="20"/>
          <w:shd w:val="clear" w:color="auto" w:fill="FFFFFF" w:themeFill="background1"/>
        </w:rPr>
        <w:t>vapour</w:t>
      </w:r>
      <w:proofErr w:type="spellEnd"/>
      <w:r>
        <w:rPr>
          <w:sz w:val="20"/>
          <w:szCs w:val="20"/>
          <w:shd w:val="clear" w:color="auto" w:fill="FFFFFF" w:themeFill="background1"/>
        </w:rPr>
        <w:t xml:space="preserve"> deposition (CVD) of carbon </w:t>
      </w:r>
      <w:sdt>
        <w:sdtPr>
          <w:rPr>
            <w:bCs/>
            <w:sz w:val="20"/>
            <w:szCs w:val="20"/>
            <w:shd w:val="clear" w:color="auto" w:fill="FFFFFF" w:themeFill="background1"/>
          </w:rPr>
          <w:tag w:val="MENDELEY_CITATION_v3_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"/>
          <w:id w:val="624273163"/>
          <w:placeholder>
            <w:docPart w:val="7FCCAA41651A4E708A8A4E29239F7519"/>
          </w:placeholder>
        </w:sdtPr>
        <w:sdtContent>
          <w:r>
            <w:rPr>
              <w:sz w:val="20"/>
              <w:szCs w:val="20"/>
              <w:shd w:val="clear" w:color="auto" w:fill="FFFFFF" w:themeFill="background1"/>
            </w:rPr>
            <w:t xml:space="preserve">(Brisebois &amp; </w:t>
          </w:r>
          <w:proofErr w:type="spellStart"/>
          <w:r>
            <w:rPr>
              <w:sz w:val="20"/>
              <w:szCs w:val="20"/>
              <w:shd w:val="clear" w:color="auto" w:fill="FFFFFF" w:themeFill="background1"/>
            </w:rPr>
            <w:t>Siaj</w:t>
          </w:r>
          <w:proofErr w:type="spellEnd"/>
          <w:r>
            <w:rPr>
              <w:sz w:val="20"/>
              <w:szCs w:val="20"/>
              <w:shd w:val="clear" w:color="auto" w:fill="FFFFFF" w:themeFill="background1"/>
            </w:rPr>
            <w:t>, 2020)</w:t>
          </w:r>
        </w:sdtContent>
      </w:sdt>
      <w:r>
        <w:rPr>
          <w:bCs/>
          <w:sz w:val="20"/>
          <w:szCs w:val="20"/>
          <w:shd w:val="clear" w:color="auto" w:fill="FFFFFF" w:themeFill="background1"/>
        </w:rPr>
        <w:t xml:space="preserve">. </w:t>
      </w:r>
      <w:r>
        <w:rPr>
          <w:sz w:val="20"/>
          <w:szCs w:val="20"/>
          <w:shd w:val="clear" w:color="auto" w:fill="FFFFFF" w:themeFill="background1"/>
        </w:rPr>
        <w:t>Among these methods, Hummer’s Method (HM) is the most widely used and promising approach for preparing graphene oxide (GO) using potassium permanganate, sulfuric acid, and sodium nitrate</w:t>
      </w:r>
      <w:sdt>
        <w:sdtPr>
          <w:rPr>
            <w:sz w:val="20"/>
            <w:szCs w:val="20"/>
            <w:shd w:val="clear" w:color="auto" w:fill="FFFFFF" w:themeFill="background1"/>
          </w:rPr>
          <w:tag w:val="MENDELEY_CITATION_v3_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"/>
          <w:id w:val="-1895117025"/>
          <w:placeholder>
            <w:docPart w:val="DCF591F0956841599E9996DE0ACF219A"/>
          </w:placeholder>
        </w:sdtPr>
        <w:sdtContent>
          <w:r>
            <w:rPr>
              <w:sz w:val="20"/>
              <w:szCs w:val="20"/>
              <w:shd w:val="clear" w:color="auto" w:fill="FFFFFF" w:themeFill="background1"/>
            </w:rPr>
            <w:t xml:space="preserve"> (Brisebois &amp; </w:t>
          </w:r>
          <w:proofErr w:type="spellStart"/>
          <w:r>
            <w:rPr>
              <w:sz w:val="20"/>
              <w:szCs w:val="20"/>
              <w:shd w:val="clear" w:color="auto" w:fill="FFFFFF" w:themeFill="background1"/>
            </w:rPr>
            <w:t>Siaj</w:t>
          </w:r>
          <w:proofErr w:type="spellEnd"/>
          <w:r>
            <w:rPr>
              <w:sz w:val="20"/>
              <w:szCs w:val="20"/>
              <w:shd w:val="clear" w:color="auto" w:fill="FFFFFF" w:themeFill="background1"/>
            </w:rPr>
            <w:t>, 2020,</w:t>
          </w:r>
        </w:sdtContent>
      </w:sdt>
      <w:r>
        <w:rPr>
          <w:bCs/>
          <w:sz w:val="20"/>
          <w:szCs w:val="20"/>
          <w:shd w:val="clear" w:color="auto" w:fill="FFFFFF" w:themeFill="background1"/>
        </w:rPr>
        <w:t xml:space="preserve"> </w:t>
      </w:r>
      <w:sdt>
        <w:sdtPr>
          <w:rPr>
            <w:sz w:val="20"/>
            <w:szCs w:val="20"/>
            <w:shd w:val="clear" w:color="auto" w:fill="FFFFFF" w:themeFill="background1"/>
          </w:rPr>
          <w:tag w:val="MENDELEY_CITATION_v3_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"/>
          <w:id w:val="-1506356985"/>
          <w:placeholder>
            <w:docPart w:val="DCF591F0956841599E9996DE0ACF219A"/>
          </w:placeholder>
        </w:sdtPr>
        <w:sdtContent>
          <w:r>
            <w:rPr>
              <w:sz w:val="20"/>
              <w:szCs w:val="20"/>
              <w:shd w:val="clear" w:color="auto" w:fill="FFFFFF" w:themeFill="background1"/>
            </w:rPr>
            <w:t xml:space="preserve">Ikram et al., 2020; </w:t>
          </w:r>
          <w:proofErr w:type="spellStart"/>
          <w:r>
            <w:rPr>
              <w:sz w:val="20"/>
              <w:szCs w:val="20"/>
              <w:shd w:val="clear" w:color="auto" w:fill="FFFFFF" w:themeFill="background1"/>
            </w:rPr>
            <w:t>Jiříčková</w:t>
          </w:r>
          <w:proofErr w:type="spellEnd"/>
          <w:r>
            <w:rPr>
              <w:sz w:val="20"/>
              <w:szCs w:val="20"/>
              <w:shd w:val="clear" w:color="auto" w:fill="FFFFFF" w:themeFill="background1"/>
            </w:rPr>
            <w:t xml:space="preserve"> et al., 2022)</w:t>
          </w:r>
        </w:sdtContent>
      </w:sdt>
      <w:r>
        <w:rPr>
          <w:bCs/>
          <w:sz w:val="20"/>
          <w:szCs w:val="20"/>
          <w:shd w:val="clear" w:color="auto" w:fill="FFFFFF" w:themeFill="background1"/>
        </w:rPr>
        <w:t xml:space="preserve">. </w:t>
      </w:r>
      <w:r>
        <w:rPr>
          <w:sz w:val="20"/>
          <w:szCs w:val="20"/>
          <w:shd w:val="clear" w:color="auto" w:fill="FFFFFF" w:themeFill="background1"/>
        </w:rPr>
        <w:t>However, HM has some drawbacks, such as generating toxic gases (</w:t>
      </w:r>
      <w:r>
        <w:rPr>
          <w:bCs/>
          <w:sz w:val="20"/>
          <w:szCs w:val="20"/>
          <w:shd w:val="clear" w:color="auto" w:fill="FFFFFF" w:themeFill="background1"/>
        </w:rPr>
        <w:t>NO</w:t>
      </w:r>
      <w:r>
        <w:rPr>
          <w:bCs/>
          <w:sz w:val="20"/>
          <w:szCs w:val="20"/>
          <w:shd w:val="clear" w:color="auto" w:fill="FFFFFF" w:themeFill="background1"/>
          <w:vertAlign w:val="subscript"/>
        </w:rPr>
        <w:t>2</w:t>
      </w:r>
      <w:r>
        <w:rPr>
          <w:bCs/>
          <w:sz w:val="20"/>
          <w:szCs w:val="20"/>
          <w:shd w:val="clear" w:color="auto" w:fill="FFFFFF" w:themeFill="background1"/>
        </w:rPr>
        <w:t xml:space="preserve"> and N</w:t>
      </w:r>
      <w:r>
        <w:rPr>
          <w:bCs/>
          <w:sz w:val="20"/>
          <w:szCs w:val="20"/>
          <w:shd w:val="clear" w:color="auto" w:fill="FFFFFF" w:themeFill="background1"/>
          <w:vertAlign w:val="subscript"/>
        </w:rPr>
        <w:t>2</w:t>
      </w:r>
      <w:r>
        <w:rPr>
          <w:bCs/>
          <w:sz w:val="20"/>
          <w:szCs w:val="20"/>
          <w:shd w:val="clear" w:color="auto" w:fill="FFFFFF" w:themeFill="background1"/>
        </w:rPr>
        <w:t>O</w:t>
      </w:r>
      <w:r>
        <w:rPr>
          <w:bCs/>
          <w:sz w:val="20"/>
          <w:szCs w:val="20"/>
          <w:shd w:val="clear" w:color="auto" w:fill="FFFFFF" w:themeFill="background1"/>
          <w:vertAlign w:val="subscript"/>
        </w:rPr>
        <w:t>4</w:t>
      </w:r>
      <w:r>
        <w:rPr>
          <w:bCs/>
          <w:sz w:val="20"/>
          <w:szCs w:val="20"/>
          <w:shd w:val="clear" w:color="auto" w:fill="FFFFFF" w:themeFill="background1"/>
        </w:rPr>
        <w:t xml:space="preserve">) </w:t>
      </w:r>
      <w:r>
        <w:rPr>
          <w:sz w:val="20"/>
          <w:szCs w:val="20"/>
          <w:shd w:val="clear" w:color="auto" w:fill="FFFFFF" w:themeFill="background1"/>
        </w:rPr>
        <w:t>during the oxidation process and leaving ion residues (</w:t>
      </w:r>
      <w:r>
        <w:rPr>
          <w:bCs/>
          <w:sz w:val="20"/>
          <w:szCs w:val="20"/>
          <w:shd w:val="clear" w:color="auto" w:fill="FFFFFF" w:themeFill="background1"/>
        </w:rPr>
        <w:t>Na</w:t>
      </w:r>
      <w:r>
        <w:rPr>
          <w:bCs/>
          <w:sz w:val="20"/>
          <w:szCs w:val="20"/>
          <w:shd w:val="clear" w:color="auto" w:fill="FFFFFF" w:themeFill="background1"/>
          <w:vertAlign w:val="superscript"/>
        </w:rPr>
        <w:t>+</w:t>
      </w:r>
      <w:r>
        <w:rPr>
          <w:bCs/>
          <w:sz w:val="20"/>
          <w:szCs w:val="20"/>
          <w:shd w:val="clear" w:color="auto" w:fill="FFFFFF" w:themeFill="background1"/>
        </w:rPr>
        <w:t xml:space="preserve"> and NO</w:t>
      </w:r>
      <w:r>
        <w:rPr>
          <w:bCs/>
          <w:sz w:val="20"/>
          <w:szCs w:val="20"/>
          <w:shd w:val="clear" w:color="auto" w:fill="FFFFFF" w:themeFill="background1"/>
          <w:vertAlign w:val="subscript"/>
        </w:rPr>
        <w:t>3</w:t>
      </w:r>
      <w:r>
        <w:rPr>
          <w:bCs/>
          <w:sz w:val="20"/>
          <w:szCs w:val="20"/>
          <w:shd w:val="clear" w:color="auto" w:fill="FFFFFF" w:themeFill="background1"/>
          <w:vertAlign w:val="superscript"/>
        </w:rPr>
        <w:t>−</w:t>
      </w:r>
      <w:r>
        <w:rPr>
          <w:bCs/>
          <w:sz w:val="20"/>
          <w:szCs w:val="20"/>
          <w:shd w:val="clear" w:color="auto" w:fill="FFFFFF" w:themeFill="background1"/>
        </w:rPr>
        <w:t xml:space="preserve">) </w:t>
      </w:r>
      <w:r>
        <w:rPr>
          <w:sz w:val="20"/>
          <w:szCs w:val="20"/>
          <w:shd w:val="clear" w:color="auto" w:fill="FFFFFF" w:themeFill="background1"/>
        </w:rPr>
        <w:t>in wastewater</w:t>
      </w:r>
      <w:sdt>
        <w:sdtPr>
          <w:rPr>
            <w:sz w:val="20"/>
            <w:szCs w:val="20"/>
            <w:shd w:val="clear" w:color="auto" w:fill="FFFFFF" w:themeFill="background1"/>
          </w:rPr>
          <w:tag w:val="MENDELEY_CITATION_v3_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"/>
          <w:id w:val="-2012276826"/>
          <w:placeholder>
            <w:docPart w:val="DCF591F0956841599E9996DE0ACF219A"/>
          </w:placeholder>
        </w:sdtPr>
        <w:sdtContent>
          <w:r>
            <w:rPr>
              <w:bCs/>
              <w:sz w:val="20"/>
              <w:szCs w:val="20"/>
              <w:shd w:val="clear" w:color="auto" w:fill="FFFFFF" w:themeFill="background1"/>
            </w:rPr>
            <w:t xml:space="preserve"> (Ikram et al., 2020)</w:t>
          </w:r>
        </w:sdtContent>
      </w:sdt>
      <w:r>
        <w:rPr>
          <w:bCs/>
          <w:sz w:val="20"/>
          <w:szCs w:val="20"/>
          <w:shd w:val="clear" w:color="auto" w:fill="FFFFFF" w:themeFill="background1"/>
        </w:rPr>
        <w:t xml:space="preserve">. </w:t>
      </w:r>
      <w:sdt>
        <w:sdtPr>
          <w:rPr>
            <w:sz w:val="20"/>
            <w:szCs w:val="20"/>
            <w:shd w:val="clear" w:color="auto" w:fill="FFFFFF" w:themeFill="background1"/>
          </w:rPr>
          <w:tag w:val="MENDELEY_CITATION_v3_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"/>
          <w:id w:val="1736886703"/>
          <w:placeholder>
            <w:docPart w:val="DCF591F0956841599E9996DE0ACF219A"/>
          </w:placeholder>
        </w:sdtPr>
        <w:sdtContent>
          <w:r>
            <w:rPr>
              <w:bCs/>
              <w:sz w:val="20"/>
              <w:szCs w:val="20"/>
              <w:shd w:val="clear" w:color="auto" w:fill="FFFFFF" w:themeFill="background1"/>
            </w:rPr>
            <w:t xml:space="preserve"> (</w:t>
          </w:r>
          <w:proofErr w:type="spellStart"/>
          <w:r>
            <w:rPr>
              <w:bCs/>
              <w:sz w:val="20"/>
              <w:szCs w:val="20"/>
              <w:shd w:val="clear" w:color="auto" w:fill="FFFFFF" w:themeFill="background1"/>
            </w:rPr>
            <w:t>Jiříčková</w:t>
          </w:r>
          <w:proofErr w:type="spellEnd"/>
          <w:r>
            <w:rPr>
              <w:bCs/>
              <w:sz w:val="20"/>
              <w:szCs w:val="20"/>
              <w:shd w:val="clear" w:color="auto" w:fill="FFFFFF" w:themeFill="background1"/>
            </w:rPr>
            <w:t xml:space="preserve"> et al., 2022</w:t>
          </w:r>
        </w:sdtContent>
      </w:sdt>
      <w:r>
        <w:rPr>
          <w:sz w:val="20"/>
          <w:szCs w:val="20"/>
          <w:shd w:val="clear" w:color="auto" w:fill="FFFFFF" w:themeFill="background1"/>
        </w:rPr>
        <w:t>,</w:t>
      </w:r>
      <w:r>
        <w:rPr>
          <w:bCs/>
          <w:sz w:val="20"/>
          <w:szCs w:val="20"/>
          <w:shd w:val="clear" w:color="auto" w:fill="FFFFFF" w:themeFill="background1"/>
        </w:rPr>
        <w:t xml:space="preserve"> </w:t>
      </w:r>
      <w:sdt>
        <w:sdtPr>
          <w:rPr>
            <w:bCs/>
            <w:sz w:val="20"/>
            <w:szCs w:val="20"/>
            <w:shd w:val="clear" w:color="auto" w:fill="FFFFFF" w:themeFill="background1"/>
          </w:rPr>
          <w:tag w:val="MENDELEY_CITATION_v3_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"/>
          <w:id w:val="-1994629611"/>
          <w:placeholder>
            <w:docPart w:val="7FCCAA41651A4E708A8A4E29239F7519"/>
          </w:placeholder>
        </w:sdtPr>
        <w:sdtContent>
          <w:proofErr w:type="spellStart"/>
          <w:r>
            <w:rPr>
              <w:sz w:val="20"/>
              <w:szCs w:val="20"/>
              <w:shd w:val="clear" w:color="auto" w:fill="FFFFFF" w:themeFill="background1"/>
            </w:rPr>
            <w:t>Benzait</w:t>
          </w:r>
          <w:proofErr w:type="spellEnd"/>
          <w:r>
            <w:rPr>
              <w:sz w:val="20"/>
              <w:szCs w:val="20"/>
              <w:shd w:val="clear" w:color="auto" w:fill="FFFFFF" w:themeFill="background1"/>
            </w:rPr>
            <w:t xml:space="preserve"> et al., 2021; Brisebois &amp; </w:t>
          </w:r>
          <w:proofErr w:type="spellStart"/>
          <w:r>
            <w:rPr>
              <w:sz w:val="20"/>
              <w:szCs w:val="20"/>
              <w:shd w:val="clear" w:color="auto" w:fill="FFFFFF" w:themeFill="background1"/>
            </w:rPr>
            <w:t>Siaj</w:t>
          </w:r>
          <w:proofErr w:type="spellEnd"/>
          <w:r>
            <w:rPr>
              <w:sz w:val="20"/>
              <w:szCs w:val="20"/>
              <w:shd w:val="clear" w:color="auto" w:fill="FFFFFF" w:themeFill="background1"/>
            </w:rPr>
            <w:t>, 2020)</w:t>
          </w:r>
        </w:sdtContent>
      </w:sdt>
      <w:r>
        <w:rPr>
          <w:bCs/>
          <w:sz w:val="20"/>
          <w:szCs w:val="20"/>
          <w:shd w:val="clear" w:color="auto" w:fill="FFFFFF" w:themeFill="background1"/>
        </w:rPr>
        <w:t xml:space="preserve">. </w:t>
      </w:r>
      <w:r>
        <w:rPr>
          <w:sz w:val="20"/>
          <w:szCs w:val="20"/>
          <w:shd w:val="clear" w:color="auto" w:fill="FFFFFF" w:themeFill="background1"/>
        </w:rPr>
        <w:t xml:space="preserve">To address these issues, several modifications to HM have been proposed, such as nitrate-free </w:t>
      </w:r>
      <w:sdt>
        <w:sdtPr>
          <w:rPr>
            <w:sz w:val="20"/>
            <w:szCs w:val="20"/>
            <w:shd w:val="clear" w:color="auto" w:fill="FFFFFF" w:themeFill="background1"/>
          </w:rPr>
          <w:tag w:val="MENDELEY_CITATION_v3_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"/>
          <w:id w:val="-389654479"/>
          <w:placeholder>
            <w:docPart w:val="12A6303D40F548758620BEE960AE98B4"/>
          </w:placeholder>
        </w:sdtPr>
        <w:sdtContent>
          <w:r>
            <w:rPr>
              <w:sz w:val="20"/>
              <w:szCs w:val="20"/>
              <w:shd w:val="clear" w:color="auto" w:fill="FFFFFF" w:themeFill="background1"/>
            </w:rPr>
            <w:t xml:space="preserve"> (</w:t>
          </w:r>
          <w:proofErr w:type="spellStart"/>
          <w:r>
            <w:rPr>
              <w:sz w:val="20"/>
              <w:szCs w:val="20"/>
              <w:shd w:val="clear" w:color="auto" w:fill="FFFFFF" w:themeFill="background1"/>
            </w:rPr>
            <w:t>Eigler</w:t>
          </w:r>
          <w:proofErr w:type="spellEnd"/>
          <w:r>
            <w:rPr>
              <w:sz w:val="20"/>
              <w:szCs w:val="20"/>
              <w:shd w:val="clear" w:color="auto" w:fill="FFFFFF" w:themeFill="background1"/>
            </w:rPr>
            <w:t>, 2015; Yu et al., 2016)</w:t>
          </w:r>
        </w:sdtContent>
      </w:sdt>
      <w:r>
        <w:rPr>
          <w:bCs/>
          <w:sz w:val="20"/>
          <w:szCs w:val="20"/>
          <w:shd w:val="clear" w:color="auto" w:fill="FFFFFF" w:themeFill="background1"/>
        </w:rPr>
        <w:t>,</w:t>
      </w:r>
      <w:r>
        <w:rPr>
          <w:sz w:val="20"/>
          <w:szCs w:val="20"/>
          <w:shd w:val="clear" w:color="auto" w:fill="FFFFFF" w:themeFill="background1"/>
        </w:rPr>
        <w:t xml:space="preserve"> two-step </w:t>
      </w:r>
      <w:sdt>
        <w:sdtPr>
          <w:rPr>
            <w:sz w:val="20"/>
            <w:szCs w:val="20"/>
            <w:shd w:val="clear" w:color="auto" w:fill="FFFFFF" w:themeFill="background1"/>
          </w:rPr>
          <w:tag w:val="MENDELEY_CITATION_v3_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"/>
          <w:id w:val="-466899712"/>
          <w:placeholder>
            <w:docPart w:val="2C2A4321C66A4CE8A3249E37CE4FA9CE"/>
          </w:placeholder>
        </w:sdtPr>
        <w:sdtContent>
          <w:r>
            <w:rPr>
              <w:bCs/>
              <w:sz w:val="20"/>
              <w:szCs w:val="20"/>
              <w:shd w:val="clear" w:color="auto" w:fill="FFFFFF" w:themeFill="background1"/>
            </w:rPr>
            <w:t xml:space="preserve"> (</w:t>
          </w:r>
          <w:proofErr w:type="spellStart"/>
          <w:r>
            <w:rPr>
              <w:bCs/>
              <w:sz w:val="20"/>
              <w:szCs w:val="20"/>
              <w:shd w:val="clear" w:color="auto" w:fill="FFFFFF" w:themeFill="background1"/>
            </w:rPr>
            <w:t>Eigler</w:t>
          </w:r>
          <w:proofErr w:type="spellEnd"/>
          <w:r>
            <w:rPr>
              <w:bCs/>
              <w:sz w:val="20"/>
              <w:szCs w:val="20"/>
              <w:shd w:val="clear" w:color="auto" w:fill="FFFFFF" w:themeFill="background1"/>
            </w:rPr>
            <w:t>, 2015)</w:t>
          </w:r>
        </w:sdtContent>
      </w:sdt>
      <w:r>
        <w:rPr>
          <w:bCs/>
          <w:sz w:val="20"/>
          <w:szCs w:val="20"/>
          <w:shd w:val="clear" w:color="auto" w:fill="FFFFFF" w:themeFill="background1"/>
        </w:rPr>
        <w:t>,</w:t>
      </w:r>
      <w:r>
        <w:rPr>
          <w:sz w:val="20"/>
          <w:szCs w:val="20"/>
          <w:shd w:val="clear" w:color="auto" w:fill="FFFFFF" w:themeFill="background1"/>
        </w:rPr>
        <w:t xml:space="preserve"> co-oxidant </w:t>
      </w:r>
      <w:sdt>
        <w:sdtPr>
          <w:rPr>
            <w:sz w:val="20"/>
            <w:szCs w:val="20"/>
            <w:shd w:val="clear" w:color="auto" w:fill="FFFFFF" w:themeFill="background1"/>
          </w:rPr>
          <w:tag w:val="MENDELEY_CITATION_v3_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"/>
          <w:id w:val="-67967727"/>
          <w:placeholder>
            <w:docPart w:val="6062F33DBAB4424082C5915519110144"/>
          </w:placeholder>
        </w:sdtPr>
        <w:sdtContent>
          <w:r>
            <w:rPr>
              <w:bCs/>
              <w:sz w:val="20"/>
              <w:szCs w:val="20"/>
              <w:shd w:val="clear" w:color="auto" w:fill="FFFFFF" w:themeFill="background1"/>
            </w:rPr>
            <w:t xml:space="preserve"> (Yu et al., 2016)</w:t>
          </w:r>
        </w:sdtContent>
      </w:sdt>
      <w:r>
        <w:rPr>
          <w:bCs/>
          <w:sz w:val="20"/>
          <w:szCs w:val="20"/>
          <w:shd w:val="clear" w:color="auto" w:fill="FFFFFF" w:themeFill="background1"/>
        </w:rPr>
        <w:t>,</w:t>
      </w:r>
      <w:r>
        <w:rPr>
          <w:sz w:val="20"/>
          <w:szCs w:val="20"/>
          <w:shd w:val="clear" w:color="auto" w:fill="FFFFFF" w:themeFill="background1"/>
        </w:rPr>
        <w:t xml:space="preserve"> and low-room-temperature methods </w:t>
      </w:r>
      <w:sdt>
        <w:sdtPr>
          <w:rPr>
            <w:sz w:val="20"/>
            <w:szCs w:val="20"/>
            <w:shd w:val="clear" w:color="auto" w:fill="FFFFFF" w:themeFill="background1"/>
          </w:rPr>
          <w:tag w:val="MENDELEY_CITATION_v3_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"/>
          <w:id w:val="1981338047"/>
          <w:placeholder>
            <w:docPart w:val="32BA35C610CB4F889D887EA743ED4AEF"/>
          </w:placeholder>
        </w:sdtPr>
        <w:sdtContent>
          <w:r>
            <w:rPr>
              <w:sz w:val="20"/>
              <w:szCs w:val="20"/>
              <w:shd w:val="clear" w:color="auto" w:fill="FFFFFF" w:themeFill="background1"/>
            </w:rPr>
            <w:t xml:space="preserve"> (Chen et al., 2019)</w:t>
          </w:r>
        </w:sdtContent>
      </w:sdt>
      <w:r>
        <w:rPr>
          <w:bCs/>
          <w:sz w:val="20"/>
          <w:szCs w:val="20"/>
          <w:shd w:val="clear" w:color="auto" w:fill="FFFFFF" w:themeFill="background1"/>
        </w:rPr>
        <w:t>.</w:t>
      </w:r>
      <w:r>
        <w:rPr>
          <w:sz w:val="20"/>
          <w:szCs w:val="20"/>
          <w:shd w:val="clear" w:color="auto" w:fill="FFFFFF" w:themeFill="background1"/>
        </w:rPr>
        <w:t xml:space="preserve"> Although these methods produce higher-quality GO, they are designed to produce only small amounts </w:t>
      </w:r>
      <w:sdt>
        <w:sdtPr>
          <w:rPr>
            <w:sz w:val="20"/>
            <w:szCs w:val="20"/>
            <w:shd w:val="clear" w:color="auto" w:fill="FFFFFF" w:themeFill="background1"/>
          </w:rPr>
          <w:tag w:val="MENDELEY_CITATION_v3_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"/>
          <w:id w:val="413203403"/>
          <w:placeholder>
            <w:docPart w:val="F44FB36430BE41159F384EBB4380DD74"/>
          </w:placeholder>
        </w:sdtPr>
        <w:sdtContent>
          <w:r>
            <w:rPr>
              <w:sz w:val="20"/>
              <w:szCs w:val="20"/>
              <w:shd w:val="clear" w:color="auto" w:fill="FFFFFF" w:themeFill="background1"/>
            </w:rPr>
            <w:t>(Murali et al., 2022)</w:t>
          </w:r>
        </w:sdtContent>
      </w:sdt>
      <w:r>
        <w:rPr>
          <w:sz w:val="20"/>
          <w:szCs w:val="20"/>
          <w:shd w:val="clear" w:color="auto" w:fill="FFFFFF" w:themeFill="background1"/>
        </w:rPr>
        <w:t xml:space="preserve">. Therefore, HM remains the appropriate approach for producing GO on a large scale (Brisebois &amp; </w:t>
      </w:r>
      <w:proofErr w:type="spellStart"/>
      <w:r>
        <w:rPr>
          <w:sz w:val="20"/>
          <w:szCs w:val="20"/>
          <w:shd w:val="clear" w:color="auto" w:fill="FFFFFF" w:themeFill="background1"/>
        </w:rPr>
        <w:t>Siaj</w:t>
      </w:r>
      <w:proofErr w:type="spellEnd"/>
      <w:r>
        <w:rPr>
          <w:sz w:val="20"/>
          <w:szCs w:val="20"/>
          <w:shd w:val="clear" w:color="auto" w:fill="FFFFFF" w:themeFill="background1"/>
        </w:rPr>
        <w:t xml:space="preserve">, 2020; </w:t>
      </w:r>
      <w:proofErr w:type="spellStart"/>
      <w:r>
        <w:rPr>
          <w:sz w:val="20"/>
          <w:szCs w:val="20"/>
          <w:shd w:val="clear" w:color="auto" w:fill="FFFFFF" w:themeFill="background1"/>
        </w:rPr>
        <w:t>Jiříčková</w:t>
      </w:r>
      <w:proofErr w:type="spellEnd"/>
      <w:r>
        <w:rPr>
          <w:sz w:val="20"/>
          <w:szCs w:val="20"/>
          <w:shd w:val="clear" w:color="auto" w:fill="FFFFFF" w:themeFill="background1"/>
        </w:rPr>
        <w:t xml:space="preserve"> et al.,</w:t>
      </w:r>
      <w:r>
        <w:rPr>
          <w:sz w:val="20"/>
          <w:szCs w:val="20"/>
          <w:shd w:val="clear" w:color="auto" w:fill="F7F7F8"/>
        </w:rPr>
        <w:t xml:space="preserve"> 2022).</w:t>
      </w:r>
      <w:r>
        <w:rPr>
          <w:bCs/>
          <w:sz w:val="20"/>
          <w:szCs w:val="20"/>
        </w:rPr>
        <w:t xml:space="preserve"> </w:t>
      </w:r>
      <w:r>
        <w:rPr>
          <w:sz w:val="20"/>
          <w:szCs w:val="20"/>
        </w:rPr>
        <w:t xml:space="preserve"> </w:t>
      </w:r>
    </w:p>
    <w:p w14:paraId="19659476" w14:textId="77777777" w:rsidR="005B1A84" w:rsidRDefault="005B1A84" w:rsidP="005B1A84">
      <w:pPr>
        <w:shd w:val="clear" w:color="auto" w:fill="FFFFFF" w:themeFill="background1"/>
        <w:ind w:left="-2"/>
        <w:jc w:val="both"/>
        <w:rPr>
          <w:sz w:val="20"/>
          <w:szCs w:val="20"/>
        </w:rPr>
      </w:pPr>
    </w:p>
    <w:p w14:paraId="68FD4164" w14:textId="77777777" w:rsidR="005B1A84" w:rsidRDefault="005B1A84" w:rsidP="005B1A84">
      <w:pPr>
        <w:shd w:val="clear" w:color="auto" w:fill="FFFFFF" w:themeFill="background1"/>
        <w:ind w:left="-2"/>
        <w:jc w:val="both"/>
        <w:rPr>
          <w:sz w:val="20"/>
          <w:szCs w:val="20"/>
        </w:rPr>
      </w:pPr>
      <w:r>
        <w:rPr>
          <w:sz w:val="20"/>
          <w:szCs w:val="20"/>
        </w:rPr>
        <w:t xml:space="preserve">Furthermore, several factors in GO synthesis should be paid attention to </w:t>
      </w:r>
      <w:r>
        <w:rPr>
          <w:bCs/>
          <w:sz w:val="20"/>
          <w:szCs w:val="20"/>
        </w:rPr>
        <w:t>especially at the industrial level</w:t>
      </w:r>
      <w:r>
        <w:rPr>
          <w:sz w:val="20"/>
          <w:szCs w:val="20"/>
        </w:rPr>
        <w:t xml:space="preserve"> e.g., reaction conditions</w:t>
      </w:r>
      <w:sdt>
        <w:sdtPr>
          <w:rPr>
            <w:sz w:val="20"/>
            <w:szCs w:val="20"/>
          </w:rPr>
          <w:tag w:val="MENDELEY_CITATION_v3_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"/>
          <w:id w:val="1793090545"/>
          <w:placeholder>
            <w:docPart w:val="860B071C915B4C2DA40C3A298D64E9F3"/>
          </w:placeholder>
        </w:sdtPr>
        <w:sdtContent>
          <w:r>
            <w:rPr>
              <w:sz w:val="20"/>
              <w:szCs w:val="20"/>
            </w:rPr>
            <w:t xml:space="preserve"> (Ikram et al., 2020)</w:t>
          </w:r>
        </w:sdtContent>
      </w:sdt>
      <w:r>
        <w:rPr>
          <w:sz w:val="20"/>
          <w:szCs w:val="20"/>
        </w:rPr>
        <w:t>, raw materials, purification, and quality control</w:t>
      </w:r>
      <w:sdt>
        <w:sdtPr>
          <w:rPr>
            <w:sz w:val="20"/>
            <w:szCs w:val="20"/>
          </w:rPr>
          <w:tag w:val="MENDELEY_CITATION_v3_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"/>
          <w:id w:val="-1914391923"/>
          <w:placeholder>
            <w:docPart w:val="860B071C915B4C2DA40C3A298D64E9F3"/>
          </w:placeholder>
        </w:sdtPr>
        <w:sdtContent>
          <w:r>
            <w:rPr>
              <w:sz w:val="20"/>
              <w:szCs w:val="20"/>
            </w:rPr>
            <w:t xml:space="preserve"> (Lowe &amp; Zhong, 2016)</w:t>
          </w:r>
        </w:sdtContent>
      </w:sdt>
      <w:r>
        <w:rPr>
          <w:sz w:val="20"/>
          <w:szCs w:val="20"/>
        </w:rPr>
        <w:t xml:space="preserve">. The strategy is to modify production techniques </w:t>
      </w:r>
      <w:proofErr w:type="gramStart"/>
      <w:r>
        <w:rPr>
          <w:sz w:val="20"/>
          <w:szCs w:val="20"/>
        </w:rPr>
        <w:t>e.g.</w:t>
      </w:r>
      <w:proofErr w:type="gramEnd"/>
      <w:r>
        <w:rPr>
          <w:sz w:val="20"/>
          <w:szCs w:val="20"/>
        </w:rPr>
        <w:t xml:space="preserve"> controlling the degree of oxidation to decrease oxidation time and variation of H</w:t>
      </w:r>
      <w:r>
        <w:rPr>
          <w:sz w:val="20"/>
          <w:szCs w:val="20"/>
          <w:vertAlign w:val="subscript"/>
        </w:rPr>
        <w:t>2</w:t>
      </w:r>
      <w:r>
        <w:rPr>
          <w:sz w:val="20"/>
          <w:szCs w:val="20"/>
        </w:rPr>
        <w:t>SO</w:t>
      </w:r>
      <w:r>
        <w:rPr>
          <w:sz w:val="20"/>
          <w:szCs w:val="20"/>
          <w:vertAlign w:val="subscript"/>
        </w:rPr>
        <w:t>4</w:t>
      </w:r>
      <w:r>
        <w:rPr>
          <w:sz w:val="20"/>
          <w:szCs w:val="20"/>
        </w:rPr>
        <w:t>/KMnO</w:t>
      </w:r>
      <w:r>
        <w:rPr>
          <w:sz w:val="20"/>
          <w:szCs w:val="20"/>
          <w:vertAlign w:val="subscript"/>
        </w:rPr>
        <w:t>4</w:t>
      </w:r>
      <w:r>
        <w:rPr>
          <w:sz w:val="20"/>
          <w:szCs w:val="20"/>
        </w:rPr>
        <w:t xml:space="preserve"> ratio (Yu et al., 2016), provide a high-yield method that shortens reaction time by controlling the reagents used, by replacing some portion of KMnO</w:t>
      </w:r>
      <w:r>
        <w:rPr>
          <w:sz w:val="20"/>
          <w:szCs w:val="20"/>
          <w:vertAlign w:val="subscript"/>
        </w:rPr>
        <w:t>4</w:t>
      </w:r>
      <w:r>
        <w:rPr>
          <w:sz w:val="20"/>
          <w:szCs w:val="20"/>
        </w:rPr>
        <w:t xml:space="preserve"> with K</w:t>
      </w:r>
      <w:r>
        <w:rPr>
          <w:sz w:val="20"/>
          <w:szCs w:val="20"/>
          <w:vertAlign w:val="subscript"/>
        </w:rPr>
        <w:t>2</w:t>
      </w:r>
      <w:r>
        <w:rPr>
          <w:sz w:val="20"/>
          <w:szCs w:val="20"/>
        </w:rPr>
        <w:t>FeO</w:t>
      </w:r>
      <w:r>
        <w:rPr>
          <w:sz w:val="20"/>
          <w:szCs w:val="20"/>
          <w:vertAlign w:val="subscript"/>
        </w:rPr>
        <w:t>4</w:t>
      </w:r>
      <w:r>
        <w:rPr>
          <w:sz w:val="20"/>
          <w:szCs w:val="20"/>
        </w:rPr>
        <w:t xml:space="preserve"> and adjusting the H</w:t>
      </w:r>
      <w:r>
        <w:rPr>
          <w:sz w:val="20"/>
          <w:szCs w:val="20"/>
          <w:vertAlign w:val="subscript"/>
        </w:rPr>
        <w:t>2</w:t>
      </w:r>
      <w:r>
        <w:rPr>
          <w:sz w:val="20"/>
          <w:szCs w:val="20"/>
        </w:rPr>
        <w:t>SO</w:t>
      </w:r>
      <w:r>
        <w:rPr>
          <w:sz w:val="20"/>
          <w:szCs w:val="20"/>
          <w:vertAlign w:val="subscript"/>
        </w:rPr>
        <w:t>4</w:t>
      </w:r>
      <w:sdt>
        <w:sdtPr>
          <w:rPr>
            <w:sz w:val="20"/>
            <w:szCs w:val="20"/>
          </w:rPr>
          <w:tag w:val="MENDELEY_CITATION_v3_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"/>
          <w:id w:val="-1874060727"/>
          <w:placeholder>
            <w:docPart w:val="F61FE995C62841E290608D058599059F"/>
          </w:placeholder>
        </w:sdtPr>
        <w:sdtContent>
          <w:r>
            <w:rPr>
              <w:sz w:val="20"/>
              <w:szCs w:val="20"/>
            </w:rPr>
            <w:t xml:space="preserve"> (Yu et al., 2016)</w:t>
          </w:r>
        </w:sdtContent>
      </w:sdt>
      <w:r>
        <w:rPr>
          <w:sz w:val="20"/>
          <w:szCs w:val="20"/>
        </w:rPr>
        <w:t>. An increase in the degree of oxidation reduced oxidation time and increased the number of oxygen functional groups in GO. This similar practice can also be achieved by treating GO with ozone</w:t>
      </w:r>
      <w:sdt>
        <w:sdtPr>
          <w:rPr>
            <w:sz w:val="20"/>
            <w:szCs w:val="20"/>
          </w:rPr>
          <w:tag w:val="MENDELEY_CITATION_v3_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"/>
          <w:id w:val="439418096"/>
          <w:placeholder>
            <w:docPart w:val="C25B2FB62CC14E8E89D79E8B7A5F7D43"/>
          </w:placeholder>
        </w:sdtPr>
        <w:sdtContent>
          <w:r>
            <w:rPr>
              <w:sz w:val="20"/>
              <w:szCs w:val="20"/>
            </w:rPr>
            <w:t xml:space="preserve"> (X. Liu et al., 2016)</w:t>
          </w:r>
        </w:sdtContent>
      </w:sdt>
      <w:r>
        <w:rPr>
          <w:sz w:val="20"/>
          <w:szCs w:val="20"/>
        </w:rPr>
        <w:t>. Won et al. (2017) found that removing H</w:t>
      </w:r>
      <w:r>
        <w:rPr>
          <w:sz w:val="20"/>
          <w:szCs w:val="20"/>
          <w:vertAlign w:val="subscript"/>
        </w:rPr>
        <w:t>2</w:t>
      </w:r>
      <w:r>
        <w:rPr>
          <w:sz w:val="20"/>
          <w:szCs w:val="20"/>
        </w:rPr>
        <w:t>SO</w:t>
      </w:r>
      <w:r>
        <w:rPr>
          <w:sz w:val="20"/>
          <w:szCs w:val="20"/>
          <w:vertAlign w:val="subscript"/>
        </w:rPr>
        <w:t>4</w:t>
      </w:r>
      <w:r>
        <w:rPr>
          <w:sz w:val="20"/>
          <w:szCs w:val="20"/>
        </w:rPr>
        <w:t xml:space="preserve"> can significantly reduce GO production costs</w:t>
      </w:r>
      <w:sdt>
        <w:sdtPr>
          <w:rPr>
            <w:sz w:val="20"/>
            <w:szCs w:val="20"/>
          </w:rPr>
          <w:tag w:val="MENDELEY_CITATION_v3_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"/>
          <w:id w:val="166056584"/>
          <w:placeholder>
            <w:docPart w:val="C25B2FB62CC14E8E89D79E8B7A5F7D43"/>
          </w:placeholder>
        </w:sdtPr>
        <w:sdtContent>
          <w:r>
            <w:rPr>
              <w:sz w:val="20"/>
              <w:szCs w:val="20"/>
            </w:rPr>
            <w:t xml:space="preserve"> (Park et al., 2017)</w:t>
          </w:r>
        </w:sdtContent>
      </w:sdt>
      <w:r>
        <w:rPr>
          <w:sz w:val="20"/>
          <w:szCs w:val="20"/>
        </w:rPr>
        <w:t xml:space="preserve">. As an alternative, the </w:t>
      </w:r>
      <w:proofErr w:type="spellStart"/>
      <w:r>
        <w:rPr>
          <w:sz w:val="20"/>
          <w:szCs w:val="20"/>
        </w:rPr>
        <w:t>sonochemical</w:t>
      </w:r>
      <w:proofErr w:type="spellEnd"/>
      <w:r>
        <w:rPr>
          <w:sz w:val="20"/>
          <w:szCs w:val="20"/>
        </w:rPr>
        <w:t xml:space="preserve"> route and electrochemical method are developed to provide less production time and manageable large-scale production</w:t>
      </w:r>
      <w:sdt>
        <w:sdtPr>
          <w:rPr>
            <w:sz w:val="20"/>
            <w:szCs w:val="20"/>
          </w:rPr>
          <w:tag w:val="MENDELEY_CITATION_v3_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"/>
          <w:id w:val="-1622986884"/>
          <w:placeholder>
            <w:docPart w:val="C25B2FB62CC14E8E89D79E8B7A5F7D43"/>
          </w:placeholder>
        </w:sdtPr>
        <w:sdtContent>
          <w:r>
            <w:rPr>
              <w:sz w:val="20"/>
              <w:szCs w:val="20"/>
            </w:rPr>
            <w:t xml:space="preserve"> (Ikram et al., 2020)</w:t>
          </w:r>
        </w:sdtContent>
      </w:sdt>
      <w:r>
        <w:rPr>
          <w:sz w:val="20"/>
          <w:szCs w:val="20"/>
        </w:rPr>
        <w:t>.</w:t>
      </w:r>
    </w:p>
    <w:p w14:paraId="56C280F4" w14:textId="77777777" w:rsidR="005B1A84" w:rsidRDefault="005B1A84" w:rsidP="005B1A84">
      <w:pPr>
        <w:ind w:left="2" w:hanging="2"/>
        <w:jc w:val="center"/>
        <w:rPr>
          <w:sz w:val="22"/>
          <w:szCs w:val="22"/>
        </w:rPr>
      </w:pPr>
    </w:p>
    <w:p w14:paraId="7ED9F27E" w14:textId="2D2FC74E" w:rsidR="005B1A84" w:rsidRDefault="005B1A84" w:rsidP="005B1A84">
      <w:pPr>
        <w:ind w:left="2" w:hanging="2"/>
        <w:jc w:val="center"/>
        <w:rPr>
          <w:bCs/>
        </w:rPr>
      </w:pPr>
      <w:r>
        <w:rPr>
          <w:noProof/>
        </w:rPr>
        <w:lastRenderedPageBreak/>
        <w:drawing>
          <wp:inline distT="0" distB="0" distL="0" distR="0" wp14:anchorId="77D95EFB" wp14:editId="24218901">
            <wp:extent cx="2285801" cy="1228832"/>
            <wp:effectExtent l="0" t="0" r="635" b="0"/>
            <wp:docPr id="1493917159"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0612" cy="1231418"/>
                    </a:xfrm>
                    <a:prstGeom prst="rect">
                      <a:avLst/>
                    </a:prstGeom>
                    <a:noFill/>
                    <a:ln>
                      <a:noFill/>
                    </a:ln>
                  </pic:spPr>
                </pic:pic>
              </a:graphicData>
            </a:graphic>
          </wp:inline>
        </w:drawing>
      </w:r>
    </w:p>
    <w:p w14:paraId="0A38D485" w14:textId="77777777" w:rsidR="005B1A84" w:rsidRPr="00FE457E" w:rsidRDefault="005B1A84" w:rsidP="00156F69">
      <w:pPr>
        <w:spacing w:before="80"/>
        <w:ind w:left="-1" w:hanging="1"/>
        <w:jc w:val="both"/>
        <w:rPr>
          <w:rFonts w:ascii="Arial" w:hAnsi="Arial" w:cs="Arial"/>
          <w:b/>
          <w:bCs/>
          <w:sz w:val="18"/>
          <w:szCs w:val="18"/>
          <w:vertAlign w:val="superscript"/>
        </w:rPr>
      </w:pPr>
      <w:r w:rsidRPr="00FE457E">
        <w:rPr>
          <w:rFonts w:ascii="Arial" w:hAnsi="Arial" w:cs="Arial"/>
          <w:b/>
          <w:bCs/>
          <w:sz w:val="18"/>
          <w:szCs w:val="18"/>
        </w:rPr>
        <w:t xml:space="preserve">Figure </w:t>
      </w:r>
      <w:r w:rsidRPr="00FE457E">
        <w:rPr>
          <w:rFonts w:ascii="Arial" w:hAnsi="Arial" w:cs="Arial"/>
          <w:b/>
          <w:bCs/>
          <w:sz w:val="18"/>
          <w:szCs w:val="18"/>
        </w:rPr>
        <w:fldChar w:fldCharType="begin"/>
      </w:r>
      <w:r w:rsidRPr="00FE457E">
        <w:rPr>
          <w:rFonts w:ascii="Arial" w:hAnsi="Arial" w:cs="Arial"/>
          <w:b/>
          <w:bCs/>
          <w:sz w:val="18"/>
          <w:szCs w:val="18"/>
        </w:rPr>
        <w:instrText xml:space="preserve"> SEQ Figure \* ARABIC </w:instrText>
      </w:r>
      <w:r w:rsidRPr="00FE457E">
        <w:rPr>
          <w:rFonts w:ascii="Arial" w:hAnsi="Arial" w:cs="Arial"/>
          <w:b/>
          <w:bCs/>
          <w:sz w:val="18"/>
          <w:szCs w:val="18"/>
        </w:rPr>
        <w:fldChar w:fldCharType="separate"/>
      </w:r>
      <w:r w:rsidRPr="00FE457E">
        <w:rPr>
          <w:rFonts w:ascii="Arial" w:hAnsi="Arial" w:cs="Arial"/>
          <w:b/>
          <w:bCs/>
          <w:noProof/>
          <w:sz w:val="18"/>
          <w:szCs w:val="18"/>
        </w:rPr>
        <w:t>2</w:t>
      </w:r>
      <w:r w:rsidRPr="00FE457E">
        <w:rPr>
          <w:rFonts w:ascii="Arial" w:hAnsi="Arial" w:cs="Arial"/>
          <w:b/>
          <w:bCs/>
          <w:sz w:val="18"/>
          <w:szCs w:val="18"/>
        </w:rPr>
        <w:fldChar w:fldCharType="end"/>
      </w:r>
      <w:r w:rsidRPr="00FE457E">
        <w:rPr>
          <w:rFonts w:ascii="Arial" w:hAnsi="Arial" w:cs="Arial"/>
          <w:b/>
          <w:bCs/>
          <w:sz w:val="18"/>
          <w:szCs w:val="18"/>
        </w:rPr>
        <w:t>.  Production scheme using graphite powder as initial material. The provided image shows graphene oxide (GO), graphene oxide with citric acid (GO+CA), and reduced graphene oxide (</w:t>
      </w:r>
      <w:proofErr w:type="spellStart"/>
      <w:r w:rsidRPr="00FE457E">
        <w:rPr>
          <w:rFonts w:ascii="Arial" w:hAnsi="Arial" w:cs="Arial"/>
          <w:b/>
          <w:bCs/>
          <w:sz w:val="18"/>
          <w:szCs w:val="18"/>
        </w:rPr>
        <w:t>rGO</w:t>
      </w:r>
      <w:proofErr w:type="spellEnd"/>
      <w:r w:rsidRPr="00FE457E">
        <w:rPr>
          <w:rFonts w:ascii="Arial" w:hAnsi="Arial" w:cs="Arial"/>
          <w:b/>
          <w:bCs/>
          <w:sz w:val="18"/>
          <w:szCs w:val="18"/>
        </w:rPr>
        <w:t>)</w:t>
      </w:r>
      <w:sdt>
        <w:sdtPr>
          <w:rPr>
            <w:rFonts w:ascii="Arial" w:hAnsi="Arial" w:cs="Arial"/>
            <w:b/>
            <w:bCs/>
            <w:sz w:val="18"/>
            <w:szCs w:val="18"/>
          </w:rPr>
          <w:tag w:val="MENDELEY_CITATION_v3_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"/>
          <w:id w:val="-342393952"/>
          <w:placeholder>
            <w:docPart w:val="879127D2DF1F446D930652257E03CD63"/>
          </w:placeholder>
        </w:sdtPr>
        <w:sdtContent>
          <w:r w:rsidRPr="00FE457E">
            <w:rPr>
              <w:rFonts w:ascii="Arial" w:hAnsi="Arial" w:cs="Arial"/>
              <w:b/>
              <w:bCs/>
              <w:sz w:val="18"/>
              <w:szCs w:val="18"/>
            </w:rPr>
            <w:t xml:space="preserve"> (</w:t>
          </w:r>
          <w:proofErr w:type="spellStart"/>
          <w:r w:rsidRPr="00FE457E">
            <w:rPr>
              <w:rFonts w:ascii="Arial" w:hAnsi="Arial" w:cs="Arial"/>
              <w:b/>
              <w:bCs/>
              <w:sz w:val="18"/>
              <w:szCs w:val="18"/>
            </w:rPr>
            <w:t>Tene</w:t>
          </w:r>
          <w:proofErr w:type="spellEnd"/>
          <w:r w:rsidRPr="00FE457E">
            <w:rPr>
              <w:rFonts w:ascii="Arial" w:hAnsi="Arial" w:cs="Arial"/>
              <w:b/>
              <w:bCs/>
              <w:sz w:val="18"/>
              <w:szCs w:val="18"/>
            </w:rPr>
            <w:t xml:space="preserve"> et al., 2020)</w:t>
          </w:r>
        </w:sdtContent>
      </w:sdt>
    </w:p>
    <w:p w14:paraId="413DB8D3" w14:textId="77777777" w:rsidR="005B1A84" w:rsidRPr="00156F69" w:rsidRDefault="005B1A84" w:rsidP="005B1A84">
      <w:pPr>
        <w:ind w:left="2" w:hanging="2"/>
        <w:jc w:val="both"/>
        <w:rPr>
          <w:b/>
          <w:sz w:val="20"/>
          <w:szCs w:val="20"/>
        </w:rPr>
      </w:pPr>
    </w:p>
    <w:p w14:paraId="77E84D91" w14:textId="77777777" w:rsidR="005B1A84" w:rsidRDefault="005B1A84" w:rsidP="005B1A84">
      <w:pPr>
        <w:ind w:left="2" w:hanging="2"/>
        <w:jc w:val="both"/>
        <w:rPr>
          <w:b/>
          <w:i/>
          <w:iCs/>
        </w:rPr>
      </w:pPr>
      <w:r>
        <w:rPr>
          <w:b/>
          <w:i/>
          <w:iCs/>
        </w:rPr>
        <w:t>Reinforcing Mechanism of Graphene Oxide</w:t>
      </w:r>
    </w:p>
    <w:p w14:paraId="25F4A87E" w14:textId="77777777" w:rsidR="005B1A84" w:rsidRPr="00156F69" w:rsidRDefault="005B1A84" w:rsidP="005B1A84">
      <w:pPr>
        <w:ind w:left="2" w:hanging="2"/>
        <w:jc w:val="both"/>
        <w:rPr>
          <w:sz w:val="20"/>
          <w:szCs w:val="20"/>
        </w:rPr>
      </w:pPr>
    </w:p>
    <w:p w14:paraId="35F0A425" w14:textId="77777777" w:rsidR="005B1A84" w:rsidRPr="00156F69" w:rsidRDefault="005B1A84" w:rsidP="005B1A84">
      <w:pPr>
        <w:pStyle w:val="Judul2"/>
        <w:rPr>
          <w:sz w:val="20"/>
          <w:shd w:val="clear" w:color="auto" w:fill="F7F7F8"/>
        </w:rPr>
      </w:pPr>
      <w:bookmarkStart w:id="1" w:name="_Toc119568912"/>
      <w:r w:rsidRPr="00156F69">
        <w:rPr>
          <w:sz w:val="20"/>
          <w:shd w:val="clear" w:color="auto" w:fill="FFFFFF" w:themeFill="background1"/>
        </w:rPr>
        <w:t>There have been extensive research studies conducted on the effects of graphene oxide on cementitious materials. Graphene oxide has been found to enhance the mechanical characteristics of such materials through various reinforcing mechanisms, such as creating nucleation sites, reducing permeability through a filling effect, and strengthening the C-S-H matrix in cement via interfacial bonding.</w:t>
      </w:r>
    </w:p>
    <w:p w14:paraId="6BD5E606" w14:textId="77777777" w:rsidR="005B1A84" w:rsidRDefault="005B1A84" w:rsidP="005B1A84">
      <w:pPr>
        <w:pStyle w:val="Judul2"/>
        <w:rPr>
          <w:b/>
          <w:sz w:val="20"/>
        </w:rPr>
      </w:pPr>
    </w:p>
    <w:p w14:paraId="07E65212" w14:textId="77777777" w:rsidR="005B1A84" w:rsidRDefault="005B1A84" w:rsidP="005B1A84">
      <w:pPr>
        <w:pStyle w:val="Judul2"/>
        <w:numPr>
          <w:ilvl w:val="0"/>
          <w:numId w:val="12"/>
        </w:numPr>
        <w:ind w:left="284" w:hanging="284"/>
        <w:rPr>
          <w:bCs/>
          <w:i/>
          <w:iCs/>
          <w:sz w:val="20"/>
        </w:rPr>
      </w:pPr>
      <w:r>
        <w:rPr>
          <w:b/>
          <w:bCs/>
          <w:i/>
          <w:iCs/>
          <w:sz w:val="20"/>
        </w:rPr>
        <w:t>Nucleation Effect</w:t>
      </w:r>
      <w:bookmarkEnd w:id="1"/>
    </w:p>
    <w:p w14:paraId="29E72095" w14:textId="5844B7C8" w:rsidR="005B1A84" w:rsidRDefault="005B1A84" w:rsidP="005B1A84">
      <w:pPr>
        <w:ind w:left="-2"/>
        <w:jc w:val="both"/>
        <w:rPr>
          <w:bCs/>
          <w:sz w:val="20"/>
          <w:szCs w:val="20"/>
        </w:rPr>
      </w:pPr>
      <w:r>
        <w:rPr>
          <w:bCs/>
          <w:sz w:val="20"/>
          <w:szCs w:val="20"/>
        </w:rPr>
        <w:t xml:space="preserve">As shown in </w:t>
      </w:r>
      <w:r>
        <w:rPr>
          <w:bCs/>
          <w:sz w:val="20"/>
          <w:szCs w:val="20"/>
        </w:rPr>
        <w:fldChar w:fldCharType="begin"/>
      </w:r>
      <w:r>
        <w:rPr>
          <w:bCs/>
          <w:sz w:val="20"/>
          <w:szCs w:val="20"/>
        </w:rPr>
        <w:instrText xml:space="preserve"> REF _Ref121565781 \h  \* MERGEFORMAT </w:instrText>
      </w:r>
      <w:r>
        <w:rPr>
          <w:bCs/>
          <w:sz w:val="20"/>
          <w:szCs w:val="20"/>
        </w:rPr>
      </w:r>
      <w:r>
        <w:rPr>
          <w:bCs/>
          <w:sz w:val="20"/>
          <w:szCs w:val="20"/>
        </w:rPr>
        <w:fldChar w:fldCharType="separate"/>
      </w:r>
      <w:r w:rsidR="00FE457E">
        <w:rPr>
          <w:bCs/>
          <w:sz w:val="20"/>
          <w:szCs w:val="20"/>
        </w:rPr>
        <w:t>Figure</w:t>
      </w:r>
      <w:r>
        <w:rPr>
          <w:bCs/>
          <w:noProof/>
          <w:sz w:val="20"/>
          <w:szCs w:val="20"/>
        </w:rPr>
        <w:t xml:space="preserve"> </w:t>
      </w:r>
      <w:r>
        <w:rPr>
          <w:noProof/>
          <w:sz w:val="20"/>
          <w:szCs w:val="20"/>
        </w:rPr>
        <w:t>3</w:t>
      </w:r>
      <w:r>
        <w:rPr>
          <w:bCs/>
          <w:sz w:val="20"/>
          <w:szCs w:val="20"/>
        </w:rPr>
        <w:fldChar w:fldCharType="end"/>
      </w:r>
      <w:r>
        <w:rPr>
          <w:bCs/>
          <w:sz w:val="20"/>
          <w:szCs w:val="20"/>
        </w:rPr>
        <w:t>, numerous nucleation sites are dispersed on the surface of cement particles facilitating the development of the hydration products through nucleation</w:t>
      </w:r>
      <w:sdt>
        <w:sdtPr>
          <w:rPr>
            <w:bCs/>
            <w:sz w:val="20"/>
            <w:szCs w:val="20"/>
          </w:rPr>
          <w:tag w:val="MENDELEY_CITATION_v3_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"/>
          <w:id w:val="1356472767"/>
          <w:placeholder>
            <w:docPart w:val="4CA8D934ECD843E0ABC47DA35307D967"/>
          </w:placeholder>
        </w:sdtPr>
        <w:sdtContent>
          <w:r>
            <w:rPr>
              <w:sz w:val="20"/>
              <w:szCs w:val="20"/>
            </w:rPr>
            <w:t xml:space="preserve"> (</w:t>
          </w:r>
          <w:proofErr w:type="spellStart"/>
          <w:r>
            <w:rPr>
              <w:sz w:val="20"/>
              <w:szCs w:val="20"/>
            </w:rPr>
            <w:t>Jinchang</w:t>
          </w:r>
          <w:proofErr w:type="spellEnd"/>
          <w:r>
            <w:rPr>
              <w:sz w:val="20"/>
              <w:szCs w:val="20"/>
            </w:rPr>
            <w:t xml:space="preserve"> &amp; </w:t>
          </w:r>
          <w:proofErr w:type="spellStart"/>
          <w:r>
            <w:rPr>
              <w:sz w:val="20"/>
              <w:szCs w:val="20"/>
            </w:rPr>
            <w:t>Yeming</w:t>
          </w:r>
          <w:proofErr w:type="spellEnd"/>
          <w:r>
            <w:rPr>
              <w:sz w:val="20"/>
              <w:szCs w:val="20"/>
            </w:rPr>
            <w:t>, 2018; Meng et al., 2021)</w:t>
          </w:r>
        </w:sdtContent>
      </w:sdt>
      <w:r>
        <w:rPr>
          <w:bCs/>
          <w:sz w:val="20"/>
          <w:szCs w:val="20"/>
        </w:rPr>
        <w:t>, which benefits graphene's nanoscale size and ultrahigh specific surface area</w:t>
      </w:r>
      <w:sdt>
        <w:sdtPr>
          <w:rPr>
            <w:bCs/>
            <w:sz w:val="20"/>
            <w:szCs w:val="20"/>
          </w:rPr>
          <w:tag w:val="MENDELEY_CITATION_v3_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"/>
          <w:id w:val="-263000343"/>
          <w:placeholder>
            <w:docPart w:val="4CA8D934ECD843E0ABC47DA35307D967"/>
          </w:placeholder>
        </w:sdtPr>
        <w:sdtContent>
          <w:r>
            <w:rPr>
              <w:sz w:val="20"/>
              <w:szCs w:val="20"/>
            </w:rPr>
            <w:t xml:space="preserve"> (Pan et al., 2015; Wu et al., 2021)</w:t>
          </w:r>
        </w:sdtContent>
      </w:sdt>
      <w:r>
        <w:rPr>
          <w:bCs/>
          <w:sz w:val="20"/>
          <w:szCs w:val="20"/>
        </w:rPr>
        <w:t>. During the cement hydration process, the high cumulative heat of hydration by the carbon-carbon sp2-bonded networks indicates that it performs as nucleation sites</w:t>
      </w:r>
      <w:sdt>
        <w:sdtPr>
          <w:rPr>
            <w:bCs/>
            <w:sz w:val="20"/>
            <w:szCs w:val="20"/>
          </w:rPr>
          <w:tag w:val="MENDELEY_CITATION_v3_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"/>
          <w:id w:val="1788852400"/>
          <w:placeholder>
            <w:docPart w:val="4CA8D934ECD843E0ABC47DA35307D967"/>
          </w:placeholder>
        </w:sdtPr>
        <w:sdtContent>
          <w:r>
            <w:rPr>
              <w:sz w:val="20"/>
              <w:szCs w:val="20"/>
            </w:rPr>
            <w:t xml:space="preserve"> (Qureshi &amp; Panesar, 2020)</w:t>
          </w:r>
        </w:sdtContent>
      </w:sdt>
      <w:r>
        <w:rPr>
          <w:bCs/>
          <w:sz w:val="20"/>
          <w:szCs w:val="20"/>
        </w:rPr>
        <w:t>. Oxygen-containing functional groups cause this increase during the early stage of hydration</w:t>
      </w:r>
      <w:sdt>
        <w:sdtPr>
          <w:rPr>
            <w:bCs/>
            <w:sz w:val="20"/>
            <w:szCs w:val="20"/>
          </w:rPr>
          <w:tag w:val="MENDELEY_CITATION_v3_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"/>
          <w:id w:val="1649095590"/>
          <w:placeholder>
            <w:docPart w:val="4CA8D934ECD843E0ABC47DA35307D967"/>
          </w:placeholder>
        </w:sdtPr>
        <w:sdtContent>
          <w:r>
            <w:rPr>
              <w:bCs/>
              <w:sz w:val="20"/>
              <w:szCs w:val="20"/>
            </w:rPr>
            <w:t xml:space="preserve"> (Li et al., 2017)</w:t>
          </w:r>
        </w:sdtContent>
      </w:sdt>
      <w:r>
        <w:rPr>
          <w:bCs/>
          <w:sz w:val="20"/>
          <w:szCs w:val="20"/>
        </w:rPr>
        <w:t xml:space="preserve">. Furthermore, XRD, FTIR spectroscopy, and XPS help explain that oxygen-containing functional groups are responsible for the increase of the adsorption of water molecules and ions for the acceleration of cement hydration </w:t>
      </w:r>
      <w:sdt>
        <w:sdtPr>
          <w:rPr>
            <w:bCs/>
            <w:sz w:val="20"/>
            <w:szCs w:val="20"/>
          </w:rPr>
          <w:tag w:val="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"/>
          <w:id w:val="-645211096"/>
          <w:placeholder>
            <w:docPart w:val="4CA8D934ECD843E0ABC47DA35307D967"/>
          </w:placeholder>
        </w:sdtPr>
        <w:sdtContent>
          <w:r>
            <w:rPr>
              <w:sz w:val="20"/>
              <w:szCs w:val="20"/>
            </w:rPr>
            <w:t>(Li et al., 2017; C. Lin et al., 2016; Z. Lu et al., 2017; Qureshi et al., 2019)</w:t>
          </w:r>
        </w:sdtContent>
      </w:sdt>
      <w:r>
        <w:rPr>
          <w:bCs/>
          <w:sz w:val="20"/>
          <w:szCs w:val="20"/>
        </w:rPr>
        <w:t>. Water adsorption has been observed to lower the water-to-binder ratio during early hydration both in the interfacial region around graphene-based fillers and across the entire cementitious composites; In the hydration process, the adsorbed water would be disclosed to support the curing process of cementitious composites and cause spontaneous shrinkage. Furthermore, the adsorption of the ion potentially accelerates nucleation and promotes C-S-H gel aggregation, enhancing cement compactness</w:t>
      </w:r>
      <w:sdt>
        <w:sdtPr>
          <w:rPr>
            <w:bCs/>
            <w:sz w:val="20"/>
            <w:szCs w:val="20"/>
          </w:rPr>
          <w:tag w:val="MENDELEY_CITATION_v3_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"/>
          <w:id w:val="1503015021"/>
          <w:placeholder>
            <w:docPart w:val="4CA8D934ECD843E0ABC47DA35307D967"/>
          </w:placeholder>
        </w:sdtPr>
        <w:sdtContent>
          <w:r>
            <w:rPr>
              <w:bCs/>
              <w:sz w:val="20"/>
              <w:szCs w:val="20"/>
            </w:rPr>
            <w:t xml:space="preserve"> (Han et al., 2017)</w:t>
          </w:r>
        </w:sdtContent>
      </w:sdt>
      <w:r>
        <w:rPr>
          <w:bCs/>
          <w:sz w:val="20"/>
          <w:szCs w:val="20"/>
        </w:rPr>
        <w:t>.</w:t>
      </w:r>
    </w:p>
    <w:p w14:paraId="22D9B5C5" w14:textId="77777777" w:rsidR="005B1A84" w:rsidRPr="00156F69" w:rsidRDefault="005B1A84" w:rsidP="005B1A84">
      <w:pPr>
        <w:ind w:left="2" w:hanging="2"/>
        <w:rPr>
          <w:bCs/>
          <w:sz w:val="20"/>
          <w:szCs w:val="20"/>
        </w:rPr>
      </w:pPr>
    </w:p>
    <w:p w14:paraId="151EFE8A" w14:textId="77C28FB5" w:rsidR="005B1A84" w:rsidRDefault="005B1A84" w:rsidP="005B1A84">
      <w:pPr>
        <w:ind w:left="2" w:hanging="2"/>
        <w:jc w:val="center"/>
        <w:rPr>
          <w:bCs/>
        </w:rPr>
      </w:pPr>
      <w:r>
        <w:rPr>
          <w:noProof/>
        </w:rPr>
        <w:drawing>
          <wp:inline distT="0" distB="0" distL="0" distR="0" wp14:anchorId="691DBBE4" wp14:editId="5056C155">
            <wp:extent cx="2518410" cy="1306930"/>
            <wp:effectExtent l="0" t="0" r="0" b="7620"/>
            <wp:docPr id="1781276298" name="Gambar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2520198" cy="1307858"/>
                    </a:xfrm>
                    <a:prstGeom prst="rect">
                      <a:avLst/>
                    </a:prstGeom>
                    <a:noFill/>
                    <a:ln>
                      <a:noFill/>
                    </a:ln>
                  </pic:spPr>
                </pic:pic>
              </a:graphicData>
            </a:graphic>
          </wp:inline>
        </w:drawing>
      </w:r>
    </w:p>
    <w:p w14:paraId="6117C1E8" w14:textId="77777777" w:rsidR="005B1A84" w:rsidRPr="00FE457E" w:rsidRDefault="005B1A84" w:rsidP="00156F69">
      <w:pPr>
        <w:spacing w:before="80"/>
        <w:ind w:left="-1" w:hanging="1"/>
        <w:jc w:val="both"/>
        <w:rPr>
          <w:rFonts w:ascii="Arial" w:hAnsi="Arial" w:cs="Arial"/>
          <w:b/>
          <w:bCs/>
          <w:sz w:val="18"/>
          <w:szCs w:val="18"/>
        </w:rPr>
      </w:pPr>
      <w:bookmarkStart w:id="2" w:name="_Ref121565781"/>
      <w:r w:rsidRPr="00FE457E">
        <w:rPr>
          <w:rFonts w:ascii="Arial" w:hAnsi="Arial" w:cs="Arial"/>
          <w:b/>
          <w:bCs/>
          <w:sz w:val="18"/>
          <w:szCs w:val="18"/>
        </w:rPr>
        <w:t xml:space="preserve">Figure </w:t>
      </w:r>
      <w:r w:rsidRPr="00FE457E">
        <w:rPr>
          <w:rFonts w:ascii="Arial" w:hAnsi="Arial" w:cs="Arial"/>
          <w:b/>
          <w:bCs/>
          <w:sz w:val="18"/>
          <w:szCs w:val="18"/>
        </w:rPr>
        <w:fldChar w:fldCharType="begin"/>
      </w:r>
      <w:r w:rsidRPr="00FE457E">
        <w:rPr>
          <w:rFonts w:ascii="Arial" w:hAnsi="Arial" w:cs="Arial"/>
          <w:b/>
          <w:bCs/>
          <w:sz w:val="18"/>
          <w:szCs w:val="18"/>
        </w:rPr>
        <w:instrText xml:space="preserve"> SEQ Figure \* ARABIC </w:instrText>
      </w:r>
      <w:r w:rsidRPr="00FE457E">
        <w:rPr>
          <w:rFonts w:ascii="Arial" w:hAnsi="Arial" w:cs="Arial"/>
          <w:b/>
          <w:bCs/>
          <w:sz w:val="18"/>
          <w:szCs w:val="18"/>
        </w:rPr>
        <w:fldChar w:fldCharType="separate"/>
      </w:r>
      <w:r w:rsidRPr="00FE457E">
        <w:rPr>
          <w:rFonts w:ascii="Arial" w:hAnsi="Arial" w:cs="Arial"/>
          <w:b/>
          <w:bCs/>
          <w:noProof/>
          <w:sz w:val="18"/>
          <w:szCs w:val="18"/>
        </w:rPr>
        <w:t>3</w:t>
      </w:r>
      <w:r w:rsidRPr="00FE457E">
        <w:rPr>
          <w:rFonts w:ascii="Arial" w:hAnsi="Arial" w:cs="Arial"/>
          <w:b/>
          <w:bCs/>
          <w:sz w:val="18"/>
          <w:szCs w:val="18"/>
        </w:rPr>
        <w:fldChar w:fldCharType="end"/>
      </w:r>
      <w:bookmarkEnd w:id="2"/>
      <w:r w:rsidRPr="00FE457E">
        <w:rPr>
          <w:rFonts w:ascii="Arial" w:hAnsi="Arial" w:cs="Arial"/>
          <w:b/>
          <w:bCs/>
          <w:sz w:val="18"/>
          <w:szCs w:val="18"/>
        </w:rPr>
        <w:t>.  Graphene oxide nucleation in cement paste and its effect on hydration heat increase</w:t>
      </w:r>
      <w:sdt>
        <w:sdtPr>
          <w:rPr>
            <w:rFonts w:ascii="Arial" w:hAnsi="Arial" w:cs="Arial"/>
            <w:b/>
            <w:bCs/>
            <w:sz w:val="18"/>
            <w:szCs w:val="18"/>
          </w:rPr>
          <w:tag w:val="MENDELEY_CITATION_v3_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"/>
          <w:id w:val="-387571729"/>
          <w:placeholder>
            <w:docPart w:val="4CA8D934ECD843E0ABC47DA35307D967"/>
          </w:placeholder>
        </w:sdtPr>
        <w:sdtContent>
          <w:r w:rsidRPr="00FE457E">
            <w:rPr>
              <w:rFonts w:ascii="Arial" w:hAnsi="Arial" w:cs="Arial"/>
              <w:b/>
              <w:bCs/>
              <w:sz w:val="18"/>
              <w:szCs w:val="18"/>
            </w:rPr>
            <w:t xml:space="preserve"> (Meng et al., 2021)</w:t>
          </w:r>
        </w:sdtContent>
      </w:sdt>
    </w:p>
    <w:p w14:paraId="7602F475" w14:textId="77777777" w:rsidR="00156F69" w:rsidRDefault="00156F69" w:rsidP="005B1A84">
      <w:pPr>
        <w:pStyle w:val="Judul2"/>
        <w:rPr>
          <w:b/>
          <w:bCs/>
          <w:i/>
          <w:iCs/>
          <w:sz w:val="20"/>
        </w:rPr>
      </w:pPr>
      <w:bookmarkStart w:id="3" w:name="_Toc119568913"/>
    </w:p>
    <w:p w14:paraId="6776CFF3" w14:textId="780F176F" w:rsidR="005B1A84" w:rsidRDefault="005B1A84" w:rsidP="005B1A84">
      <w:pPr>
        <w:pStyle w:val="Judul2"/>
        <w:rPr>
          <w:bCs/>
          <w:i/>
          <w:iCs/>
          <w:sz w:val="20"/>
        </w:rPr>
      </w:pPr>
      <w:r>
        <w:rPr>
          <w:b/>
          <w:bCs/>
          <w:i/>
          <w:iCs/>
          <w:sz w:val="20"/>
        </w:rPr>
        <w:t>b. Filling Effect</w:t>
      </w:r>
      <w:bookmarkEnd w:id="3"/>
      <w:r>
        <w:rPr>
          <w:b/>
          <w:bCs/>
          <w:i/>
          <w:iCs/>
          <w:sz w:val="20"/>
        </w:rPr>
        <w:t xml:space="preserve"> </w:t>
      </w:r>
    </w:p>
    <w:p w14:paraId="541481FB" w14:textId="6B77DE4D" w:rsidR="005B1A84" w:rsidRDefault="005B1A84" w:rsidP="005B1A84">
      <w:pPr>
        <w:ind w:left="-2"/>
        <w:jc w:val="both"/>
        <w:rPr>
          <w:sz w:val="20"/>
          <w:szCs w:val="20"/>
        </w:rPr>
      </w:pPr>
      <w:r>
        <w:rPr>
          <w:sz w:val="20"/>
          <w:szCs w:val="20"/>
        </w:rPr>
        <w:t xml:space="preserve">There are various scales of pores in the hydrated cement paste matrix, which is used as the main parameter to define the mechanical </w:t>
      </w:r>
      <w:proofErr w:type="spellStart"/>
      <w:r>
        <w:rPr>
          <w:sz w:val="20"/>
          <w:szCs w:val="20"/>
        </w:rPr>
        <w:t>behaviour</w:t>
      </w:r>
      <w:proofErr w:type="spellEnd"/>
      <w:r>
        <w:rPr>
          <w:sz w:val="20"/>
          <w:szCs w:val="20"/>
        </w:rPr>
        <w:t xml:space="preserve"> of cementitious composites</w:t>
      </w:r>
      <w:sdt>
        <w:sdtPr>
          <w:rPr>
            <w:sz w:val="20"/>
            <w:szCs w:val="20"/>
          </w:rPr>
          <w:tag w:val="MENDELEY_CITATION_v3_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"/>
          <w:id w:val="1371336156"/>
          <w:placeholder>
            <w:docPart w:val="4CA8D934ECD843E0ABC47DA35307D967"/>
          </w:placeholder>
        </w:sdtPr>
        <w:sdtContent>
          <w:r>
            <w:rPr>
              <w:sz w:val="20"/>
              <w:szCs w:val="20"/>
            </w:rPr>
            <w:t xml:space="preserve"> (</w:t>
          </w:r>
          <w:proofErr w:type="spellStart"/>
          <w:r>
            <w:rPr>
              <w:sz w:val="20"/>
              <w:szCs w:val="20"/>
            </w:rPr>
            <w:t>Hilal</w:t>
          </w:r>
          <w:proofErr w:type="spellEnd"/>
          <w:r>
            <w:rPr>
              <w:sz w:val="20"/>
              <w:szCs w:val="20"/>
            </w:rPr>
            <w:t>, 2016; Wu et al., 2021)</w:t>
          </w:r>
        </w:sdtContent>
      </w:sdt>
      <w:r>
        <w:rPr>
          <w:sz w:val="20"/>
          <w:szCs w:val="20"/>
        </w:rPr>
        <w:t xml:space="preserve">. Graphene-based materials can fill those voids due to their nano-size, as shown in </w:t>
      </w:r>
      <w:r>
        <w:rPr>
          <w:b/>
          <w:bCs/>
          <w:sz w:val="20"/>
          <w:szCs w:val="20"/>
        </w:rPr>
        <w:fldChar w:fldCharType="begin"/>
      </w:r>
      <w:r>
        <w:rPr>
          <w:b/>
          <w:bCs/>
          <w:sz w:val="20"/>
          <w:szCs w:val="20"/>
        </w:rPr>
        <w:instrText xml:space="preserve"> REF _Ref121567513 \h  \* MERGEFORMAT </w:instrText>
      </w:r>
      <w:r>
        <w:rPr>
          <w:b/>
          <w:bCs/>
          <w:sz w:val="20"/>
          <w:szCs w:val="20"/>
        </w:rPr>
      </w:r>
      <w:r>
        <w:rPr>
          <w:b/>
          <w:bCs/>
          <w:sz w:val="20"/>
          <w:szCs w:val="20"/>
        </w:rPr>
        <w:fldChar w:fldCharType="separate"/>
      </w:r>
      <w:r w:rsidR="00FE457E">
        <w:rPr>
          <w:sz w:val="20"/>
          <w:szCs w:val="20"/>
        </w:rPr>
        <w:t>Figure</w:t>
      </w:r>
      <w:r>
        <w:rPr>
          <w:noProof/>
          <w:sz w:val="20"/>
          <w:szCs w:val="20"/>
        </w:rPr>
        <w:t xml:space="preserve"> 4</w:t>
      </w:r>
      <w:r>
        <w:rPr>
          <w:b/>
          <w:bCs/>
          <w:sz w:val="20"/>
          <w:szCs w:val="20"/>
        </w:rPr>
        <w:fldChar w:fldCharType="end"/>
      </w:r>
      <w:r>
        <w:rPr>
          <w:sz w:val="20"/>
          <w:szCs w:val="20"/>
        </w:rPr>
        <w:t>. This filler effect reduces internal bleeding</w:t>
      </w:r>
      <w:sdt>
        <w:sdtPr>
          <w:rPr>
            <w:sz w:val="20"/>
            <w:szCs w:val="20"/>
          </w:rPr>
          <w:tag w:val="MENDELEY_CITATION_v3_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"/>
          <w:id w:val="-1927103694"/>
          <w:placeholder>
            <w:docPart w:val="4CA8D934ECD843E0ABC47DA35307D967"/>
          </w:placeholder>
        </w:sdtPr>
        <w:sdtContent>
          <w:r>
            <w:rPr>
              <w:sz w:val="20"/>
              <w:szCs w:val="20"/>
            </w:rPr>
            <w:t xml:space="preserve"> (Diagne et al., 2021; </w:t>
          </w:r>
          <w:proofErr w:type="spellStart"/>
          <w:r>
            <w:rPr>
              <w:sz w:val="20"/>
              <w:szCs w:val="20"/>
            </w:rPr>
            <w:t>Elyamany</w:t>
          </w:r>
          <w:proofErr w:type="spellEnd"/>
          <w:r>
            <w:rPr>
              <w:sz w:val="20"/>
              <w:szCs w:val="20"/>
            </w:rPr>
            <w:t xml:space="preserve"> et al., 2014)</w:t>
          </w:r>
        </w:sdtContent>
      </w:sdt>
      <w:r>
        <w:rPr>
          <w:sz w:val="20"/>
          <w:szCs w:val="20"/>
        </w:rPr>
        <w:t xml:space="preserve"> while enhancing the bond strength of the aggregate paste and rendering its structure a greater homogeneity</w:t>
      </w:r>
      <w:sdt>
        <w:sdtPr>
          <w:rPr>
            <w:sz w:val="20"/>
            <w:szCs w:val="20"/>
          </w:rPr>
          <w:tag w:val="MENDELEY_CITATION_v3_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"/>
          <w:id w:val="-53540111"/>
          <w:placeholder>
            <w:docPart w:val="4CA8D934ECD843E0ABC47DA35307D967"/>
          </w:placeholder>
        </w:sdtPr>
        <w:sdtContent>
          <w:r>
            <w:rPr>
              <w:sz w:val="20"/>
              <w:szCs w:val="20"/>
            </w:rPr>
            <w:t xml:space="preserve"> (Martínez-García et al., 2022)</w:t>
          </w:r>
        </w:sdtContent>
      </w:sdt>
      <w:r>
        <w:rPr>
          <w:sz w:val="20"/>
          <w:szCs w:val="20"/>
        </w:rPr>
        <w:t xml:space="preserve">. In the investigation, the sample is immersed in mercury using mercury intrusion </w:t>
      </w:r>
      <w:proofErr w:type="spellStart"/>
      <w:r>
        <w:rPr>
          <w:sz w:val="20"/>
          <w:szCs w:val="20"/>
        </w:rPr>
        <w:t>porosimetry</w:t>
      </w:r>
      <w:proofErr w:type="spellEnd"/>
      <w:r>
        <w:rPr>
          <w:sz w:val="20"/>
          <w:szCs w:val="20"/>
        </w:rPr>
        <w:t xml:space="preserve"> (MIP). The pressure applied during the test will have an inverse relationship with the size of the available pores filled with mercury</w:t>
      </w:r>
      <w:sdt>
        <w:sdtPr>
          <w:rPr>
            <w:sz w:val="20"/>
            <w:szCs w:val="20"/>
          </w:rPr>
          <w:tag w:val="MENDELEY_CITATION_v3_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"/>
          <w:id w:val="877123880"/>
          <w:placeholder>
            <w:docPart w:val="4CA8D934ECD843E0ABC47DA35307D967"/>
          </w:placeholder>
        </w:sdtPr>
        <w:sdtContent>
          <w:r>
            <w:rPr>
              <w:sz w:val="20"/>
              <w:szCs w:val="20"/>
            </w:rPr>
            <w:t xml:space="preserve"> (</w:t>
          </w:r>
          <w:proofErr w:type="spellStart"/>
          <w:r>
            <w:rPr>
              <w:sz w:val="20"/>
              <w:szCs w:val="20"/>
            </w:rPr>
            <w:t>Hilal</w:t>
          </w:r>
          <w:proofErr w:type="spellEnd"/>
          <w:r>
            <w:rPr>
              <w:sz w:val="20"/>
              <w:szCs w:val="20"/>
            </w:rPr>
            <w:t>, 2016)</w:t>
          </w:r>
        </w:sdtContent>
      </w:sdt>
      <w:r>
        <w:rPr>
          <w:sz w:val="20"/>
          <w:szCs w:val="20"/>
        </w:rPr>
        <w:t xml:space="preserve">. The research conducted by Zheng et al. (2021) shows a reduction of up to 37.3% in pore diameter and 80.2% permeability coefficient </w:t>
      </w:r>
      <w:sdt>
        <w:sdtPr>
          <w:rPr>
            <w:sz w:val="20"/>
            <w:szCs w:val="20"/>
          </w:rPr>
          <w:tag w:val="MENDELEY_CITATION_v3_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"/>
          <w:id w:val="379059528"/>
          <w:placeholder>
            <w:docPart w:val="BAD2A7EA021540B28765AD5435AB4116"/>
          </w:placeholder>
        </w:sdtPr>
        <w:sdtContent>
          <w:r>
            <w:rPr>
              <w:sz w:val="20"/>
              <w:szCs w:val="20"/>
            </w:rPr>
            <w:t>(Zeng et al., 2021)</w:t>
          </w:r>
        </w:sdtContent>
      </w:sdt>
      <w:r>
        <w:rPr>
          <w:sz w:val="20"/>
          <w:szCs w:val="20"/>
        </w:rPr>
        <w:t>. Besides giving microstructure improvement, it also doubles the amount of C–S–H gel pores, along with its porosity reduction and filling effect improvement</w:t>
      </w:r>
      <w:sdt>
        <w:sdtPr>
          <w:rPr>
            <w:sz w:val="20"/>
            <w:szCs w:val="20"/>
          </w:rPr>
          <w:tag w:val="MENDELEY_CITATION_v3_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"/>
          <w:id w:val="1646860771"/>
          <w:placeholder>
            <w:docPart w:val="4CA8D934ECD843E0ABC47DA35307D967"/>
          </w:placeholder>
        </w:sdtPr>
        <w:sdtContent>
          <w:r>
            <w:rPr>
              <w:sz w:val="20"/>
              <w:szCs w:val="20"/>
            </w:rPr>
            <w:t xml:space="preserve"> (Wu et al., 2021)</w:t>
          </w:r>
        </w:sdtContent>
      </w:sdt>
      <w:r>
        <w:rPr>
          <w:sz w:val="20"/>
          <w:szCs w:val="20"/>
        </w:rPr>
        <w:t>. The increasing C-S-H gel pore concentration densifies the hydrated cement matrix. Nevertheless, it is important to remember that an excessively high filler content may negatively affect the refinement of porosity, such as overlapping of graphene sheets that potentially produces extra pores between layers</w:t>
      </w:r>
      <w:sdt>
        <w:sdtPr>
          <w:rPr>
            <w:sz w:val="20"/>
            <w:szCs w:val="20"/>
          </w:rPr>
          <w:tag w:val="MENDELEY_CITATION_v3_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"/>
          <w:id w:val="-1400741640"/>
          <w:placeholder>
            <w:docPart w:val="4CA8D934ECD843E0ABC47DA35307D967"/>
          </w:placeholder>
        </w:sdtPr>
        <w:sdtContent>
          <w:r>
            <w:rPr>
              <w:sz w:val="20"/>
              <w:szCs w:val="20"/>
            </w:rPr>
            <w:t xml:space="preserve"> (Yuan et al., 2014)</w:t>
          </w:r>
        </w:sdtContent>
      </w:sdt>
      <w:r>
        <w:rPr>
          <w:sz w:val="20"/>
          <w:szCs w:val="20"/>
        </w:rPr>
        <w:t>, higher composite viscosity that builds more pores in the mixing process</w:t>
      </w:r>
      <w:sdt>
        <w:sdtPr>
          <w:rPr>
            <w:sz w:val="20"/>
            <w:szCs w:val="20"/>
          </w:rPr>
          <w:tag w:val="MENDELEY_CITATION_v3_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"/>
          <w:id w:val="254642044"/>
          <w:placeholder>
            <w:docPart w:val="4CA8D934ECD843E0ABC47DA35307D967"/>
          </w:placeholder>
        </w:sdtPr>
        <w:sdtContent>
          <w:r>
            <w:rPr>
              <w:sz w:val="20"/>
              <w:szCs w:val="20"/>
            </w:rPr>
            <w:t xml:space="preserve"> (Lu et al., 2016)</w:t>
          </w:r>
        </w:sdtContent>
      </w:sdt>
      <w:r>
        <w:rPr>
          <w:sz w:val="20"/>
          <w:szCs w:val="20"/>
        </w:rPr>
        <w:t xml:space="preserve"> and larger void pores are created due to agglomeration inside the cement matrix</w:t>
      </w:r>
      <w:sdt>
        <w:sdtPr>
          <w:rPr>
            <w:sz w:val="20"/>
            <w:szCs w:val="20"/>
          </w:rPr>
          <w:tag w:val="MENDELEY_CITATION_v3_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"/>
          <w:id w:val="-1610807981"/>
          <w:placeholder>
            <w:docPart w:val="4CA8D934ECD843E0ABC47DA35307D967"/>
          </w:placeholder>
        </w:sdtPr>
        <w:sdtContent>
          <w:r>
            <w:rPr>
              <w:sz w:val="20"/>
              <w:szCs w:val="20"/>
            </w:rPr>
            <w:t xml:space="preserve"> (Zhao et al., 2020b)</w:t>
          </w:r>
        </w:sdtContent>
      </w:sdt>
      <w:r>
        <w:rPr>
          <w:sz w:val="20"/>
          <w:szCs w:val="20"/>
        </w:rPr>
        <w:t>. As a result, mechanical characteristics frequently are risked.</w:t>
      </w:r>
    </w:p>
    <w:p w14:paraId="31CB58D2" w14:textId="77777777" w:rsidR="005B1A84" w:rsidRDefault="005B1A84" w:rsidP="005B1A84">
      <w:pPr>
        <w:ind w:left="2" w:hanging="2"/>
        <w:jc w:val="center"/>
        <w:rPr>
          <w:sz w:val="22"/>
          <w:szCs w:val="22"/>
        </w:rPr>
      </w:pPr>
    </w:p>
    <w:p w14:paraId="611B3393" w14:textId="44EBFE01" w:rsidR="005B1A84" w:rsidRDefault="005B1A84" w:rsidP="005B1A84">
      <w:pPr>
        <w:ind w:left="2" w:hanging="2"/>
        <w:jc w:val="center"/>
      </w:pPr>
      <w:r>
        <w:rPr>
          <w:noProof/>
        </w:rPr>
        <w:drawing>
          <wp:inline distT="0" distB="0" distL="0" distR="0" wp14:anchorId="34BE0BA5" wp14:editId="7054DAB3">
            <wp:extent cx="1856784" cy="997162"/>
            <wp:effectExtent l="0" t="0" r="0" b="0"/>
            <wp:docPr id="586243219"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hqprint">
                      <a:extLst>
                        <a:ext uri="{28A0092B-C50C-407E-A947-70E740481C1C}">
                          <a14:useLocalDpi xmlns:a14="http://schemas.microsoft.com/office/drawing/2010/main" val="0"/>
                        </a:ext>
                      </a:extLst>
                    </a:blip>
                    <a:srcRect t="1530" b="1498"/>
                    <a:stretch>
                      <a:fillRect/>
                    </a:stretch>
                  </pic:blipFill>
                  <pic:spPr bwMode="auto">
                    <a:xfrm>
                      <a:off x="0" y="0"/>
                      <a:ext cx="1869302" cy="1003884"/>
                    </a:xfrm>
                    <a:prstGeom prst="rect">
                      <a:avLst/>
                    </a:prstGeom>
                    <a:noFill/>
                    <a:ln>
                      <a:noFill/>
                    </a:ln>
                  </pic:spPr>
                </pic:pic>
              </a:graphicData>
            </a:graphic>
          </wp:inline>
        </w:drawing>
      </w:r>
    </w:p>
    <w:p w14:paraId="6B966C96" w14:textId="77777777" w:rsidR="005B1A84" w:rsidRPr="00FE457E" w:rsidRDefault="005B1A84" w:rsidP="00156F69">
      <w:pPr>
        <w:spacing w:before="80"/>
        <w:ind w:left="2" w:hanging="2"/>
        <w:jc w:val="both"/>
        <w:rPr>
          <w:rFonts w:ascii="Arial" w:hAnsi="Arial" w:cs="Arial"/>
          <w:b/>
          <w:bCs/>
          <w:sz w:val="18"/>
          <w:szCs w:val="18"/>
          <w:vertAlign w:val="superscript"/>
        </w:rPr>
      </w:pPr>
      <w:bookmarkStart w:id="4" w:name="_Ref121567513"/>
      <w:r w:rsidRPr="00FE457E">
        <w:rPr>
          <w:rFonts w:ascii="Arial" w:hAnsi="Arial" w:cs="Arial"/>
          <w:b/>
          <w:bCs/>
          <w:sz w:val="18"/>
          <w:szCs w:val="18"/>
        </w:rPr>
        <w:t xml:space="preserve">Figure </w:t>
      </w:r>
      <w:r w:rsidRPr="00FE457E">
        <w:rPr>
          <w:rFonts w:ascii="Arial" w:hAnsi="Arial" w:cs="Arial"/>
          <w:b/>
          <w:bCs/>
          <w:sz w:val="18"/>
          <w:szCs w:val="18"/>
        </w:rPr>
        <w:fldChar w:fldCharType="begin"/>
      </w:r>
      <w:r w:rsidRPr="00FE457E">
        <w:rPr>
          <w:rFonts w:ascii="Arial" w:hAnsi="Arial" w:cs="Arial"/>
          <w:b/>
          <w:bCs/>
          <w:sz w:val="18"/>
          <w:szCs w:val="18"/>
        </w:rPr>
        <w:instrText xml:space="preserve"> SEQ Figure \* ARABIC </w:instrText>
      </w:r>
      <w:r w:rsidRPr="00FE457E">
        <w:rPr>
          <w:rFonts w:ascii="Arial" w:hAnsi="Arial" w:cs="Arial"/>
          <w:b/>
          <w:bCs/>
          <w:sz w:val="18"/>
          <w:szCs w:val="18"/>
        </w:rPr>
        <w:fldChar w:fldCharType="separate"/>
      </w:r>
      <w:r w:rsidRPr="00FE457E">
        <w:rPr>
          <w:rFonts w:ascii="Arial" w:hAnsi="Arial" w:cs="Arial"/>
          <w:b/>
          <w:bCs/>
          <w:noProof/>
          <w:sz w:val="18"/>
          <w:szCs w:val="18"/>
        </w:rPr>
        <w:t>4</w:t>
      </w:r>
      <w:r w:rsidRPr="00FE457E">
        <w:rPr>
          <w:rFonts w:ascii="Arial" w:hAnsi="Arial" w:cs="Arial"/>
          <w:b/>
          <w:bCs/>
          <w:sz w:val="18"/>
          <w:szCs w:val="18"/>
        </w:rPr>
        <w:fldChar w:fldCharType="end"/>
      </w:r>
      <w:bookmarkEnd w:id="4"/>
      <w:r w:rsidRPr="00FE457E">
        <w:rPr>
          <w:rFonts w:ascii="Arial" w:hAnsi="Arial" w:cs="Arial"/>
          <w:b/>
          <w:bCs/>
          <w:sz w:val="18"/>
          <w:szCs w:val="18"/>
        </w:rPr>
        <w:t xml:space="preserve">.  Visualization of (a) uniformly dispersed GO and (b) aggregated/overlapping </w:t>
      </w:r>
      <w:r w:rsidRPr="00FE457E">
        <w:rPr>
          <w:rFonts w:ascii="Arial" w:hAnsi="Arial" w:cs="Arial"/>
          <w:b/>
          <w:bCs/>
          <w:sz w:val="18"/>
          <w:szCs w:val="18"/>
        </w:rPr>
        <w:lastRenderedPageBreak/>
        <w:t>GO sheets in cement mortar</w:t>
      </w:r>
      <w:sdt>
        <w:sdtPr>
          <w:rPr>
            <w:rFonts w:ascii="Arial" w:hAnsi="Arial" w:cs="Arial"/>
            <w:b/>
            <w:bCs/>
            <w:sz w:val="18"/>
            <w:szCs w:val="18"/>
          </w:rPr>
          <w:tag w:val="MENDELEY_CITATION_v3_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"/>
          <w:id w:val="672075856"/>
          <w:placeholder>
            <w:docPart w:val="4CA8D934ECD843E0ABC47DA35307D967"/>
          </w:placeholder>
        </w:sdtPr>
        <w:sdtContent>
          <w:r w:rsidRPr="00FE457E">
            <w:rPr>
              <w:rFonts w:ascii="Arial" w:hAnsi="Arial" w:cs="Arial"/>
              <w:b/>
              <w:bCs/>
              <w:sz w:val="18"/>
              <w:szCs w:val="18"/>
            </w:rPr>
            <w:t xml:space="preserve"> (</w:t>
          </w:r>
          <w:proofErr w:type="spellStart"/>
          <w:r w:rsidRPr="00FE457E">
            <w:rPr>
              <w:rFonts w:ascii="Arial" w:hAnsi="Arial" w:cs="Arial"/>
              <w:b/>
              <w:bCs/>
              <w:sz w:val="18"/>
              <w:szCs w:val="18"/>
            </w:rPr>
            <w:t>Gholampour</w:t>
          </w:r>
          <w:proofErr w:type="spellEnd"/>
          <w:r w:rsidRPr="00FE457E">
            <w:rPr>
              <w:rFonts w:ascii="Arial" w:hAnsi="Arial" w:cs="Arial"/>
              <w:b/>
              <w:bCs/>
              <w:sz w:val="18"/>
              <w:szCs w:val="18"/>
            </w:rPr>
            <w:t xml:space="preserve"> et al., 2017)</w:t>
          </w:r>
        </w:sdtContent>
      </w:sdt>
    </w:p>
    <w:p w14:paraId="66C7CADE" w14:textId="77777777" w:rsidR="00156F69" w:rsidRPr="00156F69" w:rsidRDefault="00156F69" w:rsidP="00156F69">
      <w:pPr>
        <w:pStyle w:val="Judul2"/>
        <w:tabs>
          <w:tab w:val="clear" w:pos="0"/>
        </w:tabs>
        <w:ind w:left="284"/>
        <w:rPr>
          <w:bCs/>
          <w:i/>
          <w:iCs/>
          <w:sz w:val="20"/>
        </w:rPr>
      </w:pPr>
      <w:bookmarkStart w:id="5" w:name="_Toc119568915"/>
    </w:p>
    <w:p w14:paraId="04D09CB3" w14:textId="5BBFC3CF" w:rsidR="005B1A84" w:rsidRPr="00156F69" w:rsidRDefault="005B1A84" w:rsidP="005B1A84">
      <w:pPr>
        <w:pStyle w:val="Judul2"/>
        <w:numPr>
          <w:ilvl w:val="0"/>
          <w:numId w:val="14"/>
        </w:numPr>
        <w:ind w:left="284" w:hanging="284"/>
        <w:rPr>
          <w:b/>
          <w:bCs/>
          <w:i/>
          <w:iCs/>
          <w:sz w:val="20"/>
        </w:rPr>
      </w:pPr>
      <w:r w:rsidRPr="00156F69">
        <w:rPr>
          <w:b/>
          <w:bCs/>
          <w:i/>
          <w:iCs/>
          <w:sz w:val="20"/>
        </w:rPr>
        <w:t>Toughening Effect</w:t>
      </w:r>
      <w:bookmarkEnd w:id="5"/>
    </w:p>
    <w:p w14:paraId="52182936" w14:textId="15E5297B" w:rsidR="005B1A84" w:rsidRDefault="005B1A84" w:rsidP="00156F69">
      <w:pPr>
        <w:pStyle w:val="DaftarParagraf"/>
        <w:spacing w:after="0" w:line="240" w:lineRule="auto"/>
        <w:ind w:left="-2"/>
        <w:jc w:val="both"/>
        <w:rPr>
          <w:rFonts w:ascii="Times New Roman" w:hAnsi="Times New Roman" w:cs="Times New Roman"/>
          <w:bCs/>
          <w:sz w:val="20"/>
          <w:szCs w:val="20"/>
        </w:rPr>
      </w:pPr>
      <w:r>
        <w:rPr>
          <w:rFonts w:ascii="Times New Roman" w:hAnsi="Times New Roman" w:cs="Times New Roman"/>
          <w:bCs/>
          <w:sz w:val="20"/>
          <w:szCs w:val="20"/>
        </w:rPr>
        <w:t>Graphene oxide has oxygen functional groups that can form a solid interfacial bond with calcium hydroxide or C-S-H gel in cement</w:t>
      </w:r>
      <w:sdt>
        <w:sdtPr>
          <w:rPr>
            <w:rFonts w:ascii="Times New Roman" w:hAnsi="Times New Roman" w:cs="Times New Roman"/>
            <w:bCs/>
            <w:sz w:val="20"/>
            <w:szCs w:val="20"/>
          </w:rPr>
          <w:tag w:val="MENDELEY_CITATION_v3_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"/>
          <w:id w:val="-285271869"/>
          <w:placeholder>
            <w:docPart w:val="2DE951D2897C476EBEB3172299EB1789"/>
          </w:placeholder>
        </w:sdtPr>
        <w:sdtContent>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Bahraq</w:t>
          </w:r>
          <w:proofErr w:type="spellEnd"/>
          <w:r>
            <w:rPr>
              <w:rFonts w:ascii="Times New Roman" w:eastAsia="Times New Roman" w:hAnsi="Times New Roman" w:cs="Times New Roman"/>
              <w:sz w:val="20"/>
              <w:szCs w:val="20"/>
            </w:rPr>
            <w:t xml:space="preserve"> et al., 2022; Chen et al., 2017; Wang et al., 2020)</w:t>
          </w:r>
        </w:sdtContent>
      </w:sdt>
      <w:r>
        <w:rPr>
          <w:rFonts w:ascii="Times New Roman" w:hAnsi="Times New Roman" w:cs="Times New Roman"/>
          <w:sz w:val="20"/>
          <w:szCs w:val="20"/>
        </w:rPr>
        <w:t xml:space="preserve">. </w:t>
      </w:r>
      <w:r>
        <w:rPr>
          <w:rFonts w:ascii="Times New Roman" w:hAnsi="Times New Roman" w:cs="Times New Roman"/>
          <w:bCs/>
          <w:sz w:val="20"/>
          <w:szCs w:val="20"/>
        </w:rPr>
        <w:t>The ionic interaction of calcium in C-S-H with the oxygen-functional groups attached to GO sheets, as well as the hydrogen bonds made by water molecules in C-S-H and hydroxyl groups of GO, are common sources of these connections</w:t>
      </w:r>
      <w:sdt>
        <w:sdtPr>
          <w:rPr>
            <w:rFonts w:ascii="Times New Roman" w:hAnsi="Times New Roman" w:cs="Times New Roman"/>
            <w:bCs/>
            <w:sz w:val="20"/>
            <w:szCs w:val="20"/>
          </w:rPr>
          <w:tag w:val="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"/>
          <w:id w:val="-2083748486"/>
          <w:placeholder>
            <w:docPart w:val="2DE951D2897C476EBEB3172299EB1789"/>
          </w:placeholder>
        </w:sdtPr>
        <w:sdtContent>
          <w:r>
            <w:rPr>
              <w:rFonts w:ascii="Times New Roman" w:eastAsia="Times New Roman" w:hAnsi="Times New Roman" w:cs="Times New Roman"/>
              <w:sz w:val="20"/>
              <w:szCs w:val="20"/>
            </w:rPr>
            <w:t xml:space="preserve"> (Chen et al., 2017; Hou et al., 2017; Wan &amp; Zhang, 2020)</w:t>
          </w:r>
        </w:sdtContent>
      </w:sdt>
      <w:r>
        <w:rPr>
          <w:rFonts w:ascii="Times New Roman" w:hAnsi="Times New Roman" w:cs="Times New Roman"/>
          <w:bCs/>
          <w:sz w:val="20"/>
          <w:szCs w:val="20"/>
        </w:rPr>
        <w:t>.</w:t>
      </w:r>
      <w:r>
        <w:rPr>
          <w:rFonts w:ascii="Times New Roman" w:hAnsi="Times New Roman" w:cs="Times New Roman"/>
          <w:sz w:val="20"/>
          <w:szCs w:val="20"/>
        </w:rPr>
        <w:t xml:space="preserve"> </w:t>
      </w:r>
      <w:r>
        <w:rPr>
          <w:rFonts w:ascii="Times New Roman" w:hAnsi="Times New Roman" w:cs="Times New Roman"/>
          <w:bCs/>
          <w:sz w:val="20"/>
          <w:szCs w:val="20"/>
        </w:rPr>
        <w:t>According to molecular dynamics (MD) simulations, it is discovered that hydroxyl groups interact more stronger with C-S-H than carboxyl groups do because the COOH/C-S-H interface forms more stable chemical interactions</w:t>
      </w:r>
      <w:sdt>
        <w:sdtPr>
          <w:rPr>
            <w:rFonts w:ascii="Times New Roman" w:hAnsi="Times New Roman" w:cs="Times New Roman"/>
            <w:bCs/>
            <w:sz w:val="20"/>
            <w:szCs w:val="20"/>
          </w:rPr>
          <w:tag w:val="MENDELEY_CITATION_v3_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"/>
          <w:id w:val="-1390792247"/>
          <w:placeholder>
            <w:docPart w:val="73A601CB3CC74726AE4974C9C5C3E293"/>
          </w:placeholder>
        </w:sdtPr>
        <w:sdtContent>
          <w:r>
            <w:rPr>
              <w:rFonts w:ascii="Times New Roman" w:hAnsi="Times New Roman" w:cs="Times New Roman"/>
              <w:bCs/>
              <w:sz w:val="20"/>
              <w:szCs w:val="20"/>
            </w:rPr>
            <w:t xml:space="preserve"> (Hou et al., 2015)</w:t>
          </w:r>
        </w:sdtContent>
      </w:sdt>
      <w:r>
        <w:rPr>
          <w:rFonts w:ascii="Times New Roman" w:hAnsi="Times New Roman" w:cs="Times New Roman"/>
          <w:bCs/>
          <w:sz w:val="20"/>
          <w:szCs w:val="20"/>
        </w:rPr>
        <w:t xml:space="preserve">. The interaction of C-S-H and GO flakes can be seen in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_Ref121574413 \h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FE457E">
        <w:rPr>
          <w:rFonts w:ascii="Times New Roman" w:hAnsi="Times New Roman" w:cs="Times New Roman"/>
          <w:bCs/>
          <w:sz w:val="20"/>
          <w:szCs w:val="20"/>
        </w:rPr>
        <w:t>Figure</w:t>
      </w:r>
      <w:r>
        <w:rPr>
          <w:rFonts w:ascii="Times New Roman" w:hAnsi="Times New Roman" w:cs="Times New Roman"/>
          <w:bCs/>
          <w:noProof/>
          <w:sz w:val="20"/>
          <w:szCs w:val="20"/>
        </w:rPr>
        <w:t xml:space="preserve"> </w:t>
      </w:r>
      <w:r>
        <w:rPr>
          <w:rFonts w:ascii="Times New Roman" w:hAnsi="Times New Roman" w:cs="Times New Roman"/>
          <w:noProof/>
          <w:sz w:val="20"/>
          <w:szCs w:val="20"/>
        </w:rPr>
        <w:t>5</w:t>
      </w:r>
      <w:r>
        <w:rPr>
          <w:rFonts w:ascii="Times New Roman" w:hAnsi="Times New Roman" w:cs="Times New Roman"/>
          <w:bCs/>
          <w:sz w:val="20"/>
          <w:szCs w:val="20"/>
        </w:rPr>
        <w:fldChar w:fldCharType="end"/>
      </w:r>
      <w:r>
        <w:rPr>
          <w:rFonts w:ascii="Times New Roman" w:hAnsi="Times New Roman" w:cs="Times New Roman"/>
          <w:bCs/>
          <w:sz w:val="20"/>
          <w:szCs w:val="20"/>
        </w:rPr>
        <w:t>. In addition, the presence of hydroxyl groups likewise makes the surface of GO rougher and activates the mechanical interlocking process, thus forming a greater interfacial frictional resistance</w:t>
      </w:r>
      <w:sdt>
        <w:sdtPr>
          <w:rPr>
            <w:rFonts w:ascii="Times New Roman" w:hAnsi="Times New Roman" w:cs="Times New Roman"/>
            <w:bCs/>
            <w:sz w:val="20"/>
            <w:szCs w:val="20"/>
          </w:rPr>
          <w:tag w:val="MENDELEY_CITATION_v3_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"/>
          <w:id w:val="-1629999359"/>
          <w:placeholder>
            <w:docPart w:val="AF9CE7B1D12B4D7F9FFCFC55557716C5"/>
          </w:placeholder>
        </w:sdtPr>
        <w:sdtContent>
          <w:r>
            <w:rPr>
              <w:rFonts w:ascii="Times New Roman" w:hAnsi="Times New Roman" w:cs="Times New Roman"/>
              <w:bCs/>
              <w:sz w:val="20"/>
              <w:szCs w:val="20"/>
            </w:rPr>
            <w:t xml:space="preserve"> (Wang et al., 2020)</w:t>
          </w:r>
        </w:sdtContent>
      </w:sdt>
      <w:r>
        <w:rPr>
          <w:rFonts w:ascii="Times New Roman" w:hAnsi="Times New Roman" w:cs="Times New Roman"/>
          <w:bCs/>
          <w:sz w:val="20"/>
          <w:szCs w:val="20"/>
        </w:rPr>
        <w:t>. Pull-out simulations demonstrate that mechanical interlocking plays the primary role in the shear strength between GO and C-S-H matrix</w:t>
      </w:r>
      <w:sdt>
        <w:sdtPr>
          <w:rPr>
            <w:rFonts w:ascii="Times New Roman" w:hAnsi="Times New Roman" w:cs="Times New Roman"/>
            <w:bCs/>
            <w:sz w:val="20"/>
            <w:szCs w:val="20"/>
          </w:rPr>
          <w:tag w:val="MENDELEY_CITATION_v3_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"/>
          <w:id w:val="-1391567196"/>
          <w:placeholder>
            <w:docPart w:val="2DE951D2897C476EBEB3172299EB1789"/>
          </w:placeholder>
        </w:sdtPr>
        <w:sdtContent>
          <w:r>
            <w:rPr>
              <w:rFonts w:ascii="Times New Roman" w:eastAsia="Times New Roman" w:hAnsi="Times New Roman" w:cs="Times New Roman"/>
              <w:sz w:val="20"/>
              <w:szCs w:val="20"/>
            </w:rPr>
            <w:t xml:space="preserve"> (Kai et al., 2019)</w:t>
          </w:r>
        </w:sdtContent>
      </w:sdt>
      <w:r>
        <w:rPr>
          <w:rFonts w:ascii="Times New Roman" w:hAnsi="Times New Roman" w:cs="Times New Roman"/>
          <w:bCs/>
          <w:sz w:val="20"/>
          <w:szCs w:val="20"/>
        </w:rPr>
        <w:t>. Additionally, the interfacial resistance is also determined by the disproportionate adhesion forces near the crack surface</w:t>
      </w:r>
      <w:sdt>
        <w:sdtPr>
          <w:rPr>
            <w:rFonts w:ascii="Times New Roman" w:hAnsi="Times New Roman" w:cs="Times New Roman"/>
            <w:bCs/>
            <w:sz w:val="20"/>
            <w:szCs w:val="20"/>
          </w:rPr>
          <w:tag w:val="MENDELEY_CITATION_v3_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"/>
          <w:id w:val="-1671709546"/>
          <w:placeholder>
            <w:docPart w:val="34FF6C75326C46E7974742529F3EF986"/>
          </w:placeholder>
        </w:sdtPr>
        <w:sdtContent>
          <w:r>
            <w:rPr>
              <w:rFonts w:ascii="Times New Roman" w:hAnsi="Times New Roman" w:cs="Times New Roman"/>
              <w:bCs/>
              <w:sz w:val="20"/>
              <w:szCs w:val="20"/>
            </w:rPr>
            <w:t xml:space="preserve"> (Chen et al., 2017)</w:t>
          </w:r>
        </w:sdtContent>
      </w:sdt>
      <w:r>
        <w:rPr>
          <w:rFonts w:ascii="Times New Roman" w:hAnsi="Times New Roman" w:cs="Times New Roman"/>
          <w:bCs/>
          <w:sz w:val="20"/>
          <w:szCs w:val="20"/>
        </w:rPr>
        <w:t>. The same research revealed that this interfacial shear strength of GO could reach hundreds of MPa up to 9 times higher than GNP by forming van der Waals interactions with C–S–H. Here, GO's high interfacial bonding would enhance the mechanical properties of cementitious composites</w:t>
      </w:r>
      <w:sdt>
        <w:sdtPr>
          <w:rPr>
            <w:rFonts w:ascii="Times New Roman" w:hAnsi="Times New Roman" w:cs="Times New Roman"/>
            <w:bCs/>
            <w:sz w:val="20"/>
            <w:szCs w:val="20"/>
          </w:rPr>
          <w:tag w:val="MENDELEY_CITATION_v3_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"/>
          <w:id w:val="-1163847954"/>
          <w:placeholder>
            <w:docPart w:val="2DE951D2897C476EBEB3172299EB1789"/>
          </w:placeholder>
        </w:sdtPr>
        <w:sdtContent>
          <w:r>
            <w:rPr>
              <w:rFonts w:ascii="Times New Roman" w:eastAsia="Times New Roman" w:hAnsi="Times New Roman" w:cs="Times New Roman"/>
              <w:sz w:val="20"/>
              <w:szCs w:val="20"/>
            </w:rPr>
            <w:t xml:space="preserve"> (Wan &amp; Zhang, 2020)</w:t>
          </w:r>
        </w:sdtContent>
      </w:sdt>
      <w:r>
        <w:rPr>
          <w:rFonts w:ascii="Times New Roman" w:hAnsi="Times New Roman" w:cs="Times New Roman"/>
          <w:bCs/>
          <w:sz w:val="20"/>
          <w:szCs w:val="20"/>
        </w:rPr>
        <w:t>.</w:t>
      </w:r>
    </w:p>
    <w:p w14:paraId="03F1E093" w14:textId="77777777" w:rsidR="005B1A84" w:rsidRPr="00156F69" w:rsidRDefault="005B1A84" w:rsidP="00E15CF1">
      <w:pPr>
        <w:pStyle w:val="DaftarParagraf"/>
        <w:spacing w:after="0" w:line="240" w:lineRule="auto"/>
        <w:ind w:left="-2"/>
        <w:jc w:val="both"/>
        <w:rPr>
          <w:rFonts w:ascii="Times New Roman" w:hAnsi="Times New Roman" w:cs="Times New Roman"/>
          <w:bCs/>
          <w:sz w:val="20"/>
          <w:szCs w:val="20"/>
        </w:rPr>
      </w:pPr>
    </w:p>
    <w:p w14:paraId="714126B7" w14:textId="0EC55D5C" w:rsidR="005B1A84" w:rsidRDefault="005B1A84" w:rsidP="007048F3">
      <w:pPr>
        <w:pStyle w:val="DaftarParagraf"/>
        <w:spacing w:after="0" w:line="240" w:lineRule="auto"/>
        <w:ind w:left="-2"/>
        <w:jc w:val="both"/>
        <w:rPr>
          <w:rFonts w:ascii="Times New Roman" w:hAnsi="Times New Roman" w:cs="Times New Roman"/>
          <w:bCs/>
          <w:sz w:val="20"/>
          <w:szCs w:val="20"/>
        </w:rPr>
      </w:pPr>
      <w:r>
        <w:rPr>
          <w:rFonts w:ascii="Times New Roman" w:hAnsi="Times New Roman" w:cs="Times New Roman"/>
          <w:bCs/>
          <w:sz w:val="20"/>
          <w:szCs w:val="20"/>
        </w:rPr>
        <w:t>GO offers not only strengthening mechanisms but also increases the durability of composites due to its ability to control cracks. Normally, cracks occur and propagate into branches and crack deflection. However, it is discovered that the addition of GO can disturb the bamboo-like fracture pattern of pure epoxy resin</w:t>
      </w:r>
      <w:sdt>
        <w:sdtPr>
          <w:rPr>
            <w:rFonts w:ascii="Times New Roman" w:hAnsi="Times New Roman" w:cs="Times New Roman"/>
            <w:bCs/>
            <w:sz w:val="20"/>
            <w:szCs w:val="20"/>
          </w:rPr>
          <w:tag w:val="MENDELEY_CITATION_v3_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"/>
          <w:id w:val="1614788555"/>
          <w:placeholder>
            <w:docPart w:val="4C4D28C6158E43A38F4C2952C58EA0E5"/>
          </w:placeholder>
        </w:sdtPr>
        <w:sdtContent>
          <w:r>
            <w:rPr>
              <w:rFonts w:ascii="Times New Roman" w:eastAsia="Times New Roman" w:hAnsi="Times New Roman" w:cs="Times New Roman"/>
              <w:sz w:val="20"/>
              <w:szCs w:val="20"/>
            </w:rPr>
            <w:t xml:space="preserve"> (Wang et al., 2013)</w:t>
          </w:r>
        </w:sdtContent>
      </w:sdt>
      <w:r>
        <w:rPr>
          <w:rFonts w:ascii="Times New Roman" w:hAnsi="Times New Roman" w:cs="Times New Roman"/>
          <w:bCs/>
          <w:sz w:val="20"/>
          <w:szCs w:val="20"/>
        </w:rPr>
        <w:t>. In graphene-reinforced cementitious composites, strong interfacial bonding is shown by the increasing occurrence of crack-bridging</w:t>
      </w:r>
      <w:sdt>
        <w:sdtPr>
          <w:rPr>
            <w:rFonts w:ascii="Times New Roman" w:hAnsi="Times New Roman" w:cs="Times New Roman"/>
            <w:bCs/>
            <w:sz w:val="20"/>
            <w:szCs w:val="20"/>
          </w:rPr>
          <w:tag w:val="MENDELEY_CITATION_v3_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"/>
          <w:id w:val="1097518256"/>
          <w:placeholder>
            <w:docPart w:val="4C4D28C6158E43A38F4C2952C58EA0E5"/>
          </w:placeholder>
        </w:sdtPr>
        <w:sdtContent>
          <w:r>
            <w:rPr>
              <w:rFonts w:ascii="Times New Roman" w:hAnsi="Times New Roman" w:cs="Times New Roman"/>
              <w:bCs/>
              <w:sz w:val="20"/>
              <w:szCs w:val="20"/>
            </w:rPr>
            <w:t xml:space="preserve"> (Ramírez et al., 2018)</w:t>
          </w:r>
        </w:sdtContent>
      </w:sdt>
      <w:r>
        <w:rPr>
          <w:rFonts w:ascii="Times New Roman" w:hAnsi="Times New Roman" w:cs="Times New Roman"/>
          <w:bCs/>
          <w:sz w:val="20"/>
          <w:szCs w:val="20"/>
        </w:rPr>
        <w:t>, parallel to the smaller size of GO</w:t>
      </w:r>
      <w:sdt>
        <w:sdtPr>
          <w:rPr>
            <w:rFonts w:ascii="Times New Roman" w:hAnsi="Times New Roman" w:cs="Times New Roman"/>
            <w:bCs/>
            <w:sz w:val="20"/>
            <w:szCs w:val="20"/>
          </w:rPr>
          <w:tag w:val="MENDELEY_CITATION_v3_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"/>
          <w:id w:val="-1794904255"/>
          <w:placeholder>
            <w:docPart w:val="4C4D28C6158E43A38F4C2952C58EA0E5"/>
          </w:placeholder>
        </w:sdtPr>
        <w:sdtContent>
          <w:r>
            <w:rPr>
              <w:rFonts w:ascii="Times New Roman" w:hAnsi="Times New Roman" w:cs="Times New Roman"/>
              <w:bCs/>
              <w:sz w:val="20"/>
              <w:szCs w:val="20"/>
            </w:rPr>
            <w:t xml:space="preserve"> (Belmonte et al., 2016)</w:t>
          </w:r>
        </w:sdtContent>
      </w:sdt>
      <w:r>
        <w:rPr>
          <w:rFonts w:ascii="Times New Roman" w:hAnsi="Times New Roman" w:cs="Times New Roman"/>
          <w:bCs/>
          <w:sz w:val="20"/>
          <w:szCs w:val="20"/>
        </w:rPr>
        <w:t>. The crack-bridging contribution is also supported by graphene's character as an impenetrable nanomaterial with geometrical shapes that make it difficult to pull out</w:t>
      </w:r>
      <w:sdt>
        <w:sdtPr>
          <w:rPr>
            <w:rFonts w:ascii="Times New Roman" w:hAnsi="Times New Roman" w:cs="Times New Roman"/>
            <w:bCs/>
            <w:sz w:val="20"/>
            <w:szCs w:val="20"/>
          </w:rPr>
          <w:tag w:val="MENDELEY_CITATION_v3_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"/>
          <w:id w:val="-154761756"/>
          <w:placeholder>
            <w:docPart w:val="48AFCE7C1923420ABAB7DE7F7D007212"/>
          </w:placeholder>
        </w:sdtPr>
        <w:sdtContent>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Ovid’ko</w:t>
          </w:r>
          <w:proofErr w:type="spellEnd"/>
          <w:r>
            <w:rPr>
              <w:rFonts w:ascii="Times New Roman" w:hAnsi="Times New Roman" w:cs="Times New Roman"/>
              <w:bCs/>
              <w:sz w:val="20"/>
              <w:szCs w:val="20"/>
            </w:rPr>
            <w:t>, 2015)</w:t>
          </w:r>
        </w:sdtContent>
      </w:sdt>
      <w:r>
        <w:rPr>
          <w:rFonts w:ascii="Times New Roman" w:hAnsi="Times New Roman" w:cs="Times New Roman"/>
          <w:bCs/>
          <w:sz w:val="20"/>
          <w:szCs w:val="20"/>
        </w:rPr>
        <w:t>. The crack bridging of graphene over the sites absorbs more energies that increase crack paths effectively</w:t>
      </w:r>
      <w:sdt>
        <w:sdtPr>
          <w:rPr>
            <w:rFonts w:ascii="Times New Roman" w:hAnsi="Times New Roman" w:cs="Times New Roman"/>
            <w:bCs/>
            <w:sz w:val="20"/>
            <w:szCs w:val="20"/>
          </w:rPr>
          <w:tag w:val="MENDELEY_CITATION_v3_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"/>
          <w:id w:val="840427116"/>
          <w:placeholder>
            <w:docPart w:val="4C4D28C6158E43A38F4C2952C58EA0E5"/>
          </w:placeholder>
        </w:sdtPr>
        <w:sdtContent>
          <w:r>
            <w:rPr>
              <w:rFonts w:ascii="Times New Roman" w:eastAsia="Times New Roman" w:hAnsi="Times New Roman" w:cs="Times New Roman"/>
              <w:sz w:val="20"/>
              <w:szCs w:val="20"/>
            </w:rPr>
            <w:t xml:space="preserve"> (Wang et al., 2021)</w:t>
          </w:r>
        </w:sdtContent>
      </w:sdt>
      <w:r>
        <w:rPr>
          <w:rFonts w:ascii="Times New Roman" w:hAnsi="Times New Roman" w:cs="Times New Roman"/>
          <w:bCs/>
          <w:sz w:val="20"/>
          <w:szCs w:val="20"/>
        </w:rPr>
        <w:t>. That effective energy dissipation causes cracks initiation delay up to hindered propagation that improves toughness, as sh</w:t>
      </w:r>
      <w:r>
        <w:rPr>
          <w:rFonts w:ascii="Times New Roman" w:hAnsi="Times New Roman" w:cs="Times New Roman"/>
          <w:sz w:val="20"/>
          <w:szCs w:val="20"/>
        </w:rPr>
        <w:t>o</w:t>
      </w:r>
      <w:r>
        <w:rPr>
          <w:rFonts w:ascii="Times New Roman" w:hAnsi="Times New Roman" w:cs="Times New Roman"/>
          <w:bCs/>
          <w:sz w:val="20"/>
          <w:szCs w:val="20"/>
        </w:rPr>
        <w:t xml:space="preserve">wn in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_Ref121572668 \h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FE457E">
        <w:rPr>
          <w:rFonts w:ascii="Times New Roman" w:hAnsi="Times New Roman" w:cs="Times New Roman"/>
          <w:sz w:val="20"/>
          <w:szCs w:val="20"/>
        </w:rPr>
        <w:t>Figure</w:t>
      </w:r>
      <w:r>
        <w:rPr>
          <w:rFonts w:ascii="Times New Roman" w:hAnsi="Times New Roman" w:cs="Times New Roman"/>
          <w:noProof/>
          <w:sz w:val="20"/>
          <w:szCs w:val="20"/>
        </w:rPr>
        <w:t xml:space="preserve"> 6</w:t>
      </w:r>
      <w:r>
        <w:rPr>
          <w:rFonts w:ascii="Times New Roman" w:hAnsi="Times New Roman" w:cs="Times New Roman"/>
          <w:bCs/>
          <w:sz w:val="20"/>
          <w:szCs w:val="20"/>
        </w:rPr>
        <w:fldChar w:fldCharType="end"/>
      </w:r>
      <w:r>
        <w:rPr>
          <w:rFonts w:ascii="Times New Roman" w:hAnsi="Times New Roman" w:cs="Times New Roman"/>
          <w:bCs/>
          <w:sz w:val="20"/>
          <w:szCs w:val="20"/>
        </w:rPr>
        <w:t xml:space="preserve">. This toughening effect is also </w:t>
      </w:r>
      <w:r>
        <w:rPr>
          <w:rFonts w:ascii="Times New Roman" w:hAnsi="Times New Roman" w:cs="Times New Roman"/>
          <w:bCs/>
          <w:sz w:val="20"/>
          <w:szCs w:val="20"/>
        </w:rPr>
        <w:t>affected by interfacial sliding, which can be observed through pull-out failure under SEM</w:t>
      </w:r>
      <w:sdt>
        <w:sdtPr>
          <w:rPr>
            <w:rFonts w:ascii="Times New Roman" w:hAnsi="Times New Roman" w:cs="Times New Roman"/>
            <w:bCs/>
            <w:sz w:val="20"/>
            <w:szCs w:val="20"/>
          </w:rPr>
          <w:tag w:val="MENDELEY_CITATION_v3_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"/>
          <w:id w:val="-422182818"/>
          <w:placeholder>
            <w:docPart w:val="4C4D28C6158E43A38F4C2952C58EA0E5"/>
          </w:placeholder>
        </w:sdtPr>
        <w:sdtContent>
          <w:r>
            <w:rPr>
              <w:rFonts w:ascii="Times New Roman" w:hAnsi="Times New Roman" w:cs="Times New Roman"/>
              <w:bCs/>
              <w:sz w:val="20"/>
              <w:szCs w:val="20"/>
            </w:rPr>
            <w:t xml:space="preserve"> (Liu et al., 2020)</w:t>
          </w:r>
        </w:sdtContent>
      </w:sdt>
      <w:r>
        <w:rPr>
          <w:rFonts w:ascii="Times New Roman" w:hAnsi="Times New Roman" w:cs="Times New Roman"/>
          <w:bCs/>
          <w:sz w:val="20"/>
          <w:szCs w:val="20"/>
        </w:rPr>
        <w:t>.</w:t>
      </w:r>
    </w:p>
    <w:p w14:paraId="6B7726F9" w14:textId="77777777" w:rsidR="005B1A84" w:rsidRDefault="005B1A84" w:rsidP="007048F3">
      <w:pPr>
        <w:pStyle w:val="DaftarParagraf"/>
        <w:spacing w:after="0" w:line="240" w:lineRule="auto"/>
        <w:ind w:left="2" w:hanging="2"/>
        <w:jc w:val="both"/>
        <w:rPr>
          <w:rFonts w:ascii="Times New Roman" w:hAnsi="Times New Roman" w:cs="Times New Roman"/>
          <w:bCs/>
          <w:sz w:val="20"/>
          <w:szCs w:val="20"/>
        </w:rPr>
      </w:pPr>
    </w:p>
    <w:p w14:paraId="551F1F42" w14:textId="4778A80F" w:rsidR="005B1A84" w:rsidRDefault="005B1A84" w:rsidP="005B1A84">
      <w:pPr>
        <w:pStyle w:val="DaftarParagraf"/>
        <w:spacing w:after="0" w:line="240" w:lineRule="auto"/>
        <w:ind w:left="0" w:hanging="1"/>
        <w:rPr>
          <w:rFonts w:ascii="Times New Roman" w:hAnsi="Times New Roman" w:cs="Times New Roman"/>
          <w:bCs/>
        </w:rPr>
      </w:pPr>
      <w:r>
        <w:rPr>
          <w:rFonts w:ascii="Times New Roman" w:hAnsi="Times New Roman" w:cs="Times New Roman"/>
          <w:b/>
          <w:noProof/>
        </w:rPr>
        <w:drawing>
          <wp:inline distT="0" distB="0" distL="0" distR="0" wp14:anchorId="79D18F68" wp14:editId="23E947EA">
            <wp:extent cx="2613660" cy="993775"/>
            <wp:effectExtent l="0" t="0" r="0" b="0"/>
            <wp:docPr id="1312495852"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hqprint">
                      <a:extLst>
                        <a:ext uri="{28A0092B-C50C-407E-A947-70E740481C1C}">
                          <a14:useLocalDpi xmlns:a14="http://schemas.microsoft.com/office/drawing/2010/main" val="0"/>
                        </a:ext>
                      </a:extLst>
                    </a:blip>
                    <a:srcRect t="612" b="1056"/>
                    <a:stretch>
                      <a:fillRect/>
                    </a:stretch>
                  </pic:blipFill>
                  <pic:spPr bwMode="auto">
                    <a:xfrm>
                      <a:off x="0" y="0"/>
                      <a:ext cx="2613660" cy="993775"/>
                    </a:xfrm>
                    <a:prstGeom prst="rect">
                      <a:avLst/>
                    </a:prstGeom>
                    <a:noFill/>
                    <a:ln>
                      <a:noFill/>
                    </a:ln>
                  </pic:spPr>
                </pic:pic>
              </a:graphicData>
            </a:graphic>
          </wp:inline>
        </w:drawing>
      </w:r>
    </w:p>
    <w:p w14:paraId="25FF0A1C" w14:textId="77777777" w:rsidR="005B1A84" w:rsidRPr="00FE457E" w:rsidRDefault="005B1A84" w:rsidP="007048F3">
      <w:pPr>
        <w:spacing w:before="120"/>
        <w:ind w:left="2" w:hanging="2"/>
        <w:jc w:val="both"/>
        <w:rPr>
          <w:rFonts w:ascii="Arial" w:hAnsi="Arial" w:cs="Arial"/>
          <w:b/>
          <w:bCs/>
          <w:sz w:val="18"/>
          <w:szCs w:val="18"/>
        </w:rPr>
      </w:pPr>
      <w:bookmarkStart w:id="6" w:name="_Ref121574413"/>
      <w:r w:rsidRPr="00FE457E">
        <w:rPr>
          <w:rFonts w:ascii="Arial" w:hAnsi="Arial" w:cs="Arial"/>
          <w:b/>
          <w:bCs/>
          <w:sz w:val="18"/>
          <w:szCs w:val="18"/>
        </w:rPr>
        <w:t xml:space="preserve">Figure </w:t>
      </w:r>
      <w:r w:rsidRPr="00FE457E">
        <w:rPr>
          <w:rFonts w:ascii="Arial" w:hAnsi="Arial" w:cs="Arial"/>
          <w:b/>
          <w:bCs/>
          <w:sz w:val="18"/>
          <w:szCs w:val="18"/>
        </w:rPr>
        <w:fldChar w:fldCharType="begin"/>
      </w:r>
      <w:r w:rsidRPr="00FE457E">
        <w:rPr>
          <w:rFonts w:ascii="Arial" w:hAnsi="Arial" w:cs="Arial"/>
          <w:b/>
          <w:bCs/>
          <w:sz w:val="18"/>
          <w:szCs w:val="18"/>
        </w:rPr>
        <w:instrText xml:space="preserve"> SEQ Figure \* ARABIC </w:instrText>
      </w:r>
      <w:r w:rsidRPr="00FE457E">
        <w:rPr>
          <w:rFonts w:ascii="Arial" w:hAnsi="Arial" w:cs="Arial"/>
          <w:b/>
          <w:bCs/>
          <w:sz w:val="18"/>
          <w:szCs w:val="18"/>
        </w:rPr>
        <w:fldChar w:fldCharType="separate"/>
      </w:r>
      <w:r w:rsidRPr="00FE457E">
        <w:rPr>
          <w:rFonts w:ascii="Arial" w:hAnsi="Arial" w:cs="Arial"/>
          <w:b/>
          <w:bCs/>
          <w:noProof/>
          <w:sz w:val="18"/>
          <w:szCs w:val="18"/>
        </w:rPr>
        <w:t>5</w:t>
      </w:r>
      <w:r w:rsidRPr="00FE457E">
        <w:rPr>
          <w:rFonts w:ascii="Arial" w:hAnsi="Arial" w:cs="Arial"/>
          <w:b/>
          <w:bCs/>
          <w:sz w:val="18"/>
          <w:szCs w:val="18"/>
        </w:rPr>
        <w:fldChar w:fldCharType="end"/>
      </w:r>
      <w:bookmarkEnd w:id="6"/>
      <w:r w:rsidRPr="00FE457E">
        <w:rPr>
          <w:rFonts w:ascii="Arial" w:hAnsi="Arial" w:cs="Arial"/>
          <w:b/>
          <w:bCs/>
          <w:sz w:val="18"/>
          <w:szCs w:val="18"/>
        </w:rPr>
        <w:t>.  Nucleation formation of C-S-H by the GO flakes</w:t>
      </w:r>
      <w:sdt>
        <w:sdtPr>
          <w:rPr>
            <w:rFonts w:ascii="Arial" w:hAnsi="Arial" w:cs="Arial"/>
            <w:b/>
            <w:bCs/>
            <w:sz w:val="18"/>
            <w:szCs w:val="18"/>
          </w:rPr>
          <w:tag w:val="MENDELEY_CITATION_v3_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"/>
          <w:id w:val="-1852329330"/>
          <w:placeholder>
            <w:docPart w:val="38DBFD4C23964D49A4C21D5C3B6EF9BB"/>
          </w:placeholder>
        </w:sdtPr>
        <w:sdtContent>
          <w:r w:rsidRPr="00FE457E">
            <w:rPr>
              <w:rFonts w:ascii="Arial" w:hAnsi="Arial" w:cs="Arial"/>
              <w:b/>
              <w:bCs/>
              <w:sz w:val="18"/>
              <w:szCs w:val="18"/>
            </w:rPr>
            <w:t xml:space="preserve"> (Babak et al., 2014)</w:t>
          </w:r>
        </w:sdtContent>
      </w:sdt>
    </w:p>
    <w:p w14:paraId="44339390" w14:textId="77777777" w:rsidR="005B1A84" w:rsidRDefault="005B1A84" w:rsidP="005B1A84">
      <w:pPr>
        <w:ind w:left="2" w:hanging="2"/>
        <w:jc w:val="center"/>
        <w:rPr>
          <w:bCs/>
          <w:sz w:val="22"/>
          <w:szCs w:val="22"/>
        </w:rPr>
      </w:pPr>
    </w:p>
    <w:tbl>
      <w:tblPr>
        <w:tblStyle w:val="KisiTabel"/>
        <w:tblW w:w="3521"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3048"/>
      </w:tblGrid>
      <w:tr w:rsidR="007048F3" w14:paraId="1E897CDA" w14:textId="77777777" w:rsidTr="00156F69">
        <w:tc>
          <w:tcPr>
            <w:tcW w:w="473" w:type="dxa"/>
          </w:tcPr>
          <w:p w14:paraId="21411079" w14:textId="61BB6C95" w:rsidR="007048F3" w:rsidRDefault="007048F3" w:rsidP="005B1A84">
            <w:pPr>
              <w:jc w:val="center"/>
              <w:rPr>
                <w:bCs/>
                <w:sz w:val="22"/>
                <w:szCs w:val="22"/>
              </w:rPr>
            </w:pPr>
            <w:r>
              <w:rPr>
                <w:bCs/>
                <w:sz w:val="22"/>
                <w:szCs w:val="22"/>
              </w:rPr>
              <w:t>(a)</w:t>
            </w:r>
          </w:p>
        </w:tc>
        <w:tc>
          <w:tcPr>
            <w:tcW w:w="3048" w:type="dxa"/>
          </w:tcPr>
          <w:p w14:paraId="5821AA27" w14:textId="7236801C" w:rsidR="007048F3" w:rsidRDefault="007048F3" w:rsidP="00156F69">
            <w:pPr>
              <w:ind w:hanging="199"/>
              <w:jc w:val="center"/>
              <w:rPr>
                <w:bCs/>
                <w:sz w:val="22"/>
                <w:szCs w:val="22"/>
              </w:rPr>
            </w:pPr>
            <w:r>
              <w:rPr>
                <w:noProof/>
              </w:rPr>
              <w:drawing>
                <wp:inline distT="0" distB="0" distL="0" distR="0" wp14:anchorId="2FDDA557" wp14:editId="30689CFB">
                  <wp:extent cx="1790700" cy="1343025"/>
                  <wp:effectExtent l="0" t="0" r="0" b="9525"/>
                  <wp:docPr id="99842493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hqprint">
                            <a:extLst>
                              <a:ext uri="{28A0092B-C50C-407E-A947-70E740481C1C}">
                                <a14:useLocalDpi xmlns:a14="http://schemas.microsoft.com/office/drawing/2010/main" val="0"/>
                              </a:ext>
                            </a:extLst>
                          </a:blip>
                          <a:srcRect/>
                          <a:stretch>
                            <a:fillRect/>
                          </a:stretch>
                        </pic:blipFill>
                        <pic:spPr bwMode="auto">
                          <a:xfrm>
                            <a:off x="0" y="0"/>
                            <a:ext cx="1792908" cy="1344681"/>
                          </a:xfrm>
                          <a:prstGeom prst="rect">
                            <a:avLst/>
                          </a:prstGeom>
                          <a:noFill/>
                          <a:ln>
                            <a:noFill/>
                          </a:ln>
                        </pic:spPr>
                      </pic:pic>
                    </a:graphicData>
                  </a:graphic>
                </wp:inline>
              </w:drawing>
            </w:r>
          </w:p>
        </w:tc>
      </w:tr>
      <w:tr w:rsidR="007048F3" w14:paraId="0C510792" w14:textId="77777777" w:rsidTr="00156F69">
        <w:tc>
          <w:tcPr>
            <w:tcW w:w="473" w:type="dxa"/>
          </w:tcPr>
          <w:p w14:paraId="1B877324" w14:textId="1534090D" w:rsidR="007048F3" w:rsidRDefault="007048F3" w:rsidP="005B1A84">
            <w:pPr>
              <w:jc w:val="center"/>
              <w:rPr>
                <w:bCs/>
                <w:sz w:val="22"/>
                <w:szCs w:val="22"/>
              </w:rPr>
            </w:pPr>
            <w:r>
              <w:rPr>
                <w:bCs/>
                <w:sz w:val="22"/>
                <w:szCs w:val="22"/>
              </w:rPr>
              <w:t>(b)</w:t>
            </w:r>
          </w:p>
        </w:tc>
        <w:tc>
          <w:tcPr>
            <w:tcW w:w="3048" w:type="dxa"/>
          </w:tcPr>
          <w:p w14:paraId="3658EB8B" w14:textId="7EBF4FEE" w:rsidR="007048F3" w:rsidRDefault="007048F3" w:rsidP="005B1A84">
            <w:pPr>
              <w:ind w:hanging="199"/>
              <w:jc w:val="center"/>
              <w:rPr>
                <w:bCs/>
                <w:sz w:val="22"/>
                <w:szCs w:val="22"/>
              </w:rPr>
            </w:pPr>
            <w:r>
              <w:rPr>
                <w:noProof/>
              </w:rPr>
              <w:drawing>
                <wp:inline distT="0" distB="0" distL="0" distR="0" wp14:anchorId="0C6A4F35" wp14:editId="56BE06B1">
                  <wp:extent cx="1800225" cy="1348186"/>
                  <wp:effectExtent l="0" t="0" r="0" b="4445"/>
                  <wp:docPr id="170657785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hqprint">
                            <a:extLst>
                              <a:ext uri="{28A0092B-C50C-407E-A947-70E740481C1C}">
                                <a14:useLocalDpi xmlns:a14="http://schemas.microsoft.com/office/drawing/2010/main" val="0"/>
                              </a:ext>
                            </a:extLst>
                          </a:blip>
                          <a:srcRect t="734" b="1285"/>
                          <a:stretch>
                            <a:fillRect/>
                          </a:stretch>
                        </pic:blipFill>
                        <pic:spPr bwMode="auto">
                          <a:xfrm>
                            <a:off x="0" y="0"/>
                            <a:ext cx="1804954" cy="1351727"/>
                          </a:xfrm>
                          <a:prstGeom prst="rect">
                            <a:avLst/>
                          </a:prstGeom>
                          <a:noFill/>
                          <a:ln>
                            <a:noFill/>
                          </a:ln>
                        </pic:spPr>
                      </pic:pic>
                    </a:graphicData>
                  </a:graphic>
                </wp:inline>
              </w:drawing>
            </w:r>
          </w:p>
        </w:tc>
      </w:tr>
    </w:tbl>
    <w:p w14:paraId="43D97E7B" w14:textId="77777777" w:rsidR="007048F3" w:rsidRPr="007048F3" w:rsidRDefault="007048F3" w:rsidP="005B1A84">
      <w:pPr>
        <w:ind w:left="2" w:hanging="2"/>
        <w:jc w:val="center"/>
        <w:rPr>
          <w:sz w:val="12"/>
          <w:szCs w:val="12"/>
        </w:rPr>
      </w:pPr>
      <w:bookmarkStart w:id="7" w:name="_Ref121572668"/>
    </w:p>
    <w:p w14:paraId="0F606216" w14:textId="512642B2" w:rsidR="005B1A84" w:rsidRPr="00FE457E" w:rsidRDefault="005B1A84" w:rsidP="007048F3">
      <w:pPr>
        <w:ind w:left="2" w:hanging="2"/>
        <w:jc w:val="both"/>
        <w:rPr>
          <w:rFonts w:ascii="Arial" w:hAnsi="Arial" w:cs="Arial"/>
          <w:b/>
          <w:bCs/>
          <w:sz w:val="18"/>
          <w:szCs w:val="18"/>
        </w:rPr>
      </w:pPr>
      <w:r w:rsidRPr="00FE457E">
        <w:rPr>
          <w:rFonts w:ascii="Arial" w:hAnsi="Arial" w:cs="Arial"/>
          <w:b/>
          <w:bCs/>
          <w:sz w:val="18"/>
          <w:szCs w:val="18"/>
        </w:rPr>
        <w:t xml:space="preserve">Figure </w:t>
      </w:r>
      <w:r w:rsidRPr="00FE457E">
        <w:rPr>
          <w:rFonts w:ascii="Arial" w:hAnsi="Arial" w:cs="Arial"/>
          <w:b/>
          <w:bCs/>
          <w:sz w:val="18"/>
          <w:szCs w:val="18"/>
        </w:rPr>
        <w:fldChar w:fldCharType="begin"/>
      </w:r>
      <w:r w:rsidRPr="00FE457E">
        <w:rPr>
          <w:rFonts w:ascii="Arial" w:hAnsi="Arial" w:cs="Arial"/>
          <w:b/>
          <w:bCs/>
          <w:sz w:val="18"/>
          <w:szCs w:val="18"/>
        </w:rPr>
        <w:instrText xml:space="preserve"> SEQ Figure \* ARABIC </w:instrText>
      </w:r>
      <w:r w:rsidRPr="00FE457E">
        <w:rPr>
          <w:rFonts w:ascii="Arial" w:hAnsi="Arial" w:cs="Arial"/>
          <w:b/>
          <w:bCs/>
          <w:sz w:val="18"/>
          <w:szCs w:val="18"/>
        </w:rPr>
        <w:fldChar w:fldCharType="separate"/>
      </w:r>
      <w:r w:rsidRPr="00FE457E">
        <w:rPr>
          <w:rFonts w:ascii="Arial" w:hAnsi="Arial" w:cs="Arial"/>
          <w:b/>
          <w:bCs/>
          <w:noProof/>
          <w:sz w:val="18"/>
          <w:szCs w:val="18"/>
        </w:rPr>
        <w:t>6</w:t>
      </w:r>
      <w:r w:rsidRPr="00FE457E">
        <w:rPr>
          <w:rFonts w:ascii="Arial" w:hAnsi="Arial" w:cs="Arial"/>
          <w:b/>
          <w:bCs/>
          <w:sz w:val="18"/>
          <w:szCs w:val="18"/>
        </w:rPr>
        <w:fldChar w:fldCharType="end"/>
      </w:r>
      <w:bookmarkEnd w:id="7"/>
      <w:r w:rsidRPr="00FE457E">
        <w:rPr>
          <w:rFonts w:ascii="Arial" w:hAnsi="Arial" w:cs="Arial"/>
          <w:b/>
          <w:bCs/>
          <w:sz w:val="18"/>
          <w:szCs w:val="18"/>
        </w:rPr>
        <w:t>.  Graphene crack bridging (a) and graphene crack propagation (b), where green lines indicate the longitudinal growth of cracks, and red circles indicate the presence of graphene</w:t>
      </w:r>
      <w:sdt>
        <w:sdtPr>
          <w:rPr>
            <w:rFonts w:ascii="Arial" w:hAnsi="Arial" w:cs="Arial"/>
            <w:b/>
            <w:bCs/>
            <w:sz w:val="18"/>
            <w:szCs w:val="18"/>
          </w:rPr>
          <w:tag w:val="MENDELEY_CITATION_v3_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"/>
          <w:id w:val="1765885952"/>
          <w:placeholder>
            <w:docPart w:val="4CA8D934ECD843E0ABC47DA35307D967"/>
          </w:placeholder>
        </w:sdtPr>
        <w:sdtContent>
          <w:r w:rsidRPr="00FE457E">
            <w:rPr>
              <w:rFonts w:ascii="Arial" w:hAnsi="Arial" w:cs="Arial"/>
              <w:b/>
              <w:bCs/>
              <w:sz w:val="18"/>
              <w:szCs w:val="18"/>
            </w:rPr>
            <w:t xml:space="preserve"> (Rehman et al., 2017)</w:t>
          </w:r>
        </w:sdtContent>
      </w:sdt>
    </w:p>
    <w:p w14:paraId="7F9F9AE3" w14:textId="77777777" w:rsidR="005B1A84" w:rsidRDefault="005B1A84" w:rsidP="005B1A84">
      <w:pPr>
        <w:ind w:left="2" w:hanging="2"/>
        <w:jc w:val="center"/>
        <w:rPr>
          <w:sz w:val="20"/>
          <w:szCs w:val="20"/>
        </w:rPr>
      </w:pPr>
    </w:p>
    <w:p w14:paraId="2905FFCF" w14:textId="77777777" w:rsidR="005B1A84" w:rsidRDefault="005B1A84" w:rsidP="005B1A84">
      <w:pPr>
        <w:ind w:left="2" w:hanging="2"/>
        <w:jc w:val="both"/>
        <w:rPr>
          <w:b/>
          <w:i/>
          <w:iCs/>
        </w:rPr>
      </w:pPr>
      <w:r>
        <w:rPr>
          <w:b/>
          <w:i/>
          <w:iCs/>
        </w:rPr>
        <w:t>Working Performance</w:t>
      </w:r>
    </w:p>
    <w:p w14:paraId="66338017" w14:textId="77777777" w:rsidR="005B1A84" w:rsidRPr="00156F69" w:rsidRDefault="005B1A84" w:rsidP="005B1A84">
      <w:pPr>
        <w:ind w:left="2" w:hanging="2"/>
        <w:jc w:val="both"/>
        <w:rPr>
          <w:b/>
          <w:i/>
          <w:iCs/>
          <w:sz w:val="20"/>
          <w:szCs w:val="20"/>
        </w:rPr>
      </w:pPr>
    </w:p>
    <w:p w14:paraId="60C5CEAA" w14:textId="77777777" w:rsidR="005B1A84" w:rsidRDefault="005B1A84" w:rsidP="005B1A84">
      <w:pPr>
        <w:ind w:left="-2"/>
        <w:jc w:val="both"/>
        <w:rPr>
          <w:bCs/>
          <w:sz w:val="20"/>
          <w:szCs w:val="20"/>
        </w:rPr>
      </w:pPr>
      <w:r>
        <w:rPr>
          <w:bCs/>
          <w:sz w:val="20"/>
          <w:szCs w:val="20"/>
        </w:rPr>
        <w:t>As a nanomaterial modifier, adding GO to a mixture can increase viscosity and significantly reduce the workability of cement</w:t>
      </w:r>
      <w:sdt>
        <w:sdtPr>
          <w:rPr>
            <w:bCs/>
            <w:sz w:val="20"/>
            <w:szCs w:val="20"/>
          </w:rPr>
          <w:tag w:val="MENDELEY_CITATION_v3_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"/>
          <w:id w:val="613561785"/>
          <w:placeholder>
            <w:docPart w:val="4CA8D934ECD843E0ABC47DA35307D967"/>
          </w:placeholder>
        </w:sdtPr>
        <w:sdtContent>
          <w:r>
            <w:rPr>
              <w:sz w:val="20"/>
              <w:szCs w:val="20"/>
            </w:rPr>
            <w:t xml:space="preserve"> (Devi &amp; Khan, 2020a; </w:t>
          </w:r>
          <w:proofErr w:type="spellStart"/>
          <w:r>
            <w:rPr>
              <w:sz w:val="20"/>
              <w:szCs w:val="20"/>
            </w:rPr>
            <w:t>Lv</w:t>
          </w:r>
          <w:proofErr w:type="spellEnd"/>
          <w:r>
            <w:rPr>
              <w:sz w:val="20"/>
              <w:szCs w:val="20"/>
            </w:rPr>
            <w:t xml:space="preserve"> et al., 2013)</w:t>
          </w:r>
        </w:sdtContent>
      </w:sdt>
      <w:r>
        <w:rPr>
          <w:bCs/>
          <w:sz w:val="20"/>
          <w:szCs w:val="20"/>
        </w:rPr>
        <w:t>. Thus, high viscosity during mixing and casting will likely disadvantage the final mechanical properties of the reinforced composite matrix. Fresh cement composites may be difficult to compact and entrap air spaces, harmful to mechanical performance if there is insufficient fluidity</w:t>
      </w:r>
      <w:sdt>
        <w:sdtPr>
          <w:rPr>
            <w:bCs/>
            <w:sz w:val="20"/>
            <w:szCs w:val="20"/>
          </w:rPr>
          <w:tag w:val="MENDELEY_CITATION_v3_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"/>
          <w:id w:val="854842727"/>
          <w:placeholder>
            <w:docPart w:val="4CA8D934ECD843E0ABC47DA35307D967"/>
          </w:placeholder>
        </w:sdtPr>
        <w:sdtContent>
          <w:r>
            <w:rPr>
              <w:bCs/>
              <w:sz w:val="20"/>
              <w:szCs w:val="20"/>
            </w:rPr>
            <w:t xml:space="preserve"> (Pan et al., 2015)</w:t>
          </w:r>
        </w:sdtContent>
      </w:sdt>
      <w:r>
        <w:rPr>
          <w:bCs/>
          <w:sz w:val="20"/>
          <w:szCs w:val="20"/>
        </w:rPr>
        <w:t>.</w:t>
      </w:r>
    </w:p>
    <w:p w14:paraId="1A3CD5B5" w14:textId="77777777" w:rsidR="00156F69" w:rsidRDefault="00156F69" w:rsidP="005B1A84">
      <w:pPr>
        <w:ind w:left="-2"/>
        <w:jc w:val="both"/>
        <w:rPr>
          <w:bCs/>
          <w:sz w:val="20"/>
          <w:szCs w:val="20"/>
        </w:rPr>
      </w:pPr>
    </w:p>
    <w:p w14:paraId="1F964792" w14:textId="77777777" w:rsidR="005B1A84" w:rsidRDefault="005B1A84" w:rsidP="005B1A84">
      <w:pPr>
        <w:ind w:left="2" w:hanging="2"/>
        <w:jc w:val="both"/>
        <w:rPr>
          <w:bCs/>
          <w:sz w:val="20"/>
          <w:szCs w:val="20"/>
        </w:rPr>
      </w:pPr>
      <w:r>
        <w:rPr>
          <w:bCs/>
          <w:sz w:val="20"/>
          <w:szCs w:val="20"/>
        </w:rPr>
        <w:t>GO contribution in cementitious composite resulted in a steady decrease in fluidity. The amount of GO added to the sample with a w/c value of 0.4 decreased its fluidity by 27%, 46%, 66%, and 75% for samples with additions of 0.05%, 0.10%, 0.15%, and 0.20%, respectively</w:t>
      </w:r>
      <w:sdt>
        <w:sdtPr>
          <w:rPr>
            <w:bCs/>
            <w:sz w:val="20"/>
            <w:szCs w:val="20"/>
          </w:rPr>
          <w:tag w:val="MENDELEY_CITATION_v3_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"/>
          <w:id w:val="1790088202"/>
          <w:placeholder>
            <w:docPart w:val="00BAEE70276E43878BB62ADBF4CC21E7"/>
          </w:placeholder>
        </w:sdtPr>
        <w:sdtContent>
          <w:r>
            <w:rPr>
              <w:bCs/>
              <w:sz w:val="20"/>
              <w:szCs w:val="20"/>
            </w:rPr>
            <w:t xml:space="preserve"> (Suo et al., 2020)</w:t>
          </w:r>
        </w:sdtContent>
      </w:sdt>
      <w:r>
        <w:rPr>
          <w:bCs/>
          <w:sz w:val="20"/>
          <w:szCs w:val="20"/>
        </w:rPr>
        <w:t xml:space="preserve">. This gradual fluidity reduction shows a similar pattern </w:t>
      </w:r>
      <w:r>
        <w:rPr>
          <w:bCs/>
          <w:sz w:val="20"/>
          <w:szCs w:val="20"/>
        </w:rPr>
        <w:lastRenderedPageBreak/>
        <w:t>for the sample with w/c values of 0.3 and 0.35. The findings suggest a clear inverse relationship between GO concentration and paste fluidity, as the rising GO content in cement paste causes the fluidity to decline slowly. This reduction is caused by GO which possesses a unique 2D structure and a large specific surface area, including abundant hydrophilic functional groups that require more water to make the surface wet and lower free water for fresh paste mixing</w:t>
      </w:r>
      <w:sdt>
        <w:sdtPr>
          <w:rPr>
            <w:bCs/>
            <w:sz w:val="20"/>
            <w:szCs w:val="20"/>
          </w:rPr>
          <w:tag w:val="MENDELEY_CITATION_v3_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"/>
          <w:id w:val="-1212188841"/>
          <w:placeholder>
            <w:docPart w:val="00BAEE70276E43878BB62ADBF4CC21E7"/>
          </w:placeholder>
        </w:sdtPr>
        <w:sdtContent>
          <w:r>
            <w:rPr>
              <w:bCs/>
              <w:sz w:val="20"/>
              <w:szCs w:val="20"/>
            </w:rPr>
            <w:t xml:space="preserve"> (Li et al., 2018)</w:t>
          </w:r>
        </w:sdtContent>
      </w:sdt>
      <w:r>
        <w:rPr>
          <w:bCs/>
          <w:sz w:val="20"/>
          <w:szCs w:val="20"/>
        </w:rPr>
        <w:t>. The workability decrease prevents cement hydration reactions from being completed. This condition could lead to the GO sheet’s re-agglomeration in basic mediums, especially when a high GO concentration is utilized</w:t>
      </w:r>
      <w:sdt>
        <w:sdtPr>
          <w:rPr>
            <w:bCs/>
            <w:sz w:val="20"/>
            <w:szCs w:val="20"/>
          </w:rPr>
          <w:tag w:val="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"/>
          <w:id w:val="-57632798"/>
          <w:placeholder>
            <w:docPart w:val="4CA8D934ECD843E0ABC47DA35307D967"/>
          </w:placeholder>
        </w:sdtPr>
        <w:sdtContent>
          <w:r>
            <w:rPr>
              <w:sz w:val="20"/>
              <w:szCs w:val="20"/>
            </w:rPr>
            <w:t xml:space="preserve"> (Bai et al., 2018; </w:t>
          </w:r>
          <w:proofErr w:type="spellStart"/>
          <w:r>
            <w:rPr>
              <w:sz w:val="20"/>
              <w:szCs w:val="20"/>
            </w:rPr>
            <w:t>Birenboim</w:t>
          </w:r>
          <w:proofErr w:type="spellEnd"/>
          <w:r>
            <w:rPr>
              <w:sz w:val="20"/>
              <w:szCs w:val="20"/>
            </w:rPr>
            <w:t xml:space="preserve"> et al., 2019; Li et al., 2016)</w:t>
          </w:r>
        </w:sdtContent>
      </w:sdt>
      <w:r>
        <w:rPr>
          <w:bCs/>
          <w:sz w:val="20"/>
          <w:szCs w:val="20"/>
        </w:rPr>
        <w:t>.</w:t>
      </w:r>
    </w:p>
    <w:p w14:paraId="63447086" w14:textId="77777777" w:rsidR="005B1A84" w:rsidRDefault="005B1A84" w:rsidP="005B1A84">
      <w:pPr>
        <w:ind w:left="-2"/>
        <w:jc w:val="both"/>
        <w:rPr>
          <w:sz w:val="20"/>
          <w:szCs w:val="20"/>
        </w:rPr>
      </w:pPr>
    </w:p>
    <w:p w14:paraId="539D9F44" w14:textId="1351202E" w:rsidR="005B1A84" w:rsidRDefault="005B1A84" w:rsidP="005B1A84">
      <w:pPr>
        <w:ind w:left="-2"/>
        <w:jc w:val="both"/>
        <w:rPr>
          <w:bCs/>
          <w:sz w:val="22"/>
          <w:szCs w:val="22"/>
        </w:rPr>
      </w:pPr>
      <w:r>
        <w:rPr>
          <w:sz w:val="20"/>
          <w:szCs w:val="20"/>
        </w:rPr>
        <w:t>GO direct addition to cement paste results in flocculation and difficult uniform mixing.</w:t>
      </w:r>
      <w:r>
        <w:rPr>
          <w:bCs/>
          <w:sz w:val="20"/>
          <w:szCs w:val="20"/>
        </w:rPr>
        <w:t xml:space="preserve"> In samples with w/c of 0.3, 0.35, and 0.4, adding 0.05% GO reduced the matrix fluidity by 47%, 33%, and 27%, respectively. While the sample with the lowest w/c of 0.3 had 100% fluidity after the maximal GO addition of 0.2%. GO dispersion in the cement matrix is strongly related to the fluidity of cement paste and has a </w:t>
      </w:r>
      <w:proofErr w:type="spellStart"/>
      <w:r>
        <w:rPr>
          <w:bCs/>
          <w:sz w:val="20"/>
          <w:szCs w:val="20"/>
        </w:rPr>
        <w:t>favourable</w:t>
      </w:r>
      <w:proofErr w:type="spellEnd"/>
      <w:r>
        <w:rPr>
          <w:bCs/>
          <w:sz w:val="20"/>
          <w:szCs w:val="20"/>
        </w:rPr>
        <w:t xml:space="preserve"> correlation with compressive strength. It is caused by a higher GO concentration and an increased water-to-cement ratio. Here, the enhanced dispersion occurs by the increasing fluidity (w/c), allowing more free water to lubricate GO sheets and in-between cement particles. As a result, the w/c value has a positive linear connection to fluidity. Hence it can be controlled to reach the appropriate fluidity while maintaining or raising the compressive strength of the cement composite product, as shown in </w:t>
      </w:r>
      <w:r>
        <w:rPr>
          <w:bCs/>
          <w:sz w:val="20"/>
          <w:szCs w:val="20"/>
        </w:rPr>
        <w:fldChar w:fldCharType="begin"/>
      </w:r>
      <w:r>
        <w:rPr>
          <w:bCs/>
          <w:sz w:val="20"/>
          <w:szCs w:val="20"/>
        </w:rPr>
        <w:instrText xml:space="preserve"> REF _Ref121482921 \h  \* MERGEFORMAT </w:instrText>
      </w:r>
      <w:r>
        <w:rPr>
          <w:bCs/>
          <w:sz w:val="20"/>
          <w:szCs w:val="20"/>
        </w:rPr>
      </w:r>
      <w:r>
        <w:rPr>
          <w:bCs/>
          <w:sz w:val="20"/>
          <w:szCs w:val="20"/>
        </w:rPr>
        <w:fldChar w:fldCharType="separate"/>
      </w:r>
      <w:r w:rsidR="00FE457E">
        <w:rPr>
          <w:bCs/>
          <w:sz w:val="20"/>
          <w:szCs w:val="20"/>
        </w:rPr>
        <w:t>Figure</w:t>
      </w:r>
      <w:r>
        <w:rPr>
          <w:bCs/>
          <w:noProof/>
          <w:sz w:val="20"/>
          <w:szCs w:val="20"/>
        </w:rPr>
        <w:t xml:space="preserve"> </w:t>
      </w:r>
      <w:r>
        <w:rPr>
          <w:noProof/>
          <w:sz w:val="20"/>
          <w:szCs w:val="20"/>
        </w:rPr>
        <w:t>7</w:t>
      </w:r>
      <w:r>
        <w:rPr>
          <w:bCs/>
          <w:sz w:val="20"/>
          <w:szCs w:val="20"/>
        </w:rPr>
        <w:fldChar w:fldCharType="end"/>
      </w:r>
      <w:r>
        <w:rPr>
          <w:bCs/>
          <w:sz w:val="20"/>
          <w:szCs w:val="20"/>
        </w:rPr>
        <w:t>. Therefore, adding superplasticizers, such as PCs, has been common practice to increase fluidity with low water usage</w:t>
      </w:r>
      <w:sdt>
        <w:sdtPr>
          <w:rPr>
            <w:bCs/>
            <w:sz w:val="20"/>
            <w:szCs w:val="20"/>
          </w:rPr>
          <w:tag w:val="MENDELEY_CITATION_v3_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"/>
          <w:id w:val="-1769839180"/>
          <w:placeholder>
            <w:docPart w:val="83FE07561A7349718FF4270F65992B76"/>
          </w:placeholder>
        </w:sdtPr>
        <w:sdtContent>
          <w:r>
            <w:rPr>
              <w:bCs/>
              <w:sz w:val="20"/>
              <w:szCs w:val="20"/>
            </w:rPr>
            <w:t xml:space="preserve"> (</w:t>
          </w:r>
          <w:proofErr w:type="spellStart"/>
          <w:r>
            <w:rPr>
              <w:bCs/>
              <w:sz w:val="20"/>
              <w:szCs w:val="20"/>
            </w:rPr>
            <w:t>Lv</w:t>
          </w:r>
          <w:proofErr w:type="spellEnd"/>
          <w:r>
            <w:rPr>
              <w:bCs/>
              <w:sz w:val="20"/>
              <w:szCs w:val="20"/>
            </w:rPr>
            <w:t xml:space="preserve"> et al., 2015)</w:t>
          </w:r>
        </w:sdtContent>
      </w:sdt>
      <w:r>
        <w:rPr>
          <w:bCs/>
          <w:sz w:val="20"/>
          <w:szCs w:val="20"/>
        </w:rPr>
        <w:t>. Due to its capability of dispersing cement grains and releasing the trapped water in the cement flocculation through electrostatic repulsion and steric hindrance</w:t>
      </w:r>
      <w:sdt>
        <w:sdtPr>
          <w:rPr>
            <w:bCs/>
            <w:sz w:val="20"/>
            <w:szCs w:val="20"/>
          </w:rPr>
          <w:tag w:val="MENDELEY_CITATION_v3_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"/>
          <w:id w:val="-1958784899"/>
          <w:placeholder>
            <w:docPart w:val="83FE07561A7349718FF4270F65992B76"/>
          </w:placeholder>
        </w:sdtPr>
        <w:sdtContent>
          <w:r>
            <w:rPr>
              <w:sz w:val="20"/>
              <w:szCs w:val="20"/>
            </w:rPr>
            <w:t xml:space="preserve"> (Stephens et al., 2016)</w:t>
          </w:r>
        </w:sdtContent>
      </w:sdt>
      <w:r>
        <w:rPr>
          <w:bCs/>
          <w:sz w:val="20"/>
          <w:szCs w:val="20"/>
        </w:rPr>
        <w:t>, PCE is considered the most practical and efficient solution</w:t>
      </w:r>
      <w:sdt>
        <w:sdtPr>
          <w:rPr>
            <w:bCs/>
            <w:sz w:val="20"/>
            <w:szCs w:val="20"/>
          </w:rPr>
          <w:tag w:val="MENDELEY_CITATION_v3_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"/>
          <w:id w:val="156730906"/>
          <w:placeholder>
            <w:docPart w:val="83FE07561A7349718FF4270F65992B76"/>
          </w:placeholder>
        </w:sdtPr>
        <w:sdtContent>
          <w:r>
            <w:rPr>
              <w:bCs/>
              <w:sz w:val="20"/>
              <w:szCs w:val="20"/>
            </w:rPr>
            <w:t xml:space="preserve"> (Wang et al., 2015; Guo et al., 2020)</w:t>
          </w:r>
        </w:sdtContent>
      </w:sdt>
      <w:r>
        <w:rPr>
          <w:bCs/>
          <w:sz w:val="20"/>
          <w:szCs w:val="20"/>
        </w:rPr>
        <w:t>.</w:t>
      </w:r>
    </w:p>
    <w:p w14:paraId="60F3E4B1" w14:textId="77777777" w:rsidR="005B1A84" w:rsidRDefault="005B1A84" w:rsidP="005B1A84">
      <w:pPr>
        <w:ind w:left="2" w:hanging="2"/>
        <w:jc w:val="both"/>
        <w:rPr>
          <w:bCs/>
        </w:rPr>
      </w:pPr>
    </w:p>
    <w:p w14:paraId="07995736" w14:textId="3A842B49" w:rsidR="005B1A84" w:rsidRDefault="005B1A84" w:rsidP="005B1A84">
      <w:pPr>
        <w:keepNext/>
        <w:ind w:left="2" w:hanging="2"/>
        <w:jc w:val="center"/>
      </w:pPr>
      <w:r>
        <w:rPr>
          <w:noProof/>
        </w:rPr>
        <w:drawing>
          <wp:inline distT="0" distB="0" distL="0" distR="0" wp14:anchorId="38622054" wp14:editId="7E7D244A">
            <wp:extent cx="1895475" cy="1574341"/>
            <wp:effectExtent l="0" t="0" r="0" b="6985"/>
            <wp:docPr id="18893881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0114" cy="1578194"/>
                    </a:xfrm>
                    <a:prstGeom prst="rect">
                      <a:avLst/>
                    </a:prstGeom>
                    <a:noFill/>
                    <a:ln>
                      <a:noFill/>
                    </a:ln>
                  </pic:spPr>
                </pic:pic>
              </a:graphicData>
            </a:graphic>
          </wp:inline>
        </w:drawing>
      </w:r>
    </w:p>
    <w:p w14:paraId="1085D051" w14:textId="77777777" w:rsidR="007048F3" w:rsidRPr="007048F3" w:rsidRDefault="007048F3" w:rsidP="005B1A84">
      <w:pPr>
        <w:ind w:left="-1" w:hanging="1"/>
        <w:jc w:val="center"/>
        <w:rPr>
          <w:b/>
          <w:bCs/>
          <w:sz w:val="12"/>
          <w:szCs w:val="12"/>
        </w:rPr>
      </w:pPr>
      <w:bookmarkStart w:id="8" w:name="_Ref121482921"/>
    </w:p>
    <w:p w14:paraId="20B35E3A" w14:textId="42E61A25" w:rsidR="005B1A84" w:rsidRPr="00FE457E" w:rsidRDefault="005B1A84" w:rsidP="007048F3">
      <w:pPr>
        <w:ind w:left="-1" w:hanging="1"/>
        <w:jc w:val="both"/>
        <w:rPr>
          <w:rFonts w:ascii="Arial" w:hAnsi="Arial" w:cs="Arial"/>
          <w:b/>
          <w:bCs/>
          <w:sz w:val="18"/>
          <w:szCs w:val="18"/>
        </w:rPr>
      </w:pPr>
      <w:r w:rsidRPr="00FE457E">
        <w:rPr>
          <w:rFonts w:ascii="Arial" w:hAnsi="Arial" w:cs="Arial"/>
          <w:b/>
          <w:bCs/>
          <w:sz w:val="18"/>
          <w:szCs w:val="18"/>
        </w:rPr>
        <w:t xml:space="preserve">Figure </w:t>
      </w:r>
      <w:r w:rsidRPr="00FE457E">
        <w:rPr>
          <w:rFonts w:ascii="Arial" w:hAnsi="Arial" w:cs="Arial"/>
          <w:b/>
          <w:bCs/>
          <w:sz w:val="18"/>
          <w:szCs w:val="18"/>
        </w:rPr>
        <w:fldChar w:fldCharType="begin"/>
      </w:r>
      <w:r w:rsidRPr="00FE457E">
        <w:rPr>
          <w:rFonts w:ascii="Arial" w:hAnsi="Arial" w:cs="Arial"/>
          <w:b/>
          <w:bCs/>
          <w:sz w:val="18"/>
          <w:szCs w:val="18"/>
        </w:rPr>
        <w:instrText xml:space="preserve"> SEQ Figure \* ARABIC </w:instrText>
      </w:r>
      <w:r w:rsidRPr="00FE457E">
        <w:rPr>
          <w:rFonts w:ascii="Arial" w:hAnsi="Arial" w:cs="Arial"/>
          <w:b/>
          <w:bCs/>
          <w:sz w:val="18"/>
          <w:szCs w:val="18"/>
        </w:rPr>
        <w:fldChar w:fldCharType="separate"/>
      </w:r>
      <w:r w:rsidRPr="00FE457E">
        <w:rPr>
          <w:rFonts w:ascii="Arial" w:hAnsi="Arial" w:cs="Arial"/>
          <w:b/>
          <w:bCs/>
          <w:noProof/>
          <w:sz w:val="18"/>
          <w:szCs w:val="18"/>
        </w:rPr>
        <w:t>7</w:t>
      </w:r>
      <w:r w:rsidRPr="00FE457E">
        <w:rPr>
          <w:rFonts w:ascii="Arial" w:hAnsi="Arial" w:cs="Arial"/>
          <w:b/>
          <w:bCs/>
          <w:sz w:val="18"/>
          <w:szCs w:val="18"/>
        </w:rPr>
        <w:fldChar w:fldCharType="end"/>
      </w:r>
      <w:bookmarkEnd w:id="8"/>
      <w:r w:rsidRPr="00FE457E">
        <w:rPr>
          <w:rFonts w:ascii="Arial" w:hAnsi="Arial" w:cs="Arial"/>
          <w:b/>
          <w:bCs/>
          <w:sz w:val="18"/>
          <w:szCs w:val="18"/>
        </w:rPr>
        <w:t>.  Graph of w/c Relation to Compressive Strength</w:t>
      </w:r>
      <w:sdt>
        <w:sdtPr>
          <w:rPr>
            <w:rFonts w:ascii="Arial" w:hAnsi="Arial" w:cs="Arial"/>
            <w:b/>
            <w:bCs/>
            <w:sz w:val="18"/>
            <w:szCs w:val="18"/>
          </w:rPr>
          <w:tag w:val="MENDELEY_CITATION_v3_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"/>
          <w:id w:val="722721397"/>
          <w:placeholder>
            <w:docPart w:val="4CA8D934ECD843E0ABC47DA35307D967"/>
          </w:placeholder>
        </w:sdtPr>
        <w:sdtContent>
          <w:r w:rsidRPr="00FE457E">
            <w:rPr>
              <w:rFonts w:ascii="Arial" w:hAnsi="Arial" w:cs="Arial"/>
              <w:b/>
              <w:bCs/>
              <w:sz w:val="18"/>
              <w:szCs w:val="18"/>
            </w:rPr>
            <w:t xml:space="preserve"> (Suo et al., 2020)</w:t>
          </w:r>
        </w:sdtContent>
      </w:sdt>
    </w:p>
    <w:p w14:paraId="1C32A5F9" w14:textId="77777777" w:rsidR="005B1A84" w:rsidRPr="00E15CF1" w:rsidRDefault="005B1A84" w:rsidP="005B1A84">
      <w:pPr>
        <w:ind w:left="2" w:hanging="2"/>
        <w:jc w:val="both"/>
        <w:rPr>
          <w:b/>
          <w:sz w:val="20"/>
          <w:szCs w:val="20"/>
        </w:rPr>
      </w:pPr>
    </w:p>
    <w:p w14:paraId="5E15FF32" w14:textId="77777777" w:rsidR="005B1A84" w:rsidRDefault="005B1A84" w:rsidP="005B1A84">
      <w:pPr>
        <w:ind w:left="2" w:hanging="2"/>
        <w:jc w:val="both"/>
        <w:rPr>
          <w:b/>
        </w:rPr>
      </w:pPr>
      <w:r>
        <w:rPr>
          <w:b/>
        </w:rPr>
        <w:t>Mechanical Properties</w:t>
      </w:r>
    </w:p>
    <w:p w14:paraId="0CEC14C8" w14:textId="77777777" w:rsidR="005B1A84" w:rsidRDefault="005B1A84" w:rsidP="005B1A84">
      <w:pPr>
        <w:ind w:left="2" w:hanging="2"/>
        <w:jc w:val="both"/>
        <w:rPr>
          <w:b/>
          <w:sz w:val="20"/>
          <w:szCs w:val="20"/>
        </w:rPr>
      </w:pPr>
    </w:p>
    <w:p w14:paraId="57E5FA8C" w14:textId="77777777" w:rsidR="005B1A84" w:rsidRDefault="005B1A84" w:rsidP="005B1A84">
      <w:pPr>
        <w:ind w:left="-2"/>
        <w:jc w:val="both"/>
        <w:rPr>
          <w:bCs/>
          <w:sz w:val="20"/>
          <w:szCs w:val="20"/>
        </w:rPr>
      </w:pPr>
      <w:r>
        <w:rPr>
          <w:bCs/>
          <w:sz w:val="20"/>
          <w:szCs w:val="20"/>
        </w:rPr>
        <w:t>Various factors were discovered, which make the addition of GO beneficial to the mechanical properties of cement-based materials</w:t>
      </w:r>
      <w:sdt>
        <w:sdtPr>
          <w:rPr>
            <w:bCs/>
            <w:sz w:val="20"/>
            <w:szCs w:val="20"/>
          </w:rPr>
          <w:tag w:val="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"/>
          <w:id w:val="-1081524056"/>
          <w:placeholder>
            <w:docPart w:val="4CA8D934ECD843E0ABC47DA35307D967"/>
          </w:placeholder>
        </w:sdtPr>
        <w:sdtContent>
          <w:r>
            <w:rPr>
              <w:bCs/>
              <w:sz w:val="20"/>
              <w:szCs w:val="20"/>
            </w:rPr>
            <w:t xml:space="preserve"> (Liu et al., 2020, 2021; Murali et al., 2022; Suo et al., 2022; Zhao et al., 2020a)</w:t>
          </w:r>
        </w:sdtContent>
      </w:sdt>
      <w:r>
        <w:rPr>
          <w:bCs/>
          <w:sz w:val="20"/>
          <w:szCs w:val="20"/>
        </w:rPr>
        <w:t>. GO-compatible surfactant in cement slurry stabilizes its dispersion which improves the flexural strength</w:t>
      </w:r>
      <w:sdt>
        <w:sdtPr>
          <w:rPr>
            <w:sz w:val="20"/>
            <w:szCs w:val="20"/>
          </w:rPr>
          <w:tag w:val="MENDELEY_CITATION_v3_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"/>
          <w:id w:val="-1864045970"/>
          <w:placeholder>
            <w:docPart w:val="4CA8D934ECD843E0ABC47DA35307D967"/>
          </w:placeholder>
        </w:sdtPr>
        <w:sdtContent>
          <w:r>
            <w:rPr>
              <w:sz w:val="20"/>
              <w:szCs w:val="20"/>
            </w:rPr>
            <w:t xml:space="preserve"> (</w:t>
          </w:r>
          <w:proofErr w:type="spellStart"/>
          <w:r>
            <w:rPr>
              <w:sz w:val="20"/>
              <w:szCs w:val="20"/>
            </w:rPr>
            <w:t>Chuah</w:t>
          </w:r>
          <w:proofErr w:type="spellEnd"/>
          <w:r>
            <w:rPr>
              <w:sz w:val="20"/>
              <w:szCs w:val="20"/>
            </w:rPr>
            <w:t xml:space="preserve"> et al., 2018)</w:t>
          </w:r>
        </w:sdtContent>
      </w:sdt>
      <w:r>
        <w:rPr>
          <w:bCs/>
          <w:sz w:val="20"/>
          <w:szCs w:val="20"/>
        </w:rPr>
        <w:t>. Numerous studies demonstrated that adding the right amount of GO to cementitious composites can control the structure of the hydration products, enhancing the mechanical properties of the final product</w:t>
      </w:r>
      <w:sdt>
        <w:sdtPr>
          <w:rPr>
            <w:sz w:val="20"/>
            <w:szCs w:val="20"/>
          </w:rPr>
          <w:tag w:val="MENDELEY_CITATION_v3_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"/>
          <w:id w:val="-637254261"/>
          <w:placeholder>
            <w:docPart w:val="4CA8D934ECD843E0ABC47DA35307D967"/>
          </w:placeholder>
        </w:sdtPr>
        <w:sdtContent>
          <w:r>
            <w:rPr>
              <w:bCs/>
              <w:sz w:val="20"/>
              <w:szCs w:val="20"/>
            </w:rPr>
            <w:t xml:space="preserve"> (</w:t>
          </w:r>
          <w:proofErr w:type="spellStart"/>
          <w:r>
            <w:rPr>
              <w:bCs/>
              <w:sz w:val="20"/>
              <w:szCs w:val="20"/>
            </w:rPr>
            <w:t>Lv</w:t>
          </w:r>
          <w:proofErr w:type="spellEnd"/>
          <w:r>
            <w:rPr>
              <w:bCs/>
              <w:sz w:val="20"/>
              <w:szCs w:val="20"/>
            </w:rPr>
            <w:t xml:space="preserve"> et al., 2015; Wang et al., 2015)</w:t>
          </w:r>
        </w:sdtContent>
      </w:sdt>
      <w:r>
        <w:rPr>
          <w:bCs/>
          <w:sz w:val="20"/>
          <w:szCs w:val="20"/>
        </w:rPr>
        <w:t>. The hydration process is accelerated due to the high availability of nucleation sites in GO</w:t>
      </w:r>
      <w:sdt>
        <w:sdtPr>
          <w:rPr>
            <w:sz w:val="20"/>
            <w:szCs w:val="20"/>
          </w:rPr>
          <w:tag w:val="MENDELEY_CITATION_v3_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"/>
          <w:id w:val="-116000013"/>
          <w:placeholder>
            <w:docPart w:val="CA00476E2B1C42F78DFCB9BEE50A9B0E"/>
          </w:placeholder>
        </w:sdtPr>
        <w:sdtContent>
          <w:r>
            <w:rPr>
              <w:sz w:val="20"/>
              <w:szCs w:val="20"/>
            </w:rPr>
            <w:t xml:space="preserve"> (Yang et al., 2017)</w:t>
          </w:r>
        </w:sdtContent>
      </w:sdt>
      <w:r>
        <w:rPr>
          <w:bCs/>
          <w:sz w:val="20"/>
          <w:szCs w:val="20"/>
        </w:rPr>
        <w:t>. Here CH crystals are refined and highly cemented with other hydration products, such as C-S-H gel, and contribute more to strength development.</w:t>
      </w:r>
    </w:p>
    <w:p w14:paraId="2CC9A80C" w14:textId="77777777" w:rsidR="005B1A84" w:rsidRDefault="005B1A84" w:rsidP="005B1A84">
      <w:pPr>
        <w:ind w:left="-2"/>
        <w:jc w:val="both"/>
        <w:rPr>
          <w:bCs/>
          <w:sz w:val="20"/>
          <w:szCs w:val="20"/>
        </w:rPr>
      </w:pPr>
    </w:p>
    <w:p w14:paraId="4F40B05F" w14:textId="48ACDFC4" w:rsidR="005B1A84" w:rsidRDefault="005B1A84" w:rsidP="005B1A84">
      <w:pPr>
        <w:ind w:left="-2"/>
        <w:jc w:val="both"/>
        <w:rPr>
          <w:bCs/>
          <w:sz w:val="20"/>
          <w:szCs w:val="20"/>
        </w:rPr>
      </w:pPr>
      <w:r>
        <w:rPr>
          <w:bCs/>
          <w:sz w:val="20"/>
          <w:szCs w:val="20"/>
        </w:rPr>
        <w:t>Due to its interlocking mechanism with the C-S-H, GO’s crack-bridging inhibits the expansion of microcracks</w:t>
      </w:r>
      <w:sdt>
        <w:sdtPr>
          <w:rPr>
            <w:sz w:val="20"/>
            <w:szCs w:val="20"/>
          </w:rPr>
          <w:tag w:val="MENDELEY_CITATION_v3_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"/>
          <w:id w:val="1762099852"/>
          <w:placeholder>
            <w:docPart w:val="4CA8D934ECD843E0ABC47DA35307D967"/>
          </w:placeholder>
        </w:sdtPr>
        <w:sdtContent>
          <w:r>
            <w:rPr>
              <w:bCs/>
              <w:sz w:val="20"/>
              <w:szCs w:val="20"/>
            </w:rPr>
            <w:t xml:space="preserve"> (Murali et al., 2022)</w:t>
          </w:r>
        </w:sdtContent>
      </w:sdt>
      <w:r>
        <w:rPr>
          <w:bCs/>
          <w:sz w:val="20"/>
          <w:szCs w:val="20"/>
        </w:rPr>
        <w:t>. An SEM observation shows that cracks normally formed in a straight line cannot pass through graphene sheets</w:t>
      </w:r>
      <w:sdt>
        <w:sdtPr>
          <w:rPr>
            <w:sz w:val="20"/>
            <w:szCs w:val="20"/>
          </w:rPr>
          <w:tag w:val="MENDELEY_CITATION_v3_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"/>
          <w:id w:val="1414512335"/>
          <w:placeholder>
            <w:docPart w:val="4CA8D934ECD843E0ABC47DA35307D967"/>
          </w:placeholder>
        </w:sdtPr>
        <w:sdtContent>
          <w:r>
            <w:rPr>
              <w:bCs/>
              <w:sz w:val="20"/>
              <w:szCs w:val="20"/>
            </w:rPr>
            <w:t xml:space="preserve"> (Pan et al., 2015)</w:t>
          </w:r>
        </w:sdtContent>
      </w:sdt>
      <w:r>
        <w:rPr>
          <w:bCs/>
          <w:sz w:val="20"/>
          <w:szCs w:val="20"/>
        </w:rPr>
        <w:t xml:space="preserve">. In the mentioned paper, it is discovered that adding 0.05 </w:t>
      </w:r>
      <w:proofErr w:type="spellStart"/>
      <w:r>
        <w:rPr>
          <w:bCs/>
          <w:sz w:val="20"/>
          <w:szCs w:val="20"/>
        </w:rPr>
        <w:t>wt</w:t>
      </w:r>
      <w:proofErr w:type="spellEnd"/>
      <w:r>
        <w:rPr>
          <w:bCs/>
          <w:sz w:val="20"/>
          <w:szCs w:val="20"/>
        </w:rPr>
        <w:t xml:space="preserve">% GO will create a strong interfacial bond between GO and the cement matrix, causing an increase of 33% and 59% in compressive and flexural strength of cement sandstone in 28 days. While, low GO content of 0.03 </w:t>
      </w:r>
      <w:proofErr w:type="spellStart"/>
      <w:r>
        <w:rPr>
          <w:bCs/>
          <w:sz w:val="20"/>
          <w:szCs w:val="20"/>
        </w:rPr>
        <w:t>wt</w:t>
      </w:r>
      <w:proofErr w:type="spellEnd"/>
      <w:r>
        <w:rPr>
          <w:bCs/>
          <w:sz w:val="20"/>
          <w:szCs w:val="20"/>
        </w:rPr>
        <w:t xml:space="preserve">% gradually increased the flexural and tensile strength at the maximum of 60.7% and 78.6% rate, respectively, in 28 days. Meanwhile, it reaches the compressive strength peak (47.9% improvement rate in 28 days) at 0.05 </w:t>
      </w:r>
      <w:proofErr w:type="spellStart"/>
      <w:r>
        <w:rPr>
          <w:bCs/>
          <w:sz w:val="20"/>
          <w:szCs w:val="20"/>
        </w:rPr>
        <w:t>wt</w:t>
      </w:r>
      <w:proofErr w:type="spellEnd"/>
      <w:r>
        <w:rPr>
          <w:bCs/>
          <w:sz w:val="20"/>
          <w:szCs w:val="20"/>
        </w:rPr>
        <w:t>% GO addition. This peak point is caused by hydrated cement crystals that flocculate for GO and decrease the peak value. A similar decrement was also caused by GO agglomeration that decreased GO surface area and aggregation of GO in the matrix</w:t>
      </w:r>
      <w:sdt>
        <w:sdtPr>
          <w:rPr>
            <w:bCs/>
            <w:sz w:val="20"/>
            <w:szCs w:val="20"/>
          </w:rPr>
          <w:tag w:val="MENDELEY_CITATION_v3_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"/>
          <w:id w:val="1410498764"/>
          <w:placeholder>
            <w:docPart w:val="4CA8D934ECD843E0ABC47DA35307D967"/>
          </w:placeholder>
        </w:sdtPr>
        <w:sdtContent>
          <w:r>
            <w:rPr>
              <w:sz w:val="20"/>
              <w:szCs w:val="20"/>
            </w:rPr>
            <w:t xml:space="preserve"> (</w:t>
          </w:r>
          <w:proofErr w:type="spellStart"/>
          <w:r>
            <w:rPr>
              <w:sz w:val="20"/>
              <w:szCs w:val="20"/>
            </w:rPr>
            <w:t>Gholampour</w:t>
          </w:r>
          <w:proofErr w:type="spellEnd"/>
          <w:r>
            <w:rPr>
              <w:sz w:val="20"/>
              <w:szCs w:val="20"/>
            </w:rPr>
            <w:t xml:space="preserve"> et al., 2017; Z. Lu et al., 2019)</w:t>
          </w:r>
        </w:sdtContent>
      </w:sdt>
      <w:r>
        <w:rPr>
          <w:bCs/>
          <w:sz w:val="20"/>
          <w:szCs w:val="20"/>
        </w:rPr>
        <w:t>. Thus, the controlled growth of cement hydration products and aggregation increased in mechanical strength of cement mortar</w:t>
      </w:r>
      <w:sdt>
        <w:sdtPr>
          <w:rPr>
            <w:sz w:val="20"/>
            <w:szCs w:val="20"/>
          </w:rPr>
          <w:tag w:val="MENDELEY_CITATION_v3_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"/>
          <w:id w:val="-392035221"/>
          <w:placeholder>
            <w:docPart w:val="170E34F3CFA848FAACAD7DB4B25F9A67"/>
          </w:placeholder>
        </w:sdtPr>
        <w:sdtContent>
          <w:r>
            <w:rPr>
              <w:bCs/>
              <w:sz w:val="20"/>
              <w:szCs w:val="20"/>
            </w:rPr>
            <w:t xml:space="preserve"> (</w:t>
          </w:r>
          <w:proofErr w:type="spellStart"/>
          <w:r>
            <w:rPr>
              <w:bCs/>
              <w:sz w:val="20"/>
              <w:szCs w:val="20"/>
            </w:rPr>
            <w:t>Lv</w:t>
          </w:r>
          <w:proofErr w:type="spellEnd"/>
          <w:r>
            <w:rPr>
              <w:bCs/>
              <w:sz w:val="20"/>
              <w:szCs w:val="20"/>
            </w:rPr>
            <w:t xml:space="preserve"> et al., 2013)</w:t>
          </w:r>
        </w:sdtContent>
      </w:sdt>
      <w:r>
        <w:rPr>
          <w:sz w:val="20"/>
          <w:szCs w:val="20"/>
        </w:rPr>
        <w:t xml:space="preserve">. </w:t>
      </w:r>
      <w:r>
        <w:rPr>
          <w:bCs/>
          <w:sz w:val="20"/>
          <w:szCs w:val="20"/>
        </w:rPr>
        <w:t>While most research was done for the cement matrix of paste and mortar</w:t>
      </w:r>
      <w:sdt>
        <w:sdtPr>
          <w:rPr>
            <w:bCs/>
            <w:sz w:val="20"/>
            <w:szCs w:val="20"/>
          </w:rPr>
          <w:tag w:val="MENDELEY_CITATION_v3_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"/>
          <w:id w:val="1162509302"/>
          <w:placeholder>
            <w:docPart w:val="4CA8D934ECD843E0ABC47DA35307D967"/>
          </w:placeholder>
        </w:sdtPr>
        <w:sdtContent>
          <w:r>
            <w:rPr>
              <w:bCs/>
              <w:sz w:val="20"/>
              <w:szCs w:val="20"/>
            </w:rPr>
            <w:t xml:space="preserve"> (Zhao et al., 2020a)</w:t>
          </w:r>
        </w:sdtContent>
      </w:sdt>
      <w:r>
        <w:rPr>
          <w:bCs/>
          <w:sz w:val="20"/>
          <w:szCs w:val="20"/>
        </w:rPr>
        <w:t xml:space="preserve">, a similar pattern was also found in concrete, where a certain number of GO addition resulted in a decrease in strength, as shown in </w:t>
      </w:r>
      <w:r>
        <w:rPr>
          <w:bCs/>
          <w:sz w:val="20"/>
          <w:szCs w:val="20"/>
        </w:rPr>
        <w:fldChar w:fldCharType="begin"/>
      </w:r>
      <w:r>
        <w:rPr>
          <w:bCs/>
          <w:sz w:val="20"/>
          <w:szCs w:val="20"/>
        </w:rPr>
        <w:instrText xml:space="preserve"> REF _Ref121561863 \h  \* MERGEFORMAT </w:instrText>
      </w:r>
      <w:r>
        <w:rPr>
          <w:bCs/>
          <w:sz w:val="20"/>
          <w:szCs w:val="20"/>
        </w:rPr>
      </w:r>
      <w:r>
        <w:rPr>
          <w:bCs/>
          <w:sz w:val="20"/>
          <w:szCs w:val="20"/>
        </w:rPr>
        <w:fldChar w:fldCharType="separate"/>
      </w:r>
      <w:r w:rsidR="00FE457E">
        <w:rPr>
          <w:bCs/>
          <w:sz w:val="20"/>
          <w:szCs w:val="20"/>
        </w:rPr>
        <w:t>Figure</w:t>
      </w:r>
      <w:r>
        <w:rPr>
          <w:bCs/>
          <w:noProof/>
          <w:sz w:val="20"/>
          <w:szCs w:val="20"/>
        </w:rPr>
        <w:t xml:space="preserve"> </w:t>
      </w:r>
      <w:r>
        <w:rPr>
          <w:noProof/>
          <w:sz w:val="20"/>
          <w:szCs w:val="20"/>
        </w:rPr>
        <w:t>8</w:t>
      </w:r>
      <w:r>
        <w:rPr>
          <w:bCs/>
          <w:sz w:val="20"/>
          <w:szCs w:val="20"/>
        </w:rPr>
        <w:fldChar w:fldCharType="end"/>
      </w:r>
      <w:r>
        <w:rPr>
          <w:bCs/>
          <w:sz w:val="20"/>
          <w:szCs w:val="20"/>
        </w:rPr>
        <w:t xml:space="preserve">. </w:t>
      </w:r>
    </w:p>
    <w:p w14:paraId="7FBB0872" w14:textId="77777777" w:rsidR="005B1A84" w:rsidRDefault="005B1A84" w:rsidP="005B1A84">
      <w:pPr>
        <w:ind w:left="-2"/>
        <w:jc w:val="both"/>
        <w:rPr>
          <w:bCs/>
          <w:sz w:val="20"/>
          <w:szCs w:val="20"/>
        </w:rPr>
      </w:pPr>
    </w:p>
    <w:p w14:paraId="453FF8BF" w14:textId="77777777" w:rsidR="005B1A84" w:rsidRDefault="005B1A84" w:rsidP="005B1A84">
      <w:pPr>
        <w:ind w:left="-2"/>
        <w:jc w:val="both"/>
        <w:rPr>
          <w:sz w:val="20"/>
          <w:szCs w:val="20"/>
        </w:rPr>
      </w:pPr>
      <w:r>
        <w:rPr>
          <w:bCs/>
          <w:sz w:val="20"/>
          <w:szCs w:val="20"/>
        </w:rPr>
        <w:t>GO has a filling effect that results in pore volume reduction</w:t>
      </w:r>
      <w:sdt>
        <w:sdtPr>
          <w:rPr>
            <w:sz w:val="20"/>
            <w:szCs w:val="20"/>
          </w:rPr>
          <w:tag w:val="MENDELEY_CITATION_v3_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"/>
          <w:id w:val="1068457425"/>
          <w:placeholder>
            <w:docPart w:val="21CEC0B679934BCFA1D74E4A5DABED91"/>
          </w:placeholder>
        </w:sdtPr>
        <w:sdtContent>
          <w:r>
            <w:rPr>
              <w:sz w:val="20"/>
              <w:szCs w:val="20"/>
            </w:rPr>
            <w:t xml:space="preserve"> (</w:t>
          </w:r>
          <w:proofErr w:type="spellStart"/>
          <w:r>
            <w:rPr>
              <w:sz w:val="20"/>
              <w:szCs w:val="20"/>
            </w:rPr>
            <w:t>Devasena</w:t>
          </w:r>
          <w:proofErr w:type="spellEnd"/>
          <w:r>
            <w:rPr>
              <w:sz w:val="20"/>
              <w:szCs w:val="20"/>
            </w:rPr>
            <w:t xml:space="preserve"> et al., 2015; Wang et al., 2015)</w:t>
          </w:r>
        </w:sdtContent>
      </w:sdt>
      <w:r>
        <w:rPr>
          <w:bCs/>
          <w:sz w:val="20"/>
          <w:szCs w:val="20"/>
        </w:rPr>
        <w:t>. At the same time, the porosity is inversely proportional to the microstructure density of the cement-based material and the ratio of compressive to indirect tensile strength</w:t>
      </w:r>
      <w:sdt>
        <w:sdtPr>
          <w:rPr>
            <w:sz w:val="20"/>
            <w:szCs w:val="20"/>
          </w:rPr>
          <w:tag w:val="MENDELEY_CITATION_v3_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"/>
          <w:id w:val="1414892431"/>
          <w:placeholder>
            <w:docPart w:val="856D8A76FACB44CF8B8BFBEAE87F9390"/>
          </w:placeholder>
        </w:sdtPr>
        <w:sdtContent>
          <w:r>
            <w:rPr>
              <w:sz w:val="20"/>
              <w:szCs w:val="20"/>
            </w:rPr>
            <w:t xml:space="preserve"> (Chen et al., 2013)</w:t>
          </w:r>
        </w:sdtContent>
      </w:sdt>
      <w:r>
        <w:rPr>
          <w:bCs/>
          <w:sz w:val="20"/>
          <w:szCs w:val="20"/>
        </w:rPr>
        <w:t xml:space="preserve">.  The </w:t>
      </w:r>
      <w:r>
        <w:rPr>
          <w:bCs/>
          <w:sz w:val="20"/>
          <w:szCs w:val="20"/>
        </w:rPr>
        <w:lastRenderedPageBreak/>
        <w:t>reduced porosity resulted in a maximum increase of 57% and 48% for compressive and flexural strength, respectively, achieved by adding 0,05%</w:t>
      </w:r>
      <w:r>
        <w:rPr>
          <w:sz w:val="20"/>
          <w:szCs w:val="20"/>
        </w:rPr>
        <w:t xml:space="preserve"> </w:t>
      </w:r>
      <w:r>
        <w:rPr>
          <w:bCs/>
          <w:sz w:val="20"/>
          <w:szCs w:val="20"/>
        </w:rPr>
        <w:t>GO by mass of cement</w:t>
      </w:r>
      <w:sdt>
        <w:sdtPr>
          <w:rPr>
            <w:bCs/>
            <w:sz w:val="20"/>
            <w:szCs w:val="20"/>
          </w:rPr>
          <w:tag w:val="MENDELEY_CITATION_v3_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"/>
          <w:id w:val="1582642195"/>
          <w:placeholder>
            <w:docPart w:val="631C568A736F4279A3FC8B4F39D326FB"/>
          </w:placeholder>
        </w:sdtPr>
        <w:sdtContent>
          <w:r>
            <w:rPr>
              <w:bCs/>
              <w:sz w:val="20"/>
              <w:szCs w:val="20"/>
            </w:rPr>
            <w:t xml:space="preserve"> (Ullah et al., 2021)</w:t>
          </w:r>
        </w:sdtContent>
      </w:sdt>
      <w:r>
        <w:rPr>
          <w:bCs/>
          <w:sz w:val="20"/>
          <w:szCs w:val="20"/>
        </w:rPr>
        <w:t>.</w:t>
      </w:r>
    </w:p>
    <w:p w14:paraId="423690A0" w14:textId="77777777" w:rsidR="005B1A84" w:rsidRDefault="005B1A84" w:rsidP="005B1A84">
      <w:pPr>
        <w:ind w:left="2" w:hanging="2"/>
        <w:jc w:val="both"/>
        <w:rPr>
          <w:bCs/>
          <w:sz w:val="22"/>
          <w:szCs w:val="22"/>
          <w:highlight w:val="yellow"/>
        </w:rPr>
      </w:pPr>
    </w:p>
    <w:p w14:paraId="425730C7" w14:textId="16864FEF" w:rsidR="005B1A84" w:rsidRDefault="005B1A84" w:rsidP="005B1A84">
      <w:pPr>
        <w:keepNext/>
        <w:ind w:left="2" w:hanging="2"/>
        <w:jc w:val="center"/>
        <w:rPr>
          <w:bCs/>
        </w:rPr>
      </w:pPr>
      <w:r>
        <w:rPr>
          <w:noProof/>
        </w:rPr>
        <w:drawing>
          <wp:inline distT="0" distB="0" distL="0" distR="0" wp14:anchorId="277F0A23" wp14:editId="4123D3EF">
            <wp:extent cx="2613660" cy="1958975"/>
            <wp:effectExtent l="0" t="0" r="0" b="3175"/>
            <wp:docPr id="149955043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2613660" cy="1958975"/>
                    </a:xfrm>
                    <a:prstGeom prst="rect">
                      <a:avLst/>
                    </a:prstGeom>
                    <a:noFill/>
                    <a:ln>
                      <a:noFill/>
                    </a:ln>
                  </pic:spPr>
                </pic:pic>
              </a:graphicData>
            </a:graphic>
          </wp:inline>
        </w:drawing>
      </w:r>
    </w:p>
    <w:p w14:paraId="35BA93AB" w14:textId="77777777" w:rsidR="007048F3" w:rsidRPr="007048F3" w:rsidRDefault="007048F3" w:rsidP="005B1A84">
      <w:pPr>
        <w:tabs>
          <w:tab w:val="center" w:pos="4514"/>
          <w:tab w:val="right" w:pos="9029"/>
        </w:tabs>
        <w:ind w:left="2" w:hanging="2"/>
        <w:jc w:val="center"/>
        <w:rPr>
          <w:b/>
          <w:bCs/>
          <w:sz w:val="12"/>
          <w:szCs w:val="12"/>
        </w:rPr>
      </w:pPr>
      <w:bookmarkStart w:id="9" w:name="_Ref121561863"/>
    </w:p>
    <w:p w14:paraId="25F7164A" w14:textId="0BBBA982" w:rsidR="005B1A84" w:rsidRPr="00FE457E" w:rsidRDefault="005B1A84" w:rsidP="007048F3">
      <w:pPr>
        <w:tabs>
          <w:tab w:val="center" w:pos="4514"/>
          <w:tab w:val="right" w:pos="9029"/>
        </w:tabs>
        <w:ind w:left="2" w:hanging="2"/>
        <w:rPr>
          <w:rFonts w:ascii="Arial" w:hAnsi="Arial" w:cs="Arial"/>
          <w:b/>
          <w:bCs/>
          <w:sz w:val="18"/>
          <w:szCs w:val="18"/>
          <w:vertAlign w:val="superscript"/>
        </w:rPr>
      </w:pPr>
      <w:r w:rsidRPr="00FE457E">
        <w:rPr>
          <w:rFonts w:ascii="Arial" w:hAnsi="Arial" w:cs="Arial"/>
          <w:b/>
          <w:bCs/>
          <w:sz w:val="18"/>
          <w:szCs w:val="18"/>
        </w:rPr>
        <w:t xml:space="preserve">Figure </w:t>
      </w:r>
      <w:r w:rsidRPr="00FE457E">
        <w:rPr>
          <w:rFonts w:ascii="Arial" w:hAnsi="Arial" w:cs="Arial"/>
          <w:b/>
          <w:bCs/>
          <w:sz w:val="18"/>
          <w:szCs w:val="18"/>
        </w:rPr>
        <w:fldChar w:fldCharType="begin"/>
      </w:r>
      <w:r w:rsidRPr="00FE457E">
        <w:rPr>
          <w:rFonts w:ascii="Arial" w:hAnsi="Arial" w:cs="Arial"/>
          <w:b/>
          <w:bCs/>
          <w:sz w:val="18"/>
          <w:szCs w:val="18"/>
        </w:rPr>
        <w:instrText xml:space="preserve"> SEQ Figure \* ARABIC </w:instrText>
      </w:r>
      <w:r w:rsidRPr="00FE457E">
        <w:rPr>
          <w:rFonts w:ascii="Arial" w:hAnsi="Arial" w:cs="Arial"/>
          <w:b/>
          <w:bCs/>
          <w:sz w:val="18"/>
          <w:szCs w:val="18"/>
        </w:rPr>
        <w:fldChar w:fldCharType="separate"/>
      </w:r>
      <w:r w:rsidRPr="00FE457E">
        <w:rPr>
          <w:rFonts w:ascii="Arial" w:hAnsi="Arial" w:cs="Arial"/>
          <w:b/>
          <w:bCs/>
          <w:noProof/>
          <w:sz w:val="18"/>
          <w:szCs w:val="18"/>
        </w:rPr>
        <w:t>8</w:t>
      </w:r>
      <w:r w:rsidRPr="00FE457E">
        <w:rPr>
          <w:rFonts w:ascii="Arial" w:hAnsi="Arial" w:cs="Arial"/>
          <w:b/>
          <w:bCs/>
          <w:sz w:val="18"/>
          <w:szCs w:val="18"/>
        </w:rPr>
        <w:fldChar w:fldCharType="end"/>
      </w:r>
      <w:bookmarkEnd w:id="9"/>
      <w:r w:rsidRPr="00FE457E">
        <w:rPr>
          <w:rFonts w:ascii="Arial" w:hAnsi="Arial" w:cs="Arial"/>
          <w:b/>
          <w:bCs/>
          <w:sz w:val="18"/>
          <w:szCs w:val="18"/>
        </w:rPr>
        <w:t>.  Mechanical Properties Enhancement of Concrete</w:t>
      </w:r>
      <w:sdt>
        <w:sdtPr>
          <w:rPr>
            <w:rFonts w:ascii="Arial" w:hAnsi="Arial" w:cs="Arial"/>
            <w:b/>
            <w:bCs/>
            <w:sz w:val="18"/>
            <w:szCs w:val="18"/>
          </w:rPr>
          <w:tag w:val="MENDELEY_CITATION_v3_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"/>
          <w:id w:val="1825620044"/>
          <w:placeholder>
            <w:docPart w:val="6F6D5D0C0434422BA41B097525D4C5AD"/>
          </w:placeholder>
        </w:sdtPr>
        <w:sdtContent>
          <w:r w:rsidRPr="00FE457E">
            <w:rPr>
              <w:rFonts w:ascii="Arial" w:hAnsi="Arial" w:cs="Arial"/>
              <w:b/>
              <w:bCs/>
              <w:sz w:val="18"/>
              <w:szCs w:val="18"/>
            </w:rPr>
            <w:t xml:space="preserve"> </w:t>
          </w:r>
          <w:r w:rsidRPr="00FE457E">
            <w:rPr>
              <w:rFonts w:ascii="Arial" w:hAnsi="Arial" w:cs="Arial"/>
              <w:b/>
              <w:bCs/>
              <w:noProof/>
              <w:sz w:val="18"/>
              <w:szCs w:val="18"/>
            </w:rPr>
            <w:t xml:space="preserve">(a) </w:t>
          </w:r>
          <w:sdt>
            <w:sdtPr>
              <w:rPr>
                <w:rFonts w:ascii="Arial" w:hAnsi="Arial" w:cs="Arial"/>
                <w:b/>
                <w:bCs/>
                <w:noProof/>
                <w:sz w:val="18"/>
                <w:szCs w:val="18"/>
              </w:rPr>
              <w:tag w:val="MENDELEY_CITATION_v3_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"/>
              <w:id w:val="-1986229213"/>
              <w:placeholder>
                <w:docPart w:val="755A5974A3194CE9977C1C09821929D0"/>
              </w:placeholder>
            </w:sdtPr>
            <w:sdtContent>
              <w:r w:rsidRPr="00FE457E">
                <w:rPr>
                  <w:rFonts w:ascii="Arial" w:hAnsi="Arial" w:cs="Arial"/>
                  <w:b/>
                  <w:bCs/>
                  <w:noProof/>
                  <w:sz w:val="18"/>
                  <w:szCs w:val="18"/>
                </w:rPr>
                <w:t>Wu et al.</w:t>
              </w:r>
              <w:r w:rsidR="007048F3" w:rsidRPr="00FE457E">
                <w:rPr>
                  <w:rFonts w:ascii="Arial" w:hAnsi="Arial" w:cs="Arial"/>
                  <w:b/>
                  <w:bCs/>
                  <w:noProof/>
                  <w:sz w:val="18"/>
                  <w:szCs w:val="18"/>
                </w:rPr>
                <w:t xml:space="preserve"> (</w:t>
              </w:r>
              <w:r w:rsidRPr="00FE457E">
                <w:rPr>
                  <w:rFonts w:ascii="Arial" w:hAnsi="Arial" w:cs="Arial"/>
                  <w:b/>
                  <w:bCs/>
                  <w:noProof/>
                  <w:sz w:val="18"/>
                  <w:szCs w:val="18"/>
                </w:rPr>
                <w:t>2019</w:t>
              </w:r>
            </w:sdtContent>
          </w:sdt>
          <w:r w:rsidRPr="00FE457E">
            <w:rPr>
              <w:rFonts w:ascii="Arial" w:hAnsi="Arial" w:cs="Arial"/>
              <w:b/>
              <w:bCs/>
              <w:noProof/>
              <w:sz w:val="18"/>
              <w:szCs w:val="18"/>
            </w:rPr>
            <w:t>;</w:t>
          </w:r>
          <w:r w:rsidR="007048F3" w:rsidRPr="00FE457E">
            <w:rPr>
              <w:rFonts w:ascii="Arial" w:hAnsi="Arial" w:cs="Arial"/>
              <w:b/>
              <w:bCs/>
              <w:noProof/>
              <w:sz w:val="18"/>
              <w:szCs w:val="18"/>
            </w:rPr>
            <w:t xml:space="preserve"> </w:t>
          </w:r>
          <w:r w:rsidRPr="00FE457E">
            <w:rPr>
              <w:rFonts w:ascii="Arial" w:hAnsi="Arial" w:cs="Arial"/>
              <w:b/>
              <w:bCs/>
              <w:noProof/>
              <w:sz w:val="18"/>
              <w:szCs w:val="18"/>
            </w:rPr>
            <w:t xml:space="preserve">(b) </w:t>
          </w:r>
          <w:sdt>
            <w:sdtPr>
              <w:rPr>
                <w:rFonts w:ascii="Arial" w:hAnsi="Arial" w:cs="Arial"/>
                <w:b/>
                <w:bCs/>
                <w:noProof/>
                <w:sz w:val="18"/>
                <w:szCs w:val="18"/>
              </w:rPr>
              <w:tag w:val="MENDELEY_CITATION_v3_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"/>
              <w:id w:val="1440496363"/>
              <w:placeholder>
                <w:docPart w:val="755A5974A3194CE9977C1C09821929D0"/>
              </w:placeholder>
            </w:sdtPr>
            <w:sdtContent>
              <w:r w:rsidRPr="00FE457E">
                <w:rPr>
                  <w:rFonts w:ascii="Arial" w:hAnsi="Arial" w:cs="Arial"/>
                  <w:b/>
                  <w:bCs/>
                  <w:noProof/>
                  <w:sz w:val="18"/>
                  <w:szCs w:val="18"/>
                </w:rPr>
                <w:t>Jyothimol et al.</w:t>
              </w:r>
              <w:r w:rsidR="007048F3" w:rsidRPr="00FE457E">
                <w:rPr>
                  <w:rFonts w:ascii="Arial" w:hAnsi="Arial" w:cs="Arial"/>
                  <w:b/>
                  <w:bCs/>
                  <w:noProof/>
                  <w:sz w:val="18"/>
                  <w:szCs w:val="18"/>
                </w:rPr>
                <w:t xml:space="preserve"> (</w:t>
              </w:r>
              <w:r w:rsidRPr="00FE457E">
                <w:rPr>
                  <w:rFonts w:ascii="Arial" w:hAnsi="Arial" w:cs="Arial"/>
                  <w:b/>
                  <w:bCs/>
                  <w:noProof/>
                  <w:sz w:val="18"/>
                  <w:szCs w:val="18"/>
                </w:rPr>
                <w:t>2020</w:t>
              </w:r>
              <w:r w:rsidR="007048F3" w:rsidRPr="00FE457E">
                <w:rPr>
                  <w:rFonts w:ascii="Arial" w:hAnsi="Arial" w:cs="Arial"/>
                  <w:b/>
                  <w:bCs/>
                  <w:noProof/>
                  <w:sz w:val="18"/>
                  <w:szCs w:val="18"/>
                </w:rPr>
                <w:t>)</w:t>
              </w:r>
            </w:sdtContent>
          </w:sdt>
          <w:r w:rsidRPr="00FE457E">
            <w:rPr>
              <w:rFonts w:ascii="Arial" w:hAnsi="Arial" w:cs="Arial"/>
              <w:b/>
              <w:bCs/>
              <w:noProof/>
              <w:sz w:val="18"/>
              <w:szCs w:val="18"/>
            </w:rPr>
            <w:t xml:space="preserve">; (c) </w:t>
          </w:r>
          <w:sdt>
            <w:sdtPr>
              <w:rPr>
                <w:rFonts w:ascii="Arial" w:hAnsi="Arial" w:cs="Arial"/>
                <w:b/>
                <w:bCs/>
                <w:noProof/>
                <w:sz w:val="18"/>
                <w:szCs w:val="18"/>
              </w:rPr>
              <w:tag w:val="MENDELEY_CITATION_v3_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"/>
              <w:id w:val="1788936760"/>
              <w:placeholder>
                <w:docPart w:val="755A5974A3194CE9977C1C09821929D0"/>
              </w:placeholder>
            </w:sdtPr>
            <w:sdtContent>
              <w:r w:rsidRPr="00FE457E">
                <w:rPr>
                  <w:rFonts w:ascii="Arial" w:hAnsi="Arial" w:cs="Arial"/>
                  <w:b/>
                  <w:bCs/>
                  <w:noProof/>
                  <w:sz w:val="18"/>
                  <w:szCs w:val="18"/>
                </w:rPr>
                <w:t xml:space="preserve">Chen et al. </w:t>
              </w:r>
              <w:r w:rsidR="007048F3" w:rsidRPr="00FE457E">
                <w:rPr>
                  <w:rFonts w:ascii="Arial" w:hAnsi="Arial" w:cs="Arial"/>
                  <w:b/>
                  <w:bCs/>
                  <w:noProof/>
                  <w:sz w:val="18"/>
                  <w:szCs w:val="18"/>
                </w:rPr>
                <w:t>(</w:t>
              </w:r>
              <w:r w:rsidRPr="00FE457E">
                <w:rPr>
                  <w:rFonts w:ascii="Arial" w:hAnsi="Arial" w:cs="Arial"/>
                  <w:b/>
                  <w:bCs/>
                  <w:noProof/>
                  <w:sz w:val="18"/>
                  <w:szCs w:val="18"/>
                </w:rPr>
                <w:t>2020</w:t>
              </w:r>
              <w:r w:rsidR="007048F3" w:rsidRPr="00FE457E">
                <w:rPr>
                  <w:rFonts w:ascii="Arial" w:hAnsi="Arial" w:cs="Arial"/>
                  <w:b/>
                  <w:bCs/>
                  <w:noProof/>
                  <w:sz w:val="18"/>
                  <w:szCs w:val="18"/>
                </w:rPr>
                <w:t>)</w:t>
              </w:r>
            </w:sdtContent>
          </w:sdt>
          <w:r w:rsidRPr="00FE457E">
            <w:rPr>
              <w:rFonts w:ascii="Arial" w:hAnsi="Arial" w:cs="Arial"/>
              <w:b/>
              <w:bCs/>
              <w:noProof/>
              <w:sz w:val="18"/>
              <w:szCs w:val="18"/>
            </w:rPr>
            <w:t xml:space="preserve">; (d) </w:t>
          </w:r>
          <w:sdt>
            <w:sdtPr>
              <w:rPr>
                <w:rFonts w:ascii="Arial" w:hAnsi="Arial" w:cs="Arial"/>
                <w:b/>
                <w:bCs/>
                <w:noProof/>
                <w:sz w:val="18"/>
                <w:szCs w:val="18"/>
              </w:rPr>
              <w:tag w:val="MENDELEY_CITATION_v3_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"/>
              <w:id w:val="166762554"/>
              <w:placeholder>
                <w:docPart w:val="755A5974A3194CE9977C1C09821929D0"/>
              </w:placeholder>
            </w:sdtPr>
            <w:sdtContent>
              <w:r w:rsidRPr="00FE457E">
                <w:rPr>
                  <w:rFonts w:ascii="Arial" w:hAnsi="Arial" w:cs="Arial"/>
                  <w:b/>
                  <w:bCs/>
                  <w:noProof/>
                  <w:sz w:val="18"/>
                  <w:szCs w:val="18"/>
                </w:rPr>
                <w:t xml:space="preserve">Chu et al. </w:t>
              </w:r>
              <w:r w:rsidR="007048F3" w:rsidRPr="00FE457E">
                <w:rPr>
                  <w:rFonts w:ascii="Arial" w:hAnsi="Arial" w:cs="Arial"/>
                  <w:b/>
                  <w:bCs/>
                  <w:noProof/>
                  <w:sz w:val="18"/>
                  <w:szCs w:val="18"/>
                </w:rPr>
                <w:t>(</w:t>
              </w:r>
              <w:r w:rsidRPr="00FE457E">
                <w:rPr>
                  <w:rFonts w:ascii="Arial" w:hAnsi="Arial" w:cs="Arial"/>
                  <w:b/>
                  <w:bCs/>
                  <w:noProof/>
                  <w:sz w:val="18"/>
                  <w:szCs w:val="18"/>
                </w:rPr>
                <w:t>2020</w:t>
              </w:r>
              <w:r w:rsidR="007048F3" w:rsidRPr="00FE457E">
                <w:rPr>
                  <w:rFonts w:ascii="Arial" w:hAnsi="Arial" w:cs="Arial"/>
                  <w:b/>
                  <w:bCs/>
                  <w:noProof/>
                  <w:sz w:val="18"/>
                  <w:szCs w:val="18"/>
                </w:rPr>
                <w:t>)</w:t>
              </w:r>
            </w:sdtContent>
          </w:sdt>
          <w:r w:rsidRPr="00FE457E">
            <w:rPr>
              <w:rFonts w:ascii="Arial" w:hAnsi="Arial" w:cs="Arial"/>
              <w:b/>
              <w:bCs/>
              <w:noProof/>
              <w:sz w:val="18"/>
              <w:szCs w:val="18"/>
            </w:rPr>
            <w:t xml:space="preserve">; (e) </w:t>
          </w:r>
          <w:sdt>
            <w:sdtPr>
              <w:rPr>
                <w:rFonts w:ascii="Arial" w:hAnsi="Arial" w:cs="Arial"/>
                <w:b/>
                <w:bCs/>
                <w:noProof/>
                <w:sz w:val="18"/>
                <w:szCs w:val="18"/>
              </w:rPr>
              <w:tag w:val="MENDELEY_CITATION_v3_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"/>
              <w:id w:val="1948037391"/>
              <w:placeholder>
                <w:docPart w:val="755A5974A3194CE9977C1C09821929D0"/>
              </w:placeholder>
            </w:sdtPr>
            <w:sdtContent>
              <w:r w:rsidRPr="00FE457E">
                <w:rPr>
                  <w:rFonts w:ascii="Arial" w:hAnsi="Arial" w:cs="Arial"/>
                  <w:b/>
                  <w:bCs/>
                  <w:noProof/>
                  <w:sz w:val="18"/>
                  <w:szCs w:val="18"/>
                </w:rPr>
                <w:t xml:space="preserve">Yeke &amp; Yu </w:t>
              </w:r>
              <w:r w:rsidR="007048F3" w:rsidRPr="00FE457E">
                <w:rPr>
                  <w:rFonts w:ascii="Arial" w:hAnsi="Arial" w:cs="Arial"/>
                  <w:b/>
                  <w:bCs/>
                  <w:noProof/>
                  <w:sz w:val="18"/>
                  <w:szCs w:val="18"/>
                </w:rPr>
                <w:t>(</w:t>
              </w:r>
              <w:r w:rsidRPr="00FE457E">
                <w:rPr>
                  <w:rFonts w:ascii="Arial" w:hAnsi="Arial" w:cs="Arial"/>
                  <w:b/>
                  <w:bCs/>
                  <w:noProof/>
                  <w:sz w:val="18"/>
                  <w:szCs w:val="18"/>
                </w:rPr>
                <w:t>2021</w:t>
              </w:r>
              <w:r w:rsidR="007048F3" w:rsidRPr="00FE457E">
                <w:rPr>
                  <w:rFonts w:ascii="Arial" w:hAnsi="Arial" w:cs="Arial"/>
                  <w:b/>
                  <w:bCs/>
                  <w:noProof/>
                  <w:sz w:val="18"/>
                  <w:szCs w:val="18"/>
                </w:rPr>
                <w:t>)</w:t>
              </w:r>
            </w:sdtContent>
          </w:sdt>
          <w:r w:rsidRPr="00FE457E">
            <w:rPr>
              <w:rFonts w:ascii="Arial" w:hAnsi="Arial" w:cs="Arial"/>
              <w:b/>
              <w:bCs/>
              <w:noProof/>
              <w:sz w:val="18"/>
              <w:szCs w:val="18"/>
            </w:rPr>
            <w:t>;</w:t>
          </w:r>
          <w:r w:rsidR="007048F3" w:rsidRPr="00FE457E">
            <w:rPr>
              <w:rFonts w:ascii="Arial" w:hAnsi="Arial" w:cs="Arial"/>
              <w:b/>
              <w:bCs/>
              <w:noProof/>
              <w:sz w:val="18"/>
              <w:szCs w:val="18"/>
            </w:rPr>
            <w:t xml:space="preserve"> </w:t>
          </w:r>
          <w:r w:rsidRPr="00FE457E">
            <w:rPr>
              <w:rFonts w:ascii="Arial" w:hAnsi="Arial" w:cs="Arial"/>
              <w:b/>
              <w:bCs/>
              <w:noProof/>
              <w:sz w:val="18"/>
              <w:szCs w:val="18"/>
            </w:rPr>
            <w:t xml:space="preserve">(f) </w:t>
          </w:r>
          <w:sdt>
            <w:sdtPr>
              <w:rPr>
                <w:rFonts w:ascii="Arial" w:hAnsi="Arial" w:cs="Arial"/>
                <w:b/>
                <w:bCs/>
                <w:noProof/>
                <w:sz w:val="18"/>
                <w:szCs w:val="18"/>
              </w:rPr>
              <w:tag w:val="MENDELEY_CITATION_v3_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"/>
              <w:id w:val="1521808848"/>
              <w:placeholder>
                <w:docPart w:val="755A5974A3194CE9977C1C09821929D0"/>
              </w:placeholder>
            </w:sdtPr>
            <w:sdtContent>
              <w:r w:rsidRPr="00FE457E">
                <w:rPr>
                  <w:rFonts w:ascii="Arial" w:hAnsi="Arial" w:cs="Arial"/>
                  <w:b/>
                  <w:bCs/>
                  <w:noProof/>
                  <w:sz w:val="18"/>
                  <w:szCs w:val="18"/>
                </w:rPr>
                <w:t>Lu &amp; Ouyang</w:t>
              </w:r>
              <w:r w:rsidR="007048F3" w:rsidRPr="00FE457E">
                <w:rPr>
                  <w:rFonts w:ascii="Arial" w:hAnsi="Arial" w:cs="Arial"/>
                  <w:b/>
                  <w:bCs/>
                  <w:noProof/>
                  <w:sz w:val="18"/>
                  <w:szCs w:val="18"/>
                </w:rPr>
                <w:t xml:space="preserve"> (</w:t>
              </w:r>
              <w:r w:rsidRPr="00FE457E">
                <w:rPr>
                  <w:rFonts w:ascii="Arial" w:hAnsi="Arial" w:cs="Arial"/>
                  <w:b/>
                  <w:bCs/>
                  <w:noProof/>
                  <w:sz w:val="18"/>
                  <w:szCs w:val="18"/>
                </w:rPr>
                <w:t>2017</w:t>
              </w:r>
              <w:r w:rsidR="007048F3" w:rsidRPr="00FE457E">
                <w:rPr>
                  <w:rFonts w:ascii="Arial" w:hAnsi="Arial" w:cs="Arial"/>
                  <w:b/>
                  <w:bCs/>
                  <w:noProof/>
                  <w:sz w:val="18"/>
                  <w:szCs w:val="18"/>
                </w:rPr>
                <w:t>)</w:t>
              </w:r>
            </w:sdtContent>
          </w:sdt>
          <w:r w:rsidRPr="00FE457E">
            <w:rPr>
              <w:rFonts w:ascii="Arial" w:hAnsi="Arial" w:cs="Arial"/>
              <w:b/>
              <w:bCs/>
              <w:noProof/>
              <w:sz w:val="18"/>
              <w:szCs w:val="18"/>
            </w:rPr>
            <w:t xml:space="preserve">; (g) </w:t>
          </w:r>
          <w:sdt>
            <w:sdtPr>
              <w:rPr>
                <w:rFonts w:ascii="Arial" w:hAnsi="Arial" w:cs="Arial"/>
                <w:b/>
                <w:bCs/>
                <w:noProof/>
                <w:sz w:val="18"/>
                <w:szCs w:val="18"/>
              </w:rPr>
              <w:tag w:val="MENDELEY_CITATION_v3_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"/>
              <w:id w:val="-1047757173"/>
              <w:placeholder>
                <w:docPart w:val="755A5974A3194CE9977C1C09821929D0"/>
              </w:placeholder>
            </w:sdtPr>
            <w:sdtContent>
              <w:r w:rsidRPr="00FE457E">
                <w:rPr>
                  <w:rFonts w:ascii="Arial" w:hAnsi="Arial" w:cs="Arial"/>
                  <w:b/>
                  <w:bCs/>
                  <w:noProof/>
                  <w:sz w:val="18"/>
                  <w:szCs w:val="18"/>
                </w:rPr>
                <w:t xml:space="preserve">Ellala </w:t>
              </w:r>
              <w:r w:rsidR="007048F3" w:rsidRPr="00FE457E">
                <w:rPr>
                  <w:rFonts w:ascii="Arial" w:hAnsi="Arial" w:cs="Arial"/>
                  <w:b/>
                  <w:bCs/>
                  <w:noProof/>
                  <w:sz w:val="18"/>
                  <w:szCs w:val="18"/>
                </w:rPr>
                <w:t>(</w:t>
              </w:r>
              <w:r w:rsidRPr="00FE457E">
                <w:rPr>
                  <w:rFonts w:ascii="Arial" w:hAnsi="Arial" w:cs="Arial"/>
                  <w:b/>
                  <w:bCs/>
                  <w:noProof/>
                  <w:sz w:val="18"/>
                  <w:szCs w:val="18"/>
                </w:rPr>
                <w:t>2022</w:t>
              </w:r>
              <w:r w:rsidR="007048F3" w:rsidRPr="00FE457E">
                <w:rPr>
                  <w:rFonts w:ascii="Arial" w:hAnsi="Arial" w:cs="Arial"/>
                  <w:b/>
                  <w:bCs/>
                  <w:noProof/>
                  <w:sz w:val="18"/>
                  <w:szCs w:val="18"/>
                </w:rPr>
                <w:t>)</w:t>
              </w:r>
            </w:sdtContent>
          </w:sdt>
          <w:r w:rsidRPr="00FE457E">
            <w:rPr>
              <w:rFonts w:ascii="Arial" w:hAnsi="Arial" w:cs="Arial"/>
              <w:b/>
              <w:bCs/>
              <w:noProof/>
              <w:sz w:val="18"/>
              <w:szCs w:val="18"/>
            </w:rPr>
            <w:t xml:space="preserve">; (h) </w:t>
          </w:r>
          <w:sdt>
            <w:sdtPr>
              <w:rPr>
                <w:rFonts w:ascii="Arial" w:hAnsi="Arial" w:cs="Arial"/>
                <w:b/>
                <w:bCs/>
                <w:noProof/>
                <w:sz w:val="18"/>
                <w:szCs w:val="18"/>
              </w:rPr>
              <w:tag w:val="MENDELEY_CITATION_v3_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"/>
              <w:id w:val="1803041991"/>
              <w:placeholder>
                <w:docPart w:val="755A5974A3194CE9977C1C09821929D0"/>
              </w:placeholder>
            </w:sdtPr>
            <w:sdtContent>
              <w:r w:rsidRPr="00FE457E">
                <w:rPr>
                  <w:rFonts w:ascii="Arial" w:hAnsi="Arial" w:cs="Arial"/>
                  <w:b/>
                  <w:bCs/>
                  <w:noProof/>
                  <w:sz w:val="18"/>
                  <w:szCs w:val="18"/>
                </w:rPr>
                <w:t xml:space="preserve">Hong et al. </w:t>
              </w:r>
              <w:r w:rsidR="007048F3" w:rsidRPr="00FE457E">
                <w:rPr>
                  <w:rFonts w:ascii="Arial" w:hAnsi="Arial" w:cs="Arial"/>
                  <w:b/>
                  <w:bCs/>
                  <w:noProof/>
                  <w:sz w:val="18"/>
                  <w:szCs w:val="18"/>
                </w:rPr>
                <w:t>(</w:t>
              </w:r>
              <w:r w:rsidRPr="00FE457E">
                <w:rPr>
                  <w:rFonts w:ascii="Arial" w:hAnsi="Arial" w:cs="Arial"/>
                  <w:b/>
                  <w:bCs/>
                  <w:noProof/>
                  <w:sz w:val="18"/>
                  <w:szCs w:val="18"/>
                </w:rPr>
                <w:t>2022</w:t>
              </w:r>
              <w:r w:rsidR="007048F3" w:rsidRPr="00FE457E">
                <w:rPr>
                  <w:rFonts w:ascii="Arial" w:hAnsi="Arial" w:cs="Arial"/>
                  <w:b/>
                  <w:bCs/>
                  <w:noProof/>
                  <w:sz w:val="18"/>
                  <w:szCs w:val="18"/>
                </w:rPr>
                <w:t>)</w:t>
              </w:r>
            </w:sdtContent>
          </w:sdt>
          <w:r w:rsidRPr="00FE457E">
            <w:rPr>
              <w:rFonts w:ascii="Arial" w:hAnsi="Arial" w:cs="Arial"/>
              <w:b/>
              <w:bCs/>
              <w:noProof/>
              <w:sz w:val="18"/>
              <w:szCs w:val="18"/>
            </w:rPr>
            <w:t xml:space="preserve">. </w:t>
          </w:r>
        </w:sdtContent>
      </w:sdt>
    </w:p>
    <w:p w14:paraId="131EE01D" w14:textId="77777777" w:rsidR="005B1A84" w:rsidRPr="007048F3" w:rsidRDefault="005B1A84" w:rsidP="005B1A84">
      <w:pPr>
        <w:pStyle w:val="Judul1"/>
      </w:pPr>
      <w:bookmarkStart w:id="10" w:name="_Toc119568919"/>
    </w:p>
    <w:p w14:paraId="22887A19" w14:textId="77777777" w:rsidR="005B1A84" w:rsidRDefault="005B1A84" w:rsidP="005B1A84">
      <w:pPr>
        <w:pStyle w:val="Judul1"/>
        <w:rPr>
          <w:sz w:val="24"/>
          <w:szCs w:val="24"/>
        </w:rPr>
      </w:pPr>
      <w:r>
        <w:rPr>
          <w:sz w:val="24"/>
          <w:szCs w:val="24"/>
        </w:rPr>
        <w:t>Blockage of Transport Channel of Foreign Media into Concrete</w:t>
      </w:r>
      <w:bookmarkEnd w:id="10"/>
    </w:p>
    <w:p w14:paraId="68C0E872" w14:textId="77777777" w:rsidR="005B1A84" w:rsidRDefault="005B1A84" w:rsidP="005B1A84">
      <w:pPr>
        <w:ind w:left="-2"/>
        <w:jc w:val="both"/>
        <w:rPr>
          <w:bCs/>
          <w:sz w:val="20"/>
          <w:szCs w:val="20"/>
        </w:rPr>
      </w:pPr>
    </w:p>
    <w:p w14:paraId="4BA255AC" w14:textId="77777777" w:rsidR="005B1A84" w:rsidRDefault="005B1A84" w:rsidP="005B1A84">
      <w:pPr>
        <w:ind w:left="-2"/>
        <w:jc w:val="both"/>
        <w:rPr>
          <w:bCs/>
          <w:sz w:val="20"/>
          <w:szCs w:val="20"/>
        </w:rPr>
      </w:pPr>
      <w:r>
        <w:rPr>
          <w:bCs/>
          <w:sz w:val="20"/>
          <w:szCs w:val="20"/>
        </w:rPr>
        <w:t>Transport channels (</w:t>
      </w:r>
      <w:proofErr w:type="gramStart"/>
      <w:r>
        <w:rPr>
          <w:bCs/>
          <w:sz w:val="20"/>
          <w:szCs w:val="20"/>
        </w:rPr>
        <w:t>i.e.</w:t>
      </w:r>
      <w:proofErr w:type="gramEnd"/>
      <w:r>
        <w:rPr>
          <w:bCs/>
          <w:sz w:val="20"/>
          <w:szCs w:val="20"/>
        </w:rPr>
        <w:t xml:space="preserve"> gel pores, capillary pores, interfaces, and cracks) are responsible for the intrusion of corrosive media into the concrete. Since GO is more hydrophobic, mixing GO in the matrix or coating the cement products can protect the cement matrix from entering CO</w:t>
      </w:r>
      <w:r>
        <w:rPr>
          <w:bCs/>
          <w:sz w:val="20"/>
          <w:szCs w:val="20"/>
          <w:vertAlign w:val="subscript"/>
        </w:rPr>
        <w:t>2</w:t>
      </w:r>
      <w:r>
        <w:rPr>
          <w:bCs/>
          <w:sz w:val="20"/>
          <w:szCs w:val="20"/>
        </w:rPr>
        <w:t xml:space="preserve">, chloride ions, alkalis, acids, and other corrosive substances. </w:t>
      </w:r>
    </w:p>
    <w:p w14:paraId="2DBD95C8" w14:textId="77777777" w:rsidR="005B1A84" w:rsidRPr="00156F69" w:rsidRDefault="005B1A84" w:rsidP="005B1A84">
      <w:pPr>
        <w:pStyle w:val="Judul2"/>
        <w:rPr>
          <w:b/>
          <w:bCs/>
          <w:sz w:val="20"/>
        </w:rPr>
      </w:pPr>
    </w:p>
    <w:p w14:paraId="5D27DB84" w14:textId="795445BF" w:rsidR="005B1A84" w:rsidRPr="00E15CF1" w:rsidRDefault="005B1A84" w:rsidP="00E15CF1">
      <w:pPr>
        <w:pStyle w:val="Judul2"/>
        <w:tabs>
          <w:tab w:val="clear" w:pos="0"/>
        </w:tabs>
        <w:rPr>
          <w:b/>
          <w:bCs/>
          <w:szCs w:val="24"/>
        </w:rPr>
      </w:pPr>
      <w:r w:rsidRPr="00E15CF1">
        <w:rPr>
          <w:b/>
          <w:bCs/>
          <w:i/>
          <w:iCs/>
          <w:szCs w:val="24"/>
        </w:rPr>
        <w:t>Application of GO by Mixing</w:t>
      </w:r>
    </w:p>
    <w:p w14:paraId="1FE57D4A" w14:textId="77777777" w:rsidR="00E15CF1" w:rsidRDefault="00E15CF1" w:rsidP="005B1A84">
      <w:pPr>
        <w:ind w:left="-2"/>
        <w:jc w:val="both"/>
        <w:rPr>
          <w:bCs/>
          <w:sz w:val="20"/>
          <w:szCs w:val="20"/>
        </w:rPr>
      </w:pPr>
    </w:p>
    <w:p w14:paraId="5D1D4A31" w14:textId="1CAC7A88" w:rsidR="005B1A84" w:rsidRDefault="005B1A84" w:rsidP="005B1A84">
      <w:pPr>
        <w:ind w:left="-2"/>
        <w:jc w:val="both"/>
        <w:rPr>
          <w:bCs/>
          <w:sz w:val="20"/>
          <w:szCs w:val="20"/>
        </w:rPr>
      </w:pPr>
      <w:r>
        <w:rPr>
          <w:bCs/>
          <w:sz w:val="20"/>
          <w:szCs w:val="20"/>
        </w:rPr>
        <w:t xml:space="preserve">GO addition at 0.03% in cement composite showed the maximum water absorption reduction of 14.5%, while the reduction in water </w:t>
      </w:r>
      <w:proofErr w:type="spellStart"/>
      <w:r>
        <w:rPr>
          <w:bCs/>
          <w:sz w:val="20"/>
          <w:szCs w:val="20"/>
        </w:rPr>
        <w:t>sorptivity</w:t>
      </w:r>
      <w:proofErr w:type="spellEnd"/>
      <w:r>
        <w:rPr>
          <w:bCs/>
          <w:sz w:val="20"/>
          <w:szCs w:val="20"/>
        </w:rPr>
        <w:t xml:space="preserve"> was found at the addition of 0.04% which occurs due to the agglomeration of GO nanosheets</w:t>
      </w:r>
      <w:sdt>
        <w:sdtPr>
          <w:rPr>
            <w:bCs/>
            <w:sz w:val="20"/>
            <w:szCs w:val="20"/>
          </w:rPr>
          <w:tag w:val="MENDELEY_CITATION_v3_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"/>
          <w:id w:val="-191311322"/>
          <w:placeholder>
            <w:docPart w:val="19D2043CB46F41389EC5AE96354A69D1"/>
          </w:placeholder>
        </w:sdtPr>
        <w:sdtContent>
          <w:r>
            <w:rPr>
              <w:sz w:val="20"/>
              <w:szCs w:val="20"/>
            </w:rPr>
            <w:t xml:space="preserve"> (</w:t>
          </w:r>
          <w:proofErr w:type="spellStart"/>
          <w:r>
            <w:rPr>
              <w:sz w:val="20"/>
              <w:szCs w:val="20"/>
            </w:rPr>
            <w:t>Indukuri</w:t>
          </w:r>
          <w:proofErr w:type="spellEnd"/>
          <w:r>
            <w:rPr>
              <w:sz w:val="20"/>
              <w:szCs w:val="20"/>
            </w:rPr>
            <w:t xml:space="preserve"> &amp; </w:t>
          </w:r>
          <w:proofErr w:type="spellStart"/>
          <w:r>
            <w:rPr>
              <w:sz w:val="20"/>
              <w:szCs w:val="20"/>
            </w:rPr>
            <w:t>Nerella</w:t>
          </w:r>
          <w:proofErr w:type="spellEnd"/>
          <w:r>
            <w:rPr>
              <w:sz w:val="20"/>
              <w:szCs w:val="20"/>
            </w:rPr>
            <w:t>, 2021)</w:t>
          </w:r>
        </w:sdtContent>
      </w:sdt>
      <w:r>
        <w:rPr>
          <w:bCs/>
          <w:sz w:val="20"/>
          <w:szCs w:val="20"/>
        </w:rPr>
        <w:t>. While Zeng et al. (2021) found that a larger ratio of GO can decrease the relative permeability ratio of cement mortar up to 80.6% by adding 0.06</w:t>
      </w:r>
      <w:r>
        <w:rPr>
          <w:sz w:val="20"/>
          <w:szCs w:val="20"/>
        </w:rPr>
        <w:t xml:space="preserve"> </w:t>
      </w:r>
      <w:proofErr w:type="spellStart"/>
      <w:r>
        <w:rPr>
          <w:bCs/>
          <w:sz w:val="20"/>
          <w:szCs w:val="20"/>
        </w:rPr>
        <w:t>wt</w:t>
      </w:r>
      <w:proofErr w:type="spellEnd"/>
      <w:r>
        <w:rPr>
          <w:bCs/>
          <w:sz w:val="20"/>
          <w:szCs w:val="20"/>
        </w:rPr>
        <w:t>% GO</w:t>
      </w:r>
      <w:sdt>
        <w:sdtPr>
          <w:rPr>
            <w:bCs/>
            <w:sz w:val="20"/>
            <w:szCs w:val="20"/>
          </w:rPr>
          <w:tag w:val="MENDELEY_CITATION_v3_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"/>
          <w:id w:val="168765913"/>
          <w:placeholder>
            <w:docPart w:val="19D2043CB46F41389EC5AE96354A69D1"/>
          </w:placeholder>
        </w:sdtPr>
        <w:sdtContent>
          <w:r>
            <w:rPr>
              <w:bCs/>
              <w:sz w:val="20"/>
              <w:szCs w:val="20"/>
            </w:rPr>
            <w:t xml:space="preserve"> (Zeng et al., 2021)</w:t>
          </w:r>
        </w:sdtContent>
      </w:sdt>
      <w:r>
        <w:rPr>
          <w:bCs/>
          <w:sz w:val="20"/>
          <w:szCs w:val="20"/>
        </w:rPr>
        <w:t xml:space="preserve">. Increased GO incorporation reduces the cement composite capillary action, and </w:t>
      </w:r>
      <w:proofErr w:type="spellStart"/>
      <w:r>
        <w:rPr>
          <w:bCs/>
          <w:sz w:val="20"/>
          <w:szCs w:val="20"/>
        </w:rPr>
        <w:t>sorptivity</w:t>
      </w:r>
      <w:proofErr w:type="spellEnd"/>
      <w:r>
        <w:rPr>
          <w:bCs/>
          <w:sz w:val="20"/>
          <w:szCs w:val="20"/>
        </w:rPr>
        <w:t>, and increases its resistance to water penetration. The reduced water resistivity by increasing GO addition is due to the clustering effect of GO that destroyed the microstructure of the cement matrix</w:t>
      </w:r>
      <w:sdt>
        <w:sdtPr>
          <w:rPr>
            <w:bCs/>
            <w:sz w:val="20"/>
            <w:szCs w:val="20"/>
          </w:rPr>
          <w:tag w:val="MENDELEY_CITATION_v3_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"/>
          <w:id w:val="-530495443"/>
          <w:placeholder>
            <w:docPart w:val="19D2043CB46F41389EC5AE96354A69D1"/>
          </w:placeholder>
        </w:sdtPr>
        <w:sdtContent>
          <w:r>
            <w:rPr>
              <w:sz w:val="20"/>
              <w:szCs w:val="20"/>
            </w:rPr>
            <w:t xml:space="preserve"> (Guo et al., 2019)</w:t>
          </w:r>
        </w:sdtContent>
      </w:sdt>
      <w:r>
        <w:rPr>
          <w:bCs/>
          <w:sz w:val="20"/>
          <w:szCs w:val="20"/>
        </w:rPr>
        <w:t>. This clustering also depends on the water-cement ratio and GO size in the cement composite mix</w:t>
      </w:r>
      <w:sdt>
        <w:sdtPr>
          <w:rPr>
            <w:bCs/>
            <w:sz w:val="20"/>
            <w:szCs w:val="20"/>
          </w:rPr>
          <w:tag w:val="MENDELEY_CITATION_v3_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"/>
          <w:id w:val="-2100634819"/>
          <w:placeholder>
            <w:docPart w:val="19D2043CB46F41389EC5AE96354A69D1"/>
          </w:placeholder>
        </w:sdtPr>
        <w:sdtContent>
          <w:r>
            <w:rPr>
              <w:sz w:val="20"/>
              <w:szCs w:val="20"/>
            </w:rPr>
            <w:t xml:space="preserve"> (Devi &amp; Khan, 2020a)</w:t>
          </w:r>
        </w:sdtContent>
      </w:sdt>
      <w:r>
        <w:rPr>
          <w:bCs/>
          <w:sz w:val="20"/>
          <w:szCs w:val="20"/>
        </w:rPr>
        <w:t>.</w:t>
      </w:r>
    </w:p>
    <w:p w14:paraId="1B9E13C6" w14:textId="77777777" w:rsidR="007048F3" w:rsidRPr="007048F3" w:rsidRDefault="007048F3" w:rsidP="005B1A84">
      <w:pPr>
        <w:ind w:left="-2"/>
        <w:jc w:val="both"/>
        <w:rPr>
          <w:bCs/>
          <w:sz w:val="12"/>
          <w:szCs w:val="12"/>
        </w:rPr>
      </w:pPr>
    </w:p>
    <w:p w14:paraId="6478F432" w14:textId="77777777" w:rsidR="005B1A84" w:rsidRDefault="005B1A84" w:rsidP="005B1A84">
      <w:pPr>
        <w:ind w:left="-2"/>
        <w:jc w:val="both"/>
        <w:rPr>
          <w:bCs/>
          <w:sz w:val="20"/>
          <w:szCs w:val="20"/>
        </w:rPr>
      </w:pPr>
      <w:r>
        <w:rPr>
          <w:bCs/>
          <w:sz w:val="20"/>
          <w:szCs w:val="20"/>
        </w:rPr>
        <w:t>The resistance effect by GO addition is also being tested against carbon dioxide. This anti-</w:t>
      </w:r>
      <w:r>
        <w:rPr>
          <w:bCs/>
          <w:sz w:val="20"/>
          <w:szCs w:val="20"/>
        </w:rPr>
        <w:t xml:space="preserve">carbonization ability is connected to the enhanced microstructure by reducing its porosity, which resulted in an easing of the speed rate of carbonation movement </w:t>
      </w:r>
      <w:sdt>
        <w:sdtPr>
          <w:rPr>
            <w:bCs/>
            <w:sz w:val="20"/>
            <w:szCs w:val="20"/>
          </w:rPr>
          <w:tag w:val="MENDELEY_CITATION_v3_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"/>
          <w:id w:val="881067921"/>
          <w:placeholder>
            <w:docPart w:val="4CA8D934ECD843E0ABC47DA35307D967"/>
          </w:placeholder>
        </w:sdtPr>
        <w:sdtContent>
          <w:r>
            <w:rPr>
              <w:sz w:val="20"/>
              <w:szCs w:val="20"/>
            </w:rPr>
            <w:t>(Mohammed et al., 2018)</w:t>
          </w:r>
        </w:sdtContent>
      </w:sdt>
      <w:r>
        <w:rPr>
          <w:bCs/>
          <w:sz w:val="20"/>
          <w:szCs w:val="20"/>
        </w:rPr>
        <w:t>. It is revealed by thermogravimetric analysis (TG) on how GO stabilizes C-S-H during early carbonization</w:t>
      </w:r>
      <w:sdt>
        <w:sdtPr>
          <w:rPr>
            <w:bCs/>
            <w:sz w:val="20"/>
            <w:szCs w:val="20"/>
          </w:rPr>
          <w:tag w:val="MENDELEY_CITATION_v3_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"/>
          <w:id w:val="-1558851977"/>
          <w:placeholder>
            <w:docPart w:val="4CA8D934ECD843E0ABC47DA35307D967"/>
          </w:placeholder>
        </w:sdtPr>
        <w:sdtContent>
          <w:r>
            <w:rPr>
              <w:sz w:val="20"/>
              <w:szCs w:val="20"/>
            </w:rPr>
            <w:t xml:space="preserve"> (Long, Gu, et al., 2018)</w:t>
          </w:r>
        </w:sdtContent>
      </w:sdt>
      <w:r>
        <w:rPr>
          <w:bCs/>
          <w:sz w:val="20"/>
          <w:szCs w:val="20"/>
        </w:rPr>
        <w:t>. It is also found that GO addition decreases carbonation depth significantly by 60% to 81.3% for a carbonation time of 6 to 18 months</w:t>
      </w:r>
      <w:sdt>
        <w:sdtPr>
          <w:rPr>
            <w:bCs/>
            <w:sz w:val="20"/>
            <w:szCs w:val="20"/>
          </w:rPr>
          <w:tag w:val="MENDELEY_CITATION_v3_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"/>
          <w:id w:val="-641265111"/>
          <w:placeholder>
            <w:docPart w:val="4CA8D934ECD843E0ABC47DA35307D967"/>
          </w:placeholder>
        </w:sdtPr>
        <w:sdtContent>
          <w:r>
            <w:rPr>
              <w:sz w:val="20"/>
              <w:szCs w:val="20"/>
            </w:rPr>
            <w:t xml:space="preserve"> (Devi &amp; Khan, 2020b)</w:t>
          </w:r>
        </w:sdtContent>
      </w:sdt>
      <w:r>
        <w:rPr>
          <w:bCs/>
          <w:sz w:val="20"/>
          <w:szCs w:val="20"/>
        </w:rPr>
        <w:t>.</w:t>
      </w:r>
    </w:p>
    <w:p w14:paraId="0F3CFC4E" w14:textId="77777777" w:rsidR="005B1A84" w:rsidRPr="007048F3" w:rsidRDefault="005B1A84" w:rsidP="005B1A84">
      <w:pPr>
        <w:ind w:left="-2"/>
        <w:jc w:val="both"/>
        <w:rPr>
          <w:bCs/>
          <w:sz w:val="12"/>
          <w:szCs w:val="12"/>
        </w:rPr>
      </w:pPr>
    </w:p>
    <w:p w14:paraId="31A80385" w14:textId="77777777" w:rsidR="005B1A84" w:rsidRDefault="005B1A84" w:rsidP="005B1A84">
      <w:pPr>
        <w:ind w:left="-2"/>
        <w:jc w:val="both"/>
        <w:rPr>
          <w:bCs/>
          <w:sz w:val="20"/>
          <w:szCs w:val="20"/>
        </w:rPr>
      </w:pPr>
      <w:r>
        <w:rPr>
          <w:bCs/>
          <w:sz w:val="20"/>
          <w:szCs w:val="20"/>
        </w:rPr>
        <w:t xml:space="preserve">The increasing water penetration resistivity also has a similar impact on the corrosive substance intrusion in cement composites. The average chloride transport depth accompanied by its diffusion in cement mortar is decreased by 28.6% by adding 0.11 </w:t>
      </w:r>
      <w:proofErr w:type="spellStart"/>
      <w:r>
        <w:rPr>
          <w:bCs/>
          <w:sz w:val="20"/>
          <w:szCs w:val="20"/>
        </w:rPr>
        <w:t>wt</w:t>
      </w:r>
      <w:proofErr w:type="spellEnd"/>
      <w:r>
        <w:rPr>
          <w:bCs/>
          <w:sz w:val="20"/>
          <w:szCs w:val="20"/>
        </w:rPr>
        <w:t>% of GO</w:t>
      </w:r>
      <w:sdt>
        <w:sdtPr>
          <w:rPr>
            <w:bCs/>
            <w:sz w:val="20"/>
            <w:szCs w:val="20"/>
          </w:rPr>
          <w:tag w:val="MENDELEY_CITATION_v3_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"/>
          <w:id w:val="-1213885846"/>
          <w:placeholder>
            <w:docPart w:val="19D2043CB46F41389EC5AE96354A69D1"/>
          </w:placeholder>
        </w:sdtPr>
        <w:sdtContent>
          <w:r>
            <w:rPr>
              <w:bCs/>
              <w:sz w:val="20"/>
              <w:szCs w:val="20"/>
            </w:rPr>
            <w:t xml:space="preserve"> (Zhao et al., 2020c)</w:t>
          </w:r>
        </w:sdtContent>
      </w:sdt>
      <w:r>
        <w:rPr>
          <w:bCs/>
          <w:sz w:val="20"/>
          <w:szCs w:val="20"/>
        </w:rPr>
        <w:t>. For the same indication as the previous research where GO improves the resistance to chloride ingress</w:t>
      </w:r>
      <w:sdt>
        <w:sdtPr>
          <w:rPr>
            <w:bCs/>
            <w:sz w:val="20"/>
            <w:szCs w:val="20"/>
          </w:rPr>
          <w:tag w:val="MENDELEY_CITATION_v3_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"/>
          <w:id w:val="-941069845"/>
          <w:placeholder>
            <w:docPart w:val="70806CD87FAD4ECAAD332F5BC3BA78D0"/>
          </w:placeholder>
        </w:sdtPr>
        <w:sdtContent>
          <w:r>
            <w:rPr>
              <w:bCs/>
              <w:sz w:val="20"/>
              <w:szCs w:val="20"/>
            </w:rPr>
            <w:t xml:space="preserve"> (Guo et al., 2019)</w:t>
          </w:r>
        </w:sdtContent>
      </w:sdt>
      <w:r>
        <w:rPr>
          <w:bCs/>
          <w:sz w:val="20"/>
          <w:szCs w:val="20"/>
        </w:rPr>
        <w:t>, it was found that the least depth of 11.83 mm at a 28-day concrete sample by adding 0.03% GO</w:t>
      </w:r>
      <w:sdt>
        <w:sdtPr>
          <w:rPr>
            <w:bCs/>
            <w:sz w:val="20"/>
            <w:szCs w:val="20"/>
          </w:rPr>
          <w:tag w:val="MENDELEY_CITATION_v3_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"/>
          <w:id w:val="-1597401637"/>
          <w:placeholder>
            <w:docPart w:val="89EBF506A7874887861DC2DC4062A031"/>
          </w:placeholder>
        </w:sdtPr>
        <w:sdtContent>
          <w:r>
            <w:rPr>
              <w:sz w:val="20"/>
              <w:szCs w:val="20"/>
            </w:rPr>
            <w:t xml:space="preserve"> (</w:t>
          </w:r>
          <w:proofErr w:type="spellStart"/>
          <w:r>
            <w:rPr>
              <w:sz w:val="20"/>
              <w:szCs w:val="20"/>
            </w:rPr>
            <w:t>Indukuri</w:t>
          </w:r>
          <w:proofErr w:type="spellEnd"/>
          <w:r>
            <w:rPr>
              <w:sz w:val="20"/>
              <w:szCs w:val="20"/>
            </w:rPr>
            <w:t xml:space="preserve"> &amp; </w:t>
          </w:r>
          <w:proofErr w:type="spellStart"/>
          <w:r>
            <w:rPr>
              <w:sz w:val="20"/>
              <w:szCs w:val="20"/>
            </w:rPr>
            <w:t>Nerella</w:t>
          </w:r>
          <w:proofErr w:type="spellEnd"/>
          <w:r>
            <w:rPr>
              <w:sz w:val="20"/>
              <w:szCs w:val="20"/>
            </w:rPr>
            <w:t>, 2021)</w:t>
          </w:r>
        </w:sdtContent>
      </w:sdt>
      <w:r>
        <w:rPr>
          <w:bCs/>
          <w:sz w:val="20"/>
          <w:szCs w:val="20"/>
        </w:rPr>
        <w:t>. This concentration</w:t>
      </w:r>
      <w:r>
        <w:rPr>
          <w:sz w:val="20"/>
          <w:szCs w:val="20"/>
        </w:rPr>
        <w:t xml:space="preserve"> </w:t>
      </w:r>
      <w:r>
        <w:rPr>
          <w:bCs/>
          <w:sz w:val="20"/>
          <w:szCs w:val="20"/>
        </w:rPr>
        <w:t>was also found to have the lowest weight loss in the environment, 2% for HCl and 5% for H</w:t>
      </w:r>
      <w:r>
        <w:rPr>
          <w:bCs/>
          <w:sz w:val="20"/>
          <w:szCs w:val="20"/>
          <w:vertAlign w:val="subscript"/>
        </w:rPr>
        <w:t>2</w:t>
      </w:r>
      <w:r>
        <w:rPr>
          <w:bCs/>
          <w:sz w:val="20"/>
          <w:szCs w:val="20"/>
        </w:rPr>
        <w:t>SO</w:t>
      </w:r>
      <w:r>
        <w:rPr>
          <w:bCs/>
          <w:sz w:val="20"/>
          <w:szCs w:val="20"/>
          <w:vertAlign w:val="subscript"/>
        </w:rPr>
        <w:t>4</w:t>
      </w:r>
      <w:r>
        <w:rPr>
          <w:bCs/>
          <w:sz w:val="20"/>
          <w:szCs w:val="20"/>
        </w:rPr>
        <w:t>. Moreover, the addition of GO improves the resistance toward acid attack as shown by the significantly lower loss of mass and sectional area of GO/CCs when cement composites are exposed to 67% nitric acid</w:t>
      </w:r>
      <w:sdt>
        <w:sdtPr>
          <w:rPr>
            <w:bCs/>
            <w:sz w:val="20"/>
            <w:szCs w:val="20"/>
          </w:rPr>
          <w:tag w:val="MENDELEY_CITATION_v3_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"/>
          <w:id w:val="1227729009"/>
          <w:placeholder>
            <w:docPart w:val="19D2043CB46F41389EC5AE96354A69D1"/>
          </w:placeholder>
        </w:sdtPr>
        <w:sdtContent>
          <w:r>
            <w:rPr>
              <w:sz w:val="20"/>
              <w:szCs w:val="20"/>
            </w:rPr>
            <w:t xml:space="preserve"> (Muthu et al., 2021a)</w:t>
          </w:r>
        </w:sdtContent>
      </w:sdt>
      <w:r>
        <w:rPr>
          <w:bCs/>
          <w:sz w:val="20"/>
          <w:szCs w:val="20"/>
        </w:rPr>
        <w:t xml:space="preserve"> and 37% hydrochloric acid</w:t>
      </w:r>
      <w:sdt>
        <w:sdtPr>
          <w:rPr>
            <w:bCs/>
            <w:sz w:val="20"/>
            <w:szCs w:val="20"/>
          </w:rPr>
          <w:tag w:val="MENDELEY_CITATION_v3_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"/>
          <w:id w:val="224341815"/>
          <w:placeholder>
            <w:docPart w:val="A3C1496352064661B961E025DB084578"/>
          </w:placeholder>
        </w:sdtPr>
        <w:sdtContent>
          <w:r>
            <w:rPr>
              <w:sz w:val="20"/>
              <w:szCs w:val="20"/>
            </w:rPr>
            <w:t xml:space="preserve"> (Muthu et al., 2021b)</w:t>
          </w:r>
        </w:sdtContent>
      </w:sdt>
      <w:r>
        <w:rPr>
          <w:bCs/>
          <w:sz w:val="20"/>
          <w:szCs w:val="20"/>
        </w:rPr>
        <w:t>, as well as to sulfuric acid</w:t>
      </w:r>
      <w:sdt>
        <w:sdtPr>
          <w:rPr>
            <w:bCs/>
            <w:sz w:val="20"/>
            <w:szCs w:val="20"/>
          </w:rPr>
          <w:tag w:val="MENDELEY_CITATION_v3_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"/>
          <w:id w:val="-1436274488"/>
          <w:placeholder>
            <w:docPart w:val="19D2043CB46F41389EC5AE96354A69D1"/>
          </w:placeholder>
        </w:sdtPr>
        <w:sdtContent>
          <w:r>
            <w:rPr>
              <w:sz w:val="20"/>
              <w:szCs w:val="20"/>
            </w:rPr>
            <w:t xml:space="preserve"> (</w:t>
          </w:r>
          <w:proofErr w:type="spellStart"/>
          <w:r>
            <w:rPr>
              <w:sz w:val="20"/>
              <w:szCs w:val="20"/>
            </w:rPr>
            <w:t>Korucu</w:t>
          </w:r>
          <w:proofErr w:type="spellEnd"/>
          <w:r>
            <w:rPr>
              <w:sz w:val="20"/>
              <w:szCs w:val="20"/>
            </w:rPr>
            <w:t xml:space="preserve"> et al., 2019)</w:t>
          </w:r>
        </w:sdtContent>
      </w:sdt>
      <w:r>
        <w:rPr>
          <w:bCs/>
          <w:sz w:val="20"/>
          <w:szCs w:val="20"/>
        </w:rPr>
        <w:t xml:space="preserve">. </w:t>
      </w:r>
    </w:p>
    <w:p w14:paraId="159BCE39" w14:textId="77777777" w:rsidR="005B1A84" w:rsidRPr="007048F3" w:rsidRDefault="005B1A84" w:rsidP="005B1A84">
      <w:pPr>
        <w:pStyle w:val="Judul2"/>
        <w:rPr>
          <w:sz w:val="12"/>
          <w:szCs w:val="12"/>
        </w:rPr>
      </w:pPr>
    </w:p>
    <w:p w14:paraId="1543306F" w14:textId="77777777" w:rsidR="005B1A84" w:rsidRPr="00F652F5" w:rsidRDefault="005B1A84" w:rsidP="00E15CF1">
      <w:pPr>
        <w:pStyle w:val="Judul2"/>
        <w:tabs>
          <w:tab w:val="clear" w:pos="0"/>
        </w:tabs>
        <w:rPr>
          <w:b/>
          <w:bCs/>
          <w:szCs w:val="24"/>
        </w:rPr>
      </w:pPr>
      <w:r w:rsidRPr="00F652F5">
        <w:rPr>
          <w:b/>
          <w:bCs/>
          <w:i/>
          <w:iCs/>
          <w:szCs w:val="24"/>
        </w:rPr>
        <w:t>Application of GO by Coating</w:t>
      </w:r>
      <w:r w:rsidRPr="00F652F5">
        <w:rPr>
          <w:b/>
          <w:bCs/>
          <w:szCs w:val="24"/>
        </w:rPr>
        <w:t xml:space="preserve"> </w:t>
      </w:r>
    </w:p>
    <w:p w14:paraId="7FCE245F" w14:textId="77777777" w:rsidR="00F652F5" w:rsidRDefault="00F652F5" w:rsidP="005B1A84">
      <w:pPr>
        <w:ind w:left="-2"/>
        <w:jc w:val="both"/>
        <w:rPr>
          <w:bCs/>
          <w:sz w:val="20"/>
          <w:szCs w:val="20"/>
        </w:rPr>
      </w:pPr>
    </w:p>
    <w:p w14:paraId="4DA5CFFD" w14:textId="3AA24F6F" w:rsidR="005B1A84" w:rsidRDefault="005B1A84" w:rsidP="005B1A84">
      <w:pPr>
        <w:ind w:left="-2"/>
        <w:jc w:val="both"/>
        <w:rPr>
          <w:bCs/>
          <w:sz w:val="20"/>
          <w:szCs w:val="20"/>
        </w:rPr>
      </w:pPr>
      <w:r>
        <w:rPr>
          <w:bCs/>
          <w:sz w:val="20"/>
          <w:szCs w:val="20"/>
        </w:rPr>
        <w:t>Besides being mixed in the cement or concrete matrix, GO has also been tested as a coating emulsion. GO cover the surface of concrete; which reduces the capillary adsorption and permeability</w:t>
      </w:r>
      <w:sdt>
        <w:sdtPr>
          <w:rPr>
            <w:bCs/>
            <w:sz w:val="20"/>
            <w:szCs w:val="20"/>
          </w:rPr>
          <w:tag w:val="MENDELEY_CITATION_v3_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"/>
          <w:id w:val="619191496"/>
          <w:placeholder>
            <w:docPart w:val="4CA8D934ECD843E0ABC47DA35307D967"/>
          </w:placeholder>
        </w:sdtPr>
        <w:sdtContent>
          <w:r>
            <w:rPr>
              <w:sz w:val="20"/>
              <w:szCs w:val="20"/>
            </w:rPr>
            <w:t xml:space="preserve"> (</w:t>
          </w:r>
          <w:proofErr w:type="spellStart"/>
          <w:r>
            <w:rPr>
              <w:sz w:val="20"/>
              <w:szCs w:val="20"/>
            </w:rPr>
            <w:t>Habibnejad</w:t>
          </w:r>
          <w:proofErr w:type="spellEnd"/>
          <w:r>
            <w:rPr>
              <w:sz w:val="20"/>
              <w:szCs w:val="20"/>
            </w:rPr>
            <w:t xml:space="preserve"> </w:t>
          </w:r>
          <w:proofErr w:type="spellStart"/>
          <w:r>
            <w:rPr>
              <w:sz w:val="20"/>
              <w:szCs w:val="20"/>
            </w:rPr>
            <w:t>Korayem</w:t>
          </w:r>
          <w:proofErr w:type="spellEnd"/>
          <w:r>
            <w:rPr>
              <w:sz w:val="20"/>
              <w:szCs w:val="20"/>
            </w:rPr>
            <w:t xml:space="preserve"> et al., 2020)</w:t>
          </w:r>
        </w:sdtContent>
      </w:sdt>
      <w:r>
        <w:rPr>
          <w:bCs/>
          <w:sz w:val="20"/>
          <w:szCs w:val="20"/>
        </w:rPr>
        <w:t>. GO/silane composite emulsion show better and more stable waterproofing properties even for cracked concrete</w:t>
      </w:r>
      <w:sdt>
        <w:sdtPr>
          <w:rPr>
            <w:bCs/>
            <w:sz w:val="20"/>
            <w:szCs w:val="20"/>
          </w:rPr>
          <w:tag w:val="MENDELEY_CITATION_v3_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"/>
          <w:id w:val="1143315722"/>
          <w:placeholder>
            <w:docPart w:val="FBF29D6B95D84755A7FBD411941D748C"/>
          </w:placeholder>
        </w:sdtPr>
        <w:sdtContent>
          <w:r>
            <w:rPr>
              <w:sz w:val="20"/>
              <w:szCs w:val="20"/>
            </w:rPr>
            <w:t xml:space="preserve"> (Chen et al., 2021)</w:t>
          </w:r>
        </w:sdtContent>
      </w:sdt>
      <w:r>
        <w:rPr>
          <w:bCs/>
          <w:sz w:val="20"/>
          <w:szCs w:val="20"/>
        </w:rPr>
        <w:t xml:space="preserve"> due to the production of a silanol hydrophobic layer through silane hydrolysis reaction with hydroxyl groups in the C-S-H gel</w:t>
      </w:r>
      <w:sdt>
        <w:sdtPr>
          <w:rPr>
            <w:bCs/>
            <w:sz w:val="20"/>
            <w:szCs w:val="20"/>
          </w:rPr>
          <w:tag w:val="MENDELEY_CITATION_v3_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"/>
          <w:id w:val="-432509393"/>
          <w:placeholder>
            <w:docPart w:val="4CA8D934ECD843E0ABC47DA35307D967"/>
          </w:placeholder>
        </w:sdtPr>
        <w:sdtContent>
          <w:r>
            <w:rPr>
              <w:bCs/>
              <w:sz w:val="20"/>
              <w:szCs w:val="20"/>
            </w:rPr>
            <w:t xml:space="preserve"> (Moshiri et al., 2020)</w:t>
          </w:r>
        </w:sdtContent>
      </w:sdt>
      <w:r>
        <w:rPr>
          <w:bCs/>
          <w:sz w:val="20"/>
          <w:szCs w:val="20"/>
        </w:rPr>
        <w:t>. At the same time, it also produces a similar substance with SiO</w:t>
      </w:r>
      <w:r>
        <w:rPr>
          <w:bCs/>
          <w:sz w:val="20"/>
          <w:szCs w:val="20"/>
          <w:vertAlign w:val="subscript"/>
        </w:rPr>
        <w:t>2</w:t>
      </w:r>
      <w:r>
        <w:rPr>
          <w:bCs/>
          <w:sz w:val="20"/>
          <w:szCs w:val="20"/>
        </w:rPr>
        <w:t xml:space="preserve"> that reacts with calcium hydroxide and forms a C-S-H gel. Their research shows the potential of silane to undergo a condensation reaction with the hydroxyl groups in ettringite, a primary constituent of hydration of Portland cement concrete, where the decreased water-to-binder ratio reduces the pore size and its porosity</w:t>
      </w:r>
      <w:sdt>
        <w:sdtPr>
          <w:rPr>
            <w:bCs/>
            <w:sz w:val="20"/>
            <w:szCs w:val="20"/>
          </w:rPr>
          <w:tag w:val="MENDELEY_CITATION_v3_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"/>
          <w:id w:val="1773507612"/>
          <w:placeholder>
            <w:docPart w:val="4CA8D934ECD843E0ABC47DA35307D967"/>
          </w:placeholder>
        </w:sdtPr>
        <w:sdtContent>
          <w:r>
            <w:rPr>
              <w:bCs/>
              <w:sz w:val="20"/>
              <w:szCs w:val="20"/>
            </w:rPr>
            <w:t xml:space="preserve"> (Shi et al., 2022)</w:t>
          </w:r>
        </w:sdtContent>
      </w:sdt>
      <w:r>
        <w:rPr>
          <w:bCs/>
          <w:sz w:val="20"/>
          <w:szCs w:val="20"/>
        </w:rPr>
        <w:t>. The thicker coating coverage also has better penetration resistance. In composite with epoxy, an increased percentage of epoxy has a linear relation to its gyration radius. It helps strengthen the connection between GO sheets and epoxy molecules through the hydroxyl donation from GO</w:t>
      </w:r>
      <w:sdt>
        <w:sdtPr>
          <w:rPr>
            <w:bCs/>
            <w:sz w:val="20"/>
            <w:szCs w:val="20"/>
          </w:rPr>
          <w:tag w:val="MENDELEY_CITATION_v3_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"/>
          <w:id w:val="-150376130"/>
          <w:placeholder>
            <w:docPart w:val="4CA8D934ECD843E0ABC47DA35307D967"/>
          </w:placeholder>
        </w:sdtPr>
        <w:sdtContent>
          <w:r>
            <w:rPr>
              <w:bCs/>
              <w:sz w:val="20"/>
              <w:szCs w:val="20"/>
            </w:rPr>
            <w:t xml:space="preserve"> (Yu et al., 2019)</w:t>
          </w:r>
        </w:sdtContent>
      </w:sdt>
      <w:r>
        <w:rPr>
          <w:bCs/>
          <w:sz w:val="20"/>
          <w:szCs w:val="20"/>
        </w:rPr>
        <w:t xml:space="preserve">. </w:t>
      </w:r>
    </w:p>
    <w:p w14:paraId="6D29098E" w14:textId="77777777" w:rsidR="005B1A84" w:rsidRPr="007048F3" w:rsidRDefault="005B1A84" w:rsidP="005B1A84">
      <w:pPr>
        <w:ind w:left="2" w:hanging="2"/>
        <w:jc w:val="both"/>
        <w:rPr>
          <w:bCs/>
          <w:sz w:val="20"/>
          <w:szCs w:val="20"/>
        </w:rPr>
      </w:pPr>
    </w:p>
    <w:p w14:paraId="5A6074F6" w14:textId="77777777" w:rsidR="005B1A84" w:rsidRDefault="005B1A84" w:rsidP="005B1A84">
      <w:pPr>
        <w:pStyle w:val="Judul1"/>
        <w:rPr>
          <w:sz w:val="24"/>
          <w:szCs w:val="24"/>
        </w:rPr>
      </w:pPr>
      <w:r>
        <w:rPr>
          <w:sz w:val="24"/>
          <w:szCs w:val="24"/>
        </w:rPr>
        <w:lastRenderedPageBreak/>
        <w:t>Current challenges</w:t>
      </w:r>
    </w:p>
    <w:p w14:paraId="4173DC41" w14:textId="77777777" w:rsidR="005B1A84" w:rsidRPr="007048F3" w:rsidRDefault="005B1A84" w:rsidP="005B1A84">
      <w:pPr>
        <w:shd w:val="clear" w:color="auto" w:fill="FFFFFF" w:themeFill="background1"/>
        <w:ind w:left="-2"/>
        <w:jc w:val="both"/>
        <w:rPr>
          <w:sz w:val="20"/>
          <w:szCs w:val="20"/>
          <w:shd w:val="clear" w:color="auto" w:fill="FFFFFF" w:themeFill="background1"/>
        </w:rPr>
      </w:pPr>
    </w:p>
    <w:p w14:paraId="14D5901E" w14:textId="77777777" w:rsidR="005B1A84" w:rsidRDefault="005B1A84" w:rsidP="005B1A84">
      <w:pPr>
        <w:shd w:val="clear" w:color="auto" w:fill="FFFFFF" w:themeFill="background1"/>
        <w:ind w:left="-2"/>
        <w:jc w:val="both"/>
        <w:rPr>
          <w:sz w:val="20"/>
          <w:szCs w:val="20"/>
        </w:rPr>
      </w:pPr>
      <w:r>
        <w:rPr>
          <w:sz w:val="20"/>
          <w:szCs w:val="20"/>
          <w:shd w:val="clear" w:color="auto" w:fill="FFFFFF" w:themeFill="background1"/>
        </w:rPr>
        <w:t>Although graphene, and its derivative graphene oxide, have proven benefits, it still faces obstacles in achieving widespread application. Market restrictions, awareness, and advanced technology are factors contributing to this problem</w:t>
      </w:r>
      <w:sdt>
        <w:sdtPr>
          <w:rPr>
            <w:sz w:val="20"/>
            <w:szCs w:val="20"/>
            <w:shd w:val="clear" w:color="auto" w:fill="FFFFFF" w:themeFill="background1"/>
          </w:rPr>
          <w:tag w:val="MENDELEY_CITATION_v3_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"/>
          <w:id w:val="506799692"/>
          <w:placeholder>
            <w:docPart w:val="A5472D5E5441478596F50AAEB848A8F3"/>
          </w:placeholder>
        </w:sdtPr>
        <w:sdtContent>
          <w:r>
            <w:rPr>
              <w:sz w:val="20"/>
              <w:szCs w:val="20"/>
              <w:shd w:val="clear" w:color="auto" w:fill="FFFFFF" w:themeFill="background1"/>
            </w:rPr>
            <w:t xml:space="preserve"> (Meister et al., 2017)</w:t>
          </w:r>
        </w:sdtContent>
      </w:sdt>
      <w:r>
        <w:rPr>
          <w:sz w:val="20"/>
          <w:szCs w:val="20"/>
          <w:shd w:val="clear" w:color="auto" w:fill="FFFFFF" w:themeFill="background1"/>
        </w:rPr>
        <w:t xml:space="preserve">. Carbon nanotubes (CNTs) are the most competitive alternative to graphene, and new technology is expected to surpass existing ones. Quality and pricing are significant concerns in the building industry, and graphene application is limited by its cost of around $85-100 per metric ton of concrete, even at modest loads. Internal contributing factors include quality control, processing, and the supply chain, as well as product mastery and cost-benefit clarity. The various production methods of graphene and its lack of standards make it challenging to ensure product quality and address long-term health and environmental concerns </w:t>
      </w:r>
      <w:sdt>
        <w:sdtPr>
          <w:rPr>
            <w:sz w:val="20"/>
            <w:szCs w:val="20"/>
            <w:shd w:val="clear" w:color="auto" w:fill="FFFFFF" w:themeFill="background1"/>
          </w:rPr>
          <w:tag w:val="MENDELEY_CITATION_v3_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"/>
          <w:id w:val="-378476523"/>
          <w:placeholder>
            <w:docPart w:val="011C0401F6DD469E8C8AA7932B5D368C"/>
          </w:placeholder>
        </w:sdtPr>
        <w:sdtContent>
          <w:r>
            <w:rPr>
              <w:sz w:val="20"/>
              <w:szCs w:val="20"/>
              <w:shd w:val="clear" w:color="auto" w:fill="FFFFFF" w:themeFill="background1"/>
            </w:rPr>
            <w:t>(</w:t>
          </w:r>
          <w:proofErr w:type="spellStart"/>
          <w:r>
            <w:rPr>
              <w:sz w:val="20"/>
              <w:szCs w:val="20"/>
              <w:shd w:val="clear" w:color="auto" w:fill="FFFFFF" w:themeFill="background1"/>
            </w:rPr>
            <w:t>Santhiran</w:t>
          </w:r>
          <w:proofErr w:type="spellEnd"/>
          <w:r>
            <w:rPr>
              <w:sz w:val="20"/>
              <w:szCs w:val="20"/>
              <w:shd w:val="clear" w:color="auto" w:fill="FFFFFF" w:themeFill="background1"/>
            </w:rPr>
            <w:t xml:space="preserve"> et al., 2021) </w:t>
          </w:r>
          <w:sdt>
            <w:sdtPr>
              <w:rPr>
                <w:sz w:val="20"/>
                <w:szCs w:val="20"/>
                <w:shd w:val="clear" w:color="auto" w:fill="FFFFFF" w:themeFill="background1"/>
              </w:rPr>
              <w:tag w:val="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"/>
              <w:id w:val="1632986192"/>
              <w:placeholder>
                <w:docPart w:val="90195E5A75544AD487A8B45A3CA82A04"/>
              </w:placeholder>
            </w:sdtPr>
            <w:sdtContent>
              <w:r>
                <w:rPr>
                  <w:sz w:val="20"/>
                  <w:szCs w:val="20"/>
                  <w:shd w:val="clear" w:color="auto" w:fill="FFFFFF" w:themeFill="background1"/>
                </w:rPr>
                <w:t xml:space="preserve"> (Arvidsson et al., 2022; Murali et al., 2022; Pryce et al., 2022)</w:t>
              </w:r>
            </w:sdtContent>
          </w:sdt>
        </w:sdtContent>
      </w:sdt>
      <w:r>
        <w:rPr>
          <w:sz w:val="20"/>
          <w:szCs w:val="20"/>
          <w:shd w:val="clear" w:color="auto" w:fill="FFFFFF" w:themeFill="background1"/>
        </w:rPr>
        <w:t xml:space="preserve">. Uncertainty regarding graphene characterization and its application procedure obscures its benefit-cost ratio </w:t>
      </w:r>
      <w:sdt>
        <w:sdtPr>
          <w:rPr>
            <w:sz w:val="20"/>
            <w:szCs w:val="20"/>
            <w:shd w:val="clear" w:color="auto" w:fill="FFFFFF" w:themeFill="background1"/>
          </w:rPr>
          <w:tag w:val="MENDELEY_CITATION_v3_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"/>
          <w:id w:val="2046638057"/>
          <w:placeholder>
            <w:docPart w:val="18DB4E601CE5412FA993A1B5C8C5AEAB"/>
          </w:placeholder>
        </w:sdtPr>
        <w:sdtContent>
          <w:r>
            <w:rPr>
              <w:sz w:val="20"/>
              <w:szCs w:val="20"/>
              <w:shd w:val="clear" w:color="auto" w:fill="FFFFFF" w:themeFill="background1"/>
            </w:rPr>
            <w:t xml:space="preserve"> (Zhao et al., 2020a)</w:t>
          </w:r>
        </w:sdtContent>
      </w:sdt>
      <w:r>
        <w:rPr>
          <w:sz w:val="20"/>
          <w:szCs w:val="20"/>
          <w:shd w:val="clear" w:color="auto" w:fill="FFFFFF" w:themeFill="background1"/>
        </w:rPr>
        <w:t xml:space="preserve">. While GO has many advantages, its price must be reasonable and efficient processing procedures still need to be developed </w:t>
      </w:r>
      <w:sdt>
        <w:sdtPr>
          <w:rPr>
            <w:sz w:val="20"/>
            <w:szCs w:val="20"/>
            <w:shd w:val="clear" w:color="auto" w:fill="FFFFFF" w:themeFill="background1"/>
          </w:rPr>
          <w:tag w:val="MENDELEY_CITATION_v3_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"/>
          <w:id w:val="2026892921"/>
          <w:placeholder>
            <w:docPart w:val="79B803EB77DA438F8A081064A81FAAEB"/>
          </w:placeholder>
        </w:sdtPr>
        <w:sdtContent>
          <w:r>
            <w:rPr>
              <w:sz w:val="20"/>
              <w:szCs w:val="20"/>
              <w:shd w:val="clear" w:color="auto" w:fill="FFFFFF" w:themeFill="background1"/>
            </w:rPr>
            <w:t xml:space="preserve"> (Lowe &amp; Zhong, 2016)</w:t>
          </w:r>
        </w:sdtContent>
      </w:sdt>
      <w:r>
        <w:rPr>
          <w:sz w:val="20"/>
          <w:szCs w:val="20"/>
          <w:shd w:val="clear" w:color="auto" w:fill="FFFFFF" w:themeFill="background1"/>
        </w:rPr>
        <w:t xml:space="preserve">. The health risks of exposure to graphene remain a concern and require further research </w:t>
      </w:r>
      <w:sdt>
        <w:sdtPr>
          <w:rPr>
            <w:sz w:val="20"/>
            <w:szCs w:val="20"/>
            <w:shd w:val="clear" w:color="auto" w:fill="FFFFFF" w:themeFill="background1"/>
          </w:rPr>
          <w:tag w:val="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"/>
          <w:id w:val="53750176"/>
          <w:placeholder>
            <w:docPart w:val="A4A0CBAB70424334B8431DCB42846DCD"/>
          </w:placeholder>
        </w:sdtPr>
        <w:sdtContent>
          <w:r>
            <w:rPr>
              <w:sz w:val="20"/>
              <w:szCs w:val="20"/>
              <w:shd w:val="clear" w:color="auto" w:fill="FFFFFF" w:themeFill="background1"/>
            </w:rPr>
            <w:t xml:space="preserve"> (Ansari et al., 2019; Y. Lin et al., 2020; Tabish et al., 2018)</w:t>
          </w:r>
        </w:sdtContent>
      </w:sdt>
      <w:r>
        <w:rPr>
          <w:sz w:val="20"/>
          <w:szCs w:val="20"/>
          <w:shd w:val="clear" w:color="auto" w:fill="FFFFFF" w:themeFill="background1"/>
        </w:rPr>
        <w:t>.</w:t>
      </w:r>
      <w:r>
        <w:rPr>
          <w:sz w:val="20"/>
          <w:szCs w:val="20"/>
        </w:rPr>
        <w:t xml:space="preserve"> </w:t>
      </w:r>
    </w:p>
    <w:p w14:paraId="600694F4" w14:textId="77777777" w:rsidR="005B1A84" w:rsidRPr="00156F69" w:rsidRDefault="005B1A84" w:rsidP="005B1A84">
      <w:pPr>
        <w:shd w:val="clear" w:color="auto" w:fill="FFFFFF" w:themeFill="background1"/>
        <w:ind w:left="2" w:hanging="2"/>
        <w:jc w:val="both"/>
        <w:rPr>
          <w:sz w:val="20"/>
          <w:szCs w:val="20"/>
        </w:rPr>
      </w:pPr>
    </w:p>
    <w:p w14:paraId="778D4E79" w14:textId="77777777" w:rsidR="005B1A84" w:rsidRDefault="005B1A84" w:rsidP="005B1A84">
      <w:pPr>
        <w:ind w:hanging="2"/>
        <w:jc w:val="both"/>
        <w:rPr>
          <w:b/>
          <w:bCs/>
        </w:rPr>
      </w:pPr>
      <w:r>
        <w:rPr>
          <w:b/>
          <w:bCs/>
        </w:rPr>
        <w:t>Conclusions and Recommendations</w:t>
      </w:r>
    </w:p>
    <w:p w14:paraId="172C5003" w14:textId="77777777" w:rsidR="00156F69" w:rsidRPr="00156F69" w:rsidRDefault="00156F69" w:rsidP="005B1A84">
      <w:pPr>
        <w:ind w:hanging="2"/>
        <w:jc w:val="both"/>
        <w:rPr>
          <w:b/>
          <w:bCs/>
          <w:sz w:val="20"/>
          <w:szCs w:val="20"/>
        </w:rPr>
      </w:pPr>
    </w:p>
    <w:p w14:paraId="03085F23" w14:textId="77777777" w:rsidR="005B1A84" w:rsidRDefault="005B1A84" w:rsidP="005B1A84">
      <w:pPr>
        <w:ind w:left="-2"/>
        <w:jc w:val="both"/>
        <w:rPr>
          <w:sz w:val="20"/>
          <w:szCs w:val="20"/>
        </w:rPr>
      </w:pPr>
      <w:r>
        <w:rPr>
          <w:sz w:val="20"/>
          <w:szCs w:val="20"/>
        </w:rPr>
        <w:t xml:space="preserve">The growing interest in graphene oxide (GO), the most widely used derivative of graphene, has provided valuable insights into its development. While an efficient method for industrial-scale production has yet to be obtained, the mechanism of GO in reinforcing cementitious composites has been thoroughly discussed. GO's nano-size characteristics decrease porosity and pore size, while its large surface area accelerates the hydration process and creates interlocking connections among C-S-Hs and GO in the composites, preventing crack propagation and increasing compactness. While the optimal amount of GO addition for peak mechanical properties is yet to be determined, on average, the addition of 0.05 </w:t>
      </w:r>
      <w:proofErr w:type="spellStart"/>
      <w:r>
        <w:rPr>
          <w:sz w:val="20"/>
          <w:szCs w:val="20"/>
        </w:rPr>
        <w:t>wt</w:t>
      </w:r>
      <w:proofErr w:type="spellEnd"/>
      <w:r>
        <w:rPr>
          <w:sz w:val="20"/>
          <w:szCs w:val="20"/>
        </w:rPr>
        <w:t>% of GO has shown the most significant</w:t>
      </w:r>
      <w:r>
        <w:rPr>
          <w:sz w:val="20"/>
          <w:szCs w:val="20"/>
          <w:shd w:val="clear" w:color="auto" w:fill="F7F7F8"/>
        </w:rPr>
        <w:t xml:space="preserve"> </w:t>
      </w:r>
      <w:r>
        <w:rPr>
          <w:sz w:val="20"/>
          <w:szCs w:val="20"/>
        </w:rPr>
        <w:t xml:space="preserve">increase in strength. Additionally, GO reinforcement has been developed for other uses due to its transport properties, such as decreasing vulnerability to corrosive environments. However, the widespread use of GO in construction still faces challenges related to cost, quality, and marketing. Industrial-scale production requires better quality control methods, and promotion is necessary to spread awareness of GO's advantages and </w:t>
      </w:r>
      <w:r>
        <w:rPr>
          <w:sz w:val="20"/>
          <w:szCs w:val="20"/>
        </w:rPr>
        <w:t>encourage its further development and application in the construction industry.</w:t>
      </w:r>
    </w:p>
    <w:p w14:paraId="733679D5" w14:textId="77777777" w:rsidR="005B1A84" w:rsidRDefault="005B1A84" w:rsidP="005B1A84">
      <w:pPr>
        <w:shd w:val="clear" w:color="auto" w:fill="FFFFFF"/>
        <w:ind w:left="2" w:hanging="2"/>
        <w:jc w:val="both"/>
        <w:rPr>
          <w:sz w:val="20"/>
          <w:szCs w:val="20"/>
        </w:rPr>
      </w:pPr>
    </w:p>
    <w:p w14:paraId="0BECE276" w14:textId="77777777" w:rsidR="005B1A84" w:rsidRDefault="005B1A84" w:rsidP="005B1A84">
      <w:pPr>
        <w:shd w:val="clear" w:color="auto" w:fill="FFFFFF"/>
        <w:ind w:hanging="2"/>
        <w:jc w:val="both"/>
        <w:rPr>
          <w:b/>
        </w:rPr>
      </w:pPr>
      <w:r>
        <w:rPr>
          <w:b/>
        </w:rPr>
        <w:t>References</w:t>
      </w:r>
    </w:p>
    <w:p w14:paraId="19B879A6" w14:textId="77777777" w:rsidR="005B1A84" w:rsidRDefault="005B1A84" w:rsidP="005B1A84">
      <w:pPr>
        <w:shd w:val="clear" w:color="auto" w:fill="FFFFFF"/>
        <w:ind w:hanging="2"/>
        <w:jc w:val="both"/>
        <w:rPr>
          <w:sz w:val="20"/>
          <w:szCs w:val="20"/>
        </w:rPr>
      </w:pPr>
    </w:p>
    <w:bookmarkStart w:id="11" w:name="_Hlk122175309" w:displacedByCustomXml="next"/>
    <w:sdt>
      <w:sdtPr>
        <w:rPr>
          <w:b/>
          <w:noProof/>
          <w:sz w:val="20"/>
          <w:szCs w:val="20"/>
        </w:rPr>
        <w:tag w:val="MENDELEY_BIBLIOGRAPHY"/>
        <w:id w:val="-814864681"/>
        <w:placeholder>
          <w:docPart w:val="8C7ECDF4C3234B3E883BD07E49A1B564"/>
        </w:placeholder>
      </w:sdtPr>
      <w:sdtContent>
        <w:p w14:paraId="551F924C" w14:textId="77777777" w:rsidR="005B1A84" w:rsidRDefault="005B1A84" w:rsidP="005B1A84">
          <w:pPr>
            <w:autoSpaceDE w:val="0"/>
            <w:autoSpaceDN w:val="0"/>
            <w:spacing w:after="120"/>
            <w:ind w:left="1"/>
            <w:jc w:val="both"/>
            <w:rPr>
              <w:sz w:val="20"/>
              <w:szCs w:val="20"/>
            </w:rPr>
          </w:pPr>
          <w:r>
            <w:rPr>
              <w:sz w:val="20"/>
              <w:szCs w:val="20"/>
              <w:lang w:val="en-ID"/>
            </w:rPr>
            <w:t xml:space="preserve">Aliyev, E., </w:t>
          </w:r>
          <w:proofErr w:type="spellStart"/>
          <w:r>
            <w:rPr>
              <w:sz w:val="20"/>
              <w:szCs w:val="20"/>
              <w:lang w:val="en-ID"/>
            </w:rPr>
            <w:t>Filiz</w:t>
          </w:r>
          <w:proofErr w:type="spellEnd"/>
          <w:r>
            <w:rPr>
              <w:sz w:val="20"/>
              <w:szCs w:val="20"/>
              <w:lang w:val="en-ID"/>
            </w:rPr>
            <w:t xml:space="preserve">, V., Khan, M. M., Lee, Y. J., Abetz, C., &amp; Abetz, V. (2019). </w:t>
          </w:r>
          <w:r>
            <w:rPr>
              <w:sz w:val="20"/>
              <w:szCs w:val="20"/>
            </w:rPr>
            <w:t xml:space="preserve">Structural characterization of graphene oxide: Surface functional groups and fractionated oxidative debris. </w:t>
          </w:r>
          <w:r>
            <w:rPr>
              <w:i/>
              <w:iCs/>
              <w:sz w:val="20"/>
              <w:szCs w:val="20"/>
            </w:rPr>
            <w:t>Nanomaterials</w:t>
          </w:r>
          <w:r>
            <w:rPr>
              <w:sz w:val="20"/>
              <w:szCs w:val="20"/>
            </w:rPr>
            <w:t xml:space="preserve">, </w:t>
          </w:r>
          <w:r>
            <w:rPr>
              <w:i/>
              <w:iCs/>
              <w:sz w:val="20"/>
              <w:szCs w:val="20"/>
            </w:rPr>
            <w:t>9</w:t>
          </w:r>
          <w:r>
            <w:rPr>
              <w:sz w:val="20"/>
              <w:szCs w:val="20"/>
            </w:rPr>
            <w:t>(8). https://doi.org/10.3390/nano9081180</w:t>
          </w:r>
        </w:p>
        <w:p w14:paraId="373C41E8" w14:textId="77777777" w:rsidR="005B1A84" w:rsidRDefault="005B1A84" w:rsidP="005B1A84">
          <w:pPr>
            <w:autoSpaceDE w:val="0"/>
            <w:autoSpaceDN w:val="0"/>
            <w:spacing w:after="120"/>
            <w:jc w:val="both"/>
            <w:rPr>
              <w:sz w:val="20"/>
              <w:szCs w:val="20"/>
            </w:rPr>
          </w:pPr>
          <w:r>
            <w:rPr>
              <w:sz w:val="20"/>
              <w:szCs w:val="20"/>
            </w:rPr>
            <w:t xml:space="preserve">Ansari, M. O., </w:t>
          </w:r>
          <w:proofErr w:type="spellStart"/>
          <w:r>
            <w:rPr>
              <w:sz w:val="20"/>
              <w:szCs w:val="20"/>
            </w:rPr>
            <w:t>Gauthaman</w:t>
          </w:r>
          <w:proofErr w:type="spellEnd"/>
          <w:r>
            <w:rPr>
              <w:sz w:val="20"/>
              <w:szCs w:val="20"/>
            </w:rPr>
            <w:t xml:space="preserve">, K., Essa, A., </w:t>
          </w:r>
          <w:proofErr w:type="spellStart"/>
          <w:r>
            <w:rPr>
              <w:sz w:val="20"/>
              <w:szCs w:val="20"/>
            </w:rPr>
            <w:t>Bencherif</w:t>
          </w:r>
          <w:proofErr w:type="spellEnd"/>
          <w:r>
            <w:rPr>
              <w:sz w:val="20"/>
              <w:szCs w:val="20"/>
            </w:rPr>
            <w:t xml:space="preserve">, S. A., &amp; </w:t>
          </w:r>
          <w:proofErr w:type="spellStart"/>
          <w:r>
            <w:rPr>
              <w:sz w:val="20"/>
              <w:szCs w:val="20"/>
            </w:rPr>
            <w:t>Memic</w:t>
          </w:r>
          <w:proofErr w:type="spellEnd"/>
          <w:r>
            <w:rPr>
              <w:sz w:val="20"/>
              <w:szCs w:val="20"/>
            </w:rPr>
            <w:t xml:space="preserve">, A. (2019). Graphene and Graphene-Based Materials in Biomedical Applications. </w:t>
          </w:r>
          <w:r>
            <w:rPr>
              <w:i/>
              <w:iCs/>
              <w:sz w:val="20"/>
              <w:szCs w:val="20"/>
            </w:rPr>
            <w:t>Current Medicinal Chemistry</w:t>
          </w:r>
          <w:r>
            <w:rPr>
              <w:sz w:val="20"/>
              <w:szCs w:val="20"/>
            </w:rPr>
            <w:t xml:space="preserve">, </w:t>
          </w:r>
          <w:r>
            <w:rPr>
              <w:i/>
              <w:iCs/>
              <w:sz w:val="20"/>
              <w:szCs w:val="20"/>
            </w:rPr>
            <w:t>26</w:t>
          </w:r>
          <w:r>
            <w:rPr>
              <w:sz w:val="20"/>
              <w:szCs w:val="20"/>
            </w:rPr>
            <w:t>(38), 6834–6850. https://doi.org/10.2174/0929867326666190705155854</w:t>
          </w:r>
        </w:p>
        <w:p w14:paraId="1DB92206" w14:textId="77777777" w:rsidR="005B1A84" w:rsidRDefault="005B1A84" w:rsidP="005B1A84">
          <w:pPr>
            <w:autoSpaceDE w:val="0"/>
            <w:autoSpaceDN w:val="0"/>
            <w:spacing w:after="120"/>
            <w:jc w:val="both"/>
            <w:rPr>
              <w:sz w:val="20"/>
              <w:szCs w:val="20"/>
            </w:rPr>
          </w:pPr>
          <w:r>
            <w:rPr>
              <w:sz w:val="20"/>
              <w:szCs w:val="20"/>
            </w:rPr>
            <w:t xml:space="preserve">Antunes, M., Santos, R. L., Pereira, J., Rocha, P., Horta, R. B., &amp; </w:t>
          </w:r>
          <w:proofErr w:type="spellStart"/>
          <w:r>
            <w:rPr>
              <w:sz w:val="20"/>
              <w:szCs w:val="20"/>
            </w:rPr>
            <w:t>Colaço</w:t>
          </w:r>
          <w:proofErr w:type="spellEnd"/>
          <w:r>
            <w:rPr>
              <w:sz w:val="20"/>
              <w:szCs w:val="20"/>
            </w:rPr>
            <w:t xml:space="preserve">, R. (2022). Alternative clinker technologies for reducing carbon emissions in cement industry: A critical review. In </w:t>
          </w:r>
          <w:r>
            <w:rPr>
              <w:i/>
              <w:iCs/>
              <w:sz w:val="20"/>
              <w:szCs w:val="20"/>
            </w:rPr>
            <w:t>Materials</w:t>
          </w:r>
          <w:r>
            <w:rPr>
              <w:sz w:val="20"/>
              <w:szCs w:val="20"/>
            </w:rPr>
            <w:t xml:space="preserve"> (Vol. 15, Issue 1). MDPI. https://doi.org/10.3390/ma15010209</w:t>
          </w:r>
        </w:p>
        <w:p w14:paraId="625AF142" w14:textId="77777777" w:rsidR="005B1A84" w:rsidRDefault="005B1A84" w:rsidP="005B1A84">
          <w:pPr>
            <w:autoSpaceDE w:val="0"/>
            <w:autoSpaceDN w:val="0"/>
            <w:spacing w:after="120"/>
            <w:jc w:val="both"/>
            <w:rPr>
              <w:sz w:val="20"/>
              <w:szCs w:val="20"/>
            </w:rPr>
          </w:pPr>
          <w:r>
            <w:rPr>
              <w:sz w:val="20"/>
              <w:szCs w:val="20"/>
            </w:rPr>
            <w:t xml:space="preserve">Arvidsson, R., Peters, G., Hansen, S. F., &amp; </w:t>
          </w:r>
          <w:proofErr w:type="spellStart"/>
          <w:r>
            <w:rPr>
              <w:sz w:val="20"/>
              <w:szCs w:val="20"/>
            </w:rPr>
            <w:t>Baun</w:t>
          </w:r>
          <w:proofErr w:type="spellEnd"/>
          <w:r>
            <w:rPr>
              <w:sz w:val="20"/>
              <w:szCs w:val="20"/>
            </w:rPr>
            <w:t xml:space="preserve">, A. (2022). Prospective environmental risk screening of seven advanced materials based on production volumes and aquatic ecotoxicity. </w:t>
          </w:r>
          <w:proofErr w:type="spellStart"/>
          <w:r>
            <w:rPr>
              <w:i/>
              <w:iCs/>
              <w:sz w:val="20"/>
              <w:szCs w:val="20"/>
            </w:rPr>
            <w:t>NanoImpact</w:t>
          </w:r>
          <w:proofErr w:type="spellEnd"/>
          <w:r>
            <w:rPr>
              <w:sz w:val="20"/>
              <w:szCs w:val="20"/>
            </w:rPr>
            <w:t xml:space="preserve">, </w:t>
          </w:r>
          <w:r>
            <w:rPr>
              <w:i/>
              <w:iCs/>
              <w:sz w:val="20"/>
              <w:szCs w:val="20"/>
            </w:rPr>
            <w:t>25</w:t>
          </w:r>
          <w:r>
            <w:rPr>
              <w:sz w:val="20"/>
              <w:szCs w:val="20"/>
            </w:rPr>
            <w:t>, 100393. https://doi.org/10.1016/J.IMPACT.2022.100393</w:t>
          </w:r>
        </w:p>
        <w:p w14:paraId="55E649D7" w14:textId="77777777" w:rsidR="005B1A84" w:rsidRDefault="005B1A84" w:rsidP="005B1A84">
          <w:pPr>
            <w:autoSpaceDE w:val="0"/>
            <w:autoSpaceDN w:val="0"/>
            <w:spacing w:after="120"/>
            <w:jc w:val="both"/>
            <w:rPr>
              <w:sz w:val="20"/>
              <w:szCs w:val="20"/>
            </w:rPr>
          </w:pPr>
          <w:r>
            <w:rPr>
              <w:sz w:val="20"/>
              <w:szCs w:val="20"/>
            </w:rPr>
            <w:t xml:space="preserve">Babak, F., </w:t>
          </w:r>
          <w:proofErr w:type="spellStart"/>
          <w:r>
            <w:rPr>
              <w:sz w:val="20"/>
              <w:szCs w:val="20"/>
            </w:rPr>
            <w:t>Abolfazl</w:t>
          </w:r>
          <w:proofErr w:type="spellEnd"/>
          <w:r>
            <w:rPr>
              <w:sz w:val="20"/>
              <w:szCs w:val="20"/>
            </w:rPr>
            <w:t xml:space="preserve">, H., </w:t>
          </w:r>
          <w:proofErr w:type="spellStart"/>
          <w:r>
            <w:rPr>
              <w:sz w:val="20"/>
              <w:szCs w:val="20"/>
            </w:rPr>
            <w:t>Alimorad</w:t>
          </w:r>
          <w:proofErr w:type="spellEnd"/>
          <w:r>
            <w:rPr>
              <w:sz w:val="20"/>
              <w:szCs w:val="20"/>
            </w:rPr>
            <w:t xml:space="preserve">, R., &amp; </w:t>
          </w:r>
          <w:proofErr w:type="spellStart"/>
          <w:r>
            <w:rPr>
              <w:sz w:val="20"/>
              <w:szCs w:val="20"/>
            </w:rPr>
            <w:t>Parviz</w:t>
          </w:r>
          <w:proofErr w:type="spellEnd"/>
          <w:r>
            <w:rPr>
              <w:sz w:val="20"/>
              <w:szCs w:val="20"/>
            </w:rPr>
            <w:t xml:space="preserve">, G. (2014). Preparation and mechanical properties of graphene oxide: Cement nanocomposites. </w:t>
          </w:r>
          <w:r>
            <w:rPr>
              <w:i/>
              <w:iCs/>
              <w:sz w:val="20"/>
              <w:szCs w:val="20"/>
            </w:rPr>
            <w:t>The Scientific World Journal</w:t>
          </w:r>
          <w:r>
            <w:rPr>
              <w:sz w:val="20"/>
              <w:szCs w:val="20"/>
            </w:rPr>
            <w:t xml:space="preserve">, </w:t>
          </w:r>
          <w:r>
            <w:rPr>
              <w:i/>
              <w:iCs/>
              <w:sz w:val="20"/>
              <w:szCs w:val="20"/>
            </w:rPr>
            <w:t>2014</w:t>
          </w:r>
          <w:r>
            <w:rPr>
              <w:sz w:val="20"/>
              <w:szCs w:val="20"/>
            </w:rPr>
            <w:t>. https://doi.org/10.1155/2014/276323</w:t>
          </w:r>
        </w:p>
        <w:p w14:paraId="7EABA746" w14:textId="77777777" w:rsidR="005B1A84" w:rsidRDefault="005B1A84" w:rsidP="005B1A84">
          <w:pPr>
            <w:autoSpaceDE w:val="0"/>
            <w:autoSpaceDN w:val="0"/>
            <w:spacing w:after="120"/>
            <w:jc w:val="both"/>
            <w:rPr>
              <w:sz w:val="20"/>
              <w:szCs w:val="20"/>
            </w:rPr>
          </w:pPr>
          <w:r>
            <w:rPr>
              <w:sz w:val="20"/>
              <w:szCs w:val="20"/>
            </w:rPr>
            <w:t xml:space="preserve">Backes, C., Abdelkader, A. M., Alonso, C., </w:t>
          </w:r>
          <w:proofErr w:type="spellStart"/>
          <w:r>
            <w:rPr>
              <w:sz w:val="20"/>
              <w:szCs w:val="20"/>
            </w:rPr>
            <w:t>Andrieux-Ledier</w:t>
          </w:r>
          <w:proofErr w:type="spellEnd"/>
          <w:r>
            <w:rPr>
              <w:sz w:val="20"/>
              <w:szCs w:val="20"/>
            </w:rPr>
            <w:t xml:space="preserve">, A., Arenal, R., </w:t>
          </w:r>
          <w:proofErr w:type="spellStart"/>
          <w:r>
            <w:rPr>
              <w:sz w:val="20"/>
              <w:szCs w:val="20"/>
            </w:rPr>
            <w:t>Azpeitia</w:t>
          </w:r>
          <w:proofErr w:type="spellEnd"/>
          <w:r>
            <w:rPr>
              <w:sz w:val="20"/>
              <w:szCs w:val="20"/>
            </w:rPr>
            <w:t xml:space="preserve">, J., Balakrishnan, N., </w:t>
          </w:r>
          <w:proofErr w:type="spellStart"/>
          <w:r>
            <w:rPr>
              <w:sz w:val="20"/>
              <w:szCs w:val="20"/>
            </w:rPr>
            <w:t>Banszerus</w:t>
          </w:r>
          <w:proofErr w:type="spellEnd"/>
          <w:r>
            <w:rPr>
              <w:sz w:val="20"/>
              <w:szCs w:val="20"/>
            </w:rPr>
            <w:t xml:space="preserve">, L., </w:t>
          </w:r>
          <w:proofErr w:type="spellStart"/>
          <w:r>
            <w:rPr>
              <w:sz w:val="20"/>
              <w:szCs w:val="20"/>
            </w:rPr>
            <w:t>Barjon</w:t>
          </w:r>
          <w:proofErr w:type="spellEnd"/>
          <w:r>
            <w:rPr>
              <w:sz w:val="20"/>
              <w:szCs w:val="20"/>
            </w:rPr>
            <w:t xml:space="preserve">, J., </w:t>
          </w:r>
          <w:proofErr w:type="spellStart"/>
          <w:r>
            <w:rPr>
              <w:sz w:val="20"/>
              <w:szCs w:val="20"/>
            </w:rPr>
            <w:t>Bartali</w:t>
          </w:r>
          <w:proofErr w:type="spellEnd"/>
          <w:r>
            <w:rPr>
              <w:sz w:val="20"/>
              <w:szCs w:val="20"/>
            </w:rPr>
            <w:t xml:space="preserve">, R., </w:t>
          </w:r>
          <w:proofErr w:type="spellStart"/>
          <w:r>
            <w:rPr>
              <w:sz w:val="20"/>
              <w:szCs w:val="20"/>
            </w:rPr>
            <w:t>Bellani</w:t>
          </w:r>
          <w:proofErr w:type="spellEnd"/>
          <w:r>
            <w:rPr>
              <w:sz w:val="20"/>
              <w:szCs w:val="20"/>
            </w:rPr>
            <w:t xml:space="preserve">, S., Berger, C., Berger, R., Ortega, M. M. B., Bernard, C., </w:t>
          </w:r>
          <w:proofErr w:type="spellStart"/>
          <w:r>
            <w:rPr>
              <w:sz w:val="20"/>
              <w:szCs w:val="20"/>
            </w:rPr>
            <w:t>Beton</w:t>
          </w:r>
          <w:proofErr w:type="spellEnd"/>
          <w:r>
            <w:rPr>
              <w:sz w:val="20"/>
              <w:szCs w:val="20"/>
            </w:rPr>
            <w:t xml:space="preserve">, P. H., Beyer, A., Bianco, A., </w:t>
          </w:r>
          <w:proofErr w:type="spellStart"/>
          <w:r>
            <w:rPr>
              <w:sz w:val="20"/>
              <w:szCs w:val="20"/>
            </w:rPr>
            <w:t>Bøggild</w:t>
          </w:r>
          <w:proofErr w:type="spellEnd"/>
          <w:r>
            <w:rPr>
              <w:sz w:val="20"/>
              <w:szCs w:val="20"/>
            </w:rPr>
            <w:t xml:space="preserve">, P., … Garcia-Hernandez, M. (2020). Production and processing of graphene and related materials. </w:t>
          </w:r>
          <w:r>
            <w:rPr>
              <w:i/>
              <w:iCs/>
              <w:sz w:val="20"/>
              <w:szCs w:val="20"/>
            </w:rPr>
            <w:t>2D Materials</w:t>
          </w:r>
          <w:r>
            <w:rPr>
              <w:sz w:val="20"/>
              <w:szCs w:val="20"/>
            </w:rPr>
            <w:t xml:space="preserve">, </w:t>
          </w:r>
          <w:r>
            <w:rPr>
              <w:i/>
              <w:iCs/>
              <w:sz w:val="20"/>
              <w:szCs w:val="20"/>
            </w:rPr>
            <w:t>7</w:t>
          </w:r>
          <w:r>
            <w:rPr>
              <w:sz w:val="20"/>
              <w:szCs w:val="20"/>
            </w:rPr>
            <w:t>(2). https://doi.org/10.1088/2053-1583/ab1e0a</w:t>
          </w:r>
        </w:p>
        <w:p w14:paraId="1A3D3765" w14:textId="77777777" w:rsidR="005B1A84" w:rsidRDefault="005B1A84" w:rsidP="005B1A84">
          <w:pPr>
            <w:autoSpaceDE w:val="0"/>
            <w:autoSpaceDN w:val="0"/>
            <w:spacing w:after="120"/>
            <w:jc w:val="both"/>
            <w:rPr>
              <w:sz w:val="20"/>
              <w:szCs w:val="20"/>
            </w:rPr>
          </w:pPr>
          <w:proofErr w:type="spellStart"/>
          <w:r>
            <w:rPr>
              <w:sz w:val="20"/>
              <w:szCs w:val="20"/>
            </w:rPr>
            <w:t>Bahraq</w:t>
          </w:r>
          <w:proofErr w:type="spellEnd"/>
          <w:r>
            <w:rPr>
              <w:sz w:val="20"/>
              <w:szCs w:val="20"/>
            </w:rPr>
            <w:t>, A. A., Al-</w:t>
          </w:r>
          <w:proofErr w:type="spellStart"/>
          <w:r>
            <w:rPr>
              <w:sz w:val="20"/>
              <w:szCs w:val="20"/>
            </w:rPr>
            <w:t>Osta</w:t>
          </w:r>
          <w:proofErr w:type="spellEnd"/>
          <w:r>
            <w:rPr>
              <w:sz w:val="20"/>
              <w:szCs w:val="20"/>
            </w:rPr>
            <w:t xml:space="preserve">, M. A., </w:t>
          </w:r>
          <w:proofErr w:type="spellStart"/>
          <w:r>
            <w:rPr>
              <w:sz w:val="20"/>
              <w:szCs w:val="20"/>
            </w:rPr>
            <w:t>Obot</w:t>
          </w:r>
          <w:proofErr w:type="spellEnd"/>
          <w:r>
            <w:rPr>
              <w:sz w:val="20"/>
              <w:szCs w:val="20"/>
            </w:rPr>
            <w:t xml:space="preserve">, I. B., </w:t>
          </w:r>
          <w:proofErr w:type="spellStart"/>
          <w:r>
            <w:rPr>
              <w:sz w:val="20"/>
              <w:szCs w:val="20"/>
            </w:rPr>
            <w:t>Baghabra</w:t>
          </w:r>
          <w:proofErr w:type="spellEnd"/>
          <w:r>
            <w:rPr>
              <w:sz w:val="20"/>
              <w:szCs w:val="20"/>
            </w:rPr>
            <w:t xml:space="preserve"> Al-</w:t>
          </w:r>
          <w:proofErr w:type="spellStart"/>
          <w:r>
            <w:rPr>
              <w:sz w:val="20"/>
              <w:szCs w:val="20"/>
            </w:rPr>
            <w:t>Amoudi</w:t>
          </w:r>
          <w:proofErr w:type="spellEnd"/>
          <w:r>
            <w:rPr>
              <w:sz w:val="20"/>
              <w:szCs w:val="20"/>
            </w:rPr>
            <w:t xml:space="preserve">, O. S., Saleh, T. A., &amp; </w:t>
          </w:r>
          <w:proofErr w:type="spellStart"/>
          <w:r>
            <w:rPr>
              <w:sz w:val="20"/>
              <w:szCs w:val="20"/>
            </w:rPr>
            <w:t>Maslehuddin</w:t>
          </w:r>
          <w:proofErr w:type="spellEnd"/>
          <w:r>
            <w:rPr>
              <w:sz w:val="20"/>
              <w:szCs w:val="20"/>
            </w:rPr>
            <w:t xml:space="preserve">, M. (2022). Improving the adhesion properties of cement/epoxy interface using graphene-based nanomaterials: Insights from molecular dynamics simulation. </w:t>
          </w:r>
          <w:r>
            <w:rPr>
              <w:i/>
              <w:iCs/>
              <w:sz w:val="20"/>
              <w:szCs w:val="20"/>
            </w:rPr>
            <w:t>Cement and Concrete Composites</w:t>
          </w:r>
          <w:r>
            <w:rPr>
              <w:sz w:val="20"/>
              <w:szCs w:val="20"/>
            </w:rPr>
            <w:t xml:space="preserve">, </w:t>
          </w:r>
          <w:r>
            <w:rPr>
              <w:i/>
              <w:iCs/>
              <w:sz w:val="20"/>
              <w:szCs w:val="20"/>
            </w:rPr>
            <w:t>134</w:t>
          </w:r>
          <w:r>
            <w:rPr>
              <w:sz w:val="20"/>
              <w:szCs w:val="20"/>
            </w:rPr>
            <w:t>, 104801. https://doi.org/10.1016/j.cemconcomp.2022.104801</w:t>
          </w:r>
        </w:p>
        <w:p w14:paraId="3982E70C" w14:textId="77777777" w:rsidR="005B1A84" w:rsidRDefault="005B1A84" w:rsidP="005B1A84">
          <w:pPr>
            <w:autoSpaceDE w:val="0"/>
            <w:autoSpaceDN w:val="0"/>
            <w:spacing w:after="120"/>
            <w:jc w:val="both"/>
            <w:rPr>
              <w:sz w:val="20"/>
              <w:szCs w:val="20"/>
            </w:rPr>
          </w:pPr>
          <w:r>
            <w:rPr>
              <w:sz w:val="20"/>
              <w:szCs w:val="20"/>
            </w:rPr>
            <w:t xml:space="preserve">Bai, S., Jiang, L., Xu, N., </w:t>
          </w:r>
          <w:proofErr w:type="spellStart"/>
          <w:r>
            <w:rPr>
              <w:sz w:val="20"/>
              <w:szCs w:val="20"/>
            </w:rPr>
            <w:t>Jin</w:t>
          </w:r>
          <w:proofErr w:type="spellEnd"/>
          <w:r>
            <w:rPr>
              <w:sz w:val="20"/>
              <w:szCs w:val="20"/>
            </w:rPr>
            <w:t xml:space="preserve">, M., &amp; Jiang, S. (2018). Enhancement of mechanical and electrical properties of graphene/cement composite due to </w:t>
          </w:r>
          <w:r>
            <w:rPr>
              <w:sz w:val="20"/>
              <w:szCs w:val="20"/>
            </w:rPr>
            <w:lastRenderedPageBreak/>
            <w:t xml:space="preserve">improved dispersion of graphene by addition of silica fume. </w:t>
          </w:r>
          <w:r>
            <w:rPr>
              <w:i/>
              <w:iCs/>
              <w:sz w:val="20"/>
              <w:szCs w:val="20"/>
            </w:rPr>
            <w:t>Construction and Building Materials</w:t>
          </w:r>
          <w:r>
            <w:rPr>
              <w:sz w:val="20"/>
              <w:szCs w:val="20"/>
            </w:rPr>
            <w:t xml:space="preserve">, </w:t>
          </w:r>
          <w:r>
            <w:rPr>
              <w:i/>
              <w:iCs/>
              <w:sz w:val="20"/>
              <w:szCs w:val="20"/>
            </w:rPr>
            <w:t>164</w:t>
          </w:r>
          <w:r>
            <w:rPr>
              <w:sz w:val="20"/>
              <w:szCs w:val="20"/>
            </w:rPr>
            <w:t>, 433–441. https://doi.org/10.1016/j.conbuildmat.2017.12.176</w:t>
          </w:r>
        </w:p>
        <w:p w14:paraId="6DE68A87" w14:textId="77777777" w:rsidR="005B1A84" w:rsidRDefault="005B1A84" w:rsidP="005B1A84">
          <w:pPr>
            <w:autoSpaceDE w:val="0"/>
            <w:autoSpaceDN w:val="0"/>
            <w:spacing w:after="120"/>
            <w:jc w:val="both"/>
            <w:rPr>
              <w:sz w:val="20"/>
              <w:szCs w:val="20"/>
            </w:rPr>
          </w:pPr>
          <w:r>
            <w:rPr>
              <w:sz w:val="20"/>
              <w:szCs w:val="20"/>
            </w:rPr>
            <w:t xml:space="preserve">Barker, D., Fors, A., Lindgren, E., </w:t>
          </w:r>
          <w:proofErr w:type="spellStart"/>
          <w:r>
            <w:rPr>
              <w:sz w:val="20"/>
              <w:szCs w:val="20"/>
            </w:rPr>
            <w:t>Olesund</w:t>
          </w:r>
          <w:proofErr w:type="spellEnd"/>
          <w:r>
            <w:rPr>
              <w:sz w:val="20"/>
              <w:szCs w:val="20"/>
            </w:rPr>
            <w:t xml:space="preserve">, A., &amp; </w:t>
          </w:r>
          <w:proofErr w:type="spellStart"/>
          <w:r>
            <w:rPr>
              <w:sz w:val="20"/>
              <w:szCs w:val="20"/>
            </w:rPr>
            <w:t>Schröder</w:t>
          </w:r>
          <w:proofErr w:type="spellEnd"/>
          <w:r>
            <w:rPr>
              <w:sz w:val="20"/>
              <w:szCs w:val="20"/>
            </w:rPr>
            <w:t xml:space="preserve">, E. (2020). Filter function of graphene oxide: Trapping perfluorinated molecules. </w:t>
          </w:r>
          <w:r>
            <w:rPr>
              <w:i/>
              <w:iCs/>
              <w:sz w:val="20"/>
              <w:szCs w:val="20"/>
            </w:rPr>
            <w:t>Journal of Chemical Physics</w:t>
          </w:r>
          <w:r>
            <w:rPr>
              <w:sz w:val="20"/>
              <w:szCs w:val="20"/>
            </w:rPr>
            <w:t xml:space="preserve">, </w:t>
          </w:r>
          <w:r>
            <w:rPr>
              <w:i/>
              <w:iCs/>
              <w:sz w:val="20"/>
              <w:szCs w:val="20"/>
            </w:rPr>
            <w:t>152</w:t>
          </w:r>
          <w:r>
            <w:rPr>
              <w:sz w:val="20"/>
              <w:szCs w:val="20"/>
            </w:rPr>
            <w:t>(2). https://doi.org/10.1063/1.5132751</w:t>
          </w:r>
        </w:p>
        <w:p w14:paraId="405D4EB6" w14:textId="77777777" w:rsidR="005B1A84" w:rsidRDefault="005B1A84" w:rsidP="005B1A84">
          <w:pPr>
            <w:autoSpaceDE w:val="0"/>
            <w:autoSpaceDN w:val="0"/>
            <w:spacing w:after="120"/>
            <w:jc w:val="both"/>
            <w:rPr>
              <w:sz w:val="20"/>
              <w:szCs w:val="20"/>
              <w:lang w:val="de-DE"/>
            </w:rPr>
          </w:pPr>
          <w:r>
            <w:rPr>
              <w:sz w:val="20"/>
              <w:szCs w:val="20"/>
            </w:rPr>
            <w:t xml:space="preserve">Bautista-Gutierrez, K. P., Herrera-May, A. L., Santamaría-López, J. M., Honorato-Moreno, A., &amp; Zamora-Castro, S. A. (2019). Recent progress in nanomaterials for modern concrete infrastructure: Advantages and challenges. </w:t>
          </w:r>
          <w:proofErr w:type="gramStart"/>
          <w:r>
            <w:rPr>
              <w:sz w:val="20"/>
              <w:szCs w:val="20"/>
              <w:lang w:val="de-DE"/>
            </w:rPr>
            <w:t xml:space="preserve">In </w:t>
          </w:r>
          <w:r>
            <w:rPr>
              <w:i/>
              <w:iCs/>
              <w:sz w:val="20"/>
              <w:szCs w:val="20"/>
              <w:lang w:val="de-DE"/>
            </w:rPr>
            <w:t>Materials</w:t>
          </w:r>
          <w:proofErr w:type="gramEnd"/>
          <w:r>
            <w:rPr>
              <w:sz w:val="20"/>
              <w:szCs w:val="20"/>
              <w:lang w:val="de-DE"/>
            </w:rPr>
            <w:t xml:space="preserve"> (Vol. 12, </w:t>
          </w:r>
          <w:proofErr w:type="spellStart"/>
          <w:r>
            <w:rPr>
              <w:sz w:val="20"/>
              <w:szCs w:val="20"/>
              <w:lang w:val="de-DE"/>
            </w:rPr>
            <w:t>Issue</w:t>
          </w:r>
          <w:proofErr w:type="spellEnd"/>
          <w:r>
            <w:rPr>
              <w:sz w:val="20"/>
              <w:szCs w:val="20"/>
              <w:lang w:val="de-DE"/>
            </w:rPr>
            <w:t xml:space="preserve"> 21). MDPI AG. https://doi.org/10.3390/ma12213548</w:t>
          </w:r>
        </w:p>
        <w:p w14:paraId="56A164B9" w14:textId="77777777" w:rsidR="005B1A84" w:rsidRDefault="005B1A84" w:rsidP="005B1A84">
          <w:pPr>
            <w:autoSpaceDE w:val="0"/>
            <w:autoSpaceDN w:val="0"/>
            <w:spacing w:after="120"/>
            <w:jc w:val="both"/>
            <w:rPr>
              <w:sz w:val="20"/>
              <w:szCs w:val="20"/>
            </w:rPr>
          </w:pPr>
          <w:r>
            <w:rPr>
              <w:sz w:val="20"/>
              <w:szCs w:val="20"/>
              <w:lang w:val="de-DE"/>
            </w:rPr>
            <w:t xml:space="preserve">Belmonte, M., </w:t>
          </w:r>
          <w:proofErr w:type="spellStart"/>
          <w:r>
            <w:rPr>
              <w:sz w:val="20"/>
              <w:szCs w:val="20"/>
              <w:lang w:val="de-DE"/>
            </w:rPr>
            <w:t>Nistal</w:t>
          </w:r>
          <w:proofErr w:type="spellEnd"/>
          <w:r>
            <w:rPr>
              <w:sz w:val="20"/>
              <w:szCs w:val="20"/>
              <w:lang w:val="de-DE"/>
            </w:rPr>
            <w:t xml:space="preserve">, A., </w:t>
          </w:r>
          <w:proofErr w:type="spellStart"/>
          <w:r>
            <w:rPr>
              <w:sz w:val="20"/>
              <w:szCs w:val="20"/>
              <w:lang w:val="de-DE"/>
            </w:rPr>
            <w:t>Boutbien</w:t>
          </w:r>
          <w:proofErr w:type="spellEnd"/>
          <w:r>
            <w:rPr>
              <w:sz w:val="20"/>
              <w:szCs w:val="20"/>
              <w:lang w:val="de-DE"/>
            </w:rPr>
            <w:t>, P., Román-</w:t>
          </w:r>
          <w:proofErr w:type="spellStart"/>
          <w:r>
            <w:rPr>
              <w:sz w:val="20"/>
              <w:szCs w:val="20"/>
              <w:lang w:val="de-DE"/>
            </w:rPr>
            <w:t>Manso</w:t>
          </w:r>
          <w:proofErr w:type="spellEnd"/>
          <w:r>
            <w:rPr>
              <w:sz w:val="20"/>
              <w:szCs w:val="20"/>
              <w:lang w:val="de-DE"/>
            </w:rPr>
            <w:t xml:space="preserve">, B., </w:t>
          </w:r>
          <w:proofErr w:type="spellStart"/>
          <w:r>
            <w:rPr>
              <w:sz w:val="20"/>
              <w:szCs w:val="20"/>
              <w:lang w:val="de-DE"/>
            </w:rPr>
            <w:t>Osendi</w:t>
          </w:r>
          <w:proofErr w:type="spellEnd"/>
          <w:r>
            <w:rPr>
              <w:sz w:val="20"/>
              <w:szCs w:val="20"/>
              <w:lang w:val="de-DE"/>
            </w:rPr>
            <w:t xml:space="preserve">, M. I., &amp; </w:t>
          </w:r>
          <w:proofErr w:type="spellStart"/>
          <w:r>
            <w:rPr>
              <w:sz w:val="20"/>
              <w:szCs w:val="20"/>
              <w:lang w:val="de-DE"/>
            </w:rPr>
            <w:t>Miranzo</w:t>
          </w:r>
          <w:proofErr w:type="spellEnd"/>
          <w:r>
            <w:rPr>
              <w:sz w:val="20"/>
              <w:szCs w:val="20"/>
              <w:lang w:val="de-DE"/>
            </w:rPr>
            <w:t xml:space="preserve">, P. (2016). </w:t>
          </w:r>
          <w:r>
            <w:rPr>
              <w:sz w:val="20"/>
              <w:szCs w:val="20"/>
            </w:rPr>
            <w:t xml:space="preserve">Toughened and strengthened silicon carbide ceramics by adding graphene-based fillers. </w:t>
          </w:r>
          <w:r>
            <w:rPr>
              <w:i/>
              <w:iCs/>
              <w:sz w:val="20"/>
              <w:szCs w:val="20"/>
            </w:rPr>
            <w:t xml:space="preserve">Scripta </w:t>
          </w:r>
          <w:proofErr w:type="spellStart"/>
          <w:r>
            <w:rPr>
              <w:i/>
              <w:iCs/>
              <w:sz w:val="20"/>
              <w:szCs w:val="20"/>
            </w:rPr>
            <w:t>Materialia</w:t>
          </w:r>
          <w:proofErr w:type="spellEnd"/>
          <w:r>
            <w:rPr>
              <w:sz w:val="20"/>
              <w:szCs w:val="20"/>
            </w:rPr>
            <w:t xml:space="preserve">, </w:t>
          </w:r>
          <w:r>
            <w:rPr>
              <w:i/>
              <w:iCs/>
              <w:sz w:val="20"/>
              <w:szCs w:val="20"/>
            </w:rPr>
            <w:t>113</w:t>
          </w:r>
          <w:r>
            <w:rPr>
              <w:sz w:val="20"/>
              <w:szCs w:val="20"/>
            </w:rPr>
            <w:t>, 127–130. https://doi.org/https://doi.org/10.1016/j.scriptamat.2015.10.023</w:t>
          </w:r>
        </w:p>
        <w:p w14:paraId="08A1E76D" w14:textId="77777777" w:rsidR="005B1A84" w:rsidRDefault="005B1A84" w:rsidP="005B1A84">
          <w:pPr>
            <w:autoSpaceDE w:val="0"/>
            <w:autoSpaceDN w:val="0"/>
            <w:spacing w:after="120"/>
            <w:jc w:val="both"/>
            <w:rPr>
              <w:sz w:val="20"/>
              <w:szCs w:val="20"/>
            </w:rPr>
          </w:pPr>
          <w:proofErr w:type="spellStart"/>
          <w:r>
            <w:rPr>
              <w:sz w:val="20"/>
              <w:szCs w:val="20"/>
              <w:lang w:val="de-DE"/>
            </w:rPr>
            <w:t>Benzait</w:t>
          </w:r>
          <w:proofErr w:type="spellEnd"/>
          <w:r>
            <w:rPr>
              <w:sz w:val="20"/>
              <w:szCs w:val="20"/>
              <w:lang w:val="de-DE"/>
            </w:rPr>
            <w:t xml:space="preserve">, Z., Chen, P., &amp; Trabzon, L. (2021). </w:t>
          </w:r>
          <w:r>
            <w:rPr>
              <w:sz w:val="20"/>
              <w:szCs w:val="20"/>
            </w:rPr>
            <w:t xml:space="preserve">Enhanced synthesis method of graphene oxide. </w:t>
          </w:r>
          <w:r>
            <w:rPr>
              <w:i/>
              <w:iCs/>
              <w:sz w:val="20"/>
              <w:szCs w:val="20"/>
            </w:rPr>
            <w:t>Nanoscale Advances</w:t>
          </w:r>
          <w:r>
            <w:rPr>
              <w:sz w:val="20"/>
              <w:szCs w:val="20"/>
            </w:rPr>
            <w:t xml:space="preserve">, </w:t>
          </w:r>
          <w:r>
            <w:rPr>
              <w:i/>
              <w:iCs/>
              <w:sz w:val="20"/>
              <w:szCs w:val="20"/>
            </w:rPr>
            <w:t>3</w:t>
          </w:r>
          <w:r>
            <w:rPr>
              <w:sz w:val="20"/>
              <w:szCs w:val="20"/>
            </w:rPr>
            <w:t>(1), 223–230. https://doi.org/10.1039/d0na00706d</w:t>
          </w:r>
        </w:p>
        <w:p w14:paraId="4637E862" w14:textId="77777777" w:rsidR="005B1A84" w:rsidRDefault="005B1A84" w:rsidP="005B1A84">
          <w:pPr>
            <w:autoSpaceDE w:val="0"/>
            <w:autoSpaceDN w:val="0"/>
            <w:spacing w:after="120"/>
            <w:jc w:val="both"/>
            <w:rPr>
              <w:sz w:val="20"/>
              <w:szCs w:val="20"/>
            </w:rPr>
          </w:pPr>
          <w:proofErr w:type="spellStart"/>
          <w:r>
            <w:rPr>
              <w:sz w:val="20"/>
              <w:szCs w:val="20"/>
            </w:rPr>
            <w:t>Birenboim</w:t>
          </w:r>
          <w:proofErr w:type="spellEnd"/>
          <w:r>
            <w:rPr>
              <w:sz w:val="20"/>
              <w:szCs w:val="20"/>
            </w:rPr>
            <w:t xml:space="preserve">, M., </w:t>
          </w:r>
          <w:proofErr w:type="spellStart"/>
          <w:r>
            <w:rPr>
              <w:sz w:val="20"/>
              <w:szCs w:val="20"/>
            </w:rPr>
            <w:t>Nadiv</w:t>
          </w:r>
          <w:proofErr w:type="spellEnd"/>
          <w:r>
            <w:rPr>
              <w:sz w:val="20"/>
              <w:szCs w:val="20"/>
            </w:rPr>
            <w:t xml:space="preserve">, R., </w:t>
          </w:r>
          <w:proofErr w:type="spellStart"/>
          <w:r>
            <w:rPr>
              <w:sz w:val="20"/>
              <w:szCs w:val="20"/>
            </w:rPr>
            <w:t>Alatawna</w:t>
          </w:r>
          <w:proofErr w:type="spellEnd"/>
          <w:r>
            <w:rPr>
              <w:sz w:val="20"/>
              <w:szCs w:val="20"/>
            </w:rPr>
            <w:t xml:space="preserve">, A., </w:t>
          </w:r>
          <w:proofErr w:type="spellStart"/>
          <w:r>
            <w:rPr>
              <w:sz w:val="20"/>
              <w:szCs w:val="20"/>
            </w:rPr>
            <w:t>Buzaglo</w:t>
          </w:r>
          <w:proofErr w:type="spellEnd"/>
          <w:r>
            <w:rPr>
              <w:sz w:val="20"/>
              <w:szCs w:val="20"/>
            </w:rPr>
            <w:t xml:space="preserve">, M., </w:t>
          </w:r>
          <w:proofErr w:type="spellStart"/>
          <w:r>
            <w:rPr>
              <w:sz w:val="20"/>
              <w:szCs w:val="20"/>
            </w:rPr>
            <w:t>Schahar</w:t>
          </w:r>
          <w:proofErr w:type="spellEnd"/>
          <w:r>
            <w:rPr>
              <w:sz w:val="20"/>
              <w:szCs w:val="20"/>
            </w:rPr>
            <w:t xml:space="preserve">, G., Lee, J., Kim, G., Peled, A., &amp; Regev, O. (2019). Reinforcement and workability aspects of graphene-oxide-reinforced cement nanocomposites. </w:t>
          </w:r>
          <w:r>
            <w:rPr>
              <w:i/>
              <w:iCs/>
              <w:sz w:val="20"/>
              <w:szCs w:val="20"/>
            </w:rPr>
            <w:t>Composites Part B: Engineering</w:t>
          </w:r>
          <w:r>
            <w:rPr>
              <w:sz w:val="20"/>
              <w:szCs w:val="20"/>
            </w:rPr>
            <w:t xml:space="preserve">, </w:t>
          </w:r>
          <w:r>
            <w:rPr>
              <w:i/>
              <w:iCs/>
              <w:sz w:val="20"/>
              <w:szCs w:val="20"/>
            </w:rPr>
            <w:t>161</w:t>
          </w:r>
          <w:r>
            <w:rPr>
              <w:sz w:val="20"/>
              <w:szCs w:val="20"/>
            </w:rPr>
            <w:t>, 68–76. https://doi.org/10.1016/j.compositesb.2018.10.030</w:t>
          </w:r>
        </w:p>
        <w:p w14:paraId="69DAE2BF" w14:textId="77777777" w:rsidR="005B1A84" w:rsidRDefault="005B1A84" w:rsidP="005B1A84">
          <w:pPr>
            <w:autoSpaceDE w:val="0"/>
            <w:autoSpaceDN w:val="0"/>
            <w:spacing w:after="120"/>
            <w:jc w:val="both"/>
            <w:rPr>
              <w:sz w:val="20"/>
              <w:szCs w:val="20"/>
            </w:rPr>
          </w:pPr>
          <w:proofErr w:type="spellStart"/>
          <w:r>
            <w:rPr>
              <w:sz w:val="20"/>
              <w:szCs w:val="20"/>
            </w:rPr>
            <w:t>Blessy</w:t>
          </w:r>
          <w:proofErr w:type="spellEnd"/>
          <w:r>
            <w:rPr>
              <w:sz w:val="20"/>
              <w:szCs w:val="20"/>
            </w:rPr>
            <w:t xml:space="preserve"> Rebecca, P. N., </w:t>
          </w:r>
          <w:proofErr w:type="spellStart"/>
          <w:r>
            <w:rPr>
              <w:sz w:val="20"/>
              <w:szCs w:val="20"/>
            </w:rPr>
            <w:t>Durgalakshmi</w:t>
          </w:r>
          <w:proofErr w:type="spellEnd"/>
          <w:r>
            <w:rPr>
              <w:sz w:val="20"/>
              <w:szCs w:val="20"/>
            </w:rPr>
            <w:t xml:space="preserve">, D., </w:t>
          </w:r>
          <w:proofErr w:type="spellStart"/>
          <w:r>
            <w:rPr>
              <w:sz w:val="20"/>
              <w:szCs w:val="20"/>
            </w:rPr>
            <w:t>Balakumar</w:t>
          </w:r>
          <w:proofErr w:type="spellEnd"/>
          <w:r>
            <w:rPr>
              <w:sz w:val="20"/>
              <w:szCs w:val="20"/>
            </w:rPr>
            <w:t xml:space="preserve">, S., &amp; </w:t>
          </w:r>
          <w:proofErr w:type="spellStart"/>
          <w:r>
            <w:rPr>
              <w:sz w:val="20"/>
              <w:szCs w:val="20"/>
            </w:rPr>
            <w:t>Rakkesh</w:t>
          </w:r>
          <w:proofErr w:type="spellEnd"/>
          <w:r>
            <w:rPr>
              <w:sz w:val="20"/>
              <w:szCs w:val="20"/>
            </w:rPr>
            <w:t xml:space="preserve">, R. A. (2022). Biomass-Derived Graphene-Based Nanocomposites: A Futuristic Material for Biomedical Applications. In </w:t>
          </w:r>
          <w:proofErr w:type="spellStart"/>
          <w:r>
            <w:rPr>
              <w:i/>
              <w:iCs/>
              <w:sz w:val="20"/>
              <w:szCs w:val="20"/>
            </w:rPr>
            <w:t>ChemistrySelect</w:t>
          </w:r>
          <w:proofErr w:type="spellEnd"/>
          <w:r>
            <w:rPr>
              <w:sz w:val="20"/>
              <w:szCs w:val="20"/>
            </w:rPr>
            <w:t xml:space="preserve"> (Vol. 7, Issue 5). https://doi.org/10.1002/slct.202104013</w:t>
          </w:r>
        </w:p>
        <w:p w14:paraId="0D39AFDA" w14:textId="77777777" w:rsidR="005B1A84" w:rsidRDefault="005B1A84" w:rsidP="005B1A84">
          <w:pPr>
            <w:autoSpaceDE w:val="0"/>
            <w:autoSpaceDN w:val="0"/>
            <w:spacing w:after="120"/>
            <w:jc w:val="both"/>
            <w:rPr>
              <w:sz w:val="20"/>
              <w:szCs w:val="20"/>
            </w:rPr>
          </w:pPr>
          <w:r>
            <w:rPr>
              <w:sz w:val="20"/>
              <w:szCs w:val="20"/>
            </w:rPr>
            <w:t xml:space="preserve">Brisebois, P. P., &amp; </w:t>
          </w:r>
          <w:proofErr w:type="spellStart"/>
          <w:r>
            <w:rPr>
              <w:sz w:val="20"/>
              <w:szCs w:val="20"/>
            </w:rPr>
            <w:t>Siaj</w:t>
          </w:r>
          <w:proofErr w:type="spellEnd"/>
          <w:r>
            <w:rPr>
              <w:sz w:val="20"/>
              <w:szCs w:val="20"/>
            </w:rPr>
            <w:t xml:space="preserve">, M. (2020). Harvesting graphene oxide-years 1859 to 2019: A review of its structure, synthesis, properties and exfoliation. In </w:t>
          </w:r>
          <w:r>
            <w:rPr>
              <w:i/>
              <w:iCs/>
              <w:sz w:val="20"/>
              <w:szCs w:val="20"/>
            </w:rPr>
            <w:t>Journal of Materials Chemistry C</w:t>
          </w:r>
          <w:r>
            <w:rPr>
              <w:sz w:val="20"/>
              <w:szCs w:val="20"/>
            </w:rPr>
            <w:t xml:space="preserve"> (Vol. 8, Issue 5, pp. 1517–1547). Royal Society of Chemistry. https://doi.org/10.1039/c9tc03251g</w:t>
          </w:r>
        </w:p>
        <w:p w14:paraId="791BF856" w14:textId="77777777" w:rsidR="005B1A84" w:rsidRDefault="005B1A84" w:rsidP="005B1A84">
          <w:pPr>
            <w:autoSpaceDE w:val="0"/>
            <w:autoSpaceDN w:val="0"/>
            <w:spacing w:after="120"/>
            <w:jc w:val="both"/>
            <w:rPr>
              <w:sz w:val="20"/>
              <w:szCs w:val="20"/>
            </w:rPr>
          </w:pPr>
          <w:r>
            <w:rPr>
              <w:sz w:val="20"/>
              <w:szCs w:val="20"/>
              <w:lang w:val="de-DE"/>
            </w:rPr>
            <w:t xml:space="preserve">Chen, H., Du, W., Liu, J., Qu, L., &amp; Li, C. (2019). </w:t>
          </w:r>
          <w:r>
            <w:rPr>
              <w:sz w:val="20"/>
              <w:szCs w:val="20"/>
            </w:rPr>
            <w:t xml:space="preserve">Efficient room-temperature production of high-quality graphene by introducing removable oxygen functional groups to the precursor. </w:t>
          </w:r>
          <w:r>
            <w:rPr>
              <w:i/>
              <w:iCs/>
              <w:sz w:val="20"/>
              <w:szCs w:val="20"/>
            </w:rPr>
            <w:t>Chemical Science</w:t>
          </w:r>
          <w:r>
            <w:rPr>
              <w:sz w:val="20"/>
              <w:szCs w:val="20"/>
            </w:rPr>
            <w:t xml:space="preserve">, </w:t>
          </w:r>
          <w:r>
            <w:rPr>
              <w:i/>
              <w:iCs/>
              <w:sz w:val="20"/>
              <w:szCs w:val="20"/>
            </w:rPr>
            <w:t>10</w:t>
          </w:r>
          <w:r>
            <w:rPr>
              <w:sz w:val="20"/>
              <w:szCs w:val="20"/>
            </w:rPr>
            <w:t>(4), 1244–1253. https://doi.org/10.1039/c8sc03695k</w:t>
          </w:r>
        </w:p>
        <w:p w14:paraId="4112F9A5" w14:textId="77777777" w:rsidR="005B1A84" w:rsidRDefault="005B1A84" w:rsidP="005B1A84">
          <w:pPr>
            <w:autoSpaceDE w:val="0"/>
            <w:autoSpaceDN w:val="0"/>
            <w:spacing w:after="120"/>
            <w:jc w:val="both"/>
            <w:rPr>
              <w:sz w:val="20"/>
              <w:szCs w:val="20"/>
              <w:lang w:val="de-DE"/>
            </w:rPr>
          </w:pPr>
          <w:r>
            <w:rPr>
              <w:sz w:val="20"/>
              <w:szCs w:val="20"/>
            </w:rPr>
            <w:t xml:space="preserve">Chen, S. J., Li, C. Y., Wang, Q., &amp; Duan, W. H. (2017). Reinforcing mechanism of graphene at </w:t>
          </w:r>
          <w:r>
            <w:rPr>
              <w:sz w:val="20"/>
              <w:szCs w:val="20"/>
            </w:rPr>
            <w:t xml:space="preserve">atomic level: Friction, crack surface adhesion and 2D geometry. </w:t>
          </w:r>
          <w:r>
            <w:rPr>
              <w:i/>
              <w:iCs/>
              <w:sz w:val="20"/>
              <w:szCs w:val="20"/>
              <w:lang w:val="de-DE"/>
            </w:rPr>
            <w:t>Carbon</w:t>
          </w:r>
          <w:r>
            <w:rPr>
              <w:sz w:val="20"/>
              <w:szCs w:val="20"/>
              <w:lang w:val="de-DE"/>
            </w:rPr>
            <w:t xml:space="preserve">, </w:t>
          </w:r>
          <w:r>
            <w:rPr>
              <w:i/>
              <w:iCs/>
              <w:sz w:val="20"/>
              <w:szCs w:val="20"/>
              <w:lang w:val="de-DE"/>
            </w:rPr>
            <w:t>114</w:t>
          </w:r>
          <w:r>
            <w:rPr>
              <w:sz w:val="20"/>
              <w:szCs w:val="20"/>
              <w:lang w:val="de-DE"/>
            </w:rPr>
            <w:t>, 557–565. https://doi.org/10.1016/j.carbon.2016.12.034</w:t>
          </w:r>
        </w:p>
        <w:p w14:paraId="10001945" w14:textId="77777777" w:rsidR="005B1A84" w:rsidRDefault="005B1A84" w:rsidP="005B1A84">
          <w:pPr>
            <w:autoSpaceDE w:val="0"/>
            <w:autoSpaceDN w:val="0"/>
            <w:spacing w:after="120"/>
            <w:jc w:val="both"/>
            <w:rPr>
              <w:sz w:val="20"/>
              <w:szCs w:val="20"/>
            </w:rPr>
          </w:pPr>
          <w:r>
            <w:rPr>
              <w:sz w:val="20"/>
              <w:szCs w:val="20"/>
              <w:lang w:val="de-DE"/>
            </w:rPr>
            <w:t xml:space="preserve">Chen, X., Wu, S., &amp; Zhou, J. (2013). </w:t>
          </w:r>
          <w:r>
            <w:rPr>
              <w:sz w:val="20"/>
              <w:szCs w:val="20"/>
            </w:rPr>
            <w:t xml:space="preserve">Influence of porosity on compressive and tensile strength of cement mortar. </w:t>
          </w:r>
          <w:r>
            <w:rPr>
              <w:i/>
              <w:iCs/>
              <w:sz w:val="20"/>
              <w:szCs w:val="20"/>
            </w:rPr>
            <w:t>Construction and Building Materials</w:t>
          </w:r>
          <w:r>
            <w:rPr>
              <w:sz w:val="20"/>
              <w:szCs w:val="20"/>
            </w:rPr>
            <w:t xml:space="preserve">, </w:t>
          </w:r>
          <w:r>
            <w:rPr>
              <w:i/>
              <w:iCs/>
              <w:sz w:val="20"/>
              <w:szCs w:val="20"/>
            </w:rPr>
            <w:t>40</w:t>
          </w:r>
          <w:r>
            <w:rPr>
              <w:sz w:val="20"/>
              <w:szCs w:val="20"/>
            </w:rPr>
            <w:t>, 869–874. https://doi.org/10.1016/j.conbuildmat.2012.11.072</w:t>
          </w:r>
        </w:p>
        <w:p w14:paraId="6ED615E0" w14:textId="77777777" w:rsidR="005B1A84" w:rsidRDefault="005B1A84" w:rsidP="005B1A84">
          <w:pPr>
            <w:autoSpaceDE w:val="0"/>
            <w:autoSpaceDN w:val="0"/>
            <w:spacing w:after="120"/>
            <w:jc w:val="both"/>
            <w:rPr>
              <w:sz w:val="20"/>
              <w:szCs w:val="20"/>
            </w:rPr>
          </w:pPr>
          <w:r>
            <w:rPr>
              <w:sz w:val="20"/>
              <w:szCs w:val="20"/>
            </w:rPr>
            <w:t xml:space="preserve">Chen, X., Zhang, Y., Li, S., </w:t>
          </w:r>
          <w:proofErr w:type="spellStart"/>
          <w:r>
            <w:rPr>
              <w:sz w:val="20"/>
              <w:szCs w:val="20"/>
            </w:rPr>
            <w:t>Geng</w:t>
          </w:r>
          <w:proofErr w:type="spellEnd"/>
          <w:r>
            <w:rPr>
              <w:sz w:val="20"/>
              <w:szCs w:val="20"/>
            </w:rPr>
            <w:t xml:space="preserve">, Y., &amp; Hou, D. (2021). Influence of a new type of graphene oxide/silane composite emulsion on the permeability resistance of damaged concrete. </w:t>
          </w:r>
          <w:r>
            <w:rPr>
              <w:i/>
              <w:iCs/>
              <w:sz w:val="20"/>
              <w:szCs w:val="20"/>
            </w:rPr>
            <w:t>Coatings</w:t>
          </w:r>
          <w:r>
            <w:rPr>
              <w:sz w:val="20"/>
              <w:szCs w:val="20"/>
            </w:rPr>
            <w:t xml:space="preserve">, </w:t>
          </w:r>
          <w:r>
            <w:rPr>
              <w:i/>
              <w:iCs/>
              <w:sz w:val="20"/>
              <w:szCs w:val="20"/>
            </w:rPr>
            <w:t>11</w:t>
          </w:r>
          <w:r>
            <w:rPr>
              <w:sz w:val="20"/>
              <w:szCs w:val="20"/>
            </w:rPr>
            <w:t>(2), 1–14. https://doi.org/10.3390/coatings11020208</w:t>
          </w:r>
        </w:p>
        <w:p w14:paraId="261219DA" w14:textId="77777777" w:rsidR="005B1A84" w:rsidRDefault="005B1A84" w:rsidP="005B1A84">
          <w:pPr>
            <w:autoSpaceDE w:val="0"/>
            <w:autoSpaceDN w:val="0"/>
            <w:spacing w:after="120"/>
            <w:jc w:val="both"/>
            <w:rPr>
              <w:sz w:val="20"/>
              <w:szCs w:val="20"/>
            </w:rPr>
          </w:pPr>
          <w:r>
            <w:rPr>
              <w:sz w:val="20"/>
              <w:szCs w:val="20"/>
            </w:rPr>
            <w:t xml:space="preserve">Chen, Z., Xu, Y., Hua, J., Wang, X., Huang, L., &amp; Zhou, X. (2020). Mechanical properties and shrinkage behavior of concrete-containing graphene-oxide nanosheets. </w:t>
          </w:r>
          <w:r>
            <w:rPr>
              <w:i/>
              <w:iCs/>
              <w:sz w:val="20"/>
              <w:szCs w:val="20"/>
            </w:rPr>
            <w:t>Materials</w:t>
          </w:r>
          <w:r>
            <w:rPr>
              <w:sz w:val="20"/>
              <w:szCs w:val="20"/>
            </w:rPr>
            <w:t xml:space="preserve">, </w:t>
          </w:r>
          <w:r>
            <w:rPr>
              <w:i/>
              <w:iCs/>
              <w:sz w:val="20"/>
              <w:szCs w:val="20"/>
            </w:rPr>
            <w:t>13</w:t>
          </w:r>
          <w:r>
            <w:rPr>
              <w:sz w:val="20"/>
              <w:szCs w:val="20"/>
            </w:rPr>
            <w:t>(3). https://doi.org/10.3390/ma13030590</w:t>
          </w:r>
        </w:p>
        <w:p w14:paraId="1F769431" w14:textId="77777777" w:rsidR="005B1A84" w:rsidRDefault="005B1A84" w:rsidP="005B1A84">
          <w:pPr>
            <w:autoSpaceDE w:val="0"/>
            <w:autoSpaceDN w:val="0"/>
            <w:spacing w:after="120"/>
            <w:jc w:val="both"/>
            <w:rPr>
              <w:sz w:val="20"/>
              <w:szCs w:val="20"/>
            </w:rPr>
          </w:pPr>
          <w:proofErr w:type="spellStart"/>
          <w:r>
            <w:rPr>
              <w:sz w:val="20"/>
              <w:szCs w:val="20"/>
            </w:rPr>
            <w:t>Chuah</w:t>
          </w:r>
          <w:proofErr w:type="spellEnd"/>
          <w:r>
            <w:rPr>
              <w:sz w:val="20"/>
              <w:szCs w:val="20"/>
            </w:rPr>
            <w:t xml:space="preserve">, S., Li, W., Chen, S. J., </w:t>
          </w:r>
          <w:proofErr w:type="spellStart"/>
          <w:r>
            <w:rPr>
              <w:sz w:val="20"/>
              <w:szCs w:val="20"/>
            </w:rPr>
            <w:t>Sanjayan</w:t>
          </w:r>
          <w:proofErr w:type="spellEnd"/>
          <w:r>
            <w:rPr>
              <w:sz w:val="20"/>
              <w:szCs w:val="20"/>
            </w:rPr>
            <w:t xml:space="preserve">, J. G., &amp; Duan, W. H. (2018). Investigation on dispersion of graphene oxide in cement composite using different surfactant treatments. </w:t>
          </w:r>
          <w:r>
            <w:rPr>
              <w:i/>
              <w:iCs/>
              <w:sz w:val="20"/>
              <w:szCs w:val="20"/>
            </w:rPr>
            <w:t>Construction and Building Materials</w:t>
          </w:r>
          <w:r>
            <w:rPr>
              <w:sz w:val="20"/>
              <w:szCs w:val="20"/>
            </w:rPr>
            <w:t xml:space="preserve">, </w:t>
          </w:r>
          <w:r>
            <w:rPr>
              <w:i/>
              <w:iCs/>
              <w:sz w:val="20"/>
              <w:szCs w:val="20"/>
            </w:rPr>
            <w:t>161</w:t>
          </w:r>
          <w:r>
            <w:rPr>
              <w:sz w:val="20"/>
              <w:szCs w:val="20"/>
            </w:rPr>
            <w:t>, 519–527. https://doi.org/10.1016/j.conbuildmat.2017.11.154</w:t>
          </w:r>
        </w:p>
        <w:p w14:paraId="231FE708" w14:textId="77777777" w:rsidR="005B1A84" w:rsidRDefault="005B1A84" w:rsidP="005B1A84">
          <w:pPr>
            <w:autoSpaceDE w:val="0"/>
            <w:autoSpaceDN w:val="0"/>
            <w:spacing w:after="120"/>
            <w:jc w:val="both"/>
            <w:rPr>
              <w:sz w:val="20"/>
              <w:szCs w:val="20"/>
            </w:rPr>
          </w:pPr>
          <w:proofErr w:type="spellStart"/>
          <w:r>
            <w:rPr>
              <w:sz w:val="20"/>
              <w:szCs w:val="20"/>
            </w:rPr>
            <w:t>Devasena</w:t>
          </w:r>
          <w:proofErr w:type="spellEnd"/>
          <w:r>
            <w:rPr>
              <w:sz w:val="20"/>
              <w:szCs w:val="20"/>
            </w:rPr>
            <w:t xml:space="preserve">, M., Karthikeyan, J., &amp; Student, M. E. (2015). Investigation on strength properties of Graphene Oxide Concrete. </w:t>
          </w:r>
          <w:r>
            <w:rPr>
              <w:i/>
              <w:iCs/>
              <w:sz w:val="20"/>
              <w:szCs w:val="20"/>
            </w:rPr>
            <w:t>International Journal of Engineering Science Invention Research &amp; Development</w:t>
          </w:r>
          <w:r>
            <w:rPr>
              <w:sz w:val="20"/>
              <w:szCs w:val="20"/>
            </w:rPr>
            <w:t xml:space="preserve">, </w:t>
          </w:r>
          <w:r>
            <w:rPr>
              <w:i/>
              <w:iCs/>
              <w:sz w:val="20"/>
              <w:szCs w:val="20"/>
            </w:rPr>
            <w:t>I</w:t>
          </w:r>
          <w:r>
            <w:rPr>
              <w:sz w:val="20"/>
              <w:szCs w:val="20"/>
            </w:rPr>
            <w:t>, 307. www.ijesird.com</w:t>
          </w:r>
        </w:p>
        <w:p w14:paraId="19EEDF79" w14:textId="77777777" w:rsidR="005B1A84" w:rsidRDefault="005B1A84" w:rsidP="005B1A84">
          <w:pPr>
            <w:autoSpaceDE w:val="0"/>
            <w:autoSpaceDN w:val="0"/>
            <w:spacing w:after="120"/>
            <w:jc w:val="both"/>
            <w:rPr>
              <w:sz w:val="20"/>
              <w:szCs w:val="20"/>
            </w:rPr>
          </w:pPr>
          <w:r>
            <w:rPr>
              <w:sz w:val="20"/>
              <w:szCs w:val="20"/>
            </w:rPr>
            <w:t xml:space="preserve">Devi, S. C., &amp; Khan, R. A. (2020a). Effect of graphene oxide on mechanical and durability performance of concrete. </w:t>
          </w:r>
          <w:r>
            <w:rPr>
              <w:i/>
              <w:iCs/>
              <w:sz w:val="20"/>
              <w:szCs w:val="20"/>
            </w:rPr>
            <w:t>Journal of Building Engineering</w:t>
          </w:r>
          <w:r>
            <w:rPr>
              <w:sz w:val="20"/>
              <w:szCs w:val="20"/>
            </w:rPr>
            <w:t xml:space="preserve">, </w:t>
          </w:r>
          <w:r>
            <w:rPr>
              <w:i/>
              <w:iCs/>
              <w:sz w:val="20"/>
              <w:szCs w:val="20"/>
            </w:rPr>
            <w:t>27</w:t>
          </w:r>
          <w:r>
            <w:rPr>
              <w:sz w:val="20"/>
              <w:szCs w:val="20"/>
            </w:rPr>
            <w:t>. https://doi.org/10.1016/j.jobe.2019.101007</w:t>
          </w:r>
        </w:p>
        <w:p w14:paraId="7BFFD5F5" w14:textId="77777777" w:rsidR="005B1A84" w:rsidRDefault="005B1A84" w:rsidP="005B1A84">
          <w:pPr>
            <w:autoSpaceDE w:val="0"/>
            <w:autoSpaceDN w:val="0"/>
            <w:spacing w:after="120"/>
            <w:jc w:val="both"/>
            <w:rPr>
              <w:sz w:val="20"/>
              <w:szCs w:val="20"/>
            </w:rPr>
          </w:pPr>
          <w:r>
            <w:rPr>
              <w:sz w:val="20"/>
              <w:szCs w:val="20"/>
            </w:rPr>
            <w:t xml:space="preserve">Devi, S. C., &amp; Khan, R. A. (2020b). Influence of graphene oxide on sulfate attack and carbonation of concrete containing recycled concrete aggregate. </w:t>
          </w:r>
          <w:r>
            <w:rPr>
              <w:i/>
              <w:iCs/>
              <w:sz w:val="20"/>
              <w:szCs w:val="20"/>
            </w:rPr>
            <w:t>Construction and Building Materials</w:t>
          </w:r>
          <w:r>
            <w:rPr>
              <w:sz w:val="20"/>
              <w:szCs w:val="20"/>
            </w:rPr>
            <w:t xml:space="preserve">, </w:t>
          </w:r>
          <w:r>
            <w:rPr>
              <w:i/>
              <w:iCs/>
              <w:sz w:val="20"/>
              <w:szCs w:val="20"/>
            </w:rPr>
            <w:t>250</w:t>
          </w:r>
          <w:r>
            <w:rPr>
              <w:sz w:val="20"/>
              <w:szCs w:val="20"/>
            </w:rPr>
            <w:t>. https://doi.org/10.1016/j.conbuildmat.2020.118883</w:t>
          </w:r>
        </w:p>
        <w:p w14:paraId="20C01044" w14:textId="77777777" w:rsidR="005B1A84" w:rsidRDefault="005B1A84" w:rsidP="005B1A84">
          <w:pPr>
            <w:autoSpaceDE w:val="0"/>
            <w:autoSpaceDN w:val="0"/>
            <w:spacing w:after="120"/>
            <w:jc w:val="both"/>
            <w:rPr>
              <w:sz w:val="20"/>
              <w:szCs w:val="20"/>
            </w:rPr>
          </w:pPr>
          <w:r>
            <w:rPr>
              <w:sz w:val="20"/>
              <w:szCs w:val="20"/>
            </w:rPr>
            <w:t xml:space="preserve">Diagne, M., </w:t>
          </w:r>
          <w:proofErr w:type="spellStart"/>
          <w:r>
            <w:rPr>
              <w:sz w:val="20"/>
              <w:szCs w:val="20"/>
            </w:rPr>
            <w:t>Dia</w:t>
          </w:r>
          <w:proofErr w:type="spellEnd"/>
          <w:r>
            <w:rPr>
              <w:sz w:val="20"/>
              <w:szCs w:val="20"/>
            </w:rPr>
            <w:t xml:space="preserve">, I., &amp; Gueye, O. (2021). Influence of Types of Fillers on Workability, Bleeding, Compressive Strength, and Degree of Compaction of Hydraulic Concrete. </w:t>
          </w:r>
          <w:r>
            <w:rPr>
              <w:i/>
              <w:iCs/>
              <w:sz w:val="20"/>
              <w:szCs w:val="20"/>
            </w:rPr>
            <w:t>Materials Sciences and Applications</w:t>
          </w:r>
          <w:r>
            <w:rPr>
              <w:sz w:val="20"/>
              <w:szCs w:val="20"/>
            </w:rPr>
            <w:t xml:space="preserve">, </w:t>
          </w:r>
          <w:r>
            <w:rPr>
              <w:i/>
              <w:iCs/>
              <w:sz w:val="20"/>
              <w:szCs w:val="20"/>
            </w:rPr>
            <w:t>12</w:t>
          </w:r>
          <w:r>
            <w:rPr>
              <w:sz w:val="20"/>
              <w:szCs w:val="20"/>
            </w:rPr>
            <w:t>(06), 276–296. https://doi.org/10.4236/msa.2021.126019</w:t>
          </w:r>
        </w:p>
        <w:p w14:paraId="033CC8B7" w14:textId="77777777" w:rsidR="005B1A84" w:rsidRDefault="005B1A84" w:rsidP="005B1A84">
          <w:pPr>
            <w:autoSpaceDE w:val="0"/>
            <w:autoSpaceDN w:val="0"/>
            <w:spacing w:after="120"/>
            <w:jc w:val="both"/>
            <w:rPr>
              <w:sz w:val="20"/>
              <w:szCs w:val="20"/>
            </w:rPr>
          </w:pPr>
          <w:proofErr w:type="spellStart"/>
          <w:r>
            <w:rPr>
              <w:sz w:val="20"/>
              <w:szCs w:val="20"/>
            </w:rPr>
            <w:t>Dideikin</w:t>
          </w:r>
          <w:proofErr w:type="spellEnd"/>
          <w:r>
            <w:rPr>
              <w:sz w:val="20"/>
              <w:szCs w:val="20"/>
            </w:rPr>
            <w:t xml:space="preserve">, A. T., &amp; </w:t>
          </w:r>
          <w:proofErr w:type="spellStart"/>
          <w:r>
            <w:rPr>
              <w:sz w:val="20"/>
              <w:szCs w:val="20"/>
            </w:rPr>
            <w:t>Vul</w:t>
          </w:r>
          <w:proofErr w:type="spellEnd"/>
          <w:r>
            <w:rPr>
              <w:sz w:val="20"/>
              <w:szCs w:val="20"/>
            </w:rPr>
            <w:t xml:space="preserve">’, A. Y. (2019). Graphene oxide and derivatives: The place in graphene family. In </w:t>
          </w:r>
          <w:r>
            <w:rPr>
              <w:i/>
              <w:iCs/>
              <w:sz w:val="20"/>
              <w:szCs w:val="20"/>
            </w:rPr>
            <w:t>Frontiers in Physics</w:t>
          </w:r>
          <w:r>
            <w:rPr>
              <w:sz w:val="20"/>
              <w:szCs w:val="20"/>
            </w:rPr>
            <w:t xml:space="preserve"> (Vol. 6, Issue JAN). Frontiers Media S.A. https://doi.org/10.3389/fphy.2018.00149</w:t>
          </w:r>
        </w:p>
        <w:p w14:paraId="4DECB6F2" w14:textId="77777777" w:rsidR="005B1A84" w:rsidRDefault="005B1A84" w:rsidP="005B1A84">
          <w:pPr>
            <w:autoSpaceDE w:val="0"/>
            <w:autoSpaceDN w:val="0"/>
            <w:spacing w:after="120"/>
            <w:jc w:val="both"/>
            <w:rPr>
              <w:sz w:val="20"/>
              <w:szCs w:val="20"/>
            </w:rPr>
          </w:pPr>
          <w:proofErr w:type="spellStart"/>
          <w:r>
            <w:rPr>
              <w:sz w:val="20"/>
              <w:szCs w:val="20"/>
            </w:rPr>
            <w:t>Eigler</w:t>
          </w:r>
          <w:proofErr w:type="spellEnd"/>
          <w:r>
            <w:rPr>
              <w:sz w:val="20"/>
              <w:szCs w:val="20"/>
            </w:rPr>
            <w:t xml:space="preserve">, S. (2015). Graphite sulphate - A precursor to graphene. </w:t>
          </w:r>
          <w:r>
            <w:rPr>
              <w:i/>
              <w:iCs/>
              <w:sz w:val="20"/>
              <w:szCs w:val="20"/>
            </w:rPr>
            <w:t>Chemical Communications</w:t>
          </w:r>
          <w:r>
            <w:rPr>
              <w:sz w:val="20"/>
              <w:szCs w:val="20"/>
            </w:rPr>
            <w:t xml:space="preserve">, </w:t>
          </w:r>
          <w:r>
            <w:rPr>
              <w:i/>
              <w:iCs/>
              <w:sz w:val="20"/>
              <w:szCs w:val="20"/>
            </w:rPr>
            <w:t>51</w:t>
          </w:r>
          <w:r>
            <w:rPr>
              <w:sz w:val="20"/>
              <w:szCs w:val="20"/>
            </w:rPr>
            <w:t>(15), 3162–3165. https://doi.org/10.1039/c4cc09381j</w:t>
          </w:r>
        </w:p>
        <w:p w14:paraId="0D33510A" w14:textId="77777777" w:rsidR="005B1A84" w:rsidRDefault="005B1A84" w:rsidP="005B1A84">
          <w:pPr>
            <w:autoSpaceDE w:val="0"/>
            <w:autoSpaceDN w:val="0"/>
            <w:spacing w:after="120"/>
            <w:jc w:val="both"/>
            <w:rPr>
              <w:sz w:val="20"/>
              <w:szCs w:val="20"/>
            </w:rPr>
          </w:pPr>
          <w:proofErr w:type="spellStart"/>
          <w:r>
            <w:rPr>
              <w:sz w:val="20"/>
              <w:szCs w:val="20"/>
            </w:rPr>
            <w:lastRenderedPageBreak/>
            <w:t>Ellala</w:t>
          </w:r>
          <w:proofErr w:type="spellEnd"/>
          <w:r>
            <w:rPr>
              <w:sz w:val="20"/>
              <w:szCs w:val="20"/>
            </w:rPr>
            <w:t xml:space="preserve">, G. (2022). Performance Characteristics of Concrete </w:t>
          </w:r>
          <w:proofErr w:type="gramStart"/>
          <w:r>
            <w:rPr>
              <w:sz w:val="20"/>
              <w:szCs w:val="20"/>
            </w:rPr>
            <w:t>With</w:t>
          </w:r>
          <w:proofErr w:type="gramEnd"/>
          <w:r>
            <w:rPr>
              <w:sz w:val="20"/>
              <w:szCs w:val="20"/>
            </w:rPr>
            <w:t xml:space="preserve"> Nano-Graphene Oxide Inundations. </w:t>
          </w:r>
          <w:r>
            <w:rPr>
              <w:i/>
              <w:iCs/>
              <w:sz w:val="20"/>
              <w:szCs w:val="20"/>
            </w:rPr>
            <w:t>Research Square</w:t>
          </w:r>
          <w:r>
            <w:rPr>
              <w:sz w:val="20"/>
              <w:szCs w:val="20"/>
            </w:rPr>
            <w:t>. https://doi.org/10.21203/rs.3.rs-1899759/v1</w:t>
          </w:r>
        </w:p>
        <w:p w14:paraId="04B89F10" w14:textId="77777777" w:rsidR="005B1A84" w:rsidRDefault="005B1A84" w:rsidP="005B1A84">
          <w:pPr>
            <w:autoSpaceDE w:val="0"/>
            <w:autoSpaceDN w:val="0"/>
            <w:spacing w:after="120"/>
            <w:jc w:val="both"/>
            <w:rPr>
              <w:sz w:val="20"/>
              <w:szCs w:val="20"/>
            </w:rPr>
          </w:pPr>
          <w:r>
            <w:rPr>
              <w:sz w:val="20"/>
              <w:szCs w:val="20"/>
            </w:rPr>
            <w:t xml:space="preserve">Ellis, L. D., </w:t>
          </w:r>
          <w:proofErr w:type="spellStart"/>
          <w:r>
            <w:rPr>
              <w:sz w:val="20"/>
              <w:szCs w:val="20"/>
            </w:rPr>
            <w:t>Badel</w:t>
          </w:r>
          <w:proofErr w:type="spellEnd"/>
          <w:r>
            <w:rPr>
              <w:sz w:val="20"/>
              <w:szCs w:val="20"/>
            </w:rPr>
            <w:t xml:space="preserve">, A. F., Chiang, M. L., Park, R. J. Y., &amp; Chiang, Y. M. (2020). Toward electrochemical synthesis of cement—An </w:t>
          </w:r>
          <w:proofErr w:type="spellStart"/>
          <w:r>
            <w:rPr>
              <w:sz w:val="20"/>
              <w:szCs w:val="20"/>
            </w:rPr>
            <w:t>electrolyzer</w:t>
          </w:r>
          <w:proofErr w:type="spellEnd"/>
          <w:r>
            <w:rPr>
              <w:sz w:val="20"/>
              <w:szCs w:val="20"/>
            </w:rPr>
            <w:t xml:space="preserve">-based process for decarbonating CaCO3 while producing useful gas streams. </w:t>
          </w:r>
          <w:r>
            <w:rPr>
              <w:i/>
              <w:iCs/>
              <w:sz w:val="20"/>
              <w:szCs w:val="20"/>
            </w:rPr>
            <w:t>Proceedings of the National Academy of Sciences of the United States of America</w:t>
          </w:r>
          <w:r>
            <w:rPr>
              <w:sz w:val="20"/>
              <w:szCs w:val="20"/>
            </w:rPr>
            <w:t xml:space="preserve">, </w:t>
          </w:r>
          <w:r>
            <w:rPr>
              <w:i/>
              <w:iCs/>
              <w:sz w:val="20"/>
              <w:szCs w:val="20"/>
            </w:rPr>
            <w:t>117</w:t>
          </w:r>
          <w:r>
            <w:rPr>
              <w:sz w:val="20"/>
              <w:szCs w:val="20"/>
            </w:rPr>
            <w:t>(23), 12584–12591. https://doi.org/10.1073/pnas.1821673116</w:t>
          </w:r>
        </w:p>
        <w:p w14:paraId="39BAE5A8" w14:textId="77777777" w:rsidR="005B1A84" w:rsidRDefault="005B1A84" w:rsidP="005B1A84">
          <w:pPr>
            <w:autoSpaceDE w:val="0"/>
            <w:autoSpaceDN w:val="0"/>
            <w:spacing w:after="120"/>
            <w:jc w:val="both"/>
            <w:rPr>
              <w:sz w:val="20"/>
              <w:szCs w:val="20"/>
            </w:rPr>
          </w:pPr>
          <w:proofErr w:type="spellStart"/>
          <w:r>
            <w:rPr>
              <w:sz w:val="20"/>
              <w:szCs w:val="20"/>
            </w:rPr>
            <w:t>Elyamany</w:t>
          </w:r>
          <w:proofErr w:type="spellEnd"/>
          <w:r>
            <w:rPr>
              <w:sz w:val="20"/>
              <w:szCs w:val="20"/>
            </w:rPr>
            <w:t xml:space="preserve">, H. E., Abd </w:t>
          </w:r>
          <w:proofErr w:type="spellStart"/>
          <w:r>
            <w:rPr>
              <w:sz w:val="20"/>
              <w:szCs w:val="20"/>
            </w:rPr>
            <w:t>Elmoaty</w:t>
          </w:r>
          <w:proofErr w:type="spellEnd"/>
          <w:r>
            <w:rPr>
              <w:sz w:val="20"/>
              <w:szCs w:val="20"/>
            </w:rPr>
            <w:t xml:space="preserve">, A. E. M., &amp; Mohamed, B. (2014). Effect of filler types on physical, mechanical and microstructure of </w:t>
          </w:r>
          <w:proofErr w:type="spellStart"/>
          <w:r>
            <w:rPr>
              <w:sz w:val="20"/>
              <w:szCs w:val="20"/>
            </w:rPr>
            <w:t>self compacting</w:t>
          </w:r>
          <w:proofErr w:type="spellEnd"/>
          <w:r>
            <w:rPr>
              <w:sz w:val="20"/>
              <w:szCs w:val="20"/>
            </w:rPr>
            <w:t xml:space="preserve"> concrete and Flow-able concrete. </w:t>
          </w:r>
          <w:r>
            <w:rPr>
              <w:i/>
              <w:iCs/>
              <w:sz w:val="20"/>
              <w:szCs w:val="20"/>
            </w:rPr>
            <w:t>Alexandria Engineering Journal</w:t>
          </w:r>
          <w:r>
            <w:rPr>
              <w:sz w:val="20"/>
              <w:szCs w:val="20"/>
            </w:rPr>
            <w:t xml:space="preserve">, </w:t>
          </w:r>
          <w:r>
            <w:rPr>
              <w:i/>
              <w:iCs/>
              <w:sz w:val="20"/>
              <w:szCs w:val="20"/>
            </w:rPr>
            <w:t>53</w:t>
          </w:r>
          <w:r>
            <w:rPr>
              <w:sz w:val="20"/>
              <w:szCs w:val="20"/>
            </w:rPr>
            <w:t>(2), 295–307. https://doi.org/10.1016/j.aej.2014.03.010</w:t>
          </w:r>
        </w:p>
        <w:p w14:paraId="52092463" w14:textId="77777777" w:rsidR="005B1A84" w:rsidRDefault="005B1A84" w:rsidP="005B1A84">
          <w:pPr>
            <w:autoSpaceDE w:val="0"/>
            <w:autoSpaceDN w:val="0"/>
            <w:spacing w:after="120"/>
            <w:jc w:val="both"/>
            <w:rPr>
              <w:sz w:val="20"/>
              <w:szCs w:val="20"/>
            </w:rPr>
          </w:pPr>
          <w:r>
            <w:rPr>
              <w:sz w:val="20"/>
              <w:szCs w:val="20"/>
            </w:rPr>
            <w:t xml:space="preserve">Fattah, M. Y., Al-Haddad, S. A., </w:t>
          </w:r>
          <w:proofErr w:type="spellStart"/>
          <w:r>
            <w:rPr>
              <w:sz w:val="20"/>
              <w:szCs w:val="20"/>
            </w:rPr>
            <w:t>Shahoobe</w:t>
          </w:r>
          <w:proofErr w:type="spellEnd"/>
          <w:r>
            <w:rPr>
              <w:sz w:val="20"/>
              <w:szCs w:val="20"/>
            </w:rPr>
            <w:t xml:space="preserve">, A. A., &amp; Al-Khafaji, K. R. (2021). Characteristics of Soft Clays Enhanced by Graphene Oxide. </w:t>
          </w:r>
          <w:r>
            <w:rPr>
              <w:i/>
              <w:iCs/>
              <w:sz w:val="20"/>
              <w:szCs w:val="20"/>
            </w:rPr>
            <w:t>IOP Conference Series: Earth and Environmental Science</w:t>
          </w:r>
          <w:r>
            <w:rPr>
              <w:sz w:val="20"/>
              <w:szCs w:val="20"/>
            </w:rPr>
            <w:t xml:space="preserve">, </w:t>
          </w:r>
          <w:r>
            <w:rPr>
              <w:i/>
              <w:iCs/>
              <w:sz w:val="20"/>
              <w:szCs w:val="20"/>
            </w:rPr>
            <w:t>856</w:t>
          </w:r>
          <w:r>
            <w:rPr>
              <w:sz w:val="20"/>
              <w:szCs w:val="20"/>
            </w:rPr>
            <w:t>(1), 012018. https://doi.org/10.1088/1755-1315/856/1/012018</w:t>
          </w:r>
        </w:p>
        <w:p w14:paraId="43C5D94F" w14:textId="77777777" w:rsidR="005B1A84" w:rsidRDefault="005B1A84" w:rsidP="005B1A84">
          <w:pPr>
            <w:autoSpaceDE w:val="0"/>
            <w:autoSpaceDN w:val="0"/>
            <w:spacing w:after="120"/>
            <w:jc w:val="both"/>
            <w:rPr>
              <w:sz w:val="20"/>
              <w:szCs w:val="20"/>
            </w:rPr>
          </w:pPr>
          <w:r>
            <w:rPr>
              <w:sz w:val="20"/>
              <w:szCs w:val="20"/>
            </w:rPr>
            <w:t xml:space="preserve">Gayen, S., </w:t>
          </w:r>
          <w:proofErr w:type="spellStart"/>
          <w:r>
            <w:rPr>
              <w:sz w:val="20"/>
              <w:szCs w:val="20"/>
            </w:rPr>
            <w:t>Bej</w:t>
          </w:r>
          <w:proofErr w:type="spellEnd"/>
          <w:r>
            <w:rPr>
              <w:sz w:val="20"/>
              <w:szCs w:val="20"/>
            </w:rPr>
            <w:t xml:space="preserve">, B., Sankar </w:t>
          </w:r>
          <w:proofErr w:type="spellStart"/>
          <w:r>
            <w:rPr>
              <w:sz w:val="20"/>
              <w:szCs w:val="20"/>
            </w:rPr>
            <w:t>Boxi</w:t>
          </w:r>
          <w:proofErr w:type="spellEnd"/>
          <w:r>
            <w:rPr>
              <w:sz w:val="20"/>
              <w:szCs w:val="20"/>
            </w:rPr>
            <w:t xml:space="preserve">, S., &amp; Ghosh, R. (2023). Synthesis of graphene oxide and its application for purification of river water. </w:t>
          </w:r>
          <w:r>
            <w:rPr>
              <w:i/>
              <w:iCs/>
              <w:sz w:val="20"/>
              <w:szCs w:val="20"/>
            </w:rPr>
            <w:t>Materials Today: Proceedings</w:t>
          </w:r>
          <w:r>
            <w:rPr>
              <w:sz w:val="20"/>
              <w:szCs w:val="20"/>
            </w:rPr>
            <w:t xml:space="preserve">, </w:t>
          </w:r>
          <w:r>
            <w:rPr>
              <w:i/>
              <w:iCs/>
              <w:sz w:val="20"/>
              <w:szCs w:val="20"/>
            </w:rPr>
            <w:t>72</w:t>
          </w:r>
          <w:r>
            <w:rPr>
              <w:sz w:val="20"/>
              <w:szCs w:val="20"/>
            </w:rPr>
            <w:t>, 2630–2636. https://doi.org/10.1016/J.MATPR.2022.08.131</w:t>
          </w:r>
        </w:p>
        <w:p w14:paraId="182E8265" w14:textId="77777777" w:rsidR="005B1A84" w:rsidRDefault="005B1A84" w:rsidP="005B1A84">
          <w:pPr>
            <w:autoSpaceDE w:val="0"/>
            <w:autoSpaceDN w:val="0"/>
            <w:spacing w:after="120"/>
            <w:jc w:val="both"/>
            <w:rPr>
              <w:sz w:val="20"/>
              <w:szCs w:val="20"/>
            </w:rPr>
          </w:pPr>
          <w:r>
            <w:rPr>
              <w:sz w:val="20"/>
              <w:szCs w:val="20"/>
            </w:rPr>
            <w:t xml:space="preserve">Geological Survey, U. (2022). </w:t>
          </w:r>
          <w:r>
            <w:rPr>
              <w:i/>
              <w:iCs/>
              <w:sz w:val="20"/>
              <w:szCs w:val="20"/>
            </w:rPr>
            <w:t>Mineral Commodity Summaries 2022</w:t>
          </w:r>
          <w:r>
            <w:rPr>
              <w:sz w:val="20"/>
              <w:szCs w:val="20"/>
            </w:rPr>
            <w:t>. https://doi.org/10.3133/mcs2022</w:t>
          </w:r>
        </w:p>
        <w:p w14:paraId="4B4D163C" w14:textId="77777777" w:rsidR="005B1A84" w:rsidRDefault="005B1A84" w:rsidP="005B1A84">
          <w:pPr>
            <w:autoSpaceDE w:val="0"/>
            <w:autoSpaceDN w:val="0"/>
            <w:spacing w:after="120"/>
            <w:jc w:val="both"/>
            <w:rPr>
              <w:sz w:val="20"/>
              <w:szCs w:val="20"/>
            </w:rPr>
          </w:pPr>
          <w:proofErr w:type="spellStart"/>
          <w:r>
            <w:rPr>
              <w:sz w:val="20"/>
              <w:szCs w:val="20"/>
              <w:lang w:val="de-DE"/>
            </w:rPr>
            <w:t>Gholampour</w:t>
          </w:r>
          <w:proofErr w:type="spellEnd"/>
          <w:r>
            <w:rPr>
              <w:sz w:val="20"/>
              <w:szCs w:val="20"/>
              <w:lang w:val="de-DE"/>
            </w:rPr>
            <w:t xml:space="preserve">, A., </w:t>
          </w:r>
          <w:proofErr w:type="spellStart"/>
          <w:r>
            <w:rPr>
              <w:sz w:val="20"/>
              <w:szCs w:val="20"/>
              <w:lang w:val="de-DE"/>
            </w:rPr>
            <w:t>Kiamahalleh</w:t>
          </w:r>
          <w:proofErr w:type="spellEnd"/>
          <w:r>
            <w:rPr>
              <w:sz w:val="20"/>
              <w:szCs w:val="20"/>
              <w:lang w:val="de-DE"/>
            </w:rPr>
            <w:t xml:space="preserve">, M. V., Tran, D. N. H., </w:t>
          </w:r>
          <w:proofErr w:type="spellStart"/>
          <w:r>
            <w:rPr>
              <w:sz w:val="20"/>
              <w:szCs w:val="20"/>
              <w:lang w:val="de-DE"/>
            </w:rPr>
            <w:t>Ozbakkaloglu</w:t>
          </w:r>
          <w:proofErr w:type="spellEnd"/>
          <w:r>
            <w:rPr>
              <w:sz w:val="20"/>
              <w:szCs w:val="20"/>
              <w:lang w:val="de-DE"/>
            </w:rPr>
            <w:t xml:space="preserve">, T., &amp; </w:t>
          </w:r>
          <w:proofErr w:type="spellStart"/>
          <w:r>
            <w:rPr>
              <w:sz w:val="20"/>
              <w:szCs w:val="20"/>
              <w:lang w:val="de-DE"/>
            </w:rPr>
            <w:t>Losic</w:t>
          </w:r>
          <w:proofErr w:type="spellEnd"/>
          <w:r>
            <w:rPr>
              <w:sz w:val="20"/>
              <w:szCs w:val="20"/>
              <w:lang w:val="de-DE"/>
            </w:rPr>
            <w:t xml:space="preserve">, D. (2017). </w:t>
          </w:r>
          <w:r>
            <w:rPr>
              <w:sz w:val="20"/>
              <w:szCs w:val="20"/>
            </w:rPr>
            <w:t xml:space="preserve">Revealing the dependence of the physiochemical and mechanical properties of cement composites on graphene oxide concentration. </w:t>
          </w:r>
          <w:r>
            <w:rPr>
              <w:i/>
              <w:iCs/>
              <w:sz w:val="20"/>
              <w:szCs w:val="20"/>
            </w:rPr>
            <w:t>RSC Advances</w:t>
          </w:r>
          <w:r>
            <w:rPr>
              <w:sz w:val="20"/>
              <w:szCs w:val="20"/>
            </w:rPr>
            <w:t xml:space="preserve">, </w:t>
          </w:r>
          <w:r>
            <w:rPr>
              <w:i/>
              <w:iCs/>
              <w:sz w:val="20"/>
              <w:szCs w:val="20"/>
            </w:rPr>
            <w:t>7</w:t>
          </w:r>
          <w:r>
            <w:rPr>
              <w:sz w:val="20"/>
              <w:szCs w:val="20"/>
            </w:rPr>
            <w:t>(87), 55148–55156. https://doi.org/10.1039/c7ra10066c</w:t>
          </w:r>
        </w:p>
        <w:p w14:paraId="675AE8D1" w14:textId="77777777" w:rsidR="005B1A84" w:rsidRDefault="005B1A84" w:rsidP="005B1A84">
          <w:pPr>
            <w:autoSpaceDE w:val="0"/>
            <w:autoSpaceDN w:val="0"/>
            <w:spacing w:after="120"/>
            <w:jc w:val="both"/>
            <w:rPr>
              <w:sz w:val="20"/>
              <w:szCs w:val="20"/>
            </w:rPr>
          </w:pPr>
          <w:r>
            <w:rPr>
              <w:sz w:val="20"/>
              <w:szCs w:val="20"/>
            </w:rPr>
            <w:t xml:space="preserve">Guo, K., Miao, H., Liu, L., Zhou, J., &amp; Liu, M. (2019). Effect of graphene oxide on chloride penetration resistance of recycled concrete. </w:t>
          </w:r>
          <w:r>
            <w:rPr>
              <w:i/>
              <w:iCs/>
              <w:sz w:val="20"/>
              <w:szCs w:val="20"/>
            </w:rPr>
            <w:t>Nanotechnology Reviews</w:t>
          </w:r>
          <w:r>
            <w:rPr>
              <w:sz w:val="20"/>
              <w:szCs w:val="20"/>
            </w:rPr>
            <w:t xml:space="preserve">, </w:t>
          </w:r>
          <w:r>
            <w:rPr>
              <w:i/>
              <w:iCs/>
              <w:sz w:val="20"/>
              <w:szCs w:val="20"/>
            </w:rPr>
            <w:t>8</w:t>
          </w:r>
          <w:r>
            <w:rPr>
              <w:sz w:val="20"/>
              <w:szCs w:val="20"/>
            </w:rPr>
            <w:t>(1), 681–689. https://doi.org/10.1515/ntrev-2019-0059</w:t>
          </w:r>
        </w:p>
        <w:p w14:paraId="25A27EC8" w14:textId="77777777" w:rsidR="005B1A84" w:rsidRDefault="005B1A84" w:rsidP="005B1A84">
          <w:pPr>
            <w:autoSpaceDE w:val="0"/>
            <w:autoSpaceDN w:val="0"/>
            <w:spacing w:after="120"/>
            <w:jc w:val="both"/>
            <w:rPr>
              <w:sz w:val="20"/>
              <w:szCs w:val="20"/>
            </w:rPr>
          </w:pPr>
          <w:proofErr w:type="spellStart"/>
          <w:r>
            <w:rPr>
              <w:sz w:val="20"/>
              <w:szCs w:val="20"/>
            </w:rPr>
            <w:t>Habibnejad</w:t>
          </w:r>
          <w:proofErr w:type="spellEnd"/>
          <w:r>
            <w:rPr>
              <w:sz w:val="20"/>
              <w:szCs w:val="20"/>
            </w:rPr>
            <w:t xml:space="preserve"> </w:t>
          </w:r>
          <w:proofErr w:type="spellStart"/>
          <w:r>
            <w:rPr>
              <w:sz w:val="20"/>
              <w:szCs w:val="20"/>
            </w:rPr>
            <w:t>Korayem</w:t>
          </w:r>
          <w:proofErr w:type="spellEnd"/>
          <w:r>
            <w:rPr>
              <w:sz w:val="20"/>
              <w:szCs w:val="20"/>
            </w:rPr>
            <w:t xml:space="preserve">, A., </w:t>
          </w:r>
          <w:proofErr w:type="spellStart"/>
          <w:r>
            <w:rPr>
              <w:sz w:val="20"/>
              <w:szCs w:val="20"/>
            </w:rPr>
            <w:t>Ghoddousi</w:t>
          </w:r>
          <w:proofErr w:type="spellEnd"/>
          <w:r>
            <w:rPr>
              <w:sz w:val="20"/>
              <w:szCs w:val="20"/>
            </w:rPr>
            <w:t xml:space="preserve">, P., </w:t>
          </w:r>
          <w:proofErr w:type="spellStart"/>
          <w:r>
            <w:rPr>
              <w:sz w:val="20"/>
              <w:szCs w:val="20"/>
            </w:rPr>
            <w:t>Shirzadi</w:t>
          </w:r>
          <w:proofErr w:type="spellEnd"/>
          <w:r>
            <w:rPr>
              <w:sz w:val="20"/>
              <w:szCs w:val="20"/>
            </w:rPr>
            <w:t xml:space="preserve"> Javid, A. A., </w:t>
          </w:r>
          <w:proofErr w:type="spellStart"/>
          <w:r>
            <w:rPr>
              <w:sz w:val="20"/>
              <w:szCs w:val="20"/>
            </w:rPr>
            <w:t>Oraie</w:t>
          </w:r>
          <w:proofErr w:type="spellEnd"/>
          <w:r>
            <w:rPr>
              <w:sz w:val="20"/>
              <w:szCs w:val="20"/>
            </w:rPr>
            <w:t xml:space="preserve">, M. A., &amp; </w:t>
          </w:r>
          <w:proofErr w:type="spellStart"/>
          <w:r>
            <w:rPr>
              <w:sz w:val="20"/>
              <w:szCs w:val="20"/>
            </w:rPr>
            <w:t>Ashegh</w:t>
          </w:r>
          <w:proofErr w:type="spellEnd"/>
          <w:r>
            <w:rPr>
              <w:sz w:val="20"/>
              <w:szCs w:val="20"/>
            </w:rPr>
            <w:t xml:space="preserve">, H. (2020). Graphene oxide for surface treatment of concrete: A novel method to protect concrete. </w:t>
          </w:r>
          <w:r>
            <w:rPr>
              <w:i/>
              <w:iCs/>
              <w:sz w:val="20"/>
              <w:szCs w:val="20"/>
            </w:rPr>
            <w:t>Construction and Building Materials</w:t>
          </w:r>
          <w:r>
            <w:rPr>
              <w:sz w:val="20"/>
              <w:szCs w:val="20"/>
            </w:rPr>
            <w:t xml:space="preserve">, </w:t>
          </w:r>
          <w:r>
            <w:rPr>
              <w:i/>
              <w:iCs/>
              <w:sz w:val="20"/>
              <w:szCs w:val="20"/>
            </w:rPr>
            <w:t>243</w:t>
          </w:r>
          <w:r>
            <w:rPr>
              <w:sz w:val="20"/>
              <w:szCs w:val="20"/>
            </w:rPr>
            <w:t>. https://doi.org/10.1016/j.conbuildmat.2020.118229</w:t>
          </w:r>
        </w:p>
        <w:p w14:paraId="65E684DD" w14:textId="77777777" w:rsidR="005B1A84" w:rsidRDefault="005B1A84" w:rsidP="005B1A84">
          <w:pPr>
            <w:autoSpaceDE w:val="0"/>
            <w:autoSpaceDN w:val="0"/>
            <w:spacing w:after="120"/>
            <w:jc w:val="both"/>
            <w:rPr>
              <w:sz w:val="20"/>
              <w:szCs w:val="20"/>
            </w:rPr>
          </w:pPr>
          <w:r>
            <w:rPr>
              <w:sz w:val="20"/>
              <w:szCs w:val="20"/>
            </w:rPr>
            <w:t xml:space="preserve">Han, B., Zhang, L., Zeng, S., Dong, S., Yu, X., Yang, R., &amp; Ou, J. (2017). Nano-core effect in nano-engineered cementitious composites. </w:t>
          </w:r>
          <w:r>
            <w:rPr>
              <w:i/>
              <w:iCs/>
              <w:sz w:val="20"/>
              <w:szCs w:val="20"/>
            </w:rPr>
            <w:t xml:space="preserve">Composites Part A: Applied Science and </w:t>
          </w:r>
          <w:r>
            <w:rPr>
              <w:i/>
              <w:iCs/>
              <w:sz w:val="20"/>
              <w:szCs w:val="20"/>
            </w:rPr>
            <w:t>Manufacturing</w:t>
          </w:r>
          <w:r>
            <w:rPr>
              <w:sz w:val="20"/>
              <w:szCs w:val="20"/>
            </w:rPr>
            <w:t xml:space="preserve">, </w:t>
          </w:r>
          <w:r>
            <w:rPr>
              <w:i/>
              <w:iCs/>
              <w:sz w:val="20"/>
              <w:szCs w:val="20"/>
            </w:rPr>
            <w:t>95</w:t>
          </w:r>
          <w:r>
            <w:rPr>
              <w:sz w:val="20"/>
              <w:szCs w:val="20"/>
            </w:rPr>
            <w:t>, 100–109. https://doi.org/10.1016/j.compositesa.2017.01.008</w:t>
          </w:r>
        </w:p>
        <w:p w14:paraId="5783F3B1" w14:textId="77777777" w:rsidR="005B1A84" w:rsidRDefault="005B1A84" w:rsidP="005B1A84">
          <w:pPr>
            <w:autoSpaceDE w:val="0"/>
            <w:autoSpaceDN w:val="0"/>
            <w:spacing w:after="120"/>
            <w:jc w:val="both"/>
            <w:rPr>
              <w:sz w:val="20"/>
              <w:szCs w:val="20"/>
            </w:rPr>
          </w:pPr>
          <w:r>
            <w:rPr>
              <w:sz w:val="20"/>
              <w:szCs w:val="20"/>
            </w:rPr>
            <w:t xml:space="preserve">He, K., Chen, G., Zeng, G., Peng, M., Huang, Z., Shi, J., &amp; Huang, T. (2017). Stability, transport and ecosystem effects of graphene in water and soil environments. </w:t>
          </w:r>
          <w:r>
            <w:rPr>
              <w:i/>
              <w:iCs/>
              <w:sz w:val="20"/>
              <w:szCs w:val="20"/>
            </w:rPr>
            <w:t>Nanoscale</w:t>
          </w:r>
          <w:r>
            <w:rPr>
              <w:sz w:val="20"/>
              <w:szCs w:val="20"/>
            </w:rPr>
            <w:t xml:space="preserve">, </w:t>
          </w:r>
          <w:r>
            <w:rPr>
              <w:i/>
              <w:iCs/>
              <w:sz w:val="20"/>
              <w:szCs w:val="20"/>
            </w:rPr>
            <w:t>9</w:t>
          </w:r>
          <w:r>
            <w:rPr>
              <w:sz w:val="20"/>
              <w:szCs w:val="20"/>
            </w:rPr>
            <w:t>(17), 5370–5388. https://doi.org/10.1039/C6NR09931A</w:t>
          </w:r>
        </w:p>
        <w:p w14:paraId="7C28AC3B" w14:textId="77777777" w:rsidR="005B1A84" w:rsidRDefault="005B1A84" w:rsidP="005B1A84">
          <w:pPr>
            <w:autoSpaceDE w:val="0"/>
            <w:autoSpaceDN w:val="0"/>
            <w:spacing w:after="120"/>
            <w:jc w:val="both"/>
            <w:rPr>
              <w:sz w:val="20"/>
              <w:szCs w:val="20"/>
            </w:rPr>
          </w:pPr>
          <w:proofErr w:type="spellStart"/>
          <w:r>
            <w:rPr>
              <w:sz w:val="20"/>
              <w:szCs w:val="20"/>
            </w:rPr>
            <w:t>Hilal</w:t>
          </w:r>
          <w:proofErr w:type="spellEnd"/>
          <w:r>
            <w:rPr>
              <w:sz w:val="20"/>
              <w:szCs w:val="20"/>
            </w:rPr>
            <w:t xml:space="preserve">, A. A. (2016). Microstructure of Concrete. In </w:t>
          </w:r>
          <w:r>
            <w:rPr>
              <w:i/>
              <w:iCs/>
              <w:sz w:val="20"/>
              <w:szCs w:val="20"/>
            </w:rPr>
            <w:t>High Performance Concrete Technology and Applications</w:t>
          </w:r>
          <w:r>
            <w:rPr>
              <w:sz w:val="20"/>
              <w:szCs w:val="20"/>
            </w:rPr>
            <w:t xml:space="preserve">. </w:t>
          </w:r>
          <w:proofErr w:type="spellStart"/>
          <w:r>
            <w:rPr>
              <w:sz w:val="20"/>
              <w:szCs w:val="20"/>
            </w:rPr>
            <w:t>InTech</w:t>
          </w:r>
          <w:proofErr w:type="spellEnd"/>
          <w:r>
            <w:rPr>
              <w:sz w:val="20"/>
              <w:szCs w:val="20"/>
            </w:rPr>
            <w:t>. https://doi.org/10.5772/64574</w:t>
          </w:r>
        </w:p>
        <w:p w14:paraId="3F6458F5" w14:textId="77777777" w:rsidR="005B1A84" w:rsidRDefault="005B1A84" w:rsidP="005B1A84">
          <w:pPr>
            <w:autoSpaceDE w:val="0"/>
            <w:autoSpaceDN w:val="0"/>
            <w:spacing w:after="120"/>
            <w:jc w:val="both"/>
            <w:rPr>
              <w:sz w:val="20"/>
              <w:szCs w:val="20"/>
              <w:lang w:val="de-DE"/>
            </w:rPr>
          </w:pPr>
          <w:r>
            <w:rPr>
              <w:sz w:val="20"/>
              <w:szCs w:val="20"/>
            </w:rPr>
            <w:t xml:space="preserve">Hong, X., Lee, J. C., &amp; Qian, B. (2022). Mechanical Properties and Microstructure of High-Strength Lightweight Concrete Incorporating Graphene Oxide. </w:t>
          </w:r>
          <w:r>
            <w:rPr>
              <w:i/>
              <w:iCs/>
              <w:sz w:val="20"/>
              <w:szCs w:val="20"/>
              <w:lang w:val="de-DE"/>
            </w:rPr>
            <w:t>Nanomaterials</w:t>
          </w:r>
          <w:r>
            <w:rPr>
              <w:sz w:val="20"/>
              <w:szCs w:val="20"/>
              <w:lang w:val="de-DE"/>
            </w:rPr>
            <w:t xml:space="preserve">, </w:t>
          </w:r>
          <w:r>
            <w:rPr>
              <w:i/>
              <w:iCs/>
              <w:sz w:val="20"/>
              <w:szCs w:val="20"/>
              <w:lang w:val="de-DE"/>
            </w:rPr>
            <w:t>12</w:t>
          </w:r>
          <w:r>
            <w:rPr>
              <w:sz w:val="20"/>
              <w:szCs w:val="20"/>
              <w:lang w:val="de-DE"/>
            </w:rPr>
            <w:t>(5), 833. https://doi.org/10.3390/nano12050833</w:t>
          </w:r>
        </w:p>
        <w:p w14:paraId="07B57CDC" w14:textId="77777777" w:rsidR="005B1A84" w:rsidRDefault="005B1A84" w:rsidP="005B1A84">
          <w:pPr>
            <w:autoSpaceDE w:val="0"/>
            <w:autoSpaceDN w:val="0"/>
            <w:spacing w:after="120"/>
            <w:jc w:val="both"/>
            <w:rPr>
              <w:sz w:val="20"/>
              <w:szCs w:val="20"/>
              <w:lang w:val="de-DE"/>
            </w:rPr>
          </w:pPr>
          <w:r>
            <w:rPr>
              <w:sz w:val="20"/>
              <w:szCs w:val="20"/>
              <w:lang w:val="de-DE"/>
            </w:rPr>
            <w:t xml:space="preserve">Hou, D., Lu, Z., Li, X., Ma, H., &amp; Li, Z. (2017). </w:t>
          </w:r>
          <w:r>
            <w:rPr>
              <w:sz w:val="20"/>
              <w:szCs w:val="20"/>
            </w:rPr>
            <w:t xml:space="preserve">Reactive molecular dynamics and experimental study of graphene-cement composites: Structure, dynamics and reinforcement mechanisms. </w:t>
          </w:r>
          <w:r>
            <w:rPr>
              <w:i/>
              <w:iCs/>
              <w:sz w:val="20"/>
              <w:szCs w:val="20"/>
              <w:lang w:val="de-DE"/>
            </w:rPr>
            <w:t>Carbon</w:t>
          </w:r>
          <w:r>
            <w:rPr>
              <w:sz w:val="20"/>
              <w:szCs w:val="20"/>
              <w:lang w:val="de-DE"/>
            </w:rPr>
            <w:t xml:space="preserve">, </w:t>
          </w:r>
          <w:r>
            <w:rPr>
              <w:i/>
              <w:iCs/>
              <w:sz w:val="20"/>
              <w:szCs w:val="20"/>
              <w:lang w:val="de-DE"/>
            </w:rPr>
            <w:t>115</w:t>
          </w:r>
          <w:r>
            <w:rPr>
              <w:sz w:val="20"/>
              <w:szCs w:val="20"/>
              <w:lang w:val="de-DE"/>
            </w:rPr>
            <w:t>, 188–208. https://doi.org/10.1016/j.carbon.2017.01.013</w:t>
          </w:r>
        </w:p>
        <w:p w14:paraId="5883ACD5" w14:textId="77777777" w:rsidR="005B1A84" w:rsidRDefault="005B1A84" w:rsidP="005B1A84">
          <w:pPr>
            <w:autoSpaceDE w:val="0"/>
            <w:autoSpaceDN w:val="0"/>
            <w:spacing w:after="120"/>
            <w:jc w:val="both"/>
            <w:rPr>
              <w:sz w:val="20"/>
              <w:szCs w:val="20"/>
            </w:rPr>
          </w:pPr>
          <w:r>
            <w:rPr>
              <w:sz w:val="20"/>
              <w:szCs w:val="20"/>
              <w:lang w:val="de-DE"/>
            </w:rPr>
            <w:t xml:space="preserve">Hou, D., Zhao, T., Ma, H., &amp; Li, Z. (2015). </w:t>
          </w:r>
          <w:r>
            <w:rPr>
              <w:sz w:val="20"/>
              <w:szCs w:val="20"/>
            </w:rPr>
            <w:t xml:space="preserve">Reactive Molecular Simulation on Water Confined in the Nanopores of the Calcium Silicate Hydrate Gel: Structure, Reactivity, and Mechanical Properties. </w:t>
          </w:r>
          <w:r>
            <w:rPr>
              <w:i/>
              <w:iCs/>
              <w:sz w:val="20"/>
              <w:szCs w:val="20"/>
            </w:rPr>
            <w:t>The Journal of Physical Chemistry C</w:t>
          </w:r>
          <w:r>
            <w:rPr>
              <w:sz w:val="20"/>
              <w:szCs w:val="20"/>
            </w:rPr>
            <w:t xml:space="preserve">, </w:t>
          </w:r>
          <w:r>
            <w:rPr>
              <w:i/>
              <w:iCs/>
              <w:sz w:val="20"/>
              <w:szCs w:val="20"/>
            </w:rPr>
            <w:t>119</w:t>
          </w:r>
          <w:r>
            <w:rPr>
              <w:sz w:val="20"/>
              <w:szCs w:val="20"/>
            </w:rPr>
            <w:t>(3), 1346–1358. https://doi.org/10.1021/jp509292q</w:t>
          </w:r>
        </w:p>
        <w:p w14:paraId="4E8A47F6" w14:textId="77777777" w:rsidR="005B1A84" w:rsidRDefault="005B1A84" w:rsidP="005B1A84">
          <w:pPr>
            <w:autoSpaceDE w:val="0"/>
            <w:autoSpaceDN w:val="0"/>
            <w:spacing w:after="120"/>
            <w:jc w:val="both"/>
            <w:rPr>
              <w:sz w:val="20"/>
              <w:szCs w:val="20"/>
            </w:rPr>
          </w:pPr>
          <w:r>
            <w:rPr>
              <w:sz w:val="20"/>
              <w:szCs w:val="20"/>
            </w:rPr>
            <w:t xml:space="preserve">Ige, O. E., Olanrewaju, O. A., Duffy, K. J., &amp; Collins, O. C. (2022). Environmental Impact Analysis of Portland Cement (CEM1) Using the Midpoint Method. </w:t>
          </w:r>
          <w:r>
            <w:rPr>
              <w:i/>
              <w:iCs/>
              <w:sz w:val="20"/>
              <w:szCs w:val="20"/>
            </w:rPr>
            <w:t>Energies</w:t>
          </w:r>
          <w:r>
            <w:rPr>
              <w:sz w:val="20"/>
              <w:szCs w:val="20"/>
            </w:rPr>
            <w:t xml:space="preserve">, </w:t>
          </w:r>
          <w:r>
            <w:rPr>
              <w:i/>
              <w:iCs/>
              <w:sz w:val="20"/>
              <w:szCs w:val="20"/>
            </w:rPr>
            <w:t>15</w:t>
          </w:r>
          <w:r>
            <w:rPr>
              <w:sz w:val="20"/>
              <w:szCs w:val="20"/>
            </w:rPr>
            <w:t>(7). https://doi.org/10.3390/en15072708</w:t>
          </w:r>
        </w:p>
        <w:p w14:paraId="29F78761" w14:textId="77777777" w:rsidR="005B1A84" w:rsidRDefault="005B1A84" w:rsidP="005B1A84">
          <w:pPr>
            <w:autoSpaceDE w:val="0"/>
            <w:autoSpaceDN w:val="0"/>
            <w:spacing w:after="120"/>
            <w:jc w:val="both"/>
            <w:rPr>
              <w:sz w:val="20"/>
              <w:szCs w:val="20"/>
            </w:rPr>
          </w:pPr>
          <w:r>
            <w:rPr>
              <w:sz w:val="20"/>
              <w:szCs w:val="20"/>
            </w:rPr>
            <w:t xml:space="preserve">Ikram, R., Jan, B. M., &amp; Ahmad, W. (2020). An overview of industrial scalable production of graphene oxide and analytical approaches for synthesis and characterization. In </w:t>
          </w:r>
          <w:r>
            <w:rPr>
              <w:i/>
              <w:iCs/>
              <w:sz w:val="20"/>
              <w:szCs w:val="20"/>
            </w:rPr>
            <w:t>Journal of Materials Research and Technology</w:t>
          </w:r>
          <w:r>
            <w:rPr>
              <w:sz w:val="20"/>
              <w:szCs w:val="20"/>
            </w:rPr>
            <w:t xml:space="preserve"> (Vol. 9, Issue 5, pp. 11587–11610). Elsevier </w:t>
          </w:r>
          <w:proofErr w:type="spellStart"/>
          <w:r>
            <w:rPr>
              <w:sz w:val="20"/>
              <w:szCs w:val="20"/>
            </w:rPr>
            <w:t>Editora</w:t>
          </w:r>
          <w:proofErr w:type="spellEnd"/>
          <w:r>
            <w:rPr>
              <w:sz w:val="20"/>
              <w:szCs w:val="20"/>
            </w:rPr>
            <w:t xml:space="preserve"> Ltda. https://doi.org/10.1016/j.jmrt.2020.08.050</w:t>
          </w:r>
        </w:p>
        <w:p w14:paraId="18115401" w14:textId="77777777" w:rsidR="005B1A84" w:rsidRDefault="005B1A84" w:rsidP="005B1A84">
          <w:pPr>
            <w:autoSpaceDE w:val="0"/>
            <w:autoSpaceDN w:val="0"/>
            <w:spacing w:after="120"/>
            <w:jc w:val="both"/>
            <w:rPr>
              <w:sz w:val="20"/>
              <w:szCs w:val="20"/>
            </w:rPr>
          </w:pPr>
          <w:proofErr w:type="spellStart"/>
          <w:r w:rsidRPr="00FE457E">
            <w:rPr>
              <w:sz w:val="20"/>
              <w:szCs w:val="20"/>
              <w:lang w:val="de-DE"/>
            </w:rPr>
            <w:t>Indukuri</w:t>
          </w:r>
          <w:proofErr w:type="spellEnd"/>
          <w:r w:rsidRPr="00FE457E">
            <w:rPr>
              <w:sz w:val="20"/>
              <w:szCs w:val="20"/>
              <w:lang w:val="de-DE"/>
            </w:rPr>
            <w:t xml:space="preserve">, C. S. R., &amp; </w:t>
          </w:r>
          <w:proofErr w:type="spellStart"/>
          <w:r w:rsidRPr="00FE457E">
            <w:rPr>
              <w:sz w:val="20"/>
              <w:szCs w:val="20"/>
              <w:lang w:val="de-DE"/>
            </w:rPr>
            <w:t>Nerella</w:t>
          </w:r>
          <w:proofErr w:type="spellEnd"/>
          <w:r w:rsidRPr="00FE457E">
            <w:rPr>
              <w:sz w:val="20"/>
              <w:szCs w:val="20"/>
              <w:lang w:val="de-DE"/>
            </w:rPr>
            <w:t xml:space="preserve">, R. (2021). </w:t>
          </w:r>
          <w:r>
            <w:rPr>
              <w:sz w:val="20"/>
              <w:szCs w:val="20"/>
            </w:rPr>
            <w:t xml:space="preserve">Enhanced transport properties of graphene </w:t>
          </w:r>
          <w:proofErr w:type="gramStart"/>
          <w:r>
            <w:rPr>
              <w:sz w:val="20"/>
              <w:szCs w:val="20"/>
            </w:rPr>
            <w:t>oxide based</w:t>
          </w:r>
          <w:proofErr w:type="gramEnd"/>
          <w:r>
            <w:rPr>
              <w:sz w:val="20"/>
              <w:szCs w:val="20"/>
            </w:rPr>
            <w:t xml:space="preserve"> cement composite material. </w:t>
          </w:r>
          <w:r>
            <w:rPr>
              <w:i/>
              <w:iCs/>
              <w:sz w:val="20"/>
              <w:szCs w:val="20"/>
            </w:rPr>
            <w:t>Journal of Building Engineering</w:t>
          </w:r>
          <w:r>
            <w:rPr>
              <w:sz w:val="20"/>
              <w:szCs w:val="20"/>
            </w:rPr>
            <w:t xml:space="preserve">, </w:t>
          </w:r>
          <w:r>
            <w:rPr>
              <w:i/>
              <w:iCs/>
              <w:sz w:val="20"/>
              <w:szCs w:val="20"/>
            </w:rPr>
            <w:t>37</w:t>
          </w:r>
          <w:r>
            <w:rPr>
              <w:sz w:val="20"/>
              <w:szCs w:val="20"/>
            </w:rPr>
            <w:t>. https://doi.org/10.1016/j.jobe.2021.102174</w:t>
          </w:r>
        </w:p>
        <w:p w14:paraId="6BD073F1" w14:textId="77777777" w:rsidR="005B1A84" w:rsidRDefault="005B1A84" w:rsidP="005B1A84">
          <w:pPr>
            <w:autoSpaceDE w:val="0"/>
            <w:autoSpaceDN w:val="0"/>
            <w:spacing w:after="120"/>
            <w:jc w:val="both"/>
            <w:rPr>
              <w:sz w:val="20"/>
              <w:szCs w:val="20"/>
            </w:rPr>
          </w:pPr>
          <w:proofErr w:type="spellStart"/>
          <w:r>
            <w:rPr>
              <w:sz w:val="20"/>
              <w:szCs w:val="20"/>
            </w:rPr>
            <w:t>Jinchang</w:t>
          </w:r>
          <w:proofErr w:type="spellEnd"/>
          <w:r>
            <w:rPr>
              <w:sz w:val="20"/>
              <w:szCs w:val="20"/>
            </w:rPr>
            <w:t xml:space="preserve">, P., &amp; </w:t>
          </w:r>
          <w:proofErr w:type="spellStart"/>
          <w:r>
            <w:rPr>
              <w:sz w:val="20"/>
              <w:szCs w:val="20"/>
            </w:rPr>
            <w:t>Yeming</w:t>
          </w:r>
          <w:proofErr w:type="spellEnd"/>
          <w:r>
            <w:rPr>
              <w:sz w:val="20"/>
              <w:szCs w:val="20"/>
            </w:rPr>
            <w:t xml:space="preserve">, W. (2018). Graphene oxide on the microstructure and mechanical properties of cement based composite material. </w:t>
          </w:r>
          <w:proofErr w:type="spellStart"/>
          <w:r>
            <w:rPr>
              <w:i/>
              <w:iCs/>
              <w:sz w:val="20"/>
              <w:szCs w:val="20"/>
            </w:rPr>
            <w:t>Frattura</w:t>
          </w:r>
          <w:proofErr w:type="spellEnd"/>
          <w:r>
            <w:rPr>
              <w:i/>
              <w:iCs/>
              <w:sz w:val="20"/>
              <w:szCs w:val="20"/>
            </w:rPr>
            <w:t xml:space="preserve"> Ed </w:t>
          </w:r>
          <w:proofErr w:type="spellStart"/>
          <w:r>
            <w:rPr>
              <w:i/>
              <w:iCs/>
              <w:sz w:val="20"/>
              <w:szCs w:val="20"/>
            </w:rPr>
            <w:t>Integrita</w:t>
          </w:r>
          <w:proofErr w:type="spellEnd"/>
          <w:r>
            <w:rPr>
              <w:i/>
              <w:iCs/>
              <w:sz w:val="20"/>
              <w:szCs w:val="20"/>
            </w:rPr>
            <w:t xml:space="preserve"> </w:t>
          </w:r>
          <w:proofErr w:type="spellStart"/>
          <w:r>
            <w:rPr>
              <w:i/>
              <w:iCs/>
              <w:sz w:val="20"/>
              <w:szCs w:val="20"/>
            </w:rPr>
            <w:t>Strutturale</w:t>
          </w:r>
          <w:proofErr w:type="spellEnd"/>
          <w:r>
            <w:rPr>
              <w:sz w:val="20"/>
              <w:szCs w:val="20"/>
            </w:rPr>
            <w:t xml:space="preserve">, </w:t>
          </w:r>
          <w:r>
            <w:rPr>
              <w:i/>
              <w:iCs/>
              <w:sz w:val="20"/>
              <w:szCs w:val="20"/>
            </w:rPr>
            <w:t>12</w:t>
          </w:r>
          <w:r>
            <w:rPr>
              <w:sz w:val="20"/>
              <w:szCs w:val="20"/>
            </w:rPr>
            <w:t>(45), 156–163. https://doi.org/10.3221/IGF-ESIS.45.13</w:t>
          </w:r>
        </w:p>
        <w:p w14:paraId="36FCCCA1" w14:textId="77777777" w:rsidR="005B1A84" w:rsidRDefault="005B1A84" w:rsidP="005B1A84">
          <w:pPr>
            <w:autoSpaceDE w:val="0"/>
            <w:autoSpaceDN w:val="0"/>
            <w:spacing w:after="120"/>
            <w:jc w:val="both"/>
            <w:rPr>
              <w:sz w:val="20"/>
              <w:szCs w:val="20"/>
            </w:rPr>
          </w:pPr>
          <w:proofErr w:type="spellStart"/>
          <w:r>
            <w:rPr>
              <w:sz w:val="20"/>
              <w:szCs w:val="20"/>
            </w:rPr>
            <w:t>Jiříčková</w:t>
          </w:r>
          <w:proofErr w:type="spellEnd"/>
          <w:r>
            <w:rPr>
              <w:sz w:val="20"/>
              <w:szCs w:val="20"/>
            </w:rPr>
            <w:t xml:space="preserve">, A., </w:t>
          </w:r>
          <w:proofErr w:type="spellStart"/>
          <w:r>
            <w:rPr>
              <w:sz w:val="20"/>
              <w:szCs w:val="20"/>
            </w:rPr>
            <w:t>Jankovský</w:t>
          </w:r>
          <w:proofErr w:type="spellEnd"/>
          <w:r>
            <w:rPr>
              <w:sz w:val="20"/>
              <w:szCs w:val="20"/>
            </w:rPr>
            <w:t xml:space="preserve">, O., </w:t>
          </w:r>
          <w:proofErr w:type="spellStart"/>
          <w:r>
            <w:rPr>
              <w:sz w:val="20"/>
              <w:szCs w:val="20"/>
            </w:rPr>
            <w:t>Sofer</w:t>
          </w:r>
          <w:proofErr w:type="spellEnd"/>
          <w:r>
            <w:rPr>
              <w:sz w:val="20"/>
              <w:szCs w:val="20"/>
            </w:rPr>
            <w:t xml:space="preserve">, Z., &amp; </w:t>
          </w:r>
          <w:proofErr w:type="spellStart"/>
          <w:r>
            <w:rPr>
              <w:sz w:val="20"/>
              <w:szCs w:val="20"/>
            </w:rPr>
            <w:t>Sedmidubský</w:t>
          </w:r>
          <w:proofErr w:type="spellEnd"/>
          <w:r>
            <w:rPr>
              <w:sz w:val="20"/>
              <w:szCs w:val="20"/>
            </w:rPr>
            <w:t xml:space="preserve">, D. (2022). Synthesis and Applications of Graphene Oxide. In </w:t>
          </w:r>
          <w:r>
            <w:rPr>
              <w:i/>
              <w:iCs/>
              <w:sz w:val="20"/>
              <w:szCs w:val="20"/>
            </w:rPr>
            <w:t>Materials</w:t>
          </w:r>
          <w:r>
            <w:rPr>
              <w:sz w:val="20"/>
              <w:szCs w:val="20"/>
            </w:rPr>
            <w:t xml:space="preserve"> (Vol. </w:t>
          </w:r>
          <w:r>
            <w:rPr>
              <w:sz w:val="20"/>
              <w:szCs w:val="20"/>
            </w:rPr>
            <w:lastRenderedPageBreak/>
            <w:t>15, Issue 3). MDPI. https://doi.org/10.3390/ma15030920</w:t>
          </w:r>
        </w:p>
        <w:p w14:paraId="1B42FB81" w14:textId="77777777" w:rsidR="005B1A84" w:rsidRDefault="005B1A84" w:rsidP="005B1A84">
          <w:pPr>
            <w:autoSpaceDE w:val="0"/>
            <w:autoSpaceDN w:val="0"/>
            <w:spacing w:after="120"/>
            <w:jc w:val="both"/>
            <w:rPr>
              <w:sz w:val="20"/>
              <w:szCs w:val="20"/>
              <w:lang w:val="de-DE"/>
            </w:rPr>
          </w:pPr>
          <w:r>
            <w:rPr>
              <w:sz w:val="20"/>
              <w:szCs w:val="20"/>
            </w:rPr>
            <w:t xml:space="preserve">Johnson, D. W., Dobson, B. P., &amp; Coleman, K. S. (2015). A manufacturing perspective on graphene dispersions. In </w:t>
          </w:r>
          <w:r>
            <w:rPr>
              <w:i/>
              <w:iCs/>
              <w:sz w:val="20"/>
              <w:szCs w:val="20"/>
            </w:rPr>
            <w:t>Current Opinion in Colloid and Interface Science</w:t>
          </w:r>
          <w:r>
            <w:rPr>
              <w:sz w:val="20"/>
              <w:szCs w:val="20"/>
            </w:rPr>
            <w:t xml:space="preserve"> (Vol. 20, Issues 5–6, pp. 367–382). </w:t>
          </w:r>
          <w:r>
            <w:rPr>
              <w:sz w:val="20"/>
              <w:szCs w:val="20"/>
              <w:lang w:val="de-DE"/>
            </w:rPr>
            <w:t>Elsevier Ltd. https://doi.org/10.1016/j.cocis.2015.11.004</w:t>
          </w:r>
        </w:p>
        <w:p w14:paraId="73B7547C" w14:textId="77777777" w:rsidR="005B1A84" w:rsidRDefault="005B1A84" w:rsidP="005B1A84">
          <w:pPr>
            <w:autoSpaceDE w:val="0"/>
            <w:autoSpaceDN w:val="0"/>
            <w:spacing w:after="120"/>
            <w:jc w:val="both"/>
            <w:rPr>
              <w:sz w:val="20"/>
              <w:szCs w:val="20"/>
            </w:rPr>
          </w:pPr>
          <w:proofErr w:type="spellStart"/>
          <w:r>
            <w:rPr>
              <w:sz w:val="20"/>
              <w:szCs w:val="20"/>
              <w:lang w:val="de-DE"/>
            </w:rPr>
            <w:t>Juhart</w:t>
          </w:r>
          <w:proofErr w:type="spellEnd"/>
          <w:r>
            <w:rPr>
              <w:sz w:val="20"/>
              <w:szCs w:val="20"/>
              <w:lang w:val="de-DE"/>
            </w:rPr>
            <w:t xml:space="preserve">, J., </w:t>
          </w:r>
          <w:proofErr w:type="spellStart"/>
          <w:r>
            <w:rPr>
              <w:sz w:val="20"/>
              <w:szCs w:val="20"/>
              <w:lang w:val="de-DE"/>
            </w:rPr>
            <w:t>Autischer</w:t>
          </w:r>
          <w:proofErr w:type="spellEnd"/>
          <w:r>
            <w:rPr>
              <w:sz w:val="20"/>
              <w:szCs w:val="20"/>
              <w:lang w:val="de-DE"/>
            </w:rPr>
            <w:t xml:space="preserve">, M., </w:t>
          </w:r>
          <w:proofErr w:type="spellStart"/>
          <w:r>
            <w:rPr>
              <w:sz w:val="20"/>
              <w:szCs w:val="20"/>
              <w:lang w:val="de-DE"/>
            </w:rPr>
            <w:t>Sakoparnig</w:t>
          </w:r>
          <w:proofErr w:type="spellEnd"/>
          <w:r>
            <w:rPr>
              <w:sz w:val="20"/>
              <w:szCs w:val="20"/>
              <w:lang w:val="de-DE"/>
            </w:rPr>
            <w:t xml:space="preserve">, M., &amp; Krüger, M. (2021). </w:t>
          </w:r>
          <w:r>
            <w:rPr>
              <w:sz w:val="20"/>
              <w:szCs w:val="20"/>
            </w:rPr>
            <w:t xml:space="preserve">The realization of clinker-reduced, performance-based sustainable concrete by the micro-filler, eco-filler concept. </w:t>
          </w:r>
          <w:r>
            <w:rPr>
              <w:i/>
              <w:iCs/>
              <w:sz w:val="20"/>
              <w:szCs w:val="20"/>
            </w:rPr>
            <w:t>Materials</w:t>
          </w:r>
          <w:r>
            <w:rPr>
              <w:sz w:val="20"/>
              <w:szCs w:val="20"/>
            </w:rPr>
            <w:t xml:space="preserve">, </w:t>
          </w:r>
          <w:r>
            <w:rPr>
              <w:i/>
              <w:iCs/>
              <w:sz w:val="20"/>
              <w:szCs w:val="20"/>
            </w:rPr>
            <w:t>14</w:t>
          </w:r>
          <w:r>
            <w:rPr>
              <w:sz w:val="20"/>
              <w:szCs w:val="20"/>
            </w:rPr>
            <w:t>(17). https://doi.org/10.3390/ma14174958</w:t>
          </w:r>
        </w:p>
        <w:p w14:paraId="5B3103F8" w14:textId="77777777" w:rsidR="005B1A84" w:rsidRDefault="005B1A84" w:rsidP="005B1A84">
          <w:pPr>
            <w:autoSpaceDE w:val="0"/>
            <w:autoSpaceDN w:val="0"/>
            <w:spacing w:after="120"/>
            <w:jc w:val="both"/>
            <w:rPr>
              <w:sz w:val="20"/>
              <w:szCs w:val="20"/>
            </w:rPr>
          </w:pPr>
          <w:proofErr w:type="spellStart"/>
          <w:r>
            <w:rPr>
              <w:sz w:val="20"/>
              <w:szCs w:val="20"/>
            </w:rPr>
            <w:t>Jyothimol</w:t>
          </w:r>
          <w:proofErr w:type="spellEnd"/>
          <w:r>
            <w:rPr>
              <w:sz w:val="20"/>
              <w:szCs w:val="20"/>
            </w:rPr>
            <w:t xml:space="preserve">, P., </w:t>
          </w:r>
          <w:proofErr w:type="spellStart"/>
          <w:r>
            <w:rPr>
              <w:sz w:val="20"/>
              <w:szCs w:val="20"/>
            </w:rPr>
            <w:t>Hazeena</w:t>
          </w:r>
          <w:proofErr w:type="spellEnd"/>
          <w:r>
            <w:rPr>
              <w:sz w:val="20"/>
              <w:szCs w:val="20"/>
            </w:rPr>
            <w:t xml:space="preserve">, R., </w:t>
          </w:r>
          <w:proofErr w:type="spellStart"/>
          <w:r>
            <w:rPr>
              <w:sz w:val="20"/>
              <w:szCs w:val="20"/>
            </w:rPr>
            <w:t>Issac</w:t>
          </w:r>
          <w:proofErr w:type="spellEnd"/>
          <w:r>
            <w:rPr>
              <w:sz w:val="20"/>
              <w:szCs w:val="20"/>
            </w:rPr>
            <w:t xml:space="preserve">, M. T., &amp; </w:t>
          </w:r>
          <w:proofErr w:type="spellStart"/>
          <w:r>
            <w:rPr>
              <w:sz w:val="20"/>
              <w:szCs w:val="20"/>
            </w:rPr>
            <w:t>Mathiazhagan</w:t>
          </w:r>
          <w:proofErr w:type="spellEnd"/>
          <w:r>
            <w:rPr>
              <w:sz w:val="20"/>
              <w:szCs w:val="20"/>
            </w:rPr>
            <w:t xml:space="preserve">, A. (2020). Effect of reduced graphene oxide on the mechanical properties of concrete. </w:t>
          </w:r>
          <w:r>
            <w:rPr>
              <w:i/>
              <w:iCs/>
              <w:sz w:val="20"/>
              <w:szCs w:val="20"/>
            </w:rPr>
            <w:t>IOP Conference Series: Earth and Environmental Science</w:t>
          </w:r>
          <w:r>
            <w:rPr>
              <w:sz w:val="20"/>
              <w:szCs w:val="20"/>
            </w:rPr>
            <w:t xml:space="preserve">, </w:t>
          </w:r>
          <w:r>
            <w:rPr>
              <w:i/>
              <w:iCs/>
              <w:sz w:val="20"/>
              <w:szCs w:val="20"/>
            </w:rPr>
            <w:t>491</w:t>
          </w:r>
          <w:r>
            <w:rPr>
              <w:sz w:val="20"/>
              <w:szCs w:val="20"/>
            </w:rPr>
            <w:t>(1). https://doi.org/10.1088/1755-1315/491/1/012038</w:t>
          </w:r>
        </w:p>
        <w:p w14:paraId="027222BB" w14:textId="77777777" w:rsidR="005B1A84" w:rsidRDefault="005B1A84" w:rsidP="005B1A84">
          <w:pPr>
            <w:autoSpaceDE w:val="0"/>
            <w:autoSpaceDN w:val="0"/>
            <w:spacing w:after="120"/>
            <w:jc w:val="both"/>
            <w:rPr>
              <w:sz w:val="20"/>
              <w:szCs w:val="20"/>
            </w:rPr>
          </w:pPr>
          <w:r>
            <w:rPr>
              <w:sz w:val="20"/>
              <w:szCs w:val="20"/>
              <w:lang w:val="de-DE"/>
            </w:rPr>
            <w:t xml:space="preserve">Kai, M. F., Zhang, L. W., &amp; Liew, K. M. (2019). </w:t>
          </w:r>
          <w:r>
            <w:rPr>
              <w:sz w:val="20"/>
              <w:szCs w:val="20"/>
            </w:rPr>
            <w:t xml:space="preserve">Graphene and graphene oxide in calcium silicate hydrates: Chemical reactions, mechanical behaviors and interfacial sliding. </w:t>
          </w:r>
          <w:r>
            <w:rPr>
              <w:i/>
              <w:iCs/>
              <w:sz w:val="20"/>
              <w:szCs w:val="20"/>
            </w:rPr>
            <w:t>Carbon</w:t>
          </w:r>
          <w:r>
            <w:rPr>
              <w:sz w:val="20"/>
              <w:szCs w:val="20"/>
            </w:rPr>
            <w:t xml:space="preserve">, </w:t>
          </w:r>
          <w:r>
            <w:rPr>
              <w:i/>
              <w:iCs/>
              <w:sz w:val="20"/>
              <w:szCs w:val="20"/>
            </w:rPr>
            <w:t>146</w:t>
          </w:r>
          <w:r>
            <w:rPr>
              <w:sz w:val="20"/>
              <w:szCs w:val="20"/>
            </w:rPr>
            <w:t>, 181–193. https://doi.org/10.1016/j.carbon.2019.01.097</w:t>
          </w:r>
        </w:p>
        <w:p w14:paraId="6FAB070B" w14:textId="77777777" w:rsidR="005B1A84" w:rsidRDefault="005B1A84" w:rsidP="005B1A84">
          <w:pPr>
            <w:autoSpaceDE w:val="0"/>
            <w:autoSpaceDN w:val="0"/>
            <w:spacing w:after="120"/>
            <w:jc w:val="both"/>
            <w:rPr>
              <w:sz w:val="20"/>
              <w:szCs w:val="20"/>
            </w:rPr>
          </w:pPr>
          <w:r>
            <w:rPr>
              <w:sz w:val="20"/>
              <w:szCs w:val="20"/>
            </w:rPr>
            <w:t xml:space="preserve">Kang, D., Seo, K. S., Lee, H., &amp; Chung, W. (2017). Experimental study on mechanical strength of GO-cement composites. </w:t>
          </w:r>
          <w:r>
            <w:rPr>
              <w:i/>
              <w:iCs/>
              <w:sz w:val="20"/>
              <w:szCs w:val="20"/>
            </w:rPr>
            <w:t>Construction and Building Materials</w:t>
          </w:r>
          <w:r>
            <w:rPr>
              <w:sz w:val="20"/>
              <w:szCs w:val="20"/>
            </w:rPr>
            <w:t xml:space="preserve">, </w:t>
          </w:r>
          <w:r>
            <w:rPr>
              <w:i/>
              <w:iCs/>
              <w:sz w:val="20"/>
              <w:szCs w:val="20"/>
            </w:rPr>
            <w:t>131</w:t>
          </w:r>
          <w:r>
            <w:rPr>
              <w:sz w:val="20"/>
              <w:szCs w:val="20"/>
            </w:rPr>
            <w:t>, 303–308. https://doi.org/https://doi.org/10.1016/j.conbuildmat.2016.11.083</w:t>
          </w:r>
        </w:p>
        <w:p w14:paraId="0F3A2A29" w14:textId="77777777" w:rsidR="005B1A84" w:rsidRDefault="005B1A84" w:rsidP="005B1A84">
          <w:pPr>
            <w:autoSpaceDE w:val="0"/>
            <w:autoSpaceDN w:val="0"/>
            <w:spacing w:after="120"/>
            <w:jc w:val="both"/>
            <w:rPr>
              <w:sz w:val="20"/>
              <w:szCs w:val="20"/>
            </w:rPr>
          </w:pPr>
          <w:proofErr w:type="spellStart"/>
          <w:r>
            <w:rPr>
              <w:sz w:val="20"/>
              <w:szCs w:val="20"/>
            </w:rPr>
            <w:t>Khaliha</w:t>
          </w:r>
          <w:proofErr w:type="spellEnd"/>
          <w:r>
            <w:rPr>
              <w:sz w:val="20"/>
              <w:szCs w:val="20"/>
            </w:rPr>
            <w:t xml:space="preserve">, S., Bianchi, A., </w:t>
          </w:r>
          <w:proofErr w:type="spellStart"/>
          <w:r>
            <w:rPr>
              <w:sz w:val="20"/>
              <w:szCs w:val="20"/>
            </w:rPr>
            <w:t>Kovtun</w:t>
          </w:r>
          <w:proofErr w:type="spellEnd"/>
          <w:r>
            <w:rPr>
              <w:sz w:val="20"/>
              <w:szCs w:val="20"/>
            </w:rPr>
            <w:t xml:space="preserve">, A., </w:t>
          </w:r>
          <w:proofErr w:type="spellStart"/>
          <w:r>
            <w:rPr>
              <w:sz w:val="20"/>
              <w:szCs w:val="20"/>
            </w:rPr>
            <w:t>Tunioli</w:t>
          </w:r>
          <w:proofErr w:type="spellEnd"/>
          <w:r>
            <w:rPr>
              <w:sz w:val="20"/>
              <w:szCs w:val="20"/>
            </w:rPr>
            <w:t xml:space="preserve">, F., </w:t>
          </w:r>
          <w:proofErr w:type="spellStart"/>
          <w:r>
            <w:rPr>
              <w:sz w:val="20"/>
              <w:szCs w:val="20"/>
            </w:rPr>
            <w:t>Boschi</w:t>
          </w:r>
          <w:proofErr w:type="spellEnd"/>
          <w:r>
            <w:rPr>
              <w:sz w:val="20"/>
              <w:szCs w:val="20"/>
            </w:rPr>
            <w:t xml:space="preserve">, A., </w:t>
          </w:r>
          <w:proofErr w:type="spellStart"/>
          <w:r>
            <w:rPr>
              <w:sz w:val="20"/>
              <w:szCs w:val="20"/>
            </w:rPr>
            <w:t>Zambianchi</w:t>
          </w:r>
          <w:proofErr w:type="spellEnd"/>
          <w:r>
            <w:rPr>
              <w:sz w:val="20"/>
              <w:szCs w:val="20"/>
            </w:rPr>
            <w:t xml:space="preserve">, M., </w:t>
          </w:r>
          <w:proofErr w:type="spellStart"/>
          <w:r>
            <w:rPr>
              <w:sz w:val="20"/>
              <w:szCs w:val="20"/>
            </w:rPr>
            <w:t>Paci</w:t>
          </w:r>
          <w:proofErr w:type="spellEnd"/>
          <w:r>
            <w:rPr>
              <w:sz w:val="20"/>
              <w:szCs w:val="20"/>
            </w:rPr>
            <w:t xml:space="preserve">, D., </w:t>
          </w:r>
          <w:proofErr w:type="spellStart"/>
          <w:r>
            <w:rPr>
              <w:sz w:val="20"/>
              <w:szCs w:val="20"/>
            </w:rPr>
            <w:t>Bocchi</w:t>
          </w:r>
          <w:proofErr w:type="spellEnd"/>
          <w:r>
            <w:rPr>
              <w:sz w:val="20"/>
              <w:szCs w:val="20"/>
            </w:rPr>
            <w:t xml:space="preserve">, L., Valsecchi, S., </w:t>
          </w:r>
          <w:proofErr w:type="spellStart"/>
          <w:r>
            <w:rPr>
              <w:sz w:val="20"/>
              <w:szCs w:val="20"/>
            </w:rPr>
            <w:t>Polesello</w:t>
          </w:r>
          <w:proofErr w:type="spellEnd"/>
          <w:r>
            <w:rPr>
              <w:sz w:val="20"/>
              <w:szCs w:val="20"/>
            </w:rPr>
            <w:t xml:space="preserve">, S., </w:t>
          </w:r>
          <w:proofErr w:type="spellStart"/>
          <w:r>
            <w:rPr>
              <w:sz w:val="20"/>
              <w:szCs w:val="20"/>
            </w:rPr>
            <w:t>Liscio</w:t>
          </w:r>
          <w:proofErr w:type="spellEnd"/>
          <w:r>
            <w:rPr>
              <w:sz w:val="20"/>
              <w:szCs w:val="20"/>
            </w:rPr>
            <w:t xml:space="preserve">, A., </w:t>
          </w:r>
          <w:proofErr w:type="spellStart"/>
          <w:r>
            <w:rPr>
              <w:sz w:val="20"/>
              <w:szCs w:val="20"/>
            </w:rPr>
            <w:t>Bergamini</w:t>
          </w:r>
          <w:proofErr w:type="spellEnd"/>
          <w:r>
            <w:rPr>
              <w:sz w:val="20"/>
              <w:szCs w:val="20"/>
            </w:rPr>
            <w:t xml:space="preserve">, M., Brunetti, M., Luisa </w:t>
          </w:r>
          <w:proofErr w:type="spellStart"/>
          <w:r>
            <w:rPr>
              <w:sz w:val="20"/>
              <w:szCs w:val="20"/>
            </w:rPr>
            <w:t>Navacchia</w:t>
          </w:r>
          <w:proofErr w:type="spellEnd"/>
          <w:r>
            <w:rPr>
              <w:sz w:val="20"/>
              <w:szCs w:val="20"/>
            </w:rPr>
            <w:t xml:space="preserve">, M., Palermo, V., &amp; </w:t>
          </w:r>
          <w:proofErr w:type="spellStart"/>
          <w:r>
            <w:rPr>
              <w:sz w:val="20"/>
              <w:szCs w:val="20"/>
            </w:rPr>
            <w:t>Melucci</w:t>
          </w:r>
          <w:proofErr w:type="spellEnd"/>
          <w:r>
            <w:rPr>
              <w:sz w:val="20"/>
              <w:szCs w:val="20"/>
            </w:rPr>
            <w:t xml:space="preserve">, M. (2022). Graphene oxide nanosheets for drinking water purification by tandem adsorption and microfiltration. </w:t>
          </w:r>
          <w:r>
            <w:rPr>
              <w:i/>
              <w:iCs/>
              <w:sz w:val="20"/>
              <w:szCs w:val="20"/>
            </w:rPr>
            <w:t>Separation and Purification Technology</w:t>
          </w:r>
          <w:r>
            <w:rPr>
              <w:sz w:val="20"/>
              <w:szCs w:val="20"/>
            </w:rPr>
            <w:t xml:space="preserve">, </w:t>
          </w:r>
          <w:r>
            <w:rPr>
              <w:i/>
              <w:iCs/>
              <w:sz w:val="20"/>
              <w:szCs w:val="20"/>
            </w:rPr>
            <w:t>300</w:t>
          </w:r>
          <w:r>
            <w:rPr>
              <w:sz w:val="20"/>
              <w:szCs w:val="20"/>
            </w:rPr>
            <w:t>, 121826. https://doi.org/10.1016/J.SEPPUR.2022.121826</w:t>
          </w:r>
        </w:p>
        <w:p w14:paraId="4570265C" w14:textId="77777777" w:rsidR="005B1A84" w:rsidRDefault="005B1A84" w:rsidP="005B1A84">
          <w:pPr>
            <w:autoSpaceDE w:val="0"/>
            <w:autoSpaceDN w:val="0"/>
            <w:spacing w:after="120"/>
            <w:jc w:val="both"/>
            <w:rPr>
              <w:sz w:val="20"/>
              <w:szCs w:val="20"/>
            </w:rPr>
          </w:pPr>
          <w:r>
            <w:rPr>
              <w:sz w:val="20"/>
              <w:szCs w:val="20"/>
            </w:rPr>
            <w:t xml:space="preserve">Kim, B., Taylor, L., Troy, A., McArthur, M., &amp; </w:t>
          </w:r>
          <w:proofErr w:type="spellStart"/>
          <w:r>
            <w:rPr>
              <w:sz w:val="20"/>
              <w:szCs w:val="20"/>
            </w:rPr>
            <w:t>Ptaszynska</w:t>
          </w:r>
          <w:proofErr w:type="spellEnd"/>
          <w:r>
            <w:rPr>
              <w:sz w:val="20"/>
              <w:szCs w:val="20"/>
            </w:rPr>
            <w:t xml:space="preserve">, M. (2018). The effects of Graphene Oxide flakes on the mechanical properties of cement mortar. </w:t>
          </w:r>
          <w:r>
            <w:rPr>
              <w:i/>
              <w:iCs/>
              <w:sz w:val="20"/>
              <w:szCs w:val="20"/>
            </w:rPr>
            <w:t>Computers and Concrete</w:t>
          </w:r>
          <w:r>
            <w:rPr>
              <w:sz w:val="20"/>
              <w:szCs w:val="20"/>
            </w:rPr>
            <w:t xml:space="preserve">, </w:t>
          </w:r>
          <w:r>
            <w:rPr>
              <w:i/>
              <w:iCs/>
              <w:sz w:val="20"/>
              <w:szCs w:val="20"/>
            </w:rPr>
            <w:t>21</w:t>
          </w:r>
          <w:r>
            <w:rPr>
              <w:sz w:val="20"/>
              <w:szCs w:val="20"/>
            </w:rPr>
            <w:t>(3), 261–267. https://doi.org/10.12989/cac.2018.21.3.261</w:t>
          </w:r>
        </w:p>
        <w:p w14:paraId="7A7C6B7D" w14:textId="77777777" w:rsidR="005B1A84" w:rsidRDefault="005B1A84" w:rsidP="005B1A84">
          <w:pPr>
            <w:autoSpaceDE w:val="0"/>
            <w:autoSpaceDN w:val="0"/>
            <w:spacing w:after="120"/>
            <w:jc w:val="both"/>
            <w:rPr>
              <w:sz w:val="20"/>
              <w:szCs w:val="20"/>
            </w:rPr>
          </w:pPr>
          <w:proofErr w:type="spellStart"/>
          <w:r>
            <w:rPr>
              <w:sz w:val="20"/>
              <w:szCs w:val="20"/>
            </w:rPr>
            <w:t>Korucu</w:t>
          </w:r>
          <w:proofErr w:type="spellEnd"/>
          <w:r>
            <w:rPr>
              <w:sz w:val="20"/>
              <w:szCs w:val="20"/>
            </w:rPr>
            <w:t xml:space="preserve">, H., </w:t>
          </w:r>
          <w:proofErr w:type="spellStart"/>
          <w:r>
            <w:rPr>
              <w:sz w:val="20"/>
              <w:szCs w:val="20"/>
            </w:rPr>
            <w:t>Şimşek</w:t>
          </w:r>
          <w:proofErr w:type="spellEnd"/>
          <w:r>
            <w:rPr>
              <w:sz w:val="20"/>
              <w:szCs w:val="20"/>
            </w:rPr>
            <w:t xml:space="preserve">, B., </w:t>
          </w:r>
          <w:proofErr w:type="spellStart"/>
          <w:r>
            <w:rPr>
              <w:sz w:val="20"/>
              <w:szCs w:val="20"/>
            </w:rPr>
            <w:t>Uygunoğlu</w:t>
          </w:r>
          <w:proofErr w:type="spellEnd"/>
          <w:r>
            <w:rPr>
              <w:sz w:val="20"/>
              <w:szCs w:val="20"/>
            </w:rPr>
            <w:t xml:space="preserve">, T., </w:t>
          </w:r>
          <w:proofErr w:type="spellStart"/>
          <w:r>
            <w:rPr>
              <w:sz w:val="20"/>
              <w:szCs w:val="20"/>
            </w:rPr>
            <w:t>Güvenç</w:t>
          </w:r>
          <w:proofErr w:type="spellEnd"/>
          <w:r>
            <w:rPr>
              <w:sz w:val="20"/>
              <w:szCs w:val="20"/>
            </w:rPr>
            <w:t xml:space="preserve">, A. B., &amp; </w:t>
          </w:r>
          <w:proofErr w:type="spellStart"/>
          <w:r>
            <w:rPr>
              <w:sz w:val="20"/>
              <w:szCs w:val="20"/>
            </w:rPr>
            <w:t>Yartaşı</w:t>
          </w:r>
          <w:proofErr w:type="spellEnd"/>
          <w:r>
            <w:rPr>
              <w:sz w:val="20"/>
              <w:szCs w:val="20"/>
            </w:rPr>
            <w:t xml:space="preserve">, A. (2019). Statistical approach to </w:t>
          </w:r>
          <w:proofErr w:type="gramStart"/>
          <w:r>
            <w:rPr>
              <w:sz w:val="20"/>
              <w:szCs w:val="20"/>
            </w:rPr>
            <w:t>carbon based</w:t>
          </w:r>
          <w:proofErr w:type="gramEnd"/>
          <w:r>
            <w:rPr>
              <w:sz w:val="20"/>
              <w:szCs w:val="20"/>
            </w:rPr>
            <w:t xml:space="preserve"> materials reinforced cementitious composites: Mechanical, thermal, electrical and sulfuric acid resistance properties. </w:t>
          </w:r>
          <w:r>
            <w:rPr>
              <w:i/>
              <w:iCs/>
              <w:sz w:val="20"/>
              <w:szCs w:val="20"/>
            </w:rPr>
            <w:t>Composites Part B: Engineering</w:t>
          </w:r>
          <w:r>
            <w:rPr>
              <w:sz w:val="20"/>
              <w:szCs w:val="20"/>
            </w:rPr>
            <w:t xml:space="preserve">, </w:t>
          </w:r>
          <w:r>
            <w:rPr>
              <w:i/>
              <w:iCs/>
              <w:sz w:val="20"/>
              <w:szCs w:val="20"/>
            </w:rPr>
            <w:t>171</w:t>
          </w:r>
          <w:r>
            <w:rPr>
              <w:sz w:val="20"/>
              <w:szCs w:val="20"/>
            </w:rPr>
            <w:t>, 347–360. https://doi.org/10.1016/j.compositesb.2019.05.017</w:t>
          </w:r>
        </w:p>
        <w:p w14:paraId="123492F9" w14:textId="77777777" w:rsidR="005B1A84" w:rsidRDefault="005B1A84" w:rsidP="005B1A84">
          <w:pPr>
            <w:autoSpaceDE w:val="0"/>
            <w:autoSpaceDN w:val="0"/>
            <w:spacing w:after="120"/>
            <w:jc w:val="both"/>
            <w:rPr>
              <w:sz w:val="20"/>
              <w:szCs w:val="20"/>
            </w:rPr>
          </w:pPr>
          <w:proofErr w:type="spellStart"/>
          <w:r>
            <w:rPr>
              <w:sz w:val="20"/>
              <w:szCs w:val="20"/>
            </w:rPr>
            <w:t>Kothiyal</w:t>
          </w:r>
          <w:proofErr w:type="spellEnd"/>
          <w:r>
            <w:rPr>
              <w:sz w:val="20"/>
              <w:szCs w:val="20"/>
            </w:rPr>
            <w:t xml:space="preserve">, N. C., Sharma, S., Mahajan, S., &amp; Sethi, S. (2016). Characterization of reactive graphene </w:t>
          </w:r>
          <w:r>
            <w:rPr>
              <w:sz w:val="20"/>
              <w:szCs w:val="20"/>
            </w:rPr>
            <w:t xml:space="preserve">oxide synthesized from ball – milled graphite: its enhanced reinforcing effects on cement nanocomposites. </w:t>
          </w:r>
          <w:r>
            <w:rPr>
              <w:i/>
              <w:iCs/>
              <w:sz w:val="20"/>
              <w:szCs w:val="20"/>
            </w:rPr>
            <w:t>Journal of Adhesion Science and Technology</w:t>
          </w:r>
          <w:r>
            <w:rPr>
              <w:sz w:val="20"/>
              <w:szCs w:val="20"/>
            </w:rPr>
            <w:t xml:space="preserve">, </w:t>
          </w:r>
          <w:r>
            <w:rPr>
              <w:i/>
              <w:iCs/>
              <w:sz w:val="20"/>
              <w:szCs w:val="20"/>
            </w:rPr>
            <w:t>30</w:t>
          </w:r>
          <w:r>
            <w:rPr>
              <w:sz w:val="20"/>
              <w:szCs w:val="20"/>
            </w:rPr>
            <w:t>(9), 915–933. https://doi.org/10.1080/01694243.2015.1129214</w:t>
          </w:r>
        </w:p>
        <w:p w14:paraId="05F717FA" w14:textId="77777777" w:rsidR="005B1A84" w:rsidRDefault="005B1A84" w:rsidP="005B1A84">
          <w:pPr>
            <w:autoSpaceDE w:val="0"/>
            <w:autoSpaceDN w:val="0"/>
            <w:spacing w:after="120"/>
            <w:jc w:val="both"/>
            <w:rPr>
              <w:sz w:val="20"/>
              <w:szCs w:val="20"/>
            </w:rPr>
          </w:pPr>
          <w:proofErr w:type="spellStart"/>
          <w:r>
            <w:rPr>
              <w:sz w:val="20"/>
              <w:szCs w:val="20"/>
            </w:rPr>
            <w:t>Krystek</w:t>
          </w:r>
          <w:proofErr w:type="spellEnd"/>
          <w:r>
            <w:rPr>
              <w:sz w:val="20"/>
              <w:szCs w:val="20"/>
            </w:rPr>
            <w:t xml:space="preserve">, M., Ciesielski, A., &amp; </w:t>
          </w:r>
          <w:proofErr w:type="spellStart"/>
          <w:r>
            <w:rPr>
              <w:sz w:val="20"/>
              <w:szCs w:val="20"/>
            </w:rPr>
            <w:t>Samorì</w:t>
          </w:r>
          <w:proofErr w:type="spellEnd"/>
          <w:r>
            <w:rPr>
              <w:sz w:val="20"/>
              <w:szCs w:val="20"/>
            </w:rPr>
            <w:t xml:space="preserve">, P. (2021). Graphene-Based Cementitious Composites: Toward Next-Generation Construction Technologies. </w:t>
          </w:r>
          <w:r>
            <w:rPr>
              <w:i/>
              <w:iCs/>
              <w:sz w:val="20"/>
              <w:szCs w:val="20"/>
            </w:rPr>
            <w:t>Advanced Functional Materials</w:t>
          </w:r>
          <w:r>
            <w:rPr>
              <w:sz w:val="20"/>
              <w:szCs w:val="20"/>
            </w:rPr>
            <w:t xml:space="preserve">, </w:t>
          </w:r>
          <w:r>
            <w:rPr>
              <w:i/>
              <w:iCs/>
              <w:sz w:val="20"/>
              <w:szCs w:val="20"/>
            </w:rPr>
            <w:t>31</w:t>
          </w:r>
          <w:r>
            <w:rPr>
              <w:sz w:val="20"/>
              <w:szCs w:val="20"/>
            </w:rPr>
            <w:t>(27). https://doi.org/10.1002/adfm.202101887ï</w:t>
          </w:r>
        </w:p>
        <w:p w14:paraId="735F8A2A" w14:textId="77777777" w:rsidR="005B1A84" w:rsidRDefault="005B1A84" w:rsidP="005B1A84">
          <w:pPr>
            <w:autoSpaceDE w:val="0"/>
            <w:autoSpaceDN w:val="0"/>
            <w:spacing w:after="120"/>
            <w:jc w:val="both"/>
            <w:rPr>
              <w:sz w:val="20"/>
              <w:szCs w:val="20"/>
            </w:rPr>
          </w:pPr>
          <w:proofErr w:type="spellStart"/>
          <w:r>
            <w:rPr>
              <w:sz w:val="20"/>
              <w:szCs w:val="20"/>
            </w:rPr>
            <w:t>Ławkowska</w:t>
          </w:r>
          <w:proofErr w:type="spellEnd"/>
          <w:r>
            <w:rPr>
              <w:sz w:val="20"/>
              <w:szCs w:val="20"/>
            </w:rPr>
            <w:t xml:space="preserve">, K., </w:t>
          </w:r>
          <w:proofErr w:type="spellStart"/>
          <w:r>
            <w:rPr>
              <w:sz w:val="20"/>
              <w:szCs w:val="20"/>
            </w:rPr>
            <w:t>Pokrywczyńska</w:t>
          </w:r>
          <w:proofErr w:type="spellEnd"/>
          <w:r>
            <w:rPr>
              <w:sz w:val="20"/>
              <w:szCs w:val="20"/>
            </w:rPr>
            <w:t xml:space="preserve">, M., Koper, K., </w:t>
          </w:r>
          <w:proofErr w:type="spellStart"/>
          <w:r>
            <w:rPr>
              <w:sz w:val="20"/>
              <w:szCs w:val="20"/>
            </w:rPr>
            <w:t>Kluth</w:t>
          </w:r>
          <w:proofErr w:type="spellEnd"/>
          <w:r>
            <w:rPr>
              <w:sz w:val="20"/>
              <w:szCs w:val="20"/>
            </w:rPr>
            <w:t xml:space="preserve">, L. A., </w:t>
          </w:r>
          <w:proofErr w:type="spellStart"/>
          <w:r>
            <w:rPr>
              <w:sz w:val="20"/>
              <w:szCs w:val="20"/>
            </w:rPr>
            <w:t>Drewa</w:t>
          </w:r>
          <w:proofErr w:type="spellEnd"/>
          <w:r>
            <w:rPr>
              <w:sz w:val="20"/>
              <w:szCs w:val="20"/>
            </w:rPr>
            <w:t xml:space="preserve">, T., &amp; </w:t>
          </w:r>
          <w:proofErr w:type="spellStart"/>
          <w:r>
            <w:rPr>
              <w:sz w:val="20"/>
              <w:szCs w:val="20"/>
            </w:rPr>
            <w:t>Adamowicz</w:t>
          </w:r>
          <w:proofErr w:type="spellEnd"/>
          <w:r>
            <w:rPr>
              <w:sz w:val="20"/>
              <w:szCs w:val="20"/>
            </w:rPr>
            <w:t xml:space="preserve">, J. (2022). Application of graphene in tissue engineering of the nervous system. In </w:t>
          </w:r>
          <w:r>
            <w:rPr>
              <w:i/>
              <w:iCs/>
              <w:sz w:val="20"/>
              <w:szCs w:val="20"/>
            </w:rPr>
            <w:t>International Journal of Molecular Sciences</w:t>
          </w:r>
          <w:r>
            <w:rPr>
              <w:sz w:val="20"/>
              <w:szCs w:val="20"/>
            </w:rPr>
            <w:t xml:space="preserve"> (Vol. 23, Issue 1). MDPI. https://doi.org/10.3390/ijms23010033</w:t>
          </w:r>
        </w:p>
        <w:p w14:paraId="33445DE0" w14:textId="77777777" w:rsidR="005B1A84" w:rsidRDefault="005B1A84" w:rsidP="005B1A84">
          <w:pPr>
            <w:autoSpaceDE w:val="0"/>
            <w:autoSpaceDN w:val="0"/>
            <w:spacing w:after="120"/>
            <w:jc w:val="both"/>
            <w:rPr>
              <w:sz w:val="20"/>
              <w:szCs w:val="20"/>
            </w:rPr>
          </w:pPr>
          <w:r>
            <w:rPr>
              <w:sz w:val="20"/>
              <w:szCs w:val="20"/>
            </w:rPr>
            <w:t xml:space="preserve">Li, W., Li, X., Chen, S. J., Liu, Y. M., Duan, W. H., &amp; Shah, S. P. (2017). Effects of graphene oxide on early-age hydration and electrical resistivity of Portland cement paste. </w:t>
          </w:r>
          <w:r>
            <w:rPr>
              <w:i/>
              <w:iCs/>
              <w:sz w:val="20"/>
              <w:szCs w:val="20"/>
            </w:rPr>
            <w:t>Construction and Building Materials</w:t>
          </w:r>
          <w:r>
            <w:rPr>
              <w:sz w:val="20"/>
              <w:szCs w:val="20"/>
            </w:rPr>
            <w:t xml:space="preserve">, </w:t>
          </w:r>
          <w:r>
            <w:rPr>
              <w:i/>
              <w:iCs/>
              <w:sz w:val="20"/>
              <w:szCs w:val="20"/>
            </w:rPr>
            <w:t>136</w:t>
          </w:r>
          <w:r>
            <w:rPr>
              <w:sz w:val="20"/>
              <w:szCs w:val="20"/>
            </w:rPr>
            <w:t>, 506–514. https://doi.org/10.1016/j.conbuildmat.2017.01.066</w:t>
          </w:r>
        </w:p>
        <w:p w14:paraId="60D23483" w14:textId="77777777" w:rsidR="005B1A84" w:rsidRDefault="005B1A84" w:rsidP="005B1A84">
          <w:pPr>
            <w:autoSpaceDE w:val="0"/>
            <w:autoSpaceDN w:val="0"/>
            <w:spacing w:after="120"/>
            <w:jc w:val="both"/>
            <w:rPr>
              <w:sz w:val="20"/>
              <w:szCs w:val="20"/>
            </w:rPr>
          </w:pPr>
          <w:r>
            <w:rPr>
              <w:sz w:val="20"/>
              <w:szCs w:val="20"/>
            </w:rPr>
            <w:t xml:space="preserve">Li, X., </w:t>
          </w:r>
          <w:proofErr w:type="spellStart"/>
          <w:r>
            <w:rPr>
              <w:sz w:val="20"/>
              <w:szCs w:val="20"/>
            </w:rPr>
            <w:t>Korayem</w:t>
          </w:r>
          <w:proofErr w:type="spellEnd"/>
          <w:r>
            <w:rPr>
              <w:sz w:val="20"/>
              <w:szCs w:val="20"/>
            </w:rPr>
            <w:t xml:space="preserve">, A. H., Li, C., Liu, Y., He, H., </w:t>
          </w:r>
          <w:proofErr w:type="spellStart"/>
          <w:r>
            <w:rPr>
              <w:sz w:val="20"/>
              <w:szCs w:val="20"/>
            </w:rPr>
            <w:t>Sanjayan</w:t>
          </w:r>
          <w:proofErr w:type="spellEnd"/>
          <w:r>
            <w:rPr>
              <w:sz w:val="20"/>
              <w:szCs w:val="20"/>
            </w:rPr>
            <w:t xml:space="preserve">, J. G., &amp; Duan, W. H. (2016). Incorporation of graphene oxide and silica fume into cement paste: A study of dispersion and compressive strength. </w:t>
          </w:r>
          <w:r>
            <w:rPr>
              <w:i/>
              <w:iCs/>
              <w:sz w:val="20"/>
              <w:szCs w:val="20"/>
            </w:rPr>
            <w:t>Construction and Building Materials</w:t>
          </w:r>
          <w:r>
            <w:rPr>
              <w:sz w:val="20"/>
              <w:szCs w:val="20"/>
            </w:rPr>
            <w:t xml:space="preserve">, </w:t>
          </w:r>
          <w:r>
            <w:rPr>
              <w:i/>
              <w:iCs/>
              <w:sz w:val="20"/>
              <w:szCs w:val="20"/>
            </w:rPr>
            <w:t>123</w:t>
          </w:r>
          <w:r>
            <w:rPr>
              <w:sz w:val="20"/>
              <w:szCs w:val="20"/>
            </w:rPr>
            <w:t>, 327–335. https://doi.org/https://doi.org/10.1016/j.conbuildmat.2016.07.022</w:t>
          </w:r>
        </w:p>
        <w:p w14:paraId="7B357322" w14:textId="77777777" w:rsidR="005B1A84" w:rsidRDefault="005B1A84" w:rsidP="005B1A84">
          <w:pPr>
            <w:autoSpaceDE w:val="0"/>
            <w:autoSpaceDN w:val="0"/>
            <w:spacing w:after="120"/>
            <w:jc w:val="both"/>
            <w:rPr>
              <w:sz w:val="20"/>
              <w:szCs w:val="20"/>
            </w:rPr>
          </w:pPr>
          <w:r>
            <w:rPr>
              <w:sz w:val="20"/>
              <w:szCs w:val="20"/>
              <w:lang w:val="de-DE"/>
            </w:rPr>
            <w:t xml:space="preserve">Li, X., Wang, L., Liu, Y., Li, W., Dong, B., &amp; Duan, W. H. (2018). </w:t>
          </w:r>
          <w:r>
            <w:rPr>
              <w:sz w:val="20"/>
              <w:szCs w:val="20"/>
            </w:rPr>
            <w:t xml:space="preserve">Dispersion of graphene oxide agglomerates in cement paste and its effects on electrical resistivity and flexural strength. </w:t>
          </w:r>
          <w:r>
            <w:rPr>
              <w:i/>
              <w:iCs/>
              <w:sz w:val="20"/>
              <w:szCs w:val="20"/>
            </w:rPr>
            <w:t>Cement and Concrete Composites</w:t>
          </w:r>
          <w:r>
            <w:rPr>
              <w:sz w:val="20"/>
              <w:szCs w:val="20"/>
            </w:rPr>
            <w:t xml:space="preserve">, </w:t>
          </w:r>
          <w:r>
            <w:rPr>
              <w:i/>
              <w:iCs/>
              <w:sz w:val="20"/>
              <w:szCs w:val="20"/>
            </w:rPr>
            <w:t>92</w:t>
          </w:r>
          <w:r>
            <w:rPr>
              <w:sz w:val="20"/>
              <w:szCs w:val="20"/>
            </w:rPr>
            <w:t>, 145–154. https://doi.org/10.1016/j.cemconcomp.2018.06.008</w:t>
          </w:r>
        </w:p>
        <w:p w14:paraId="4C8ECE9F" w14:textId="77777777" w:rsidR="005B1A84" w:rsidRDefault="005B1A84" w:rsidP="005B1A84">
          <w:pPr>
            <w:autoSpaceDE w:val="0"/>
            <w:autoSpaceDN w:val="0"/>
            <w:spacing w:after="120"/>
            <w:jc w:val="both"/>
            <w:rPr>
              <w:sz w:val="20"/>
              <w:szCs w:val="20"/>
              <w:lang w:val="de-DE"/>
            </w:rPr>
          </w:pPr>
          <w:r>
            <w:rPr>
              <w:sz w:val="20"/>
              <w:szCs w:val="20"/>
            </w:rPr>
            <w:t xml:space="preserve">Liang, A., Jiang, X., Hong, X., Jiang, Y., Shao, Z., &amp; Zhu, D. (2018). Recent developments concerning the dispersion methods and mechanisms of graphene. </w:t>
          </w:r>
          <w:r>
            <w:rPr>
              <w:sz w:val="20"/>
              <w:szCs w:val="20"/>
              <w:lang w:val="de-DE"/>
            </w:rPr>
            <w:t xml:space="preserve">In </w:t>
          </w:r>
          <w:r>
            <w:rPr>
              <w:i/>
              <w:iCs/>
              <w:sz w:val="20"/>
              <w:szCs w:val="20"/>
              <w:lang w:val="de-DE"/>
            </w:rPr>
            <w:t>Coatings</w:t>
          </w:r>
          <w:r>
            <w:rPr>
              <w:sz w:val="20"/>
              <w:szCs w:val="20"/>
              <w:lang w:val="de-DE"/>
            </w:rPr>
            <w:t xml:space="preserve"> (Vol. 8, </w:t>
          </w:r>
          <w:proofErr w:type="spellStart"/>
          <w:r>
            <w:rPr>
              <w:sz w:val="20"/>
              <w:szCs w:val="20"/>
              <w:lang w:val="de-DE"/>
            </w:rPr>
            <w:t>Issue</w:t>
          </w:r>
          <w:proofErr w:type="spellEnd"/>
          <w:r>
            <w:rPr>
              <w:sz w:val="20"/>
              <w:szCs w:val="20"/>
              <w:lang w:val="de-DE"/>
            </w:rPr>
            <w:t xml:space="preserve"> 1). MDPI AG. https://doi.org/10.3390/coatings8010033</w:t>
          </w:r>
        </w:p>
        <w:p w14:paraId="1D997990" w14:textId="77777777" w:rsidR="005B1A84" w:rsidRDefault="005B1A84" w:rsidP="005B1A84">
          <w:pPr>
            <w:autoSpaceDE w:val="0"/>
            <w:autoSpaceDN w:val="0"/>
            <w:spacing w:after="120"/>
            <w:jc w:val="both"/>
            <w:rPr>
              <w:sz w:val="20"/>
              <w:szCs w:val="20"/>
            </w:rPr>
          </w:pPr>
          <w:r>
            <w:rPr>
              <w:sz w:val="20"/>
              <w:szCs w:val="20"/>
              <w:lang w:val="de-DE"/>
            </w:rPr>
            <w:t xml:space="preserve">Lin, C., Wei, W., &amp; Hu, Y. H. (2016). </w:t>
          </w:r>
          <w:r>
            <w:rPr>
              <w:sz w:val="20"/>
              <w:szCs w:val="20"/>
            </w:rPr>
            <w:t xml:space="preserve">Catalytic behavior of graphene oxide for cement hydration process. </w:t>
          </w:r>
          <w:r>
            <w:rPr>
              <w:i/>
              <w:iCs/>
              <w:sz w:val="20"/>
              <w:szCs w:val="20"/>
            </w:rPr>
            <w:t>Journal of Physics and Chemistry of Solids</w:t>
          </w:r>
          <w:r>
            <w:rPr>
              <w:sz w:val="20"/>
              <w:szCs w:val="20"/>
            </w:rPr>
            <w:t xml:space="preserve">, </w:t>
          </w:r>
          <w:r>
            <w:rPr>
              <w:i/>
              <w:iCs/>
              <w:sz w:val="20"/>
              <w:szCs w:val="20"/>
            </w:rPr>
            <w:t>89</w:t>
          </w:r>
          <w:r>
            <w:rPr>
              <w:sz w:val="20"/>
              <w:szCs w:val="20"/>
            </w:rPr>
            <w:t>, 128–133. https://doi.org/https://doi.org/10.1016/j.jpcs.2015.11.002</w:t>
          </w:r>
        </w:p>
        <w:p w14:paraId="23D94DF3" w14:textId="77777777" w:rsidR="005B1A84" w:rsidRDefault="005B1A84" w:rsidP="005B1A84">
          <w:pPr>
            <w:autoSpaceDE w:val="0"/>
            <w:autoSpaceDN w:val="0"/>
            <w:spacing w:after="120"/>
            <w:jc w:val="both"/>
            <w:rPr>
              <w:sz w:val="20"/>
              <w:szCs w:val="20"/>
            </w:rPr>
          </w:pPr>
          <w:r>
            <w:rPr>
              <w:sz w:val="20"/>
              <w:szCs w:val="20"/>
            </w:rPr>
            <w:t xml:space="preserve">Lin, L. C., &amp; Grossman, J. C. (2015). Atomistic understandings of reduced graphene oxide as an ultrathin-film </w:t>
          </w:r>
          <w:proofErr w:type="spellStart"/>
          <w:r>
            <w:rPr>
              <w:sz w:val="20"/>
              <w:szCs w:val="20"/>
            </w:rPr>
            <w:t>nanoporous</w:t>
          </w:r>
          <w:proofErr w:type="spellEnd"/>
          <w:r>
            <w:rPr>
              <w:sz w:val="20"/>
              <w:szCs w:val="20"/>
            </w:rPr>
            <w:t xml:space="preserve"> membrane for separations. </w:t>
          </w:r>
          <w:r>
            <w:rPr>
              <w:i/>
              <w:iCs/>
              <w:sz w:val="20"/>
              <w:szCs w:val="20"/>
            </w:rPr>
            <w:t>Nature Communications</w:t>
          </w:r>
          <w:r>
            <w:rPr>
              <w:sz w:val="20"/>
              <w:szCs w:val="20"/>
            </w:rPr>
            <w:t xml:space="preserve">, </w:t>
          </w:r>
          <w:r>
            <w:rPr>
              <w:i/>
              <w:iCs/>
              <w:sz w:val="20"/>
              <w:szCs w:val="20"/>
            </w:rPr>
            <w:t>6</w:t>
          </w:r>
          <w:r>
            <w:rPr>
              <w:sz w:val="20"/>
              <w:szCs w:val="20"/>
            </w:rPr>
            <w:t>. https://doi.org/10.1038/ncomms9335</w:t>
          </w:r>
        </w:p>
        <w:p w14:paraId="62902570" w14:textId="77777777" w:rsidR="005B1A84" w:rsidRDefault="005B1A84" w:rsidP="005B1A84">
          <w:pPr>
            <w:autoSpaceDE w:val="0"/>
            <w:autoSpaceDN w:val="0"/>
            <w:spacing w:after="120"/>
            <w:jc w:val="both"/>
            <w:rPr>
              <w:sz w:val="20"/>
              <w:szCs w:val="20"/>
            </w:rPr>
          </w:pPr>
          <w:r>
            <w:rPr>
              <w:sz w:val="20"/>
              <w:szCs w:val="20"/>
            </w:rPr>
            <w:t xml:space="preserve">Lin, Y., Zhang, Y., Li, J., Kong, H., Yan, Q., Zhang, J., Li, W., Ren, N., Cui, Y., Zhang, T., Cai, X., Li, </w:t>
          </w:r>
          <w:r>
            <w:rPr>
              <w:sz w:val="20"/>
              <w:szCs w:val="20"/>
            </w:rPr>
            <w:lastRenderedPageBreak/>
            <w:t xml:space="preserve">Q., Li, A., Shi, J., Wang, L., Zhu, Y., &amp; Fan, C. (2020). Blood exposure to graphene oxide may cause anaphylactic death in non-human primates. </w:t>
          </w:r>
          <w:r>
            <w:rPr>
              <w:i/>
              <w:iCs/>
              <w:sz w:val="20"/>
              <w:szCs w:val="20"/>
            </w:rPr>
            <w:t>Nano Today</w:t>
          </w:r>
          <w:r>
            <w:rPr>
              <w:sz w:val="20"/>
              <w:szCs w:val="20"/>
            </w:rPr>
            <w:t xml:space="preserve">, </w:t>
          </w:r>
          <w:r>
            <w:rPr>
              <w:i/>
              <w:iCs/>
              <w:sz w:val="20"/>
              <w:szCs w:val="20"/>
            </w:rPr>
            <w:t>35</w:t>
          </w:r>
          <w:r>
            <w:rPr>
              <w:sz w:val="20"/>
              <w:szCs w:val="20"/>
            </w:rPr>
            <w:t>, 100922. https://doi.org/10.1016/j.nantod.2020.100922</w:t>
          </w:r>
        </w:p>
        <w:p w14:paraId="4EF92270" w14:textId="77777777" w:rsidR="005B1A84" w:rsidRDefault="005B1A84" w:rsidP="005B1A84">
          <w:pPr>
            <w:autoSpaceDE w:val="0"/>
            <w:autoSpaceDN w:val="0"/>
            <w:spacing w:after="120"/>
            <w:jc w:val="both"/>
            <w:rPr>
              <w:sz w:val="20"/>
              <w:szCs w:val="20"/>
            </w:rPr>
          </w:pPr>
          <w:r>
            <w:rPr>
              <w:sz w:val="20"/>
              <w:szCs w:val="20"/>
            </w:rPr>
            <w:t xml:space="preserve">Liu, C., Chen, F., Wu, Y., Zheng, Z., Yang, J., Yang, B., Yang, J., Hui, D., &amp; Luo, Y. (2021). Research progress on individual effect of graphene oxide in cement-based materials and its synergistic effect with other nanomaterials. In </w:t>
          </w:r>
          <w:r>
            <w:rPr>
              <w:i/>
              <w:iCs/>
              <w:sz w:val="20"/>
              <w:szCs w:val="20"/>
            </w:rPr>
            <w:t>Nanotechnology Reviews</w:t>
          </w:r>
          <w:r>
            <w:rPr>
              <w:sz w:val="20"/>
              <w:szCs w:val="20"/>
            </w:rPr>
            <w:t xml:space="preserve"> (Vol. 10, Issue 1, pp. 1208–1235). De Gruyter Open Ltd. https://doi.org/10.1515/ntrev-2021-0080</w:t>
          </w:r>
        </w:p>
        <w:p w14:paraId="46AAF9FB" w14:textId="77777777" w:rsidR="005B1A84" w:rsidRDefault="005B1A84" w:rsidP="005B1A84">
          <w:pPr>
            <w:autoSpaceDE w:val="0"/>
            <w:autoSpaceDN w:val="0"/>
            <w:spacing w:after="120"/>
            <w:jc w:val="both"/>
            <w:rPr>
              <w:sz w:val="20"/>
              <w:szCs w:val="20"/>
            </w:rPr>
          </w:pPr>
          <w:r>
            <w:rPr>
              <w:sz w:val="20"/>
              <w:szCs w:val="20"/>
              <w:lang w:val="de-DE"/>
            </w:rPr>
            <w:t xml:space="preserve">Liu, C., Huang, X., Wu, Y. Y., Deng, X., Liu, J., Zheng, Z., &amp; Hui, D. (2020). </w:t>
          </w:r>
          <w:r>
            <w:rPr>
              <w:sz w:val="20"/>
              <w:szCs w:val="20"/>
            </w:rPr>
            <w:t xml:space="preserve">Review on the research progress of cement-based and geopolymer materials modified by graphene and graphene oxide. In </w:t>
          </w:r>
          <w:r>
            <w:rPr>
              <w:i/>
              <w:iCs/>
              <w:sz w:val="20"/>
              <w:szCs w:val="20"/>
            </w:rPr>
            <w:t>Nanotechnology Reviews</w:t>
          </w:r>
          <w:r>
            <w:rPr>
              <w:sz w:val="20"/>
              <w:szCs w:val="20"/>
            </w:rPr>
            <w:t xml:space="preserve"> (Vol. 9, Issue 1, pp. 155–169). De Gruyter. https://doi.org/10.1515/ntrev-2020-0014</w:t>
          </w:r>
        </w:p>
        <w:p w14:paraId="2844DD1D" w14:textId="77777777" w:rsidR="005B1A84" w:rsidRDefault="005B1A84" w:rsidP="005B1A84">
          <w:pPr>
            <w:autoSpaceDE w:val="0"/>
            <w:autoSpaceDN w:val="0"/>
            <w:spacing w:after="120"/>
            <w:jc w:val="both"/>
            <w:rPr>
              <w:sz w:val="20"/>
              <w:szCs w:val="20"/>
            </w:rPr>
          </w:pPr>
          <w:r>
            <w:rPr>
              <w:sz w:val="20"/>
              <w:szCs w:val="20"/>
              <w:lang w:val="de-DE"/>
            </w:rPr>
            <w:t xml:space="preserve">Liu, X., Huang, Y., Duan, S., Wang, Y., Li, J., Chen, Y., Hayat, T., &amp; Wang, X. (2016). </w:t>
          </w:r>
          <w:r>
            <w:rPr>
              <w:sz w:val="20"/>
              <w:szCs w:val="20"/>
            </w:rPr>
            <w:t xml:space="preserve">Graphene oxides with different oxidation degrees for </w:t>
          </w:r>
          <w:proofErr w:type="gramStart"/>
          <w:r>
            <w:rPr>
              <w:sz w:val="20"/>
              <w:szCs w:val="20"/>
            </w:rPr>
            <w:t>Co(</w:t>
          </w:r>
          <w:proofErr w:type="gramEnd"/>
          <w:r>
            <w:rPr>
              <w:sz w:val="20"/>
              <w:szCs w:val="20"/>
            </w:rPr>
            <w:t xml:space="preserve">II) ion pollution management. </w:t>
          </w:r>
          <w:r>
            <w:rPr>
              <w:i/>
              <w:iCs/>
              <w:sz w:val="20"/>
              <w:szCs w:val="20"/>
            </w:rPr>
            <w:t>Chemical Engineering Journal</w:t>
          </w:r>
          <w:r>
            <w:rPr>
              <w:sz w:val="20"/>
              <w:szCs w:val="20"/>
            </w:rPr>
            <w:t xml:space="preserve">, </w:t>
          </w:r>
          <w:r>
            <w:rPr>
              <w:i/>
              <w:iCs/>
              <w:sz w:val="20"/>
              <w:szCs w:val="20"/>
            </w:rPr>
            <w:t>302</w:t>
          </w:r>
          <w:r>
            <w:rPr>
              <w:sz w:val="20"/>
              <w:szCs w:val="20"/>
            </w:rPr>
            <w:t>, 763–772. https://doi.org/https://doi.org/10.1016/j.cej.2016.05.107</w:t>
          </w:r>
        </w:p>
        <w:p w14:paraId="74E36D96" w14:textId="77777777" w:rsidR="005B1A84" w:rsidRDefault="005B1A84" w:rsidP="005B1A84">
          <w:pPr>
            <w:autoSpaceDE w:val="0"/>
            <w:autoSpaceDN w:val="0"/>
            <w:spacing w:after="120"/>
            <w:jc w:val="both"/>
            <w:rPr>
              <w:sz w:val="20"/>
              <w:szCs w:val="20"/>
            </w:rPr>
          </w:pPr>
          <w:r>
            <w:rPr>
              <w:sz w:val="20"/>
              <w:szCs w:val="20"/>
              <w:lang w:val="de-DE"/>
            </w:rPr>
            <w:t xml:space="preserve">Long, W. J., Fang, C., Wei, J., &amp; Li, H. (2018). </w:t>
          </w:r>
          <w:r>
            <w:rPr>
              <w:sz w:val="20"/>
              <w:szCs w:val="20"/>
            </w:rPr>
            <w:t xml:space="preserve">Stability of GO modified by different dispersants in cement paste and its related mechanism. </w:t>
          </w:r>
          <w:r>
            <w:rPr>
              <w:i/>
              <w:iCs/>
              <w:sz w:val="20"/>
              <w:szCs w:val="20"/>
            </w:rPr>
            <w:t>Materials</w:t>
          </w:r>
          <w:r>
            <w:rPr>
              <w:sz w:val="20"/>
              <w:szCs w:val="20"/>
            </w:rPr>
            <w:t xml:space="preserve">, </w:t>
          </w:r>
          <w:r>
            <w:rPr>
              <w:i/>
              <w:iCs/>
              <w:sz w:val="20"/>
              <w:szCs w:val="20"/>
            </w:rPr>
            <w:t>11</w:t>
          </w:r>
          <w:r>
            <w:rPr>
              <w:sz w:val="20"/>
              <w:szCs w:val="20"/>
            </w:rPr>
            <w:t>(5). https://doi.org/10.3390/ma11050834</w:t>
          </w:r>
        </w:p>
        <w:p w14:paraId="53EFFB58" w14:textId="77777777" w:rsidR="005B1A84" w:rsidRDefault="005B1A84" w:rsidP="005B1A84">
          <w:pPr>
            <w:autoSpaceDE w:val="0"/>
            <w:autoSpaceDN w:val="0"/>
            <w:spacing w:after="120"/>
            <w:jc w:val="both"/>
            <w:rPr>
              <w:sz w:val="20"/>
              <w:szCs w:val="20"/>
            </w:rPr>
          </w:pPr>
          <w:r>
            <w:rPr>
              <w:sz w:val="20"/>
              <w:szCs w:val="20"/>
            </w:rPr>
            <w:t xml:space="preserve">Long, W. J., Gu, Y. </w:t>
          </w:r>
          <w:proofErr w:type="spellStart"/>
          <w:r>
            <w:rPr>
              <w:sz w:val="20"/>
              <w:szCs w:val="20"/>
            </w:rPr>
            <w:t>cun</w:t>
          </w:r>
          <w:proofErr w:type="spellEnd"/>
          <w:r>
            <w:rPr>
              <w:sz w:val="20"/>
              <w:szCs w:val="20"/>
            </w:rPr>
            <w:t xml:space="preserve">, Xing, F., &amp; Khayat, K. H. (2018). Microstructure development and mechanism of hardened cement paste incorporating graphene oxide during carbonation. </w:t>
          </w:r>
          <w:r>
            <w:rPr>
              <w:i/>
              <w:iCs/>
              <w:sz w:val="20"/>
              <w:szCs w:val="20"/>
            </w:rPr>
            <w:t>Cement and Concrete Composites</w:t>
          </w:r>
          <w:r>
            <w:rPr>
              <w:sz w:val="20"/>
              <w:szCs w:val="20"/>
            </w:rPr>
            <w:t xml:space="preserve">, </w:t>
          </w:r>
          <w:r>
            <w:rPr>
              <w:i/>
              <w:iCs/>
              <w:sz w:val="20"/>
              <w:szCs w:val="20"/>
            </w:rPr>
            <w:t>94</w:t>
          </w:r>
          <w:r>
            <w:rPr>
              <w:sz w:val="20"/>
              <w:szCs w:val="20"/>
            </w:rPr>
            <w:t>, 72–84. https://doi.org/10.1016/j.cemconcomp.2018.08.016</w:t>
          </w:r>
        </w:p>
        <w:p w14:paraId="388A2F84" w14:textId="77777777" w:rsidR="005B1A84" w:rsidRDefault="005B1A84" w:rsidP="005B1A84">
          <w:pPr>
            <w:autoSpaceDE w:val="0"/>
            <w:autoSpaceDN w:val="0"/>
            <w:spacing w:after="120"/>
            <w:jc w:val="both"/>
            <w:rPr>
              <w:sz w:val="20"/>
              <w:szCs w:val="20"/>
            </w:rPr>
          </w:pPr>
          <w:r>
            <w:rPr>
              <w:sz w:val="20"/>
              <w:szCs w:val="20"/>
            </w:rPr>
            <w:t xml:space="preserve">Lowe, S. E., &amp; Zhong, Y. L. (2016). Challenges of Industrial-Scale Graphene Oxide Production. In </w:t>
          </w:r>
          <w:r>
            <w:rPr>
              <w:i/>
              <w:iCs/>
              <w:sz w:val="20"/>
              <w:szCs w:val="20"/>
            </w:rPr>
            <w:t>Graphene Oxide: Fundamentals and Applications</w:t>
          </w:r>
          <w:r>
            <w:rPr>
              <w:sz w:val="20"/>
              <w:szCs w:val="20"/>
            </w:rPr>
            <w:t xml:space="preserve"> (pp. 410–431). </w:t>
          </w:r>
          <w:proofErr w:type="spellStart"/>
          <w:r>
            <w:rPr>
              <w:sz w:val="20"/>
              <w:szCs w:val="20"/>
            </w:rPr>
            <w:t>wiley</w:t>
          </w:r>
          <w:proofErr w:type="spellEnd"/>
          <w:r>
            <w:rPr>
              <w:sz w:val="20"/>
              <w:szCs w:val="20"/>
            </w:rPr>
            <w:t>. https://doi.org/10.1002/9781119069447.ch13</w:t>
          </w:r>
        </w:p>
        <w:p w14:paraId="284DBEE9" w14:textId="77777777" w:rsidR="005B1A84" w:rsidRDefault="005B1A84" w:rsidP="005B1A84">
          <w:pPr>
            <w:autoSpaceDE w:val="0"/>
            <w:autoSpaceDN w:val="0"/>
            <w:spacing w:after="120"/>
            <w:jc w:val="both"/>
            <w:rPr>
              <w:sz w:val="20"/>
              <w:szCs w:val="20"/>
              <w:lang w:val="de-DE"/>
            </w:rPr>
          </w:pPr>
          <w:r>
            <w:rPr>
              <w:sz w:val="20"/>
              <w:szCs w:val="20"/>
            </w:rPr>
            <w:t xml:space="preserve">Lu, L., &amp; Ouyang, D. (2017). Properties of cement mortar and ultra-high strength concrete incorporating graphene oxide nanosheets. </w:t>
          </w:r>
          <w:r>
            <w:rPr>
              <w:i/>
              <w:iCs/>
              <w:sz w:val="20"/>
              <w:szCs w:val="20"/>
              <w:lang w:val="de-DE"/>
            </w:rPr>
            <w:t>Nanomaterials</w:t>
          </w:r>
          <w:r>
            <w:rPr>
              <w:sz w:val="20"/>
              <w:szCs w:val="20"/>
              <w:lang w:val="de-DE"/>
            </w:rPr>
            <w:t xml:space="preserve">, </w:t>
          </w:r>
          <w:r>
            <w:rPr>
              <w:i/>
              <w:iCs/>
              <w:sz w:val="20"/>
              <w:szCs w:val="20"/>
              <w:lang w:val="de-DE"/>
            </w:rPr>
            <w:t>7</w:t>
          </w:r>
          <w:r>
            <w:rPr>
              <w:sz w:val="20"/>
              <w:szCs w:val="20"/>
              <w:lang w:val="de-DE"/>
            </w:rPr>
            <w:t>(7). https://doi.org/10.3390/nano7070187</w:t>
          </w:r>
        </w:p>
        <w:p w14:paraId="49A1AFF5" w14:textId="77777777" w:rsidR="005B1A84" w:rsidRDefault="005B1A84" w:rsidP="005B1A84">
          <w:pPr>
            <w:autoSpaceDE w:val="0"/>
            <w:autoSpaceDN w:val="0"/>
            <w:spacing w:after="120"/>
            <w:jc w:val="both"/>
            <w:rPr>
              <w:sz w:val="20"/>
              <w:szCs w:val="20"/>
            </w:rPr>
          </w:pPr>
          <w:r>
            <w:rPr>
              <w:sz w:val="20"/>
              <w:szCs w:val="20"/>
              <w:lang w:val="de-DE"/>
            </w:rPr>
            <w:t xml:space="preserve">Lu, L., Zhao, P., &amp; Lu, Z. (2018). </w:t>
          </w:r>
          <w:r>
            <w:rPr>
              <w:sz w:val="20"/>
              <w:szCs w:val="20"/>
            </w:rPr>
            <w:t xml:space="preserve">A short discussion on how to effectively use graphene oxide to reinforce cementitious composites. </w:t>
          </w:r>
          <w:r>
            <w:rPr>
              <w:i/>
              <w:iCs/>
              <w:sz w:val="20"/>
              <w:szCs w:val="20"/>
            </w:rPr>
            <w:t>Construction and Building Materials</w:t>
          </w:r>
          <w:r>
            <w:rPr>
              <w:sz w:val="20"/>
              <w:szCs w:val="20"/>
            </w:rPr>
            <w:t xml:space="preserve">, </w:t>
          </w:r>
          <w:r>
            <w:rPr>
              <w:i/>
              <w:iCs/>
              <w:sz w:val="20"/>
              <w:szCs w:val="20"/>
            </w:rPr>
            <w:t>189</w:t>
          </w:r>
          <w:r>
            <w:rPr>
              <w:sz w:val="20"/>
              <w:szCs w:val="20"/>
            </w:rPr>
            <w:t>, 33–41. https://doi.org/10.1016/j.conbuildmat.2018.08.170</w:t>
          </w:r>
        </w:p>
        <w:p w14:paraId="5AE83680" w14:textId="77777777" w:rsidR="005B1A84" w:rsidRDefault="005B1A84" w:rsidP="005B1A84">
          <w:pPr>
            <w:autoSpaceDE w:val="0"/>
            <w:autoSpaceDN w:val="0"/>
            <w:spacing w:after="120"/>
            <w:jc w:val="both"/>
            <w:rPr>
              <w:sz w:val="20"/>
              <w:szCs w:val="20"/>
            </w:rPr>
          </w:pPr>
          <w:r>
            <w:rPr>
              <w:sz w:val="20"/>
              <w:szCs w:val="20"/>
            </w:rPr>
            <w:t xml:space="preserve">Lu, Z., Chen, B., Leung, </w:t>
          </w:r>
          <w:proofErr w:type="spellStart"/>
          <w:r>
            <w:rPr>
              <w:sz w:val="20"/>
              <w:szCs w:val="20"/>
            </w:rPr>
            <w:t>ChristopherK</w:t>
          </w:r>
          <w:proofErr w:type="spellEnd"/>
          <w:r>
            <w:rPr>
              <w:sz w:val="20"/>
              <w:szCs w:val="20"/>
            </w:rPr>
            <w:t xml:space="preserve">. Y., Li, Z., &amp; Sun, G. (2019). Aggregation size effect of </w:t>
          </w:r>
          <w:r>
            <w:rPr>
              <w:sz w:val="20"/>
              <w:szCs w:val="20"/>
            </w:rPr>
            <w:t xml:space="preserve">graphene oxide on its reinforcing efficiency to cement-based materials. </w:t>
          </w:r>
          <w:r>
            <w:rPr>
              <w:i/>
              <w:iCs/>
              <w:sz w:val="20"/>
              <w:szCs w:val="20"/>
            </w:rPr>
            <w:t>Cement and Concrete Composites</w:t>
          </w:r>
          <w:r>
            <w:rPr>
              <w:sz w:val="20"/>
              <w:szCs w:val="20"/>
            </w:rPr>
            <w:t xml:space="preserve">, </w:t>
          </w:r>
          <w:r>
            <w:rPr>
              <w:i/>
              <w:iCs/>
              <w:sz w:val="20"/>
              <w:szCs w:val="20"/>
            </w:rPr>
            <w:t>100</w:t>
          </w:r>
          <w:r>
            <w:rPr>
              <w:sz w:val="20"/>
              <w:szCs w:val="20"/>
            </w:rPr>
            <w:t>, 85–91. https://doi.org/10.1016/j.cemconcomp.2019.04.005</w:t>
          </w:r>
        </w:p>
        <w:p w14:paraId="197FA6F1" w14:textId="77777777" w:rsidR="005B1A84" w:rsidRDefault="005B1A84" w:rsidP="005B1A84">
          <w:pPr>
            <w:autoSpaceDE w:val="0"/>
            <w:autoSpaceDN w:val="0"/>
            <w:spacing w:after="120"/>
            <w:jc w:val="both"/>
            <w:rPr>
              <w:sz w:val="20"/>
              <w:szCs w:val="20"/>
            </w:rPr>
          </w:pPr>
          <w:r>
            <w:rPr>
              <w:sz w:val="20"/>
              <w:szCs w:val="20"/>
            </w:rPr>
            <w:t xml:space="preserve">Lu, Z., Hou, D., Ma, H., Fan, T., &amp; Li, Z. (2016). Effects of graphene oxide on the properties and microstructures of the magnesium potassium phosphate cement paste. </w:t>
          </w:r>
          <w:r>
            <w:rPr>
              <w:i/>
              <w:iCs/>
              <w:sz w:val="20"/>
              <w:szCs w:val="20"/>
            </w:rPr>
            <w:t>Construction and Building Materials</w:t>
          </w:r>
          <w:r>
            <w:rPr>
              <w:sz w:val="20"/>
              <w:szCs w:val="20"/>
            </w:rPr>
            <w:t xml:space="preserve">, </w:t>
          </w:r>
          <w:r>
            <w:rPr>
              <w:i/>
              <w:iCs/>
              <w:sz w:val="20"/>
              <w:szCs w:val="20"/>
            </w:rPr>
            <w:t>119</w:t>
          </w:r>
          <w:r>
            <w:rPr>
              <w:sz w:val="20"/>
              <w:szCs w:val="20"/>
            </w:rPr>
            <w:t>, 107–112. https://doi.org/https://doi.org/10.1016/j.conbuildmat.2016.05.060</w:t>
          </w:r>
        </w:p>
        <w:p w14:paraId="5134283E" w14:textId="77777777" w:rsidR="005B1A84" w:rsidRDefault="005B1A84" w:rsidP="005B1A84">
          <w:pPr>
            <w:autoSpaceDE w:val="0"/>
            <w:autoSpaceDN w:val="0"/>
            <w:spacing w:after="120"/>
            <w:jc w:val="both"/>
            <w:rPr>
              <w:sz w:val="20"/>
              <w:szCs w:val="20"/>
            </w:rPr>
          </w:pPr>
          <w:r>
            <w:rPr>
              <w:sz w:val="20"/>
              <w:szCs w:val="20"/>
            </w:rPr>
            <w:t xml:space="preserve">Lu, Z., Li, X., Hanif, A., Chen, B., Parthasarathy, P., Yu, J., &amp; Li, Z. (2017). Early-age interaction mechanism between the graphene oxide and cement hydrates. </w:t>
          </w:r>
          <w:r>
            <w:rPr>
              <w:i/>
              <w:iCs/>
              <w:sz w:val="20"/>
              <w:szCs w:val="20"/>
            </w:rPr>
            <w:t>Construction and Building Materials</w:t>
          </w:r>
          <w:r>
            <w:rPr>
              <w:sz w:val="20"/>
              <w:szCs w:val="20"/>
            </w:rPr>
            <w:t xml:space="preserve">, </w:t>
          </w:r>
          <w:r>
            <w:rPr>
              <w:i/>
              <w:iCs/>
              <w:sz w:val="20"/>
              <w:szCs w:val="20"/>
            </w:rPr>
            <w:t>152</w:t>
          </w:r>
          <w:r>
            <w:rPr>
              <w:sz w:val="20"/>
              <w:szCs w:val="20"/>
            </w:rPr>
            <w:t>, 232–239. https://doi.org/10.1016/j.conbuildmat.2017.06.176</w:t>
          </w:r>
        </w:p>
        <w:p w14:paraId="58F8B14E" w14:textId="77777777" w:rsidR="005B1A84" w:rsidRDefault="005B1A84" w:rsidP="005B1A84">
          <w:pPr>
            <w:autoSpaceDE w:val="0"/>
            <w:autoSpaceDN w:val="0"/>
            <w:spacing w:after="120"/>
            <w:jc w:val="both"/>
            <w:rPr>
              <w:sz w:val="20"/>
              <w:szCs w:val="20"/>
            </w:rPr>
          </w:pPr>
          <w:proofErr w:type="spellStart"/>
          <w:r>
            <w:rPr>
              <w:sz w:val="20"/>
              <w:szCs w:val="20"/>
            </w:rPr>
            <w:t>Lv</w:t>
          </w:r>
          <w:proofErr w:type="spellEnd"/>
          <w:r>
            <w:rPr>
              <w:sz w:val="20"/>
              <w:szCs w:val="20"/>
            </w:rPr>
            <w:t xml:space="preserve">, S., Ma, Y., Qiu, C., Sun, T., Liu, J., &amp; Zhou, Q. (2013). Effect of graphene oxide nanosheets of microstructure and mechanical properties of cement composites. </w:t>
          </w:r>
          <w:r>
            <w:rPr>
              <w:i/>
              <w:iCs/>
              <w:sz w:val="20"/>
              <w:szCs w:val="20"/>
            </w:rPr>
            <w:t>Construction and Building Materials</w:t>
          </w:r>
          <w:r>
            <w:rPr>
              <w:sz w:val="20"/>
              <w:szCs w:val="20"/>
            </w:rPr>
            <w:t xml:space="preserve">, </w:t>
          </w:r>
          <w:r>
            <w:rPr>
              <w:i/>
              <w:iCs/>
              <w:sz w:val="20"/>
              <w:szCs w:val="20"/>
            </w:rPr>
            <w:t>49</w:t>
          </w:r>
          <w:r>
            <w:rPr>
              <w:sz w:val="20"/>
              <w:szCs w:val="20"/>
            </w:rPr>
            <w:t>, 121–127. https://doi.org/10.1016/j.conbuildmat.2013.08.022</w:t>
          </w:r>
        </w:p>
        <w:p w14:paraId="57B6F4EC" w14:textId="77777777" w:rsidR="005B1A84" w:rsidRDefault="005B1A84" w:rsidP="005B1A84">
          <w:pPr>
            <w:autoSpaceDE w:val="0"/>
            <w:autoSpaceDN w:val="0"/>
            <w:spacing w:after="120"/>
            <w:jc w:val="both"/>
            <w:rPr>
              <w:sz w:val="20"/>
              <w:szCs w:val="20"/>
            </w:rPr>
          </w:pPr>
          <w:proofErr w:type="spellStart"/>
          <w:r>
            <w:rPr>
              <w:sz w:val="20"/>
              <w:szCs w:val="20"/>
            </w:rPr>
            <w:t>Lv</w:t>
          </w:r>
          <w:proofErr w:type="spellEnd"/>
          <w:r>
            <w:rPr>
              <w:sz w:val="20"/>
              <w:szCs w:val="20"/>
            </w:rPr>
            <w:t xml:space="preserve">, S.-H., Cui, Y.-Y., Sun, T., Zhao, H.-F., Liu, J.-J., &amp; Ding, H.-D. (2015). Effects of graphene oxide on fluidity of cement paste and structure and properties of hardened cement paste. </w:t>
          </w:r>
          <w:proofErr w:type="spellStart"/>
          <w:r>
            <w:rPr>
              <w:i/>
              <w:iCs/>
              <w:sz w:val="20"/>
              <w:szCs w:val="20"/>
            </w:rPr>
            <w:t>Gongneng</w:t>
          </w:r>
          <w:proofErr w:type="spellEnd"/>
          <w:r>
            <w:rPr>
              <w:i/>
              <w:iCs/>
              <w:sz w:val="20"/>
              <w:szCs w:val="20"/>
            </w:rPr>
            <w:t xml:space="preserve"> </w:t>
          </w:r>
          <w:proofErr w:type="spellStart"/>
          <w:r>
            <w:rPr>
              <w:i/>
              <w:iCs/>
              <w:sz w:val="20"/>
              <w:szCs w:val="20"/>
            </w:rPr>
            <w:t>Cailiao</w:t>
          </w:r>
          <w:proofErr w:type="spellEnd"/>
          <w:r>
            <w:rPr>
              <w:i/>
              <w:iCs/>
              <w:sz w:val="20"/>
              <w:szCs w:val="20"/>
            </w:rPr>
            <w:t>/Journal of Functional Materials</w:t>
          </w:r>
          <w:r>
            <w:rPr>
              <w:sz w:val="20"/>
              <w:szCs w:val="20"/>
            </w:rPr>
            <w:t xml:space="preserve">, </w:t>
          </w:r>
          <w:r>
            <w:rPr>
              <w:i/>
              <w:iCs/>
              <w:sz w:val="20"/>
              <w:szCs w:val="20"/>
            </w:rPr>
            <w:t>46</w:t>
          </w:r>
          <w:r>
            <w:rPr>
              <w:sz w:val="20"/>
              <w:szCs w:val="20"/>
            </w:rPr>
            <w:t>, 4051–4056. https://doi.org/10.3969/j.issn.1001-9731.2015.04.010</w:t>
          </w:r>
        </w:p>
        <w:p w14:paraId="20DED7AE" w14:textId="77777777" w:rsidR="005B1A84" w:rsidRDefault="005B1A84" w:rsidP="005B1A84">
          <w:pPr>
            <w:autoSpaceDE w:val="0"/>
            <w:autoSpaceDN w:val="0"/>
            <w:spacing w:after="120"/>
            <w:jc w:val="both"/>
            <w:rPr>
              <w:sz w:val="20"/>
              <w:szCs w:val="20"/>
            </w:rPr>
          </w:pPr>
          <w:proofErr w:type="spellStart"/>
          <w:r>
            <w:rPr>
              <w:sz w:val="20"/>
              <w:szCs w:val="20"/>
            </w:rPr>
            <w:t>Maglad</w:t>
          </w:r>
          <w:proofErr w:type="spellEnd"/>
          <w:r>
            <w:rPr>
              <w:sz w:val="20"/>
              <w:szCs w:val="20"/>
            </w:rPr>
            <w:t xml:space="preserve">, A. M., Zaid, O., </w:t>
          </w:r>
          <w:proofErr w:type="spellStart"/>
          <w:r>
            <w:rPr>
              <w:sz w:val="20"/>
              <w:szCs w:val="20"/>
            </w:rPr>
            <w:t>Arbili</w:t>
          </w:r>
          <w:proofErr w:type="spellEnd"/>
          <w:r>
            <w:rPr>
              <w:sz w:val="20"/>
              <w:szCs w:val="20"/>
            </w:rPr>
            <w:t xml:space="preserve">, M. M., </w:t>
          </w:r>
          <w:proofErr w:type="spellStart"/>
          <w:r>
            <w:rPr>
              <w:sz w:val="20"/>
              <w:szCs w:val="20"/>
            </w:rPr>
            <w:t>Ascensão</w:t>
          </w:r>
          <w:proofErr w:type="spellEnd"/>
          <w:r>
            <w:rPr>
              <w:sz w:val="20"/>
              <w:szCs w:val="20"/>
            </w:rPr>
            <w:t xml:space="preserve">, G., </w:t>
          </w:r>
          <w:proofErr w:type="spellStart"/>
          <w:r>
            <w:rPr>
              <w:sz w:val="20"/>
              <w:szCs w:val="20"/>
            </w:rPr>
            <w:t>Șerbănoiu</w:t>
          </w:r>
          <w:proofErr w:type="spellEnd"/>
          <w:r>
            <w:rPr>
              <w:sz w:val="20"/>
              <w:szCs w:val="20"/>
            </w:rPr>
            <w:t xml:space="preserve">, A. A., </w:t>
          </w:r>
          <w:proofErr w:type="spellStart"/>
          <w:r>
            <w:rPr>
              <w:sz w:val="20"/>
              <w:szCs w:val="20"/>
            </w:rPr>
            <w:t>Grădinaru</w:t>
          </w:r>
          <w:proofErr w:type="spellEnd"/>
          <w:r>
            <w:rPr>
              <w:sz w:val="20"/>
              <w:szCs w:val="20"/>
            </w:rPr>
            <w:t xml:space="preserve">, C. M., García, R. M., </w:t>
          </w:r>
          <w:proofErr w:type="spellStart"/>
          <w:r>
            <w:rPr>
              <w:sz w:val="20"/>
              <w:szCs w:val="20"/>
            </w:rPr>
            <w:t>Qaidi</w:t>
          </w:r>
          <w:proofErr w:type="spellEnd"/>
          <w:r>
            <w:rPr>
              <w:sz w:val="20"/>
              <w:szCs w:val="20"/>
            </w:rPr>
            <w:t xml:space="preserve">, S. M. A., </w:t>
          </w:r>
          <w:proofErr w:type="spellStart"/>
          <w:r>
            <w:rPr>
              <w:sz w:val="20"/>
              <w:szCs w:val="20"/>
            </w:rPr>
            <w:t>Althoey</w:t>
          </w:r>
          <w:proofErr w:type="spellEnd"/>
          <w:r>
            <w:rPr>
              <w:sz w:val="20"/>
              <w:szCs w:val="20"/>
            </w:rPr>
            <w:t xml:space="preserve">, F., &amp; de Prado-Gil, J. (2022). A Study on the Properties of Geopolymer Concrete Modified with Nano Graphene Oxide. </w:t>
          </w:r>
          <w:r>
            <w:rPr>
              <w:i/>
              <w:iCs/>
              <w:sz w:val="20"/>
              <w:szCs w:val="20"/>
            </w:rPr>
            <w:t>Buildings</w:t>
          </w:r>
          <w:r>
            <w:rPr>
              <w:sz w:val="20"/>
              <w:szCs w:val="20"/>
            </w:rPr>
            <w:t xml:space="preserve">, </w:t>
          </w:r>
          <w:r>
            <w:rPr>
              <w:i/>
              <w:iCs/>
              <w:sz w:val="20"/>
              <w:szCs w:val="20"/>
            </w:rPr>
            <w:t>12</w:t>
          </w:r>
          <w:r>
            <w:rPr>
              <w:sz w:val="20"/>
              <w:szCs w:val="20"/>
            </w:rPr>
            <w:t>(8). https://doi.org/10.3390/buildings12081066</w:t>
          </w:r>
        </w:p>
        <w:p w14:paraId="2004EECD" w14:textId="77777777" w:rsidR="005B1A84" w:rsidRDefault="005B1A84" w:rsidP="005B1A84">
          <w:pPr>
            <w:autoSpaceDE w:val="0"/>
            <w:autoSpaceDN w:val="0"/>
            <w:spacing w:after="120"/>
            <w:jc w:val="both"/>
            <w:rPr>
              <w:sz w:val="20"/>
              <w:szCs w:val="20"/>
            </w:rPr>
          </w:pPr>
          <w:r>
            <w:rPr>
              <w:sz w:val="20"/>
              <w:szCs w:val="20"/>
            </w:rPr>
            <w:t xml:space="preserve">Mahmood, M. R., Al-Haddad, S. A., &amp; Fattah, M. Y. (2021). Compressibility Characteristics of Soft Clays Treated by Graphene Oxide. </w:t>
          </w:r>
          <w:r>
            <w:rPr>
              <w:i/>
              <w:iCs/>
              <w:sz w:val="20"/>
              <w:szCs w:val="20"/>
            </w:rPr>
            <w:t xml:space="preserve">Journal of Southwest </w:t>
          </w:r>
          <w:proofErr w:type="spellStart"/>
          <w:r>
            <w:rPr>
              <w:i/>
              <w:iCs/>
              <w:sz w:val="20"/>
              <w:szCs w:val="20"/>
            </w:rPr>
            <w:t>Jiaotong</w:t>
          </w:r>
          <w:proofErr w:type="spellEnd"/>
          <w:r>
            <w:rPr>
              <w:i/>
              <w:iCs/>
              <w:sz w:val="20"/>
              <w:szCs w:val="20"/>
            </w:rPr>
            <w:t xml:space="preserve"> University</w:t>
          </w:r>
          <w:r>
            <w:rPr>
              <w:sz w:val="20"/>
              <w:szCs w:val="20"/>
            </w:rPr>
            <w:t xml:space="preserve">, </w:t>
          </w:r>
          <w:r>
            <w:rPr>
              <w:i/>
              <w:iCs/>
              <w:sz w:val="20"/>
              <w:szCs w:val="20"/>
            </w:rPr>
            <w:t>56</w:t>
          </w:r>
          <w:r>
            <w:rPr>
              <w:sz w:val="20"/>
              <w:szCs w:val="20"/>
            </w:rPr>
            <w:t>(1). https://doi.org/10.35741/issn.0258-2724.56.1.35</w:t>
          </w:r>
        </w:p>
        <w:p w14:paraId="7849F7F9" w14:textId="77777777" w:rsidR="005B1A84" w:rsidRDefault="005B1A84" w:rsidP="005B1A84">
          <w:pPr>
            <w:autoSpaceDE w:val="0"/>
            <w:autoSpaceDN w:val="0"/>
            <w:spacing w:after="120"/>
            <w:jc w:val="both"/>
            <w:rPr>
              <w:sz w:val="20"/>
              <w:szCs w:val="20"/>
            </w:rPr>
          </w:pPr>
          <w:r>
            <w:rPr>
              <w:sz w:val="20"/>
              <w:szCs w:val="20"/>
            </w:rPr>
            <w:t xml:space="preserve">Martínez-García, R., Sánchez de Rojas, M. I., </w:t>
          </w:r>
          <w:proofErr w:type="spellStart"/>
          <w:r>
            <w:rPr>
              <w:sz w:val="20"/>
              <w:szCs w:val="20"/>
            </w:rPr>
            <w:t>Jagadesh</w:t>
          </w:r>
          <w:proofErr w:type="spellEnd"/>
          <w:r>
            <w:rPr>
              <w:sz w:val="20"/>
              <w:szCs w:val="20"/>
            </w:rPr>
            <w:t>, P., López-</w:t>
          </w:r>
          <w:proofErr w:type="spellStart"/>
          <w:r>
            <w:rPr>
              <w:sz w:val="20"/>
              <w:szCs w:val="20"/>
            </w:rPr>
            <w:t>Gayarre</w:t>
          </w:r>
          <w:proofErr w:type="spellEnd"/>
          <w:r>
            <w:rPr>
              <w:sz w:val="20"/>
              <w:szCs w:val="20"/>
            </w:rPr>
            <w:t xml:space="preserve">, F., </w:t>
          </w:r>
          <w:proofErr w:type="spellStart"/>
          <w:r>
            <w:rPr>
              <w:sz w:val="20"/>
              <w:szCs w:val="20"/>
            </w:rPr>
            <w:t>Morán</w:t>
          </w:r>
          <w:proofErr w:type="spellEnd"/>
          <w:r>
            <w:rPr>
              <w:sz w:val="20"/>
              <w:szCs w:val="20"/>
            </w:rPr>
            <w:t>-del-</w:t>
          </w:r>
          <w:proofErr w:type="spellStart"/>
          <w:r>
            <w:rPr>
              <w:sz w:val="20"/>
              <w:szCs w:val="20"/>
            </w:rPr>
            <w:t>Pozo</w:t>
          </w:r>
          <w:proofErr w:type="spellEnd"/>
          <w:r>
            <w:rPr>
              <w:sz w:val="20"/>
              <w:szCs w:val="20"/>
            </w:rPr>
            <w:t xml:space="preserve">, J. M., &amp; Juan-Valdes, A. (2022). Effect of pores on the mechanical and durability properties on high strength recycled fine aggregate mortar. </w:t>
          </w:r>
          <w:r>
            <w:rPr>
              <w:i/>
              <w:iCs/>
              <w:sz w:val="20"/>
              <w:szCs w:val="20"/>
            </w:rPr>
            <w:t>Case Studies in Construction Materials</w:t>
          </w:r>
          <w:r>
            <w:rPr>
              <w:sz w:val="20"/>
              <w:szCs w:val="20"/>
            </w:rPr>
            <w:t xml:space="preserve">, </w:t>
          </w:r>
          <w:r>
            <w:rPr>
              <w:i/>
              <w:iCs/>
              <w:sz w:val="20"/>
              <w:szCs w:val="20"/>
            </w:rPr>
            <w:t>16</w:t>
          </w:r>
          <w:r>
            <w:rPr>
              <w:sz w:val="20"/>
              <w:szCs w:val="20"/>
            </w:rPr>
            <w:t>. https://doi.org/10.1016/j.cscm.2022.e01050</w:t>
          </w:r>
        </w:p>
        <w:p w14:paraId="48BB12ED" w14:textId="77777777" w:rsidR="005B1A84" w:rsidRDefault="005B1A84" w:rsidP="005B1A84">
          <w:pPr>
            <w:autoSpaceDE w:val="0"/>
            <w:autoSpaceDN w:val="0"/>
            <w:spacing w:after="120"/>
            <w:jc w:val="both"/>
            <w:rPr>
              <w:sz w:val="20"/>
              <w:szCs w:val="20"/>
              <w:lang w:val="de-DE"/>
            </w:rPr>
          </w:pPr>
          <w:r>
            <w:rPr>
              <w:sz w:val="20"/>
              <w:szCs w:val="20"/>
              <w:lang w:val="de-DE"/>
            </w:rPr>
            <w:t xml:space="preserve">Meister, M., Braun, A., Hüsing, B., </w:t>
          </w:r>
          <w:proofErr w:type="spellStart"/>
          <w:r>
            <w:rPr>
              <w:sz w:val="20"/>
              <w:szCs w:val="20"/>
              <w:lang w:val="de-DE"/>
            </w:rPr>
            <w:t>Schmoch</w:t>
          </w:r>
          <w:proofErr w:type="spellEnd"/>
          <w:r>
            <w:rPr>
              <w:sz w:val="20"/>
              <w:szCs w:val="20"/>
              <w:lang w:val="de-DE"/>
            </w:rPr>
            <w:t xml:space="preserve">, U., &amp; </w:t>
          </w:r>
          <w:proofErr w:type="spellStart"/>
          <w:r>
            <w:rPr>
              <w:sz w:val="20"/>
              <w:szCs w:val="20"/>
              <w:lang w:val="de-DE"/>
            </w:rPr>
            <w:t>Reiss</w:t>
          </w:r>
          <w:proofErr w:type="spellEnd"/>
          <w:r>
            <w:rPr>
              <w:sz w:val="20"/>
              <w:szCs w:val="20"/>
              <w:lang w:val="de-DE"/>
            </w:rPr>
            <w:t xml:space="preserve">, T. (2017). </w:t>
          </w:r>
          <w:r>
            <w:rPr>
              <w:sz w:val="20"/>
              <w:szCs w:val="20"/>
            </w:rPr>
            <w:t xml:space="preserve">Composites, bulk applications and coatings. In </w:t>
          </w:r>
          <w:r>
            <w:rPr>
              <w:i/>
              <w:iCs/>
              <w:sz w:val="20"/>
              <w:szCs w:val="20"/>
            </w:rPr>
            <w:t>Graphene and other 2D materials technology and innovation roadmap</w:t>
          </w:r>
          <w:r>
            <w:rPr>
              <w:sz w:val="20"/>
              <w:szCs w:val="20"/>
            </w:rPr>
            <w:t xml:space="preserve"> (Vol. 3). </w:t>
          </w:r>
          <w:r>
            <w:rPr>
              <w:sz w:val="20"/>
              <w:szCs w:val="20"/>
              <w:lang w:val="de-DE"/>
            </w:rPr>
            <w:t>Fraunhofer ISI.</w:t>
          </w:r>
        </w:p>
        <w:p w14:paraId="4BD1F785" w14:textId="77777777" w:rsidR="005B1A84" w:rsidRDefault="005B1A84" w:rsidP="005B1A84">
          <w:pPr>
            <w:autoSpaceDE w:val="0"/>
            <w:autoSpaceDN w:val="0"/>
            <w:spacing w:after="120"/>
            <w:jc w:val="both"/>
            <w:rPr>
              <w:sz w:val="20"/>
              <w:szCs w:val="20"/>
            </w:rPr>
          </w:pPr>
          <w:r>
            <w:rPr>
              <w:sz w:val="20"/>
              <w:szCs w:val="20"/>
              <w:lang w:val="de-DE"/>
            </w:rPr>
            <w:lastRenderedPageBreak/>
            <w:t xml:space="preserve">Meng, S., </w:t>
          </w:r>
          <w:proofErr w:type="spellStart"/>
          <w:r>
            <w:rPr>
              <w:sz w:val="20"/>
              <w:szCs w:val="20"/>
              <w:lang w:val="de-DE"/>
            </w:rPr>
            <w:t>Ouyang</w:t>
          </w:r>
          <w:proofErr w:type="spellEnd"/>
          <w:r>
            <w:rPr>
              <w:sz w:val="20"/>
              <w:szCs w:val="20"/>
              <w:lang w:val="de-DE"/>
            </w:rPr>
            <w:t xml:space="preserve">, X., Fu, J., </w:t>
          </w:r>
          <w:proofErr w:type="spellStart"/>
          <w:r>
            <w:rPr>
              <w:sz w:val="20"/>
              <w:szCs w:val="20"/>
              <w:lang w:val="de-DE"/>
            </w:rPr>
            <w:t>Niu</w:t>
          </w:r>
          <w:proofErr w:type="spellEnd"/>
          <w:r>
            <w:rPr>
              <w:sz w:val="20"/>
              <w:szCs w:val="20"/>
              <w:lang w:val="de-DE"/>
            </w:rPr>
            <w:t xml:space="preserve">, Y., &amp; Ma, Y. (2021). </w:t>
          </w:r>
          <w:r>
            <w:rPr>
              <w:sz w:val="20"/>
              <w:szCs w:val="20"/>
            </w:rPr>
            <w:t xml:space="preserve">The role of graphene/graphene oxide in cement hydration. </w:t>
          </w:r>
          <w:r>
            <w:rPr>
              <w:i/>
              <w:iCs/>
              <w:sz w:val="20"/>
              <w:szCs w:val="20"/>
            </w:rPr>
            <w:t>Nanotechnology Reviews</w:t>
          </w:r>
          <w:r>
            <w:rPr>
              <w:sz w:val="20"/>
              <w:szCs w:val="20"/>
            </w:rPr>
            <w:t xml:space="preserve">, </w:t>
          </w:r>
          <w:r>
            <w:rPr>
              <w:i/>
              <w:iCs/>
              <w:sz w:val="20"/>
              <w:szCs w:val="20"/>
            </w:rPr>
            <w:t>10</w:t>
          </w:r>
          <w:r>
            <w:rPr>
              <w:sz w:val="20"/>
              <w:szCs w:val="20"/>
            </w:rPr>
            <w:t>(1), 768–778. https://doi.org/10.1515/ntrev-2021-0055</w:t>
          </w:r>
        </w:p>
        <w:p w14:paraId="511198F5" w14:textId="77777777" w:rsidR="005B1A84" w:rsidRDefault="005B1A84" w:rsidP="005B1A84">
          <w:pPr>
            <w:autoSpaceDE w:val="0"/>
            <w:autoSpaceDN w:val="0"/>
            <w:spacing w:after="120"/>
            <w:jc w:val="both"/>
            <w:rPr>
              <w:sz w:val="20"/>
              <w:szCs w:val="20"/>
            </w:rPr>
          </w:pPr>
          <w:r>
            <w:rPr>
              <w:sz w:val="20"/>
              <w:szCs w:val="20"/>
            </w:rPr>
            <w:t xml:space="preserve">Mohammed, A., </w:t>
          </w:r>
          <w:proofErr w:type="spellStart"/>
          <w:r>
            <w:rPr>
              <w:sz w:val="20"/>
              <w:szCs w:val="20"/>
            </w:rPr>
            <w:t>Sanjayan</w:t>
          </w:r>
          <w:proofErr w:type="spellEnd"/>
          <w:r>
            <w:rPr>
              <w:sz w:val="20"/>
              <w:szCs w:val="20"/>
            </w:rPr>
            <w:t>, J. G., Nazari, A., &amp; Al-</w:t>
          </w:r>
          <w:proofErr w:type="spellStart"/>
          <w:r>
            <w:rPr>
              <w:sz w:val="20"/>
              <w:szCs w:val="20"/>
            </w:rPr>
            <w:t>Saadi</w:t>
          </w:r>
          <w:proofErr w:type="spellEnd"/>
          <w:r>
            <w:rPr>
              <w:sz w:val="20"/>
              <w:szCs w:val="20"/>
            </w:rPr>
            <w:t xml:space="preserve">, N. T. K. (2018). The role of graphene oxide in limited long-term carbonation of cement-based matrix. </w:t>
          </w:r>
          <w:r>
            <w:rPr>
              <w:i/>
              <w:iCs/>
              <w:sz w:val="20"/>
              <w:szCs w:val="20"/>
            </w:rPr>
            <w:t>Construction and Building Materials</w:t>
          </w:r>
          <w:r>
            <w:rPr>
              <w:sz w:val="20"/>
              <w:szCs w:val="20"/>
            </w:rPr>
            <w:t xml:space="preserve">, </w:t>
          </w:r>
          <w:r>
            <w:rPr>
              <w:i/>
              <w:iCs/>
              <w:sz w:val="20"/>
              <w:szCs w:val="20"/>
            </w:rPr>
            <w:t>168</w:t>
          </w:r>
          <w:r>
            <w:rPr>
              <w:sz w:val="20"/>
              <w:szCs w:val="20"/>
            </w:rPr>
            <w:t>, 858–866. https://doi.org/10.1016/j.conbuildmat.2018.02.082</w:t>
          </w:r>
        </w:p>
        <w:p w14:paraId="2B25E192" w14:textId="77777777" w:rsidR="005B1A84" w:rsidRDefault="005B1A84" w:rsidP="005B1A84">
          <w:pPr>
            <w:autoSpaceDE w:val="0"/>
            <w:autoSpaceDN w:val="0"/>
            <w:spacing w:after="120"/>
            <w:jc w:val="both"/>
            <w:rPr>
              <w:sz w:val="20"/>
              <w:szCs w:val="20"/>
            </w:rPr>
          </w:pPr>
          <w:r>
            <w:rPr>
              <w:sz w:val="20"/>
              <w:szCs w:val="20"/>
            </w:rPr>
            <w:t xml:space="preserve">Moshiri, A., </w:t>
          </w:r>
          <w:proofErr w:type="spellStart"/>
          <w:r>
            <w:rPr>
              <w:sz w:val="20"/>
              <w:szCs w:val="20"/>
            </w:rPr>
            <w:t>Stefaniuk</w:t>
          </w:r>
          <w:proofErr w:type="spellEnd"/>
          <w:r>
            <w:rPr>
              <w:sz w:val="20"/>
              <w:szCs w:val="20"/>
            </w:rPr>
            <w:t xml:space="preserve">, D., Smith, S. K., </w:t>
          </w:r>
          <w:proofErr w:type="spellStart"/>
          <w:r>
            <w:rPr>
              <w:sz w:val="20"/>
              <w:szCs w:val="20"/>
            </w:rPr>
            <w:t>Morshedifard</w:t>
          </w:r>
          <w:proofErr w:type="spellEnd"/>
          <w:r>
            <w:rPr>
              <w:sz w:val="20"/>
              <w:szCs w:val="20"/>
            </w:rPr>
            <w:t xml:space="preserve">, A., Rodrigues, D. F., </w:t>
          </w:r>
          <w:proofErr w:type="spellStart"/>
          <w:r>
            <w:rPr>
              <w:sz w:val="20"/>
              <w:szCs w:val="20"/>
            </w:rPr>
            <w:t>Qomi</w:t>
          </w:r>
          <w:proofErr w:type="spellEnd"/>
          <w:r>
            <w:rPr>
              <w:sz w:val="20"/>
              <w:szCs w:val="20"/>
            </w:rPr>
            <w:t xml:space="preserve">, M. J. A., &amp; Krakowiak, K. J. (2020). Structure and morphology of calcium-silicate-hydrates cross-linked with dipodal </w:t>
          </w:r>
          <w:proofErr w:type="spellStart"/>
          <w:r>
            <w:rPr>
              <w:sz w:val="20"/>
              <w:szCs w:val="20"/>
            </w:rPr>
            <w:t>organosilanes</w:t>
          </w:r>
          <w:proofErr w:type="spellEnd"/>
          <w:r>
            <w:rPr>
              <w:sz w:val="20"/>
              <w:szCs w:val="20"/>
            </w:rPr>
            <w:t xml:space="preserve">. </w:t>
          </w:r>
          <w:r>
            <w:rPr>
              <w:i/>
              <w:iCs/>
              <w:sz w:val="20"/>
              <w:szCs w:val="20"/>
            </w:rPr>
            <w:t>Cement and Concrete Research</w:t>
          </w:r>
          <w:r>
            <w:rPr>
              <w:sz w:val="20"/>
              <w:szCs w:val="20"/>
            </w:rPr>
            <w:t xml:space="preserve">, </w:t>
          </w:r>
          <w:r>
            <w:rPr>
              <w:i/>
              <w:iCs/>
              <w:sz w:val="20"/>
              <w:szCs w:val="20"/>
            </w:rPr>
            <w:t>133</w:t>
          </w:r>
          <w:r>
            <w:rPr>
              <w:sz w:val="20"/>
              <w:szCs w:val="20"/>
            </w:rPr>
            <w:t>. https://doi.org/10.1016/j.cemconres.2020.106076</w:t>
          </w:r>
        </w:p>
        <w:p w14:paraId="674B6D76" w14:textId="77777777" w:rsidR="005B1A84" w:rsidRDefault="005B1A84" w:rsidP="005B1A84">
          <w:pPr>
            <w:autoSpaceDE w:val="0"/>
            <w:autoSpaceDN w:val="0"/>
            <w:spacing w:after="120"/>
            <w:jc w:val="both"/>
            <w:rPr>
              <w:sz w:val="20"/>
              <w:szCs w:val="20"/>
            </w:rPr>
          </w:pPr>
          <w:r>
            <w:rPr>
              <w:sz w:val="20"/>
              <w:szCs w:val="20"/>
            </w:rPr>
            <w:t xml:space="preserve">Murali, M., </w:t>
          </w:r>
          <w:proofErr w:type="spellStart"/>
          <w:r>
            <w:rPr>
              <w:sz w:val="20"/>
              <w:szCs w:val="20"/>
            </w:rPr>
            <w:t>Alaloul</w:t>
          </w:r>
          <w:proofErr w:type="spellEnd"/>
          <w:r>
            <w:rPr>
              <w:sz w:val="20"/>
              <w:szCs w:val="20"/>
            </w:rPr>
            <w:t xml:space="preserve">, W. S., Mohammed, B. S., </w:t>
          </w:r>
          <w:proofErr w:type="spellStart"/>
          <w:r>
            <w:rPr>
              <w:sz w:val="20"/>
              <w:szCs w:val="20"/>
            </w:rPr>
            <w:t>Musarat</w:t>
          </w:r>
          <w:proofErr w:type="spellEnd"/>
          <w:r>
            <w:rPr>
              <w:sz w:val="20"/>
              <w:szCs w:val="20"/>
            </w:rPr>
            <w:t xml:space="preserve">, M. A., </w:t>
          </w:r>
          <w:proofErr w:type="spellStart"/>
          <w:r>
            <w:rPr>
              <w:sz w:val="20"/>
              <w:szCs w:val="20"/>
            </w:rPr>
            <w:t>Salaheen</w:t>
          </w:r>
          <w:proofErr w:type="spellEnd"/>
          <w:r>
            <w:rPr>
              <w:sz w:val="20"/>
              <w:szCs w:val="20"/>
            </w:rPr>
            <w:t>, M. al, Al-</w:t>
          </w:r>
          <w:proofErr w:type="spellStart"/>
          <w:r>
            <w:rPr>
              <w:sz w:val="20"/>
              <w:szCs w:val="20"/>
            </w:rPr>
            <w:t>Sabaeei</w:t>
          </w:r>
          <w:proofErr w:type="spellEnd"/>
          <w:r>
            <w:rPr>
              <w:sz w:val="20"/>
              <w:szCs w:val="20"/>
            </w:rPr>
            <w:t xml:space="preserve">, A. M., &amp; </w:t>
          </w:r>
          <w:proofErr w:type="spellStart"/>
          <w:r>
            <w:rPr>
              <w:sz w:val="20"/>
              <w:szCs w:val="20"/>
            </w:rPr>
            <w:t>Isyaka</w:t>
          </w:r>
          <w:proofErr w:type="spellEnd"/>
          <w:r>
            <w:rPr>
              <w:sz w:val="20"/>
              <w:szCs w:val="20"/>
            </w:rPr>
            <w:t xml:space="preserve">, A. (2022). Utilizing graphene oxide in cementitious composites: A systematic review. </w:t>
          </w:r>
          <w:r>
            <w:rPr>
              <w:i/>
              <w:iCs/>
              <w:sz w:val="20"/>
              <w:szCs w:val="20"/>
            </w:rPr>
            <w:t>Case Studies in Construction Materials</w:t>
          </w:r>
          <w:r>
            <w:rPr>
              <w:sz w:val="20"/>
              <w:szCs w:val="20"/>
            </w:rPr>
            <w:t xml:space="preserve">, </w:t>
          </w:r>
          <w:r>
            <w:rPr>
              <w:i/>
              <w:iCs/>
              <w:sz w:val="20"/>
              <w:szCs w:val="20"/>
            </w:rPr>
            <w:t>17</w:t>
          </w:r>
          <w:r>
            <w:rPr>
              <w:sz w:val="20"/>
              <w:szCs w:val="20"/>
            </w:rPr>
            <w:t>. https://doi.org/10.1016/j.cscm.2022.e01359</w:t>
          </w:r>
        </w:p>
        <w:p w14:paraId="53B33663" w14:textId="77777777" w:rsidR="005B1A84" w:rsidRDefault="005B1A84" w:rsidP="007048F3">
          <w:pPr>
            <w:autoSpaceDE w:val="0"/>
            <w:autoSpaceDN w:val="0"/>
            <w:spacing w:after="120"/>
            <w:jc w:val="both"/>
            <w:rPr>
              <w:sz w:val="20"/>
              <w:szCs w:val="20"/>
            </w:rPr>
          </w:pPr>
          <w:r>
            <w:rPr>
              <w:sz w:val="20"/>
              <w:szCs w:val="20"/>
            </w:rPr>
            <w:t xml:space="preserve">Muthu, M., Yang, E. H., &amp; </w:t>
          </w:r>
          <w:proofErr w:type="spellStart"/>
          <w:r>
            <w:rPr>
              <w:sz w:val="20"/>
              <w:szCs w:val="20"/>
            </w:rPr>
            <w:t>Unluer</w:t>
          </w:r>
          <w:proofErr w:type="spellEnd"/>
          <w:r>
            <w:rPr>
              <w:sz w:val="20"/>
              <w:szCs w:val="20"/>
            </w:rPr>
            <w:t xml:space="preserve">, C. (2021a). Resistance of graphene oxide-modified cement pastes to hydrochloric acid attack. </w:t>
          </w:r>
          <w:r>
            <w:rPr>
              <w:i/>
              <w:iCs/>
              <w:sz w:val="20"/>
              <w:szCs w:val="20"/>
            </w:rPr>
            <w:t>Construction and Building Materials</w:t>
          </w:r>
          <w:r>
            <w:rPr>
              <w:sz w:val="20"/>
              <w:szCs w:val="20"/>
            </w:rPr>
            <w:t xml:space="preserve">, </w:t>
          </w:r>
          <w:r>
            <w:rPr>
              <w:i/>
              <w:iCs/>
              <w:sz w:val="20"/>
              <w:szCs w:val="20"/>
            </w:rPr>
            <w:t>273</w:t>
          </w:r>
          <w:r>
            <w:rPr>
              <w:sz w:val="20"/>
              <w:szCs w:val="20"/>
            </w:rPr>
            <w:t>. https://doi.org/10.1016/j.conbuildmat.2020.121990</w:t>
          </w:r>
        </w:p>
        <w:p w14:paraId="1D3A4ABC" w14:textId="77777777" w:rsidR="005B1A84" w:rsidRDefault="005B1A84" w:rsidP="007048F3">
          <w:pPr>
            <w:autoSpaceDE w:val="0"/>
            <w:autoSpaceDN w:val="0"/>
            <w:spacing w:after="120"/>
            <w:jc w:val="both"/>
            <w:rPr>
              <w:sz w:val="20"/>
              <w:szCs w:val="20"/>
            </w:rPr>
          </w:pPr>
          <w:r>
            <w:rPr>
              <w:sz w:val="20"/>
              <w:szCs w:val="20"/>
              <w:lang w:val="en-ID"/>
            </w:rPr>
            <w:t xml:space="preserve">Muthu, M., </w:t>
          </w:r>
          <w:proofErr w:type="spellStart"/>
          <w:r>
            <w:rPr>
              <w:sz w:val="20"/>
              <w:szCs w:val="20"/>
              <w:lang w:val="en-ID"/>
            </w:rPr>
            <w:t>Ukrainczyk</w:t>
          </w:r>
          <w:proofErr w:type="spellEnd"/>
          <w:r>
            <w:rPr>
              <w:sz w:val="20"/>
              <w:szCs w:val="20"/>
              <w:lang w:val="en-ID"/>
            </w:rPr>
            <w:t xml:space="preserve">, N., &amp; Koenders, E. (2021b). </w:t>
          </w:r>
          <w:r>
            <w:rPr>
              <w:sz w:val="20"/>
              <w:szCs w:val="20"/>
            </w:rPr>
            <w:t xml:space="preserve">Effect of graphene oxide dosage on the deterioration properties of cement pastes exposed to an intense nitric acid environment. </w:t>
          </w:r>
          <w:r>
            <w:rPr>
              <w:i/>
              <w:iCs/>
              <w:sz w:val="20"/>
              <w:szCs w:val="20"/>
            </w:rPr>
            <w:t>Construction and Building Materials</w:t>
          </w:r>
          <w:r>
            <w:rPr>
              <w:sz w:val="20"/>
              <w:szCs w:val="20"/>
            </w:rPr>
            <w:t xml:space="preserve">, </w:t>
          </w:r>
          <w:r>
            <w:rPr>
              <w:i/>
              <w:iCs/>
              <w:sz w:val="20"/>
              <w:szCs w:val="20"/>
            </w:rPr>
            <w:t>269</w:t>
          </w:r>
          <w:r>
            <w:rPr>
              <w:sz w:val="20"/>
              <w:szCs w:val="20"/>
            </w:rPr>
            <w:t>. https://doi.org/10.1016/j.conbuildmat.2020.121272</w:t>
          </w:r>
        </w:p>
        <w:p w14:paraId="6051CECF" w14:textId="77777777" w:rsidR="005B1A84" w:rsidRDefault="005B1A84" w:rsidP="005B1A84">
          <w:pPr>
            <w:autoSpaceDE w:val="0"/>
            <w:autoSpaceDN w:val="0"/>
            <w:spacing w:after="120"/>
            <w:jc w:val="both"/>
            <w:rPr>
              <w:sz w:val="20"/>
              <w:szCs w:val="20"/>
            </w:rPr>
          </w:pPr>
          <w:proofErr w:type="spellStart"/>
          <w:r>
            <w:rPr>
              <w:sz w:val="20"/>
              <w:szCs w:val="20"/>
              <w:lang w:val="en-ID"/>
            </w:rPr>
            <w:t>Naseri</w:t>
          </w:r>
          <w:proofErr w:type="spellEnd"/>
          <w:r>
            <w:rPr>
              <w:sz w:val="20"/>
              <w:szCs w:val="20"/>
              <w:lang w:val="en-ID"/>
            </w:rPr>
            <w:t xml:space="preserve">, F., Irani, M., &amp; </w:t>
          </w:r>
          <w:proofErr w:type="spellStart"/>
          <w:r>
            <w:rPr>
              <w:sz w:val="20"/>
              <w:szCs w:val="20"/>
              <w:lang w:val="en-ID"/>
            </w:rPr>
            <w:t>Dehkhodarajabi</w:t>
          </w:r>
          <w:proofErr w:type="spellEnd"/>
          <w:r>
            <w:rPr>
              <w:sz w:val="20"/>
              <w:szCs w:val="20"/>
              <w:lang w:val="en-ID"/>
            </w:rPr>
            <w:t xml:space="preserve">, M. (2016). </w:t>
          </w:r>
          <w:r>
            <w:rPr>
              <w:sz w:val="20"/>
              <w:szCs w:val="20"/>
            </w:rPr>
            <w:t xml:space="preserve">Effect of graphene oxide nanosheets on the geotechnical properties of cemented silty soil. </w:t>
          </w:r>
          <w:r>
            <w:rPr>
              <w:i/>
              <w:iCs/>
              <w:sz w:val="20"/>
              <w:szCs w:val="20"/>
            </w:rPr>
            <w:t>Archives of Civil and Mechanical Engineering</w:t>
          </w:r>
          <w:r>
            <w:rPr>
              <w:sz w:val="20"/>
              <w:szCs w:val="20"/>
            </w:rPr>
            <w:t xml:space="preserve">, </w:t>
          </w:r>
          <w:r>
            <w:rPr>
              <w:i/>
              <w:iCs/>
              <w:sz w:val="20"/>
              <w:szCs w:val="20"/>
            </w:rPr>
            <w:t>16</w:t>
          </w:r>
          <w:r>
            <w:rPr>
              <w:sz w:val="20"/>
              <w:szCs w:val="20"/>
            </w:rPr>
            <w:t>(4). https://doi.org/10.1016/j.acme.2016.04.008</w:t>
          </w:r>
        </w:p>
        <w:p w14:paraId="3D77C419" w14:textId="77777777" w:rsidR="005B1A84" w:rsidRDefault="005B1A84" w:rsidP="005B1A84">
          <w:pPr>
            <w:autoSpaceDE w:val="0"/>
            <w:autoSpaceDN w:val="0"/>
            <w:spacing w:after="120"/>
            <w:jc w:val="both"/>
            <w:rPr>
              <w:sz w:val="20"/>
              <w:szCs w:val="20"/>
            </w:rPr>
          </w:pPr>
          <w:proofErr w:type="spellStart"/>
          <w:r>
            <w:rPr>
              <w:sz w:val="20"/>
              <w:szCs w:val="20"/>
            </w:rPr>
            <w:t>Obayomi</w:t>
          </w:r>
          <w:proofErr w:type="spellEnd"/>
          <w:r>
            <w:rPr>
              <w:sz w:val="20"/>
              <w:szCs w:val="20"/>
            </w:rPr>
            <w:t xml:space="preserve">, K. S., Lau, S. Y., Danquah, M., </w:t>
          </w:r>
          <w:proofErr w:type="spellStart"/>
          <w:r>
            <w:rPr>
              <w:sz w:val="20"/>
              <w:szCs w:val="20"/>
            </w:rPr>
            <w:t>Chiong</w:t>
          </w:r>
          <w:proofErr w:type="spellEnd"/>
          <w:r>
            <w:rPr>
              <w:sz w:val="20"/>
              <w:szCs w:val="20"/>
            </w:rPr>
            <w:t xml:space="preserve">, T., &amp; Takeo, M. (2022). Advances in graphene oxide based </w:t>
          </w:r>
          <w:proofErr w:type="spellStart"/>
          <w:r>
            <w:rPr>
              <w:sz w:val="20"/>
              <w:szCs w:val="20"/>
            </w:rPr>
            <w:t>nanobiocatalytic</w:t>
          </w:r>
          <w:proofErr w:type="spellEnd"/>
          <w:r>
            <w:rPr>
              <w:sz w:val="20"/>
              <w:szCs w:val="20"/>
            </w:rPr>
            <w:t xml:space="preserve"> technology for wastewater treatment. In </w:t>
          </w:r>
          <w:r>
            <w:rPr>
              <w:i/>
              <w:iCs/>
              <w:sz w:val="20"/>
              <w:szCs w:val="20"/>
            </w:rPr>
            <w:t>Environmental Nanotechnology, Monitoring and Management</w:t>
          </w:r>
          <w:r>
            <w:rPr>
              <w:sz w:val="20"/>
              <w:szCs w:val="20"/>
            </w:rPr>
            <w:t xml:space="preserve"> (Vol. 17). https://doi.org/10.1016/j.enmm.2022.100647</w:t>
          </w:r>
        </w:p>
        <w:p w14:paraId="36AAD850" w14:textId="77777777" w:rsidR="005B1A84" w:rsidRDefault="005B1A84" w:rsidP="005B1A84">
          <w:pPr>
            <w:autoSpaceDE w:val="0"/>
            <w:autoSpaceDN w:val="0"/>
            <w:spacing w:after="120"/>
            <w:jc w:val="both"/>
            <w:rPr>
              <w:sz w:val="20"/>
              <w:szCs w:val="20"/>
            </w:rPr>
          </w:pPr>
          <w:proofErr w:type="spellStart"/>
          <w:r>
            <w:rPr>
              <w:sz w:val="20"/>
              <w:szCs w:val="20"/>
            </w:rPr>
            <w:t>Ovid’ko</w:t>
          </w:r>
          <w:proofErr w:type="spellEnd"/>
          <w:r>
            <w:rPr>
              <w:sz w:val="20"/>
              <w:szCs w:val="20"/>
            </w:rPr>
            <w:t xml:space="preserve">, I. A. (2015). Micromechanics of fracturing in nanoceramics. In </w:t>
          </w:r>
          <w:r>
            <w:rPr>
              <w:i/>
              <w:iCs/>
              <w:sz w:val="20"/>
              <w:szCs w:val="20"/>
            </w:rPr>
            <w:t>Philosophical Transactions of the Royal Society A: Mathematical, Physical and Engineering Sciences</w:t>
          </w:r>
          <w:r>
            <w:rPr>
              <w:sz w:val="20"/>
              <w:szCs w:val="20"/>
            </w:rPr>
            <w:t xml:space="preserve"> (Vol. 373, Issue 2038). Royal Society of London. https://doi.org/10.1098/rsta.2014.0129</w:t>
          </w:r>
        </w:p>
        <w:p w14:paraId="533937BF" w14:textId="77777777" w:rsidR="005B1A84" w:rsidRDefault="005B1A84" w:rsidP="005B1A84">
          <w:pPr>
            <w:autoSpaceDE w:val="0"/>
            <w:autoSpaceDN w:val="0"/>
            <w:spacing w:after="120"/>
            <w:jc w:val="both"/>
            <w:rPr>
              <w:sz w:val="20"/>
              <w:szCs w:val="20"/>
            </w:rPr>
          </w:pPr>
          <w:r>
            <w:rPr>
              <w:sz w:val="20"/>
              <w:szCs w:val="20"/>
            </w:rPr>
            <w:t xml:space="preserve">Pan, Z., He, L., Qiu, L., </w:t>
          </w:r>
          <w:proofErr w:type="spellStart"/>
          <w:r>
            <w:rPr>
              <w:sz w:val="20"/>
              <w:szCs w:val="20"/>
            </w:rPr>
            <w:t>Korayem</w:t>
          </w:r>
          <w:proofErr w:type="spellEnd"/>
          <w:r>
            <w:rPr>
              <w:sz w:val="20"/>
              <w:szCs w:val="20"/>
            </w:rPr>
            <w:t xml:space="preserve">, A. H., Li, G., Zhu, J. W., Collins, F., Li, D., Duan, W. H., &amp; </w:t>
          </w:r>
          <w:r>
            <w:rPr>
              <w:sz w:val="20"/>
              <w:szCs w:val="20"/>
            </w:rPr>
            <w:t xml:space="preserve">Wang, M. C. (2015). Mechanical properties and microstructure of a graphene oxide-cement composite. </w:t>
          </w:r>
          <w:r>
            <w:rPr>
              <w:i/>
              <w:iCs/>
              <w:sz w:val="20"/>
              <w:szCs w:val="20"/>
            </w:rPr>
            <w:t>Cement and Concrete Composites</w:t>
          </w:r>
          <w:r>
            <w:rPr>
              <w:sz w:val="20"/>
              <w:szCs w:val="20"/>
            </w:rPr>
            <w:t xml:space="preserve">, </w:t>
          </w:r>
          <w:r>
            <w:rPr>
              <w:i/>
              <w:iCs/>
              <w:sz w:val="20"/>
              <w:szCs w:val="20"/>
            </w:rPr>
            <w:t>58</w:t>
          </w:r>
          <w:r>
            <w:rPr>
              <w:sz w:val="20"/>
              <w:szCs w:val="20"/>
            </w:rPr>
            <w:t>, 140–147. https://doi.org/10.1016/j.cemconcomp.2015.02.001</w:t>
          </w:r>
        </w:p>
        <w:p w14:paraId="551C8D8D" w14:textId="77777777" w:rsidR="005B1A84" w:rsidRDefault="005B1A84" w:rsidP="005B1A84">
          <w:pPr>
            <w:autoSpaceDE w:val="0"/>
            <w:autoSpaceDN w:val="0"/>
            <w:spacing w:after="120"/>
            <w:jc w:val="both"/>
            <w:rPr>
              <w:sz w:val="20"/>
              <w:szCs w:val="20"/>
            </w:rPr>
          </w:pPr>
          <w:r>
            <w:rPr>
              <w:sz w:val="20"/>
              <w:szCs w:val="20"/>
            </w:rPr>
            <w:t xml:space="preserve">Park, W. K., Yoon, Y., Kim, S., Choi, S. Y., </w:t>
          </w:r>
          <w:proofErr w:type="spellStart"/>
          <w:r>
            <w:rPr>
              <w:sz w:val="20"/>
              <w:szCs w:val="20"/>
            </w:rPr>
            <w:t>Yoo</w:t>
          </w:r>
          <w:proofErr w:type="spellEnd"/>
          <w:r>
            <w:rPr>
              <w:sz w:val="20"/>
              <w:szCs w:val="20"/>
            </w:rPr>
            <w:t xml:space="preserve">, S., Do, Y., Jung, S., Yoon, D. H., Park, H., &amp; Yang, W. S. (2017). Toward Green Synthesis of Graphene Oxide Using Recycled Sulfuric Acid via Couette-Taylor Flow. </w:t>
          </w:r>
          <w:r>
            <w:rPr>
              <w:i/>
              <w:iCs/>
              <w:sz w:val="20"/>
              <w:szCs w:val="20"/>
            </w:rPr>
            <w:t>ACS Omega</w:t>
          </w:r>
          <w:r>
            <w:rPr>
              <w:sz w:val="20"/>
              <w:szCs w:val="20"/>
            </w:rPr>
            <w:t xml:space="preserve">, </w:t>
          </w:r>
          <w:r>
            <w:rPr>
              <w:i/>
              <w:iCs/>
              <w:sz w:val="20"/>
              <w:szCs w:val="20"/>
            </w:rPr>
            <w:t>2</w:t>
          </w:r>
          <w:r>
            <w:rPr>
              <w:sz w:val="20"/>
              <w:szCs w:val="20"/>
            </w:rPr>
            <w:t>(1), 186–192. https://doi.org/10.1021/acsomega.6b00352</w:t>
          </w:r>
        </w:p>
        <w:p w14:paraId="436F3B08" w14:textId="77777777" w:rsidR="005B1A84" w:rsidRDefault="005B1A84" w:rsidP="005B1A84">
          <w:pPr>
            <w:autoSpaceDE w:val="0"/>
            <w:autoSpaceDN w:val="0"/>
            <w:spacing w:after="120"/>
            <w:jc w:val="both"/>
            <w:rPr>
              <w:sz w:val="20"/>
              <w:szCs w:val="20"/>
            </w:rPr>
          </w:pPr>
          <w:r>
            <w:rPr>
              <w:sz w:val="20"/>
              <w:szCs w:val="20"/>
            </w:rPr>
            <w:t>Paton-</w:t>
          </w:r>
          <w:proofErr w:type="spellStart"/>
          <w:r>
            <w:rPr>
              <w:sz w:val="20"/>
              <w:szCs w:val="20"/>
            </w:rPr>
            <w:t>Carrero</w:t>
          </w:r>
          <w:proofErr w:type="spellEnd"/>
          <w:r>
            <w:rPr>
              <w:sz w:val="20"/>
              <w:szCs w:val="20"/>
            </w:rPr>
            <w:t xml:space="preserve">, A., Sanchez, P., Sánchez-Silva, L., &amp; Romero, A. (2022). Graphene-based materials </w:t>
          </w:r>
          <w:proofErr w:type="spellStart"/>
          <w:r>
            <w:rPr>
              <w:sz w:val="20"/>
              <w:szCs w:val="20"/>
            </w:rPr>
            <w:t>behaviour</w:t>
          </w:r>
          <w:proofErr w:type="spellEnd"/>
          <w:r>
            <w:rPr>
              <w:sz w:val="20"/>
              <w:szCs w:val="20"/>
            </w:rPr>
            <w:t xml:space="preserve"> for dyes adsorption. </w:t>
          </w:r>
          <w:r>
            <w:rPr>
              <w:i/>
              <w:iCs/>
              <w:sz w:val="20"/>
              <w:szCs w:val="20"/>
            </w:rPr>
            <w:t>Materials Today Communications</w:t>
          </w:r>
          <w:r>
            <w:rPr>
              <w:sz w:val="20"/>
              <w:szCs w:val="20"/>
            </w:rPr>
            <w:t xml:space="preserve">, </w:t>
          </w:r>
          <w:r>
            <w:rPr>
              <w:i/>
              <w:iCs/>
              <w:sz w:val="20"/>
              <w:szCs w:val="20"/>
            </w:rPr>
            <w:t>30</w:t>
          </w:r>
          <w:r>
            <w:rPr>
              <w:sz w:val="20"/>
              <w:szCs w:val="20"/>
            </w:rPr>
            <w:t>, 103033. https://doi.org/10.1016/J.MTCOMM.2021.103033</w:t>
          </w:r>
        </w:p>
        <w:p w14:paraId="1D386F76" w14:textId="77777777" w:rsidR="005B1A84" w:rsidRDefault="005B1A84" w:rsidP="005B1A84">
          <w:pPr>
            <w:autoSpaceDE w:val="0"/>
            <w:autoSpaceDN w:val="0"/>
            <w:spacing w:after="120"/>
            <w:jc w:val="both"/>
            <w:rPr>
              <w:sz w:val="20"/>
              <w:szCs w:val="20"/>
            </w:rPr>
          </w:pPr>
          <w:r>
            <w:rPr>
              <w:sz w:val="20"/>
              <w:szCs w:val="20"/>
            </w:rPr>
            <w:t xml:space="preserve">Pryce, D., Khalil, A. M. E., &amp; Memon, F. A. (2022). Investigating the environmental costs of utilizing graphene-based adsorbents and pulsed power oxidation for the removal of emerging contaminants from urban wastewater. </w:t>
          </w:r>
          <w:r>
            <w:rPr>
              <w:i/>
              <w:iCs/>
              <w:sz w:val="20"/>
              <w:szCs w:val="20"/>
            </w:rPr>
            <w:t>Science of The Total Environment</w:t>
          </w:r>
          <w:r>
            <w:rPr>
              <w:sz w:val="20"/>
              <w:szCs w:val="20"/>
            </w:rPr>
            <w:t xml:space="preserve">, </w:t>
          </w:r>
          <w:r>
            <w:rPr>
              <w:i/>
              <w:iCs/>
              <w:sz w:val="20"/>
              <w:szCs w:val="20"/>
            </w:rPr>
            <w:t>817</w:t>
          </w:r>
          <w:r>
            <w:rPr>
              <w:sz w:val="20"/>
              <w:szCs w:val="20"/>
            </w:rPr>
            <w:t>, 152985. https://doi.org/10.1016/J.SCITOTENV.2022.152985</w:t>
          </w:r>
        </w:p>
        <w:p w14:paraId="1918B545" w14:textId="77777777" w:rsidR="005B1A84" w:rsidRDefault="005B1A84" w:rsidP="005B1A84">
          <w:pPr>
            <w:autoSpaceDE w:val="0"/>
            <w:autoSpaceDN w:val="0"/>
            <w:spacing w:after="120"/>
            <w:jc w:val="both"/>
            <w:rPr>
              <w:sz w:val="20"/>
              <w:szCs w:val="20"/>
            </w:rPr>
          </w:pPr>
          <w:r>
            <w:rPr>
              <w:sz w:val="20"/>
              <w:szCs w:val="20"/>
            </w:rPr>
            <w:t xml:space="preserve">Qureshi, T. S., &amp; Panesar, D. K. (2020). Nano reinforced cement paste composite with functionalized graphene and pristine graphene nanoplatelets. </w:t>
          </w:r>
          <w:r>
            <w:rPr>
              <w:i/>
              <w:iCs/>
              <w:sz w:val="20"/>
              <w:szCs w:val="20"/>
            </w:rPr>
            <w:t>Composites Part B: Engineering</w:t>
          </w:r>
          <w:r>
            <w:rPr>
              <w:sz w:val="20"/>
              <w:szCs w:val="20"/>
            </w:rPr>
            <w:t xml:space="preserve">, </w:t>
          </w:r>
          <w:r>
            <w:rPr>
              <w:i/>
              <w:iCs/>
              <w:sz w:val="20"/>
              <w:szCs w:val="20"/>
            </w:rPr>
            <w:t>197</w:t>
          </w:r>
          <w:r>
            <w:rPr>
              <w:sz w:val="20"/>
              <w:szCs w:val="20"/>
            </w:rPr>
            <w:t>. https://doi.org/10.1016/j.compositesb.2020.108063</w:t>
          </w:r>
        </w:p>
        <w:p w14:paraId="63EEE2C5" w14:textId="77777777" w:rsidR="005B1A84" w:rsidRDefault="005B1A84" w:rsidP="005B1A84">
          <w:pPr>
            <w:autoSpaceDE w:val="0"/>
            <w:autoSpaceDN w:val="0"/>
            <w:spacing w:after="120"/>
            <w:jc w:val="both"/>
            <w:rPr>
              <w:sz w:val="20"/>
              <w:szCs w:val="20"/>
            </w:rPr>
          </w:pPr>
          <w:r>
            <w:rPr>
              <w:sz w:val="20"/>
              <w:szCs w:val="20"/>
            </w:rPr>
            <w:t xml:space="preserve">Qureshi, T. S., Panesar, D. K., </w:t>
          </w:r>
          <w:proofErr w:type="spellStart"/>
          <w:r>
            <w:rPr>
              <w:sz w:val="20"/>
              <w:szCs w:val="20"/>
            </w:rPr>
            <w:t>Sidhureddy</w:t>
          </w:r>
          <w:proofErr w:type="spellEnd"/>
          <w:r>
            <w:rPr>
              <w:sz w:val="20"/>
              <w:szCs w:val="20"/>
            </w:rPr>
            <w:t xml:space="preserve">, B., Chen, A., &amp; Wood, P. C. (2019). Nano-cement composite with graphene oxide produced from epigenetic graphite deposit. </w:t>
          </w:r>
          <w:r>
            <w:rPr>
              <w:i/>
              <w:iCs/>
              <w:sz w:val="20"/>
              <w:szCs w:val="20"/>
            </w:rPr>
            <w:t>Composites Part B: Engineering</w:t>
          </w:r>
          <w:r>
            <w:rPr>
              <w:sz w:val="20"/>
              <w:szCs w:val="20"/>
            </w:rPr>
            <w:t xml:space="preserve">, </w:t>
          </w:r>
          <w:r>
            <w:rPr>
              <w:i/>
              <w:iCs/>
              <w:sz w:val="20"/>
              <w:szCs w:val="20"/>
            </w:rPr>
            <w:t>159</w:t>
          </w:r>
          <w:r>
            <w:rPr>
              <w:sz w:val="20"/>
              <w:szCs w:val="20"/>
            </w:rPr>
            <w:t>, 248–258. https://doi.org/10.1016/j.compositesb.2018.09.095</w:t>
          </w:r>
        </w:p>
        <w:p w14:paraId="5E7E7D13" w14:textId="77777777" w:rsidR="005B1A84" w:rsidRDefault="005B1A84" w:rsidP="005B1A84">
          <w:pPr>
            <w:autoSpaceDE w:val="0"/>
            <w:autoSpaceDN w:val="0"/>
            <w:spacing w:after="120"/>
            <w:jc w:val="both"/>
            <w:rPr>
              <w:sz w:val="20"/>
              <w:szCs w:val="20"/>
            </w:rPr>
          </w:pPr>
          <w:r>
            <w:rPr>
              <w:sz w:val="20"/>
              <w:szCs w:val="20"/>
            </w:rPr>
            <w:t xml:space="preserve">Ramírez, C., Wang, Q., Belmonte, M., </w:t>
          </w:r>
          <w:proofErr w:type="spellStart"/>
          <w:r>
            <w:rPr>
              <w:sz w:val="20"/>
              <w:szCs w:val="20"/>
            </w:rPr>
            <w:t>Miranzo</w:t>
          </w:r>
          <w:proofErr w:type="spellEnd"/>
          <w:r>
            <w:rPr>
              <w:sz w:val="20"/>
              <w:szCs w:val="20"/>
            </w:rPr>
            <w:t xml:space="preserve">, P., Isabel </w:t>
          </w:r>
          <w:proofErr w:type="spellStart"/>
          <w:r>
            <w:rPr>
              <w:sz w:val="20"/>
              <w:szCs w:val="20"/>
            </w:rPr>
            <w:t>Osendi</w:t>
          </w:r>
          <w:proofErr w:type="spellEnd"/>
          <w:r>
            <w:rPr>
              <w:sz w:val="20"/>
              <w:szCs w:val="20"/>
            </w:rPr>
            <w:t xml:space="preserve">, M., Sheldon, B. W., &amp; </w:t>
          </w:r>
          <w:proofErr w:type="spellStart"/>
          <w:r>
            <w:rPr>
              <w:sz w:val="20"/>
              <w:szCs w:val="20"/>
            </w:rPr>
            <w:t>Padture</w:t>
          </w:r>
          <w:proofErr w:type="spellEnd"/>
          <w:r>
            <w:rPr>
              <w:sz w:val="20"/>
              <w:szCs w:val="20"/>
            </w:rPr>
            <w:t xml:space="preserve">, N. P. (2018). Direct in situ observation of toughening mechanisms in nanocomposites of silicon nitride and reduced graphene-oxide. </w:t>
          </w:r>
          <w:r>
            <w:rPr>
              <w:i/>
              <w:iCs/>
              <w:sz w:val="20"/>
              <w:szCs w:val="20"/>
            </w:rPr>
            <w:t xml:space="preserve">Scripta </w:t>
          </w:r>
          <w:proofErr w:type="spellStart"/>
          <w:r>
            <w:rPr>
              <w:i/>
              <w:iCs/>
              <w:sz w:val="20"/>
              <w:szCs w:val="20"/>
            </w:rPr>
            <w:t>Materialia</w:t>
          </w:r>
          <w:proofErr w:type="spellEnd"/>
          <w:r>
            <w:rPr>
              <w:sz w:val="20"/>
              <w:szCs w:val="20"/>
            </w:rPr>
            <w:t xml:space="preserve">, </w:t>
          </w:r>
          <w:r>
            <w:rPr>
              <w:i/>
              <w:iCs/>
              <w:sz w:val="20"/>
              <w:szCs w:val="20"/>
            </w:rPr>
            <w:t>149</w:t>
          </w:r>
          <w:r>
            <w:rPr>
              <w:sz w:val="20"/>
              <w:szCs w:val="20"/>
            </w:rPr>
            <w:t>, 40–43. https://doi.org/10.1016/j.scriptamat.2018.02.004</w:t>
          </w:r>
        </w:p>
        <w:p w14:paraId="3591361E" w14:textId="77777777" w:rsidR="005B1A84" w:rsidRDefault="005B1A84" w:rsidP="005B1A84">
          <w:pPr>
            <w:autoSpaceDE w:val="0"/>
            <w:autoSpaceDN w:val="0"/>
            <w:spacing w:after="120"/>
            <w:jc w:val="both"/>
            <w:rPr>
              <w:sz w:val="20"/>
              <w:szCs w:val="20"/>
            </w:rPr>
          </w:pPr>
          <w:r>
            <w:rPr>
              <w:sz w:val="20"/>
              <w:szCs w:val="20"/>
            </w:rPr>
            <w:t xml:space="preserve">Ray, S. C. (2015). </w:t>
          </w:r>
          <w:r>
            <w:rPr>
              <w:i/>
              <w:iCs/>
              <w:sz w:val="20"/>
              <w:szCs w:val="20"/>
            </w:rPr>
            <w:t>Applications of Graphene and Graphene-Oxide Based Nanomaterials</w:t>
          </w:r>
          <w:r>
            <w:rPr>
              <w:sz w:val="20"/>
              <w:szCs w:val="20"/>
            </w:rPr>
            <w:t>. William Andrew Publishing. https://doi.org/10.1016/C2014-0-02615-9</w:t>
          </w:r>
        </w:p>
        <w:p w14:paraId="1ED5EC2D" w14:textId="77777777" w:rsidR="005B1A84" w:rsidRDefault="005B1A84" w:rsidP="005B1A84">
          <w:pPr>
            <w:autoSpaceDE w:val="0"/>
            <w:autoSpaceDN w:val="0"/>
            <w:spacing w:after="120"/>
            <w:jc w:val="both"/>
            <w:rPr>
              <w:sz w:val="20"/>
              <w:szCs w:val="20"/>
            </w:rPr>
          </w:pPr>
          <w:r>
            <w:rPr>
              <w:sz w:val="20"/>
              <w:szCs w:val="20"/>
            </w:rPr>
            <w:t xml:space="preserve">Rehman, S. K. U., Ibrahim, Z., Memon, S. A., Javed, M. F., &amp; </w:t>
          </w:r>
          <w:proofErr w:type="spellStart"/>
          <w:r>
            <w:rPr>
              <w:sz w:val="20"/>
              <w:szCs w:val="20"/>
            </w:rPr>
            <w:t>Khushnood</w:t>
          </w:r>
          <w:proofErr w:type="spellEnd"/>
          <w:r>
            <w:rPr>
              <w:sz w:val="20"/>
              <w:szCs w:val="20"/>
            </w:rPr>
            <w:t xml:space="preserve">, R. A. (2017). A sustainable </w:t>
          </w:r>
          <w:proofErr w:type="gramStart"/>
          <w:r>
            <w:rPr>
              <w:sz w:val="20"/>
              <w:szCs w:val="20"/>
            </w:rPr>
            <w:t>graphene based</w:t>
          </w:r>
          <w:proofErr w:type="gramEnd"/>
          <w:r>
            <w:rPr>
              <w:sz w:val="20"/>
              <w:szCs w:val="20"/>
            </w:rPr>
            <w:t xml:space="preserve"> cement composite. </w:t>
          </w:r>
          <w:r>
            <w:rPr>
              <w:i/>
              <w:iCs/>
              <w:sz w:val="20"/>
              <w:szCs w:val="20"/>
            </w:rPr>
            <w:t>Sustainability (Switzerland)</w:t>
          </w:r>
          <w:r>
            <w:rPr>
              <w:sz w:val="20"/>
              <w:szCs w:val="20"/>
            </w:rPr>
            <w:t xml:space="preserve">, </w:t>
          </w:r>
          <w:r>
            <w:rPr>
              <w:i/>
              <w:iCs/>
              <w:sz w:val="20"/>
              <w:szCs w:val="20"/>
            </w:rPr>
            <w:t>9</w:t>
          </w:r>
          <w:r>
            <w:rPr>
              <w:sz w:val="20"/>
              <w:szCs w:val="20"/>
            </w:rPr>
            <w:t>(7). https://doi.org/10.3390/su9071229</w:t>
          </w:r>
        </w:p>
        <w:p w14:paraId="0FD23492" w14:textId="77777777" w:rsidR="005B1A84" w:rsidRDefault="005B1A84" w:rsidP="005B1A84">
          <w:pPr>
            <w:autoSpaceDE w:val="0"/>
            <w:autoSpaceDN w:val="0"/>
            <w:spacing w:after="120"/>
            <w:jc w:val="both"/>
            <w:rPr>
              <w:sz w:val="20"/>
              <w:szCs w:val="20"/>
            </w:rPr>
          </w:pPr>
          <w:proofErr w:type="spellStart"/>
          <w:r>
            <w:rPr>
              <w:sz w:val="20"/>
              <w:szCs w:val="20"/>
            </w:rPr>
            <w:t>Santhiran</w:t>
          </w:r>
          <w:proofErr w:type="spellEnd"/>
          <w:r>
            <w:rPr>
              <w:sz w:val="20"/>
              <w:szCs w:val="20"/>
            </w:rPr>
            <w:t xml:space="preserve">, A., </w:t>
          </w:r>
          <w:proofErr w:type="spellStart"/>
          <w:r>
            <w:rPr>
              <w:sz w:val="20"/>
              <w:szCs w:val="20"/>
            </w:rPr>
            <w:t>Iyngaran</w:t>
          </w:r>
          <w:proofErr w:type="spellEnd"/>
          <w:r>
            <w:rPr>
              <w:sz w:val="20"/>
              <w:szCs w:val="20"/>
            </w:rPr>
            <w:t xml:space="preserve">, P., </w:t>
          </w:r>
          <w:proofErr w:type="spellStart"/>
          <w:r>
            <w:rPr>
              <w:sz w:val="20"/>
              <w:szCs w:val="20"/>
            </w:rPr>
            <w:t>Abiman</w:t>
          </w:r>
          <w:proofErr w:type="spellEnd"/>
          <w:r>
            <w:rPr>
              <w:sz w:val="20"/>
              <w:szCs w:val="20"/>
            </w:rPr>
            <w:t xml:space="preserve">, P., &amp; </w:t>
          </w:r>
          <w:proofErr w:type="spellStart"/>
          <w:r>
            <w:rPr>
              <w:sz w:val="20"/>
              <w:szCs w:val="20"/>
            </w:rPr>
            <w:t>Kuganathan</w:t>
          </w:r>
          <w:proofErr w:type="spellEnd"/>
          <w:r>
            <w:rPr>
              <w:sz w:val="20"/>
              <w:szCs w:val="20"/>
            </w:rPr>
            <w:t xml:space="preserve">, N. (2021). Graphene Synthesis and Its </w:t>
          </w:r>
          <w:r>
            <w:rPr>
              <w:sz w:val="20"/>
              <w:szCs w:val="20"/>
            </w:rPr>
            <w:lastRenderedPageBreak/>
            <w:t xml:space="preserve">Recent Advances in Applications—A Review. </w:t>
          </w:r>
          <w:r>
            <w:rPr>
              <w:i/>
              <w:iCs/>
              <w:sz w:val="20"/>
              <w:szCs w:val="20"/>
            </w:rPr>
            <w:t>C</w:t>
          </w:r>
          <w:r>
            <w:rPr>
              <w:sz w:val="20"/>
              <w:szCs w:val="20"/>
            </w:rPr>
            <w:t xml:space="preserve">, </w:t>
          </w:r>
          <w:r>
            <w:rPr>
              <w:i/>
              <w:iCs/>
              <w:sz w:val="20"/>
              <w:szCs w:val="20"/>
            </w:rPr>
            <w:t>7</w:t>
          </w:r>
          <w:r>
            <w:rPr>
              <w:sz w:val="20"/>
              <w:szCs w:val="20"/>
            </w:rPr>
            <w:t>(4), 76. https://doi.org/10.3390/c7040076</w:t>
          </w:r>
        </w:p>
        <w:p w14:paraId="0E377DB0" w14:textId="77777777" w:rsidR="005B1A84" w:rsidRDefault="005B1A84" w:rsidP="005B1A84">
          <w:pPr>
            <w:autoSpaceDE w:val="0"/>
            <w:autoSpaceDN w:val="0"/>
            <w:spacing w:after="120"/>
            <w:jc w:val="both"/>
            <w:rPr>
              <w:sz w:val="20"/>
              <w:szCs w:val="20"/>
            </w:rPr>
          </w:pPr>
          <w:r>
            <w:rPr>
              <w:sz w:val="20"/>
              <w:szCs w:val="20"/>
            </w:rPr>
            <w:t xml:space="preserve">Shi, D., </w:t>
          </w:r>
          <w:proofErr w:type="spellStart"/>
          <w:r>
            <w:rPr>
              <w:sz w:val="20"/>
              <w:szCs w:val="20"/>
            </w:rPr>
            <w:t>Geng</w:t>
          </w:r>
          <w:proofErr w:type="spellEnd"/>
          <w:r>
            <w:rPr>
              <w:sz w:val="20"/>
              <w:szCs w:val="20"/>
            </w:rPr>
            <w:t xml:space="preserve">, Y., Li, S., Gao, J., Hou, D., </w:t>
          </w:r>
          <w:proofErr w:type="spellStart"/>
          <w:r>
            <w:rPr>
              <w:sz w:val="20"/>
              <w:szCs w:val="20"/>
            </w:rPr>
            <w:t>Jin</w:t>
          </w:r>
          <w:proofErr w:type="spellEnd"/>
          <w:r>
            <w:rPr>
              <w:sz w:val="20"/>
              <w:szCs w:val="20"/>
            </w:rPr>
            <w:t xml:space="preserve">, Z., &amp; Liu, A. (2022). Efficacy and mechanism of graphene oxide modified silane emulsions on waterproof performance of foamed concrete. </w:t>
          </w:r>
          <w:r>
            <w:rPr>
              <w:i/>
              <w:iCs/>
              <w:sz w:val="20"/>
              <w:szCs w:val="20"/>
            </w:rPr>
            <w:t>Case Studies in Construction Materials</w:t>
          </w:r>
          <w:r>
            <w:rPr>
              <w:sz w:val="20"/>
              <w:szCs w:val="20"/>
            </w:rPr>
            <w:t xml:space="preserve">, </w:t>
          </w:r>
          <w:r>
            <w:rPr>
              <w:i/>
              <w:iCs/>
              <w:sz w:val="20"/>
              <w:szCs w:val="20"/>
            </w:rPr>
            <w:t>16</w:t>
          </w:r>
          <w:r>
            <w:rPr>
              <w:sz w:val="20"/>
              <w:szCs w:val="20"/>
            </w:rPr>
            <w:t>. https://doi.org/10.1016/j.cscm.2022.e00908</w:t>
          </w:r>
        </w:p>
        <w:p w14:paraId="01DD88B5" w14:textId="77777777" w:rsidR="005B1A84" w:rsidRDefault="005B1A84" w:rsidP="005B1A84">
          <w:pPr>
            <w:autoSpaceDE w:val="0"/>
            <w:autoSpaceDN w:val="0"/>
            <w:spacing w:after="120"/>
            <w:jc w:val="both"/>
            <w:rPr>
              <w:sz w:val="20"/>
              <w:szCs w:val="20"/>
            </w:rPr>
          </w:pPr>
          <w:r>
            <w:rPr>
              <w:sz w:val="20"/>
              <w:szCs w:val="20"/>
            </w:rPr>
            <w:t xml:space="preserve">Sreejith, K., Emmanuel, A. C., &amp; Bishnoi, S. (2015). Effective Clinker Replacement Using SCM in Low Clinker Cements. In A. Scrivener Karen and Favier (Ed.), </w:t>
          </w:r>
          <w:r>
            <w:rPr>
              <w:i/>
              <w:iCs/>
              <w:sz w:val="20"/>
              <w:szCs w:val="20"/>
            </w:rPr>
            <w:t>Calcined Clays for Sustainable Concrete</w:t>
          </w:r>
          <w:r>
            <w:rPr>
              <w:sz w:val="20"/>
              <w:szCs w:val="20"/>
            </w:rPr>
            <w:t xml:space="preserve"> (pp. 517–521). Springer Netherlands.</w:t>
          </w:r>
        </w:p>
        <w:p w14:paraId="2AD22AF9" w14:textId="77777777" w:rsidR="005B1A84" w:rsidRDefault="005B1A84" w:rsidP="005B1A84">
          <w:pPr>
            <w:autoSpaceDE w:val="0"/>
            <w:autoSpaceDN w:val="0"/>
            <w:spacing w:after="120"/>
            <w:jc w:val="both"/>
            <w:rPr>
              <w:sz w:val="20"/>
              <w:szCs w:val="20"/>
              <w:lang w:val="de-DE"/>
            </w:rPr>
          </w:pPr>
          <w:r>
            <w:rPr>
              <w:sz w:val="20"/>
              <w:szCs w:val="20"/>
            </w:rPr>
            <w:t xml:space="preserve">Stephens, C., Brown, L., &amp; Sanchez, F. (2016). Quantification of the re-agglomeration of carbon nanofiber aqueous dispersion in cement pastes and effect on the early age flexural response. </w:t>
          </w:r>
          <w:r>
            <w:rPr>
              <w:i/>
              <w:iCs/>
              <w:sz w:val="20"/>
              <w:szCs w:val="20"/>
              <w:lang w:val="de-DE"/>
            </w:rPr>
            <w:t>Carbon</w:t>
          </w:r>
          <w:r>
            <w:rPr>
              <w:sz w:val="20"/>
              <w:szCs w:val="20"/>
              <w:lang w:val="de-DE"/>
            </w:rPr>
            <w:t xml:space="preserve">, </w:t>
          </w:r>
          <w:r>
            <w:rPr>
              <w:i/>
              <w:iCs/>
              <w:sz w:val="20"/>
              <w:szCs w:val="20"/>
              <w:lang w:val="de-DE"/>
            </w:rPr>
            <w:t>107</w:t>
          </w:r>
          <w:r>
            <w:rPr>
              <w:sz w:val="20"/>
              <w:szCs w:val="20"/>
              <w:lang w:val="de-DE"/>
            </w:rPr>
            <w:t>, 482–500. https://doi.org/10.1016/J.CARBON.2016.05.076</w:t>
          </w:r>
        </w:p>
        <w:p w14:paraId="5BC7542C" w14:textId="77777777" w:rsidR="005B1A84" w:rsidRDefault="005B1A84" w:rsidP="005B1A84">
          <w:pPr>
            <w:autoSpaceDE w:val="0"/>
            <w:autoSpaceDN w:val="0"/>
            <w:spacing w:after="120"/>
            <w:jc w:val="both"/>
            <w:rPr>
              <w:sz w:val="20"/>
              <w:szCs w:val="20"/>
            </w:rPr>
          </w:pPr>
          <w:proofErr w:type="spellStart"/>
          <w:r>
            <w:rPr>
              <w:sz w:val="20"/>
              <w:szCs w:val="20"/>
              <w:lang w:val="de-DE"/>
            </w:rPr>
            <w:t>Suo</w:t>
          </w:r>
          <w:proofErr w:type="spellEnd"/>
          <w:r>
            <w:rPr>
              <w:sz w:val="20"/>
              <w:szCs w:val="20"/>
              <w:lang w:val="de-DE"/>
            </w:rPr>
            <w:t xml:space="preserve">, Y., Guo, R., Xia, H., Yang, Y., Yan, F., &amp; Ma, Q. (2020). </w:t>
          </w:r>
          <w:r>
            <w:rPr>
              <w:sz w:val="20"/>
              <w:szCs w:val="20"/>
            </w:rPr>
            <w:t xml:space="preserve">Study on modification mechanism of workability and mechanical properties for graphene oxide-reinforced cement composite. </w:t>
          </w:r>
          <w:r>
            <w:rPr>
              <w:i/>
              <w:iCs/>
              <w:sz w:val="20"/>
              <w:szCs w:val="20"/>
            </w:rPr>
            <w:t>Nanomaterials and Nanotechnology</w:t>
          </w:r>
          <w:r>
            <w:rPr>
              <w:sz w:val="20"/>
              <w:szCs w:val="20"/>
            </w:rPr>
            <w:t xml:space="preserve">, </w:t>
          </w:r>
          <w:r>
            <w:rPr>
              <w:i/>
              <w:iCs/>
              <w:sz w:val="20"/>
              <w:szCs w:val="20"/>
            </w:rPr>
            <w:t>10</w:t>
          </w:r>
          <w:r>
            <w:rPr>
              <w:sz w:val="20"/>
              <w:szCs w:val="20"/>
            </w:rPr>
            <w:t>. https://doi.org/10.1177/1847980420912601</w:t>
          </w:r>
        </w:p>
        <w:p w14:paraId="08F4F1EE" w14:textId="77777777" w:rsidR="005B1A84" w:rsidRDefault="005B1A84" w:rsidP="005B1A84">
          <w:pPr>
            <w:autoSpaceDE w:val="0"/>
            <w:autoSpaceDN w:val="0"/>
            <w:spacing w:after="120"/>
            <w:jc w:val="both"/>
            <w:rPr>
              <w:sz w:val="20"/>
              <w:szCs w:val="20"/>
            </w:rPr>
          </w:pPr>
          <w:r>
            <w:rPr>
              <w:sz w:val="20"/>
              <w:szCs w:val="20"/>
            </w:rPr>
            <w:t xml:space="preserve">Suo, Y., Guo, R., Xia, H., Yang, Y., Zhou, B., &amp; Zhao, Z. (2022). A review of graphene oxide/cement composites: Performance, functionality, mechanisms, and prospects. </w:t>
          </w:r>
          <w:r>
            <w:rPr>
              <w:i/>
              <w:iCs/>
              <w:sz w:val="20"/>
              <w:szCs w:val="20"/>
            </w:rPr>
            <w:t>Journal of Building Engineering</w:t>
          </w:r>
          <w:r>
            <w:rPr>
              <w:sz w:val="20"/>
              <w:szCs w:val="20"/>
            </w:rPr>
            <w:t xml:space="preserve">, </w:t>
          </w:r>
          <w:r>
            <w:rPr>
              <w:i/>
              <w:iCs/>
              <w:sz w:val="20"/>
              <w:szCs w:val="20"/>
            </w:rPr>
            <w:t>53</w:t>
          </w:r>
          <w:r>
            <w:rPr>
              <w:sz w:val="20"/>
              <w:szCs w:val="20"/>
            </w:rPr>
            <w:t>, 104502. https://doi.org/https://doi.org/10.1016/j.jobe.2022.104502</w:t>
          </w:r>
        </w:p>
        <w:p w14:paraId="37F1F80D" w14:textId="77777777" w:rsidR="005B1A84" w:rsidRDefault="005B1A84" w:rsidP="005B1A84">
          <w:pPr>
            <w:autoSpaceDE w:val="0"/>
            <w:autoSpaceDN w:val="0"/>
            <w:spacing w:after="120"/>
            <w:jc w:val="both"/>
            <w:rPr>
              <w:sz w:val="20"/>
              <w:szCs w:val="20"/>
            </w:rPr>
          </w:pPr>
          <w:r>
            <w:rPr>
              <w:sz w:val="20"/>
              <w:szCs w:val="20"/>
            </w:rPr>
            <w:t xml:space="preserve">Tabish, T. A., </w:t>
          </w:r>
          <w:proofErr w:type="spellStart"/>
          <w:r>
            <w:rPr>
              <w:sz w:val="20"/>
              <w:szCs w:val="20"/>
            </w:rPr>
            <w:t>Pranjol</w:t>
          </w:r>
          <w:proofErr w:type="spellEnd"/>
          <w:r>
            <w:rPr>
              <w:sz w:val="20"/>
              <w:szCs w:val="20"/>
            </w:rPr>
            <w:t xml:space="preserve">, M. Z. I., Jabeen, F., Abdullah, T., Latif, A., Khalid, A., Ali, M., Hayat, H., </w:t>
          </w:r>
          <w:proofErr w:type="spellStart"/>
          <w:r>
            <w:rPr>
              <w:sz w:val="20"/>
              <w:szCs w:val="20"/>
            </w:rPr>
            <w:t>Winyard</w:t>
          </w:r>
          <w:proofErr w:type="spellEnd"/>
          <w:r>
            <w:rPr>
              <w:sz w:val="20"/>
              <w:szCs w:val="20"/>
            </w:rPr>
            <w:t xml:space="preserve">, P. G., </w:t>
          </w:r>
          <w:proofErr w:type="spellStart"/>
          <w:r>
            <w:rPr>
              <w:sz w:val="20"/>
              <w:szCs w:val="20"/>
            </w:rPr>
            <w:t>Whatmore</w:t>
          </w:r>
          <w:proofErr w:type="spellEnd"/>
          <w:r>
            <w:rPr>
              <w:sz w:val="20"/>
              <w:szCs w:val="20"/>
            </w:rPr>
            <w:t xml:space="preserve">, J. L., &amp; Zhang, S. (2018). Investigation into the toxic effects of graphene nanopores on lung cancer cells and biological tissues. </w:t>
          </w:r>
          <w:r>
            <w:rPr>
              <w:i/>
              <w:iCs/>
              <w:sz w:val="20"/>
              <w:szCs w:val="20"/>
            </w:rPr>
            <w:t>Applied Materials Today</w:t>
          </w:r>
          <w:r>
            <w:rPr>
              <w:sz w:val="20"/>
              <w:szCs w:val="20"/>
            </w:rPr>
            <w:t xml:space="preserve">, </w:t>
          </w:r>
          <w:r>
            <w:rPr>
              <w:i/>
              <w:iCs/>
              <w:sz w:val="20"/>
              <w:szCs w:val="20"/>
            </w:rPr>
            <w:t>12</w:t>
          </w:r>
          <w:r>
            <w:rPr>
              <w:sz w:val="20"/>
              <w:szCs w:val="20"/>
            </w:rPr>
            <w:t>, 389–401. https://doi.org/10.1016/j.apmt.2018.07.005</w:t>
          </w:r>
        </w:p>
        <w:p w14:paraId="58C5D43A" w14:textId="77777777" w:rsidR="005B1A84" w:rsidRDefault="005B1A84" w:rsidP="005B1A84">
          <w:pPr>
            <w:autoSpaceDE w:val="0"/>
            <w:autoSpaceDN w:val="0"/>
            <w:spacing w:after="120"/>
            <w:jc w:val="both"/>
            <w:rPr>
              <w:sz w:val="20"/>
              <w:szCs w:val="20"/>
            </w:rPr>
          </w:pPr>
          <w:proofErr w:type="spellStart"/>
          <w:r>
            <w:rPr>
              <w:sz w:val="20"/>
              <w:szCs w:val="20"/>
            </w:rPr>
            <w:t>Tene</w:t>
          </w:r>
          <w:proofErr w:type="spellEnd"/>
          <w:r>
            <w:rPr>
              <w:sz w:val="20"/>
              <w:szCs w:val="20"/>
            </w:rPr>
            <w:t xml:space="preserve">, T., </w:t>
          </w:r>
          <w:proofErr w:type="spellStart"/>
          <w:r>
            <w:rPr>
              <w:sz w:val="20"/>
              <w:szCs w:val="20"/>
            </w:rPr>
            <w:t>Usca</w:t>
          </w:r>
          <w:proofErr w:type="spellEnd"/>
          <w:r>
            <w:rPr>
              <w:sz w:val="20"/>
              <w:szCs w:val="20"/>
            </w:rPr>
            <w:t xml:space="preserve">, G. T., Guevara, M., Molina, R., </w:t>
          </w:r>
          <w:proofErr w:type="spellStart"/>
          <w:r>
            <w:rPr>
              <w:sz w:val="20"/>
              <w:szCs w:val="20"/>
            </w:rPr>
            <w:t>Veltri</w:t>
          </w:r>
          <w:proofErr w:type="spellEnd"/>
          <w:r>
            <w:rPr>
              <w:sz w:val="20"/>
              <w:szCs w:val="20"/>
            </w:rPr>
            <w:t xml:space="preserve">, F., Arias, M., </w:t>
          </w:r>
          <w:proofErr w:type="spellStart"/>
          <w:r>
            <w:rPr>
              <w:sz w:val="20"/>
              <w:szCs w:val="20"/>
            </w:rPr>
            <w:t>Caputi</w:t>
          </w:r>
          <w:proofErr w:type="spellEnd"/>
          <w:r>
            <w:rPr>
              <w:sz w:val="20"/>
              <w:szCs w:val="20"/>
            </w:rPr>
            <w:t xml:space="preserve">, L. S., &amp; Gomez, C. V. (2020). Toward large-scale production of oxidized graphene. </w:t>
          </w:r>
          <w:r>
            <w:rPr>
              <w:i/>
              <w:iCs/>
              <w:sz w:val="20"/>
              <w:szCs w:val="20"/>
            </w:rPr>
            <w:t>Nanomaterials</w:t>
          </w:r>
          <w:r>
            <w:rPr>
              <w:sz w:val="20"/>
              <w:szCs w:val="20"/>
            </w:rPr>
            <w:t xml:space="preserve">, </w:t>
          </w:r>
          <w:r>
            <w:rPr>
              <w:i/>
              <w:iCs/>
              <w:sz w:val="20"/>
              <w:szCs w:val="20"/>
            </w:rPr>
            <w:t>10</w:t>
          </w:r>
          <w:r>
            <w:rPr>
              <w:sz w:val="20"/>
              <w:szCs w:val="20"/>
            </w:rPr>
            <w:t>(2). https://doi.org/10.3390/nano10020279</w:t>
          </w:r>
        </w:p>
        <w:p w14:paraId="386B962E" w14:textId="77777777" w:rsidR="005B1A84" w:rsidRDefault="005B1A84" w:rsidP="005B1A84">
          <w:pPr>
            <w:autoSpaceDE w:val="0"/>
            <w:autoSpaceDN w:val="0"/>
            <w:spacing w:after="120"/>
            <w:jc w:val="both"/>
            <w:rPr>
              <w:sz w:val="20"/>
              <w:szCs w:val="20"/>
            </w:rPr>
          </w:pPr>
          <w:proofErr w:type="spellStart"/>
          <w:r>
            <w:rPr>
              <w:sz w:val="20"/>
              <w:szCs w:val="20"/>
            </w:rPr>
            <w:t>Thebo</w:t>
          </w:r>
          <w:proofErr w:type="spellEnd"/>
          <w:r>
            <w:rPr>
              <w:sz w:val="20"/>
              <w:szCs w:val="20"/>
            </w:rPr>
            <w:t xml:space="preserve">, K. H., Qian, X., Zhang, Q., Chen, L., Cheng, H. M., &amp; Ren, W. (2018). Highly stable graphene-oxide-based membranes with superior permeability. </w:t>
          </w:r>
          <w:r>
            <w:rPr>
              <w:i/>
              <w:iCs/>
              <w:sz w:val="20"/>
              <w:szCs w:val="20"/>
            </w:rPr>
            <w:t>Nature Communications</w:t>
          </w:r>
          <w:r>
            <w:rPr>
              <w:sz w:val="20"/>
              <w:szCs w:val="20"/>
            </w:rPr>
            <w:t xml:space="preserve">, </w:t>
          </w:r>
          <w:r>
            <w:rPr>
              <w:i/>
              <w:iCs/>
              <w:sz w:val="20"/>
              <w:szCs w:val="20"/>
            </w:rPr>
            <w:t>9</w:t>
          </w:r>
          <w:r>
            <w:rPr>
              <w:sz w:val="20"/>
              <w:szCs w:val="20"/>
            </w:rPr>
            <w:t>(1). https://doi.org/10.1038/s41467-018-03919-0</w:t>
          </w:r>
        </w:p>
        <w:p w14:paraId="126D25C6" w14:textId="77777777" w:rsidR="005B1A84" w:rsidRDefault="005B1A84" w:rsidP="005B1A84">
          <w:pPr>
            <w:autoSpaceDE w:val="0"/>
            <w:autoSpaceDN w:val="0"/>
            <w:spacing w:after="120"/>
            <w:jc w:val="both"/>
            <w:rPr>
              <w:sz w:val="20"/>
              <w:szCs w:val="20"/>
            </w:rPr>
          </w:pPr>
          <w:r>
            <w:rPr>
              <w:sz w:val="20"/>
              <w:szCs w:val="20"/>
            </w:rPr>
            <w:t xml:space="preserve">Ullah, M., </w:t>
          </w:r>
          <w:proofErr w:type="spellStart"/>
          <w:r>
            <w:rPr>
              <w:sz w:val="20"/>
              <w:szCs w:val="20"/>
            </w:rPr>
            <w:t>Imtiazi</w:t>
          </w:r>
          <w:proofErr w:type="spellEnd"/>
          <w:r>
            <w:rPr>
              <w:sz w:val="20"/>
              <w:szCs w:val="20"/>
            </w:rPr>
            <w:t xml:space="preserve">, S. B. A., </w:t>
          </w:r>
          <w:proofErr w:type="spellStart"/>
          <w:r>
            <w:rPr>
              <w:sz w:val="20"/>
              <w:szCs w:val="20"/>
            </w:rPr>
            <w:t>Khushnood</w:t>
          </w:r>
          <w:proofErr w:type="spellEnd"/>
          <w:r>
            <w:rPr>
              <w:sz w:val="20"/>
              <w:szCs w:val="20"/>
            </w:rPr>
            <w:t xml:space="preserve">, R. A., Pervaiz, E., Ahmed, W., Ullah, A., &amp; Qureshi, Z. A. (2021). Synthesis, characterization and application of graphene oxide in </w:t>
          </w:r>
          <w:proofErr w:type="spellStart"/>
          <w:r>
            <w:rPr>
              <w:sz w:val="20"/>
              <w:szCs w:val="20"/>
            </w:rPr>
            <w:t>self consolidating</w:t>
          </w:r>
          <w:proofErr w:type="spellEnd"/>
          <w:r>
            <w:rPr>
              <w:sz w:val="20"/>
              <w:szCs w:val="20"/>
            </w:rPr>
            <w:t xml:space="preserve"> cementitious </w:t>
          </w:r>
          <w:r>
            <w:rPr>
              <w:sz w:val="20"/>
              <w:szCs w:val="20"/>
            </w:rPr>
            <w:t xml:space="preserve">systems. </w:t>
          </w:r>
          <w:r>
            <w:rPr>
              <w:i/>
              <w:iCs/>
              <w:sz w:val="20"/>
              <w:szCs w:val="20"/>
            </w:rPr>
            <w:t>Construction and Building Materials</w:t>
          </w:r>
          <w:r>
            <w:rPr>
              <w:sz w:val="20"/>
              <w:szCs w:val="20"/>
            </w:rPr>
            <w:t xml:space="preserve">, </w:t>
          </w:r>
          <w:r>
            <w:rPr>
              <w:i/>
              <w:iCs/>
              <w:sz w:val="20"/>
              <w:szCs w:val="20"/>
            </w:rPr>
            <w:t>296</w:t>
          </w:r>
          <w:r>
            <w:rPr>
              <w:sz w:val="20"/>
              <w:szCs w:val="20"/>
            </w:rPr>
            <w:t>, 123623. https://doi.org/10.1016/j.conbuildmat.2021.123623</w:t>
          </w:r>
        </w:p>
        <w:p w14:paraId="004EE637" w14:textId="77777777" w:rsidR="005B1A84" w:rsidRDefault="005B1A84" w:rsidP="005B1A84">
          <w:pPr>
            <w:autoSpaceDE w:val="0"/>
            <w:autoSpaceDN w:val="0"/>
            <w:spacing w:after="120"/>
            <w:jc w:val="both"/>
            <w:rPr>
              <w:sz w:val="20"/>
              <w:szCs w:val="20"/>
            </w:rPr>
          </w:pPr>
          <w:r>
            <w:rPr>
              <w:sz w:val="20"/>
              <w:szCs w:val="20"/>
            </w:rPr>
            <w:t xml:space="preserve">Velasco </w:t>
          </w:r>
          <w:proofErr w:type="spellStart"/>
          <w:r>
            <w:rPr>
              <w:sz w:val="20"/>
              <w:szCs w:val="20"/>
            </w:rPr>
            <w:t>Davoise</w:t>
          </w:r>
          <w:proofErr w:type="spellEnd"/>
          <w:r>
            <w:rPr>
              <w:sz w:val="20"/>
              <w:szCs w:val="20"/>
            </w:rPr>
            <w:t xml:space="preserve">, L., </w:t>
          </w:r>
          <w:proofErr w:type="spellStart"/>
          <w:r>
            <w:rPr>
              <w:sz w:val="20"/>
              <w:szCs w:val="20"/>
            </w:rPr>
            <w:t>Díez</w:t>
          </w:r>
          <w:proofErr w:type="spellEnd"/>
          <w:r>
            <w:rPr>
              <w:sz w:val="20"/>
              <w:szCs w:val="20"/>
            </w:rPr>
            <w:t xml:space="preserve">-Pascual, A. M., &amp; Peña </w:t>
          </w:r>
          <w:proofErr w:type="spellStart"/>
          <w:r>
            <w:rPr>
              <w:sz w:val="20"/>
              <w:szCs w:val="20"/>
            </w:rPr>
            <w:t>Capilla</w:t>
          </w:r>
          <w:proofErr w:type="spellEnd"/>
          <w:r>
            <w:rPr>
              <w:sz w:val="20"/>
              <w:szCs w:val="20"/>
            </w:rPr>
            <w:t xml:space="preserve">, R. (2022). Application of Graphene-Related Materials in Organic Solar Cells. In </w:t>
          </w:r>
          <w:r>
            <w:rPr>
              <w:i/>
              <w:iCs/>
              <w:sz w:val="20"/>
              <w:szCs w:val="20"/>
            </w:rPr>
            <w:t>Materials</w:t>
          </w:r>
          <w:r>
            <w:rPr>
              <w:sz w:val="20"/>
              <w:szCs w:val="20"/>
            </w:rPr>
            <w:t xml:space="preserve"> (Vol. 15, Issue 3). https://doi.org/10.3390/ma15031171</w:t>
          </w:r>
        </w:p>
        <w:p w14:paraId="6DE271D1" w14:textId="77777777" w:rsidR="005B1A84" w:rsidRDefault="005B1A84" w:rsidP="005B1A84">
          <w:pPr>
            <w:autoSpaceDE w:val="0"/>
            <w:autoSpaceDN w:val="0"/>
            <w:spacing w:after="120"/>
            <w:jc w:val="both"/>
            <w:rPr>
              <w:sz w:val="20"/>
              <w:szCs w:val="20"/>
            </w:rPr>
          </w:pPr>
          <w:r>
            <w:rPr>
              <w:sz w:val="20"/>
              <w:szCs w:val="20"/>
            </w:rPr>
            <w:t>Wan, H., &amp; Zhang, Y. (2020). Interfacial bonding between graphene oxide and calcium silicate hydrate gel of ultra-</w:t>
          </w:r>
          <w:proofErr w:type="gramStart"/>
          <w:r>
            <w:rPr>
              <w:sz w:val="20"/>
              <w:szCs w:val="20"/>
            </w:rPr>
            <w:t>high performance</w:t>
          </w:r>
          <w:proofErr w:type="gramEnd"/>
          <w:r>
            <w:rPr>
              <w:sz w:val="20"/>
              <w:szCs w:val="20"/>
            </w:rPr>
            <w:t xml:space="preserve"> concrete. </w:t>
          </w:r>
          <w:r>
            <w:rPr>
              <w:i/>
              <w:iCs/>
              <w:sz w:val="20"/>
              <w:szCs w:val="20"/>
            </w:rPr>
            <w:t>Materials and Structures/</w:t>
          </w:r>
          <w:proofErr w:type="spellStart"/>
          <w:r>
            <w:rPr>
              <w:i/>
              <w:iCs/>
              <w:sz w:val="20"/>
              <w:szCs w:val="20"/>
            </w:rPr>
            <w:t>Materiaux</w:t>
          </w:r>
          <w:proofErr w:type="spellEnd"/>
          <w:r>
            <w:rPr>
              <w:i/>
              <w:iCs/>
              <w:sz w:val="20"/>
              <w:szCs w:val="20"/>
            </w:rPr>
            <w:t xml:space="preserve"> et Constructions</w:t>
          </w:r>
          <w:r>
            <w:rPr>
              <w:sz w:val="20"/>
              <w:szCs w:val="20"/>
            </w:rPr>
            <w:t xml:space="preserve">, </w:t>
          </w:r>
          <w:r>
            <w:rPr>
              <w:i/>
              <w:iCs/>
              <w:sz w:val="20"/>
              <w:szCs w:val="20"/>
            </w:rPr>
            <w:t>53</w:t>
          </w:r>
          <w:r>
            <w:rPr>
              <w:sz w:val="20"/>
              <w:szCs w:val="20"/>
            </w:rPr>
            <w:t>(2). https://doi.org/10.1617/s11527-020-01467-y</w:t>
          </w:r>
        </w:p>
        <w:p w14:paraId="233554B7" w14:textId="77777777" w:rsidR="005B1A84" w:rsidRDefault="005B1A84" w:rsidP="005B1A84">
          <w:pPr>
            <w:autoSpaceDE w:val="0"/>
            <w:autoSpaceDN w:val="0"/>
            <w:spacing w:after="120"/>
            <w:jc w:val="both"/>
            <w:rPr>
              <w:sz w:val="20"/>
              <w:szCs w:val="20"/>
            </w:rPr>
          </w:pPr>
          <w:r>
            <w:rPr>
              <w:sz w:val="20"/>
              <w:szCs w:val="20"/>
              <w:lang w:val="de-DE"/>
            </w:rPr>
            <w:t xml:space="preserve">Wang, G., Liu, L., &amp; Zhang, Z. (2021). </w:t>
          </w:r>
          <w:r>
            <w:rPr>
              <w:sz w:val="20"/>
              <w:szCs w:val="20"/>
            </w:rPr>
            <w:t xml:space="preserve">Interface mechanics in carbon nanomaterials-based nanocomposites. </w:t>
          </w:r>
          <w:r>
            <w:rPr>
              <w:i/>
              <w:iCs/>
              <w:sz w:val="20"/>
              <w:szCs w:val="20"/>
            </w:rPr>
            <w:t>Composites Part A: Applied Science and Manufacturing</w:t>
          </w:r>
          <w:r>
            <w:rPr>
              <w:sz w:val="20"/>
              <w:szCs w:val="20"/>
            </w:rPr>
            <w:t xml:space="preserve">, </w:t>
          </w:r>
          <w:r>
            <w:rPr>
              <w:i/>
              <w:iCs/>
              <w:sz w:val="20"/>
              <w:szCs w:val="20"/>
            </w:rPr>
            <w:t>141</w:t>
          </w:r>
          <w:r>
            <w:rPr>
              <w:sz w:val="20"/>
              <w:szCs w:val="20"/>
            </w:rPr>
            <w:t>. https://doi.org/10.1016/j.compositesa.2020.106212</w:t>
          </w:r>
        </w:p>
        <w:p w14:paraId="4FFFC706" w14:textId="77777777" w:rsidR="005B1A84" w:rsidRDefault="005B1A84" w:rsidP="005B1A84">
          <w:pPr>
            <w:autoSpaceDE w:val="0"/>
            <w:autoSpaceDN w:val="0"/>
            <w:spacing w:after="120"/>
            <w:jc w:val="both"/>
            <w:rPr>
              <w:sz w:val="20"/>
              <w:szCs w:val="20"/>
            </w:rPr>
          </w:pPr>
          <w:r>
            <w:rPr>
              <w:sz w:val="20"/>
              <w:szCs w:val="20"/>
              <w:lang w:val="de-DE"/>
            </w:rPr>
            <w:t xml:space="preserve">Wang, L., Zhang, S., Zheng, D., Yang, H., Cui, H., Tang, W., &amp; Li, D. (2017). </w:t>
          </w:r>
          <w:r>
            <w:rPr>
              <w:sz w:val="20"/>
              <w:szCs w:val="20"/>
            </w:rPr>
            <w:t xml:space="preserve">Effect of graphene oxide (GO) on the morphology and microstructure of cement hydration products. </w:t>
          </w:r>
          <w:r>
            <w:rPr>
              <w:i/>
              <w:iCs/>
              <w:sz w:val="20"/>
              <w:szCs w:val="20"/>
            </w:rPr>
            <w:t>Nanomaterials</w:t>
          </w:r>
          <w:r>
            <w:rPr>
              <w:sz w:val="20"/>
              <w:szCs w:val="20"/>
            </w:rPr>
            <w:t xml:space="preserve">, </w:t>
          </w:r>
          <w:r>
            <w:rPr>
              <w:i/>
              <w:iCs/>
              <w:sz w:val="20"/>
              <w:szCs w:val="20"/>
            </w:rPr>
            <w:t>7</w:t>
          </w:r>
          <w:r>
            <w:rPr>
              <w:sz w:val="20"/>
              <w:szCs w:val="20"/>
            </w:rPr>
            <w:t>(12). https://doi.org/10.3390/nano7120429</w:t>
          </w:r>
        </w:p>
        <w:p w14:paraId="22830327" w14:textId="77777777" w:rsidR="005B1A84" w:rsidRDefault="005B1A84" w:rsidP="005B1A84">
          <w:pPr>
            <w:autoSpaceDE w:val="0"/>
            <w:autoSpaceDN w:val="0"/>
            <w:spacing w:after="120"/>
            <w:jc w:val="both"/>
            <w:rPr>
              <w:sz w:val="20"/>
              <w:szCs w:val="20"/>
              <w:lang w:val="de-DE"/>
            </w:rPr>
          </w:pPr>
          <w:r>
            <w:rPr>
              <w:sz w:val="20"/>
              <w:szCs w:val="20"/>
            </w:rPr>
            <w:t xml:space="preserve">Wang, M., &amp; Yao, H. (2020). Comparison study on the adsorption behavior of chemically functionalized graphene oxide and graphene oxide on cement. </w:t>
          </w:r>
          <w:r>
            <w:rPr>
              <w:i/>
              <w:iCs/>
              <w:sz w:val="20"/>
              <w:szCs w:val="20"/>
              <w:lang w:val="de-DE"/>
            </w:rPr>
            <w:t>Materials</w:t>
          </w:r>
          <w:r>
            <w:rPr>
              <w:sz w:val="20"/>
              <w:szCs w:val="20"/>
              <w:lang w:val="de-DE"/>
            </w:rPr>
            <w:t xml:space="preserve">, </w:t>
          </w:r>
          <w:r>
            <w:rPr>
              <w:i/>
              <w:iCs/>
              <w:sz w:val="20"/>
              <w:szCs w:val="20"/>
              <w:lang w:val="de-DE"/>
            </w:rPr>
            <w:t>13</w:t>
          </w:r>
          <w:r>
            <w:rPr>
              <w:sz w:val="20"/>
              <w:szCs w:val="20"/>
              <w:lang w:val="de-DE"/>
            </w:rPr>
            <w:t>(15). https://doi.org/10.3390/MA13153274</w:t>
          </w:r>
        </w:p>
        <w:p w14:paraId="171CBE12" w14:textId="77777777" w:rsidR="005B1A84" w:rsidRDefault="005B1A84" w:rsidP="005B1A84">
          <w:pPr>
            <w:autoSpaceDE w:val="0"/>
            <w:autoSpaceDN w:val="0"/>
            <w:spacing w:after="120"/>
            <w:jc w:val="both"/>
            <w:rPr>
              <w:sz w:val="20"/>
              <w:szCs w:val="20"/>
            </w:rPr>
          </w:pPr>
          <w:r>
            <w:rPr>
              <w:sz w:val="20"/>
              <w:szCs w:val="20"/>
              <w:lang w:val="de-DE"/>
            </w:rPr>
            <w:t xml:space="preserve">Wang, P., Qiao, G., Guo, Y., Zhang, Y., Hou, D., Jin, Z., Zhang, J., Wang, M., &amp; Hu, X. (2020). </w:t>
          </w:r>
          <w:r>
            <w:rPr>
              <w:sz w:val="20"/>
              <w:szCs w:val="20"/>
            </w:rPr>
            <w:t xml:space="preserve">Molecular dynamics simulation of the interfacial bonding properties between graphene oxide and calcium silicate hydrate. </w:t>
          </w:r>
          <w:r>
            <w:rPr>
              <w:i/>
              <w:iCs/>
              <w:sz w:val="20"/>
              <w:szCs w:val="20"/>
            </w:rPr>
            <w:t>Construction and Building Materials</w:t>
          </w:r>
          <w:r>
            <w:rPr>
              <w:sz w:val="20"/>
              <w:szCs w:val="20"/>
            </w:rPr>
            <w:t xml:space="preserve">, </w:t>
          </w:r>
          <w:r>
            <w:rPr>
              <w:i/>
              <w:iCs/>
              <w:sz w:val="20"/>
              <w:szCs w:val="20"/>
            </w:rPr>
            <w:t>260</w:t>
          </w:r>
          <w:r>
            <w:rPr>
              <w:sz w:val="20"/>
              <w:szCs w:val="20"/>
            </w:rPr>
            <w:t>. https://doi.org/10.1016/j.conbuildmat.2020.119927</w:t>
          </w:r>
        </w:p>
        <w:p w14:paraId="44B47648" w14:textId="77777777" w:rsidR="005B1A84" w:rsidRDefault="005B1A84" w:rsidP="005B1A84">
          <w:pPr>
            <w:autoSpaceDE w:val="0"/>
            <w:autoSpaceDN w:val="0"/>
            <w:spacing w:after="120"/>
            <w:jc w:val="both"/>
            <w:rPr>
              <w:sz w:val="20"/>
              <w:szCs w:val="20"/>
            </w:rPr>
          </w:pPr>
          <w:r>
            <w:rPr>
              <w:sz w:val="20"/>
              <w:szCs w:val="20"/>
            </w:rPr>
            <w:t xml:space="preserve">Wang, Q., Wang, J., Lu, C. X., Liu, B. W., Zhang, K., &amp; Li, C. Z. (2015). Influence of graphene oxide additions on the microstructure and mechanical strength of cement. </w:t>
          </w:r>
          <w:proofErr w:type="spellStart"/>
          <w:r>
            <w:rPr>
              <w:i/>
              <w:iCs/>
              <w:sz w:val="20"/>
              <w:szCs w:val="20"/>
            </w:rPr>
            <w:t>Xinxing</w:t>
          </w:r>
          <w:proofErr w:type="spellEnd"/>
          <w:r>
            <w:rPr>
              <w:i/>
              <w:iCs/>
              <w:sz w:val="20"/>
              <w:szCs w:val="20"/>
            </w:rPr>
            <w:t xml:space="preserve"> Tan </w:t>
          </w:r>
          <w:proofErr w:type="spellStart"/>
          <w:r>
            <w:rPr>
              <w:i/>
              <w:iCs/>
              <w:sz w:val="20"/>
              <w:szCs w:val="20"/>
            </w:rPr>
            <w:t>Cailiao</w:t>
          </w:r>
          <w:proofErr w:type="spellEnd"/>
          <w:r>
            <w:rPr>
              <w:i/>
              <w:iCs/>
              <w:sz w:val="20"/>
              <w:szCs w:val="20"/>
            </w:rPr>
            <w:t>/New Carbon Materials</w:t>
          </w:r>
          <w:r>
            <w:rPr>
              <w:sz w:val="20"/>
              <w:szCs w:val="20"/>
            </w:rPr>
            <w:t xml:space="preserve">, </w:t>
          </w:r>
          <w:r>
            <w:rPr>
              <w:i/>
              <w:iCs/>
              <w:sz w:val="20"/>
              <w:szCs w:val="20"/>
            </w:rPr>
            <w:t>30</w:t>
          </w:r>
          <w:r>
            <w:rPr>
              <w:sz w:val="20"/>
              <w:szCs w:val="20"/>
            </w:rPr>
            <w:t>(4), 349–356. https://doi.org/10.1016/s1872-5805(15)60194-9</w:t>
          </w:r>
        </w:p>
        <w:p w14:paraId="5A2A7568" w14:textId="77777777" w:rsidR="005B1A84" w:rsidRDefault="005B1A84" w:rsidP="005B1A84">
          <w:pPr>
            <w:autoSpaceDE w:val="0"/>
            <w:autoSpaceDN w:val="0"/>
            <w:spacing w:after="120"/>
            <w:jc w:val="both"/>
            <w:rPr>
              <w:sz w:val="20"/>
              <w:szCs w:val="20"/>
            </w:rPr>
          </w:pPr>
          <w:r>
            <w:rPr>
              <w:sz w:val="20"/>
              <w:szCs w:val="20"/>
              <w:lang w:val="de-DE"/>
            </w:rPr>
            <w:t xml:space="preserve">Wang, X., Jin, J., &amp; Song, M. (2013). </w:t>
          </w:r>
          <w:r>
            <w:rPr>
              <w:sz w:val="20"/>
              <w:szCs w:val="20"/>
            </w:rPr>
            <w:t xml:space="preserve">An investigation of the mechanism of graphene toughening epoxy. </w:t>
          </w:r>
          <w:r>
            <w:rPr>
              <w:i/>
              <w:iCs/>
              <w:sz w:val="20"/>
              <w:szCs w:val="20"/>
            </w:rPr>
            <w:t>Carbon</w:t>
          </w:r>
          <w:r>
            <w:rPr>
              <w:sz w:val="20"/>
              <w:szCs w:val="20"/>
            </w:rPr>
            <w:t xml:space="preserve">, </w:t>
          </w:r>
          <w:r>
            <w:rPr>
              <w:i/>
              <w:iCs/>
              <w:sz w:val="20"/>
              <w:szCs w:val="20"/>
            </w:rPr>
            <w:t>65</w:t>
          </w:r>
          <w:r>
            <w:rPr>
              <w:sz w:val="20"/>
              <w:szCs w:val="20"/>
            </w:rPr>
            <w:t>, 324–333. https://doi.org/10.1016/j.carbon.2013.08.032</w:t>
          </w:r>
        </w:p>
        <w:p w14:paraId="29E6FB09" w14:textId="77777777" w:rsidR="005B1A84" w:rsidRDefault="005B1A84" w:rsidP="005B1A84">
          <w:pPr>
            <w:autoSpaceDE w:val="0"/>
            <w:autoSpaceDN w:val="0"/>
            <w:spacing w:after="120"/>
            <w:jc w:val="both"/>
            <w:rPr>
              <w:sz w:val="20"/>
              <w:szCs w:val="20"/>
            </w:rPr>
          </w:pPr>
          <w:r>
            <w:rPr>
              <w:sz w:val="20"/>
              <w:szCs w:val="20"/>
            </w:rPr>
            <w:t xml:space="preserve">Wu, S., Qureshi, T., &amp; Wang, G. (2021). Application of graphene in fiber-reinforced cementitious composites: A review. </w:t>
          </w:r>
          <w:r>
            <w:rPr>
              <w:i/>
              <w:iCs/>
              <w:sz w:val="20"/>
              <w:szCs w:val="20"/>
            </w:rPr>
            <w:t>Energies</w:t>
          </w:r>
          <w:r>
            <w:rPr>
              <w:sz w:val="20"/>
              <w:szCs w:val="20"/>
            </w:rPr>
            <w:t xml:space="preserve">, </w:t>
          </w:r>
          <w:r>
            <w:rPr>
              <w:i/>
              <w:iCs/>
              <w:sz w:val="20"/>
              <w:szCs w:val="20"/>
            </w:rPr>
            <w:t>14</w:t>
          </w:r>
          <w:r>
            <w:rPr>
              <w:sz w:val="20"/>
              <w:szCs w:val="20"/>
            </w:rPr>
            <w:t>(15). https://doi.org/10.3390/en14154614</w:t>
          </w:r>
        </w:p>
        <w:p w14:paraId="1D396376" w14:textId="77777777" w:rsidR="005B1A84" w:rsidRDefault="005B1A84" w:rsidP="005B1A84">
          <w:pPr>
            <w:autoSpaceDE w:val="0"/>
            <w:autoSpaceDN w:val="0"/>
            <w:spacing w:after="120"/>
            <w:jc w:val="both"/>
            <w:rPr>
              <w:sz w:val="20"/>
              <w:szCs w:val="20"/>
            </w:rPr>
          </w:pPr>
          <w:r>
            <w:rPr>
              <w:sz w:val="20"/>
              <w:szCs w:val="20"/>
            </w:rPr>
            <w:t xml:space="preserve">Wu, Y. Y., Que, L., Cui, Z., &amp; Lambert, P. (2019). Physical properties of concrete containing graphene oxide nanosheets. </w:t>
          </w:r>
          <w:r>
            <w:rPr>
              <w:i/>
              <w:iCs/>
              <w:sz w:val="20"/>
              <w:szCs w:val="20"/>
            </w:rPr>
            <w:t>Materials</w:t>
          </w:r>
          <w:r>
            <w:rPr>
              <w:sz w:val="20"/>
              <w:szCs w:val="20"/>
            </w:rPr>
            <w:t xml:space="preserve">, </w:t>
          </w:r>
          <w:r>
            <w:rPr>
              <w:i/>
              <w:iCs/>
              <w:sz w:val="20"/>
              <w:szCs w:val="20"/>
            </w:rPr>
            <w:t>12</w:t>
          </w:r>
          <w:r>
            <w:rPr>
              <w:sz w:val="20"/>
              <w:szCs w:val="20"/>
            </w:rPr>
            <w:t>(10). https://doi.org/10.3390/MA12101707</w:t>
          </w:r>
        </w:p>
        <w:p w14:paraId="3DA95B84" w14:textId="77777777" w:rsidR="005B1A84" w:rsidRDefault="005B1A84" w:rsidP="005B1A84">
          <w:pPr>
            <w:autoSpaceDE w:val="0"/>
            <w:autoSpaceDN w:val="0"/>
            <w:spacing w:after="120"/>
            <w:jc w:val="both"/>
            <w:rPr>
              <w:sz w:val="20"/>
              <w:szCs w:val="20"/>
            </w:rPr>
          </w:pPr>
          <w:r>
            <w:rPr>
              <w:sz w:val="20"/>
              <w:szCs w:val="20"/>
            </w:rPr>
            <w:lastRenderedPageBreak/>
            <w:t xml:space="preserve">Xu, Z. (2018). 4 - Fundamental Properties of Graphene. </w:t>
          </w:r>
          <w:r>
            <w:rPr>
              <w:sz w:val="20"/>
              <w:szCs w:val="20"/>
              <w:lang w:val="de-DE"/>
            </w:rPr>
            <w:t xml:space="preserve">In H. Zhu, Z. </w:t>
          </w:r>
          <w:proofErr w:type="spellStart"/>
          <w:r>
            <w:rPr>
              <w:sz w:val="20"/>
              <w:szCs w:val="20"/>
              <w:lang w:val="de-DE"/>
            </w:rPr>
            <w:t>Xu</w:t>
          </w:r>
          <w:proofErr w:type="spellEnd"/>
          <w:r>
            <w:rPr>
              <w:sz w:val="20"/>
              <w:szCs w:val="20"/>
              <w:lang w:val="de-DE"/>
            </w:rPr>
            <w:t xml:space="preserve">, D. Xie, &amp; Y. Fang (Eds.), </w:t>
          </w:r>
          <w:proofErr w:type="spellStart"/>
          <w:r>
            <w:rPr>
              <w:i/>
              <w:iCs/>
              <w:sz w:val="20"/>
              <w:szCs w:val="20"/>
              <w:lang w:val="de-DE"/>
            </w:rPr>
            <w:t>Graphene</w:t>
          </w:r>
          <w:proofErr w:type="spellEnd"/>
          <w:r>
            <w:rPr>
              <w:sz w:val="20"/>
              <w:szCs w:val="20"/>
              <w:lang w:val="de-DE"/>
            </w:rPr>
            <w:t xml:space="preserve"> (pp. 73–102). </w:t>
          </w:r>
          <w:r>
            <w:rPr>
              <w:sz w:val="20"/>
              <w:szCs w:val="20"/>
            </w:rPr>
            <w:t>Academic Press. https://doi.org/https://doi.org/10.1016/B978-0-12-812651-6.00004-5</w:t>
          </w:r>
        </w:p>
        <w:p w14:paraId="2528B2E4" w14:textId="77777777" w:rsidR="005B1A84" w:rsidRDefault="005B1A84" w:rsidP="005B1A84">
          <w:pPr>
            <w:autoSpaceDE w:val="0"/>
            <w:autoSpaceDN w:val="0"/>
            <w:spacing w:after="120"/>
            <w:jc w:val="both"/>
            <w:rPr>
              <w:sz w:val="20"/>
              <w:szCs w:val="20"/>
            </w:rPr>
          </w:pPr>
          <w:r>
            <w:rPr>
              <w:sz w:val="20"/>
              <w:szCs w:val="20"/>
            </w:rPr>
            <w:t xml:space="preserve">Yang, H., </w:t>
          </w:r>
          <w:proofErr w:type="spellStart"/>
          <w:r>
            <w:rPr>
              <w:sz w:val="20"/>
              <w:szCs w:val="20"/>
            </w:rPr>
            <w:t>Monasterio</w:t>
          </w:r>
          <w:proofErr w:type="spellEnd"/>
          <w:r>
            <w:rPr>
              <w:sz w:val="20"/>
              <w:szCs w:val="20"/>
            </w:rPr>
            <w:t xml:space="preserve">, M., Cui, H., &amp; Han, N. (2017). Experimental study of the effects of graphene oxide on microstructure and properties of cement paste composite. </w:t>
          </w:r>
          <w:r>
            <w:rPr>
              <w:i/>
              <w:iCs/>
              <w:sz w:val="20"/>
              <w:szCs w:val="20"/>
            </w:rPr>
            <w:t>Composites Part A: Applied Science and Manufacturing</w:t>
          </w:r>
          <w:r>
            <w:rPr>
              <w:sz w:val="20"/>
              <w:szCs w:val="20"/>
            </w:rPr>
            <w:t xml:space="preserve">, </w:t>
          </w:r>
          <w:r>
            <w:rPr>
              <w:i/>
              <w:iCs/>
              <w:sz w:val="20"/>
              <w:szCs w:val="20"/>
            </w:rPr>
            <w:t>102</w:t>
          </w:r>
          <w:r>
            <w:rPr>
              <w:sz w:val="20"/>
              <w:szCs w:val="20"/>
            </w:rPr>
            <w:t>, 263–272. https://doi.org/10.1016/j.compositesa.2017.07.022</w:t>
          </w:r>
        </w:p>
        <w:p w14:paraId="2563A9CC" w14:textId="77777777" w:rsidR="005B1A84" w:rsidRDefault="005B1A84" w:rsidP="005B1A84">
          <w:pPr>
            <w:autoSpaceDE w:val="0"/>
            <w:autoSpaceDN w:val="0"/>
            <w:spacing w:after="120"/>
            <w:jc w:val="both"/>
            <w:rPr>
              <w:sz w:val="20"/>
              <w:szCs w:val="20"/>
            </w:rPr>
          </w:pPr>
          <w:proofErr w:type="spellStart"/>
          <w:r>
            <w:rPr>
              <w:sz w:val="20"/>
              <w:szCs w:val="20"/>
            </w:rPr>
            <w:t>Yeke</w:t>
          </w:r>
          <w:proofErr w:type="spellEnd"/>
          <w:r>
            <w:rPr>
              <w:sz w:val="20"/>
              <w:szCs w:val="20"/>
            </w:rPr>
            <w:t xml:space="preserve">, L., &amp; Yu, Z. (2021). Effect of graphene oxide on mechanical properties of UHPC and analysis of micro-control mechanism. </w:t>
          </w:r>
          <w:r>
            <w:rPr>
              <w:i/>
              <w:iCs/>
              <w:sz w:val="20"/>
              <w:szCs w:val="20"/>
            </w:rPr>
            <w:t>Materials Research Express</w:t>
          </w:r>
          <w:r>
            <w:rPr>
              <w:sz w:val="20"/>
              <w:szCs w:val="20"/>
            </w:rPr>
            <w:t xml:space="preserve">, </w:t>
          </w:r>
          <w:r>
            <w:rPr>
              <w:i/>
              <w:iCs/>
              <w:sz w:val="20"/>
              <w:szCs w:val="20"/>
            </w:rPr>
            <w:t>8</w:t>
          </w:r>
          <w:r>
            <w:rPr>
              <w:sz w:val="20"/>
              <w:szCs w:val="20"/>
            </w:rPr>
            <w:t>(9). https://doi.org/10.1088/2053-1591/ac2015</w:t>
          </w:r>
        </w:p>
        <w:p w14:paraId="7B75D032" w14:textId="77777777" w:rsidR="005B1A84" w:rsidRDefault="005B1A84" w:rsidP="005B1A84">
          <w:pPr>
            <w:autoSpaceDE w:val="0"/>
            <w:autoSpaceDN w:val="0"/>
            <w:spacing w:after="120"/>
            <w:jc w:val="both"/>
            <w:rPr>
              <w:sz w:val="20"/>
              <w:szCs w:val="20"/>
            </w:rPr>
          </w:pPr>
          <w:r>
            <w:rPr>
              <w:sz w:val="20"/>
              <w:szCs w:val="20"/>
            </w:rPr>
            <w:t xml:space="preserve">Yu, H., Zhang, B., </w:t>
          </w:r>
          <w:proofErr w:type="spellStart"/>
          <w:r>
            <w:rPr>
              <w:sz w:val="20"/>
              <w:szCs w:val="20"/>
            </w:rPr>
            <w:t>Bulin</w:t>
          </w:r>
          <w:proofErr w:type="spellEnd"/>
          <w:r>
            <w:rPr>
              <w:sz w:val="20"/>
              <w:szCs w:val="20"/>
            </w:rPr>
            <w:t xml:space="preserve">, C., Li, R., &amp; Xing, R. (2016). High-efficient Synthesis of Graphene Oxide Based on Improved Hummers Method. </w:t>
          </w:r>
          <w:r>
            <w:rPr>
              <w:i/>
              <w:iCs/>
              <w:sz w:val="20"/>
              <w:szCs w:val="20"/>
            </w:rPr>
            <w:t>Scientific Reports</w:t>
          </w:r>
          <w:r>
            <w:rPr>
              <w:sz w:val="20"/>
              <w:szCs w:val="20"/>
            </w:rPr>
            <w:t xml:space="preserve">, </w:t>
          </w:r>
          <w:r>
            <w:rPr>
              <w:i/>
              <w:iCs/>
              <w:sz w:val="20"/>
              <w:szCs w:val="20"/>
            </w:rPr>
            <w:t>6</w:t>
          </w:r>
          <w:r>
            <w:rPr>
              <w:sz w:val="20"/>
              <w:szCs w:val="20"/>
            </w:rPr>
            <w:t>. https://doi.org/10.1038/srep36143</w:t>
          </w:r>
        </w:p>
        <w:p w14:paraId="71C10D3D" w14:textId="77777777" w:rsidR="005B1A84" w:rsidRDefault="005B1A84" w:rsidP="005B1A84">
          <w:pPr>
            <w:autoSpaceDE w:val="0"/>
            <w:autoSpaceDN w:val="0"/>
            <w:spacing w:after="120"/>
            <w:jc w:val="both"/>
            <w:rPr>
              <w:sz w:val="20"/>
              <w:szCs w:val="20"/>
            </w:rPr>
          </w:pPr>
          <w:r>
            <w:rPr>
              <w:sz w:val="20"/>
              <w:szCs w:val="20"/>
            </w:rPr>
            <w:t xml:space="preserve">Yu, J., Zheng, Q., Hou, D., Zhang, J., Li, S., </w:t>
          </w:r>
          <w:proofErr w:type="spellStart"/>
          <w:r>
            <w:rPr>
              <w:sz w:val="20"/>
              <w:szCs w:val="20"/>
            </w:rPr>
            <w:t>Jin</w:t>
          </w:r>
          <w:proofErr w:type="spellEnd"/>
          <w:r>
            <w:rPr>
              <w:sz w:val="20"/>
              <w:szCs w:val="20"/>
            </w:rPr>
            <w:t xml:space="preserve">, Z., Wang, P., Yin, B., &amp; Wang, X. (2019). Insights on the capillary transport mechanism in the sustainable cement hydrate impregnated with graphene oxide and epoxy composite. </w:t>
          </w:r>
          <w:r>
            <w:rPr>
              <w:i/>
              <w:iCs/>
              <w:sz w:val="20"/>
              <w:szCs w:val="20"/>
            </w:rPr>
            <w:t>Composites Part B: Engineering</w:t>
          </w:r>
          <w:r>
            <w:rPr>
              <w:sz w:val="20"/>
              <w:szCs w:val="20"/>
            </w:rPr>
            <w:t xml:space="preserve">, </w:t>
          </w:r>
          <w:r>
            <w:rPr>
              <w:i/>
              <w:iCs/>
              <w:sz w:val="20"/>
              <w:szCs w:val="20"/>
            </w:rPr>
            <w:t>173</w:t>
          </w:r>
          <w:r>
            <w:rPr>
              <w:sz w:val="20"/>
              <w:szCs w:val="20"/>
            </w:rPr>
            <w:t>. https://doi.org/10.1016/j.compositesb.2019.106907</w:t>
          </w:r>
        </w:p>
        <w:p w14:paraId="1625DFC3" w14:textId="77777777" w:rsidR="005B1A84" w:rsidRDefault="005B1A84" w:rsidP="005B1A84">
          <w:pPr>
            <w:autoSpaceDE w:val="0"/>
            <w:autoSpaceDN w:val="0"/>
            <w:spacing w:after="120"/>
            <w:jc w:val="both"/>
            <w:rPr>
              <w:sz w:val="20"/>
              <w:szCs w:val="20"/>
            </w:rPr>
          </w:pPr>
          <w:r>
            <w:rPr>
              <w:sz w:val="20"/>
              <w:szCs w:val="20"/>
            </w:rPr>
            <w:t xml:space="preserve">Yuan, K., Li, Q., Ni, W., Zhao, L., &amp; Wang, H. (2023). Graphene stabilized loess: Mechanical properties, microstructural evolution and life cycle assessment. </w:t>
          </w:r>
          <w:r>
            <w:rPr>
              <w:i/>
              <w:iCs/>
              <w:sz w:val="20"/>
              <w:szCs w:val="20"/>
            </w:rPr>
            <w:t>Journal of Cleaner Production</w:t>
          </w:r>
          <w:r>
            <w:rPr>
              <w:sz w:val="20"/>
              <w:szCs w:val="20"/>
            </w:rPr>
            <w:t xml:space="preserve">, </w:t>
          </w:r>
          <w:r>
            <w:rPr>
              <w:i/>
              <w:iCs/>
              <w:sz w:val="20"/>
              <w:szCs w:val="20"/>
            </w:rPr>
            <w:t>389</w:t>
          </w:r>
          <w:r>
            <w:rPr>
              <w:sz w:val="20"/>
              <w:szCs w:val="20"/>
            </w:rPr>
            <w:t>, 136081. https://doi.org/10.1016/J.JCLEPRO.2023.136081</w:t>
          </w:r>
        </w:p>
        <w:p w14:paraId="46060665" w14:textId="77777777" w:rsidR="005B1A84" w:rsidRDefault="005B1A84" w:rsidP="005B1A84">
          <w:pPr>
            <w:autoSpaceDE w:val="0"/>
            <w:autoSpaceDN w:val="0"/>
            <w:spacing w:after="120"/>
            <w:jc w:val="both"/>
            <w:rPr>
              <w:sz w:val="20"/>
              <w:szCs w:val="20"/>
            </w:rPr>
          </w:pPr>
          <w:r>
            <w:rPr>
              <w:sz w:val="20"/>
              <w:szCs w:val="20"/>
            </w:rPr>
            <w:t xml:space="preserve">Yuan, W., Chen, J., &amp; Shi, G. (2014). </w:t>
          </w:r>
          <w:proofErr w:type="spellStart"/>
          <w:r>
            <w:rPr>
              <w:sz w:val="20"/>
              <w:szCs w:val="20"/>
            </w:rPr>
            <w:t>Nanoporous</w:t>
          </w:r>
          <w:proofErr w:type="spellEnd"/>
          <w:r>
            <w:rPr>
              <w:sz w:val="20"/>
              <w:szCs w:val="20"/>
            </w:rPr>
            <w:t xml:space="preserve"> graphene materials. In </w:t>
          </w:r>
          <w:r>
            <w:rPr>
              <w:i/>
              <w:iCs/>
              <w:sz w:val="20"/>
              <w:szCs w:val="20"/>
            </w:rPr>
            <w:t>Materials Today</w:t>
          </w:r>
          <w:r>
            <w:rPr>
              <w:sz w:val="20"/>
              <w:szCs w:val="20"/>
            </w:rPr>
            <w:t xml:space="preserve"> (Vol. 17, Issue 2, pp. 77–85). Elsevier. https://doi.org/10.1016/j.mattod.2014.01.021</w:t>
          </w:r>
        </w:p>
        <w:p w14:paraId="70302043" w14:textId="77777777" w:rsidR="005B1A84" w:rsidRDefault="005B1A84" w:rsidP="005B1A84">
          <w:pPr>
            <w:autoSpaceDE w:val="0"/>
            <w:autoSpaceDN w:val="0"/>
            <w:spacing w:after="120"/>
            <w:jc w:val="both"/>
            <w:rPr>
              <w:sz w:val="20"/>
              <w:szCs w:val="20"/>
            </w:rPr>
          </w:pPr>
          <w:proofErr w:type="spellStart"/>
          <w:r>
            <w:rPr>
              <w:sz w:val="20"/>
              <w:szCs w:val="20"/>
            </w:rPr>
            <w:t>Zambianchi</w:t>
          </w:r>
          <w:proofErr w:type="spellEnd"/>
          <w:r>
            <w:rPr>
              <w:sz w:val="20"/>
              <w:szCs w:val="20"/>
            </w:rPr>
            <w:t xml:space="preserve">, M., </w:t>
          </w:r>
          <w:proofErr w:type="spellStart"/>
          <w:r>
            <w:rPr>
              <w:sz w:val="20"/>
              <w:szCs w:val="20"/>
            </w:rPr>
            <w:t>Khaliha</w:t>
          </w:r>
          <w:proofErr w:type="spellEnd"/>
          <w:r>
            <w:rPr>
              <w:sz w:val="20"/>
              <w:szCs w:val="20"/>
            </w:rPr>
            <w:t xml:space="preserve">, S., Bianchi, A., </w:t>
          </w:r>
          <w:proofErr w:type="spellStart"/>
          <w:r>
            <w:rPr>
              <w:sz w:val="20"/>
              <w:szCs w:val="20"/>
            </w:rPr>
            <w:t>Tunioli</w:t>
          </w:r>
          <w:proofErr w:type="spellEnd"/>
          <w:r>
            <w:rPr>
              <w:sz w:val="20"/>
              <w:szCs w:val="20"/>
            </w:rPr>
            <w:t xml:space="preserve">, F., </w:t>
          </w:r>
          <w:proofErr w:type="spellStart"/>
          <w:r>
            <w:rPr>
              <w:sz w:val="20"/>
              <w:szCs w:val="20"/>
            </w:rPr>
            <w:t>Kovtun</w:t>
          </w:r>
          <w:proofErr w:type="spellEnd"/>
          <w:r>
            <w:rPr>
              <w:sz w:val="20"/>
              <w:szCs w:val="20"/>
            </w:rPr>
            <w:t xml:space="preserve">, A., </w:t>
          </w:r>
          <w:proofErr w:type="spellStart"/>
          <w:r>
            <w:rPr>
              <w:sz w:val="20"/>
              <w:szCs w:val="20"/>
            </w:rPr>
            <w:t>Navacchia</w:t>
          </w:r>
          <w:proofErr w:type="spellEnd"/>
          <w:r>
            <w:rPr>
              <w:sz w:val="20"/>
              <w:szCs w:val="20"/>
            </w:rPr>
            <w:t xml:space="preserve">, M. L., </w:t>
          </w:r>
          <w:proofErr w:type="spellStart"/>
          <w:r>
            <w:rPr>
              <w:sz w:val="20"/>
              <w:szCs w:val="20"/>
            </w:rPr>
            <w:t>Salatino</w:t>
          </w:r>
          <w:proofErr w:type="spellEnd"/>
          <w:r>
            <w:rPr>
              <w:sz w:val="20"/>
              <w:szCs w:val="20"/>
            </w:rPr>
            <w:t xml:space="preserve">, A., Xia, Z., </w:t>
          </w:r>
          <w:proofErr w:type="spellStart"/>
          <w:r>
            <w:rPr>
              <w:sz w:val="20"/>
              <w:szCs w:val="20"/>
            </w:rPr>
            <w:t>Briñas</w:t>
          </w:r>
          <w:proofErr w:type="spellEnd"/>
          <w:r>
            <w:rPr>
              <w:sz w:val="20"/>
              <w:szCs w:val="20"/>
            </w:rPr>
            <w:t xml:space="preserve">, E., Vázquez, E., </w:t>
          </w:r>
          <w:proofErr w:type="spellStart"/>
          <w:r>
            <w:rPr>
              <w:sz w:val="20"/>
              <w:szCs w:val="20"/>
            </w:rPr>
            <w:t>Paci</w:t>
          </w:r>
          <w:proofErr w:type="spellEnd"/>
          <w:r>
            <w:rPr>
              <w:sz w:val="20"/>
              <w:szCs w:val="20"/>
            </w:rPr>
            <w:t xml:space="preserve">, D., Palermo, V., </w:t>
          </w:r>
          <w:proofErr w:type="spellStart"/>
          <w:r>
            <w:rPr>
              <w:sz w:val="20"/>
              <w:szCs w:val="20"/>
            </w:rPr>
            <w:t>Bocchi</w:t>
          </w:r>
          <w:proofErr w:type="spellEnd"/>
          <w:r>
            <w:rPr>
              <w:sz w:val="20"/>
              <w:szCs w:val="20"/>
            </w:rPr>
            <w:t xml:space="preserve">, L., </w:t>
          </w:r>
          <w:proofErr w:type="spellStart"/>
          <w:r>
            <w:rPr>
              <w:sz w:val="20"/>
              <w:szCs w:val="20"/>
            </w:rPr>
            <w:t>Casentini</w:t>
          </w:r>
          <w:proofErr w:type="spellEnd"/>
          <w:r>
            <w:rPr>
              <w:sz w:val="20"/>
              <w:szCs w:val="20"/>
            </w:rPr>
            <w:t xml:space="preserve">, B., &amp; </w:t>
          </w:r>
          <w:proofErr w:type="spellStart"/>
          <w:r>
            <w:rPr>
              <w:sz w:val="20"/>
              <w:szCs w:val="20"/>
            </w:rPr>
            <w:t>Melucci</w:t>
          </w:r>
          <w:proofErr w:type="spellEnd"/>
          <w:r>
            <w:rPr>
              <w:sz w:val="20"/>
              <w:szCs w:val="20"/>
            </w:rPr>
            <w:t>, M. (2022). Graphene oxide-</w:t>
          </w:r>
          <w:proofErr w:type="spellStart"/>
          <w:r>
            <w:rPr>
              <w:sz w:val="20"/>
              <w:szCs w:val="20"/>
            </w:rPr>
            <w:t>polysulfone</w:t>
          </w:r>
          <w:proofErr w:type="spellEnd"/>
          <w:r>
            <w:rPr>
              <w:sz w:val="20"/>
              <w:szCs w:val="20"/>
            </w:rPr>
            <w:t xml:space="preserve"> hollow fibers membranes with synergic ultrafiltration and adsorption for enhanced drinking water treatment. </w:t>
          </w:r>
          <w:r>
            <w:rPr>
              <w:i/>
              <w:iCs/>
              <w:sz w:val="20"/>
              <w:szCs w:val="20"/>
            </w:rPr>
            <w:t>Journal of Membrane Science</w:t>
          </w:r>
          <w:r>
            <w:rPr>
              <w:sz w:val="20"/>
              <w:szCs w:val="20"/>
            </w:rPr>
            <w:t xml:space="preserve">, </w:t>
          </w:r>
          <w:r>
            <w:rPr>
              <w:i/>
              <w:iCs/>
              <w:sz w:val="20"/>
              <w:szCs w:val="20"/>
            </w:rPr>
            <w:t>658</w:t>
          </w:r>
          <w:r>
            <w:rPr>
              <w:sz w:val="20"/>
              <w:szCs w:val="20"/>
            </w:rPr>
            <w:t>, 120707. https://doi.org/10.1016/J.MEMSCI.2022.120707</w:t>
          </w:r>
        </w:p>
        <w:p w14:paraId="0152A6CD" w14:textId="77777777" w:rsidR="005B1A84" w:rsidRDefault="005B1A84" w:rsidP="005B1A84">
          <w:pPr>
            <w:autoSpaceDE w:val="0"/>
            <w:autoSpaceDN w:val="0"/>
            <w:spacing w:after="120"/>
            <w:jc w:val="both"/>
            <w:rPr>
              <w:sz w:val="20"/>
              <w:szCs w:val="20"/>
            </w:rPr>
          </w:pPr>
          <w:r>
            <w:rPr>
              <w:sz w:val="20"/>
              <w:szCs w:val="20"/>
            </w:rPr>
            <w:t xml:space="preserve">Zeng, H., Lai, Y., Qu, S., &amp; Yu, F. (2021). Effect of graphene oxide on permeability of cement materials: An experimental and theoretical perspective. </w:t>
          </w:r>
          <w:r>
            <w:rPr>
              <w:i/>
              <w:iCs/>
              <w:sz w:val="20"/>
              <w:szCs w:val="20"/>
            </w:rPr>
            <w:t>Journal of Building Engineering</w:t>
          </w:r>
          <w:r>
            <w:rPr>
              <w:sz w:val="20"/>
              <w:szCs w:val="20"/>
            </w:rPr>
            <w:t xml:space="preserve">, </w:t>
          </w:r>
          <w:r>
            <w:rPr>
              <w:i/>
              <w:iCs/>
              <w:sz w:val="20"/>
              <w:szCs w:val="20"/>
            </w:rPr>
            <w:t>41</w:t>
          </w:r>
          <w:r>
            <w:rPr>
              <w:sz w:val="20"/>
              <w:szCs w:val="20"/>
            </w:rPr>
            <w:t>. https://doi.org/10.1016/j.jobe.2021.102326</w:t>
          </w:r>
        </w:p>
        <w:p w14:paraId="5AD5AEB5" w14:textId="77777777" w:rsidR="005B1A84" w:rsidRDefault="005B1A84" w:rsidP="005B1A84">
          <w:pPr>
            <w:autoSpaceDE w:val="0"/>
            <w:autoSpaceDN w:val="0"/>
            <w:spacing w:after="120"/>
            <w:jc w:val="both"/>
            <w:rPr>
              <w:sz w:val="20"/>
              <w:szCs w:val="20"/>
            </w:rPr>
          </w:pPr>
          <w:r>
            <w:rPr>
              <w:sz w:val="20"/>
              <w:szCs w:val="20"/>
            </w:rPr>
            <w:t xml:space="preserve">Zhang, G., &amp; Lu, J. (2018). Experimental research on the mechanical properties of graphene geopolymer. </w:t>
          </w:r>
          <w:r>
            <w:rPr>
              <w:i/>
              <w:iCs/>
              <w:sz w:val="20"/>
              <w:szCs w:val="20"/>
            </w:rPr>
            <w:t>AIP Advances</w:t>
          </w:r>
          <w:r>
            <w:rPr>
              <w:sz w:val="20"/>
              <w:szCs w:val="20"/>
            </w:rPr>
            <w:t xml:space="preserve">, </w:t>
          </w:r>
          <w:r>
            <w:rPr>
              <w:i/>
              <w:iCs/>
              <w:sz w:val="20"/>
              <w:szCs w:val="20"/>
            </w:rPr>
            <w:t>8</w:t>
          </w:r>
          <w:r>
            <w:rPr>
              <w:sz w:val="20"/>
              <w:szCs w:val="20"/>
            </w:rPr>
            <w:t>(6). https://doi.org/10.1063/1.5020547</w:t>
          </w:r>
        </w:p>
        <w:p w14:paraId="529C4459" w14:textId="77777777" w:rsidR="005B1A84" w:rsidRDefault="005B1A84" w:rsidP="005B1A84">
          <w:pPr>
            <w:autoSpaceDE w:val="0"/>
            <w:autoSpaceDN w:val="0"/>
            <w:spacing w:after="120"/>
            <w:jc w:val="both"/>
            <w:rPr>
              <w:sz w:val="20"/>
              <w:szCs w:val="20"/>
            </w:rPr>
          </w:pPr>
          <w:r>
            <w:rPr>
              <w:sz w:val="20"/>
              <w:szCs w:val="20"/>
            </w:rPr>
            <w:t xml:space="preserve">Zhao, L., Guo, X., Song, L., Song, Y., Dai, G., &amp; Liu, J. (2020a). An intensive review on the role of graphene oxide in cement-based materials. </w:t>
          </w:r>
          <w:r>
            <w:rPr>
              <w:i/>
              <w:iCs/>
              <w:sz w:val="20"/>
              <w:szCs w:val="20"/>
            </w:rPr>
            <w:t>Construction and Building Materials</w:t>
          </w:r>
          <w:r>
            <w:rPr>
              <w:sz w:val="20"/>
              <w:szCs w:val="20"/>
            </w:rPr>
            <w:t xml:space="preserve">, </w:t>
          </w:r>
          <w:r>
            <w:rPr>
              <w:i/>
              <w:iCs/>
              <w:sz w:val="20"/>
              <w:szCs w:val="20"/>
            </w:rPr>
            <w:t>241</w:t>
          </w:r>
          <w:r>
            <w:rPr>
              <w:sz w:val="20"/>
              <w:szCs w:val="20"/>
            </w:rPr>
            <w:t>, 117939. https://doi.org/10.1016/J.CONBUILDMAT.2019.117939</w:t>
          </w:r>
        </w:p>
        <w:p w14:paraId="4FF6F388" w14:textId="77777777" w:rsidR="005B1A84" w:rsidRDefault="005B1A84" w:rsidP="005B1A84">
          <w:pPr>
            <w:autoSpaceDE w:val="0"/>
            <w:autoSpaceDN w:val="0"/>
            <w:spacing w:after="120"/>
            <w:jc w:val="both"/>
            <w:rPr>
              <w:sz w:val="20"/>
              <w:szCs w:val="20"/>
            </w:rPr>
          </w:pPr>
          <w:r>
            <w:rPr>
              <w:sz w:val="20"/>
              <w:szCs w:val="20"/>
            </w:rPr>
            <w:t xml:space="preserve">Zhao, Y., Liu, Y., Shi, T., Gu, Y., Zheng, B., Zhang, K., Xu, J., Fu, Y., &amp; Shi, S. (2020b). Study of mechanical properties and early-stage deformation properties of graphene-modified cement-based materials. </w:t>
          </w:r>
          <w:r>
            <w:rPr>
              <w:i/>
              <w:iCs/>
              <w:sz w:val="20"/>
              <w:szCs w:val="20"/>
            </w:rPr>
            <w:t>Construction and Building Materials</w:t>
          </w:r>
          <w:r>
            <w:rPr>
              <w:sz w:val="20"/>
              <w:szCs w:val="20"/>
            </w:rPr>
            <w:t xml:space="preserve">, </w:t>
          </w:r>
          <w:r>
            <w:rPr>
              <w:i/>
              <w:iCs/>
              <w:sz w:val="20"/>
              <w:szCs w:val="20"/>
            </w:rPr>
            <w:t>257</w:t>
          </w:r>
          <w:r>
            <w:rPr>
              <w:sz w:val="20"/>
              <w:szCs w:val="20"/>
            </w:rPr>
            <w:t>. https://doi.org/10.1016/j.conbuildmat.2020.119498</w:t>
          </w:r>
        </w:p>
        <w:p w14:paraId="4FE98325" w14:textId="77777777" w:rsidR="005B1A84" w:rsidRDefault="005B1A84" w:rsidP="005B1A84">
          <w:pPr>
            <w:autoSpaceDE w:val="0"/>
            <w:autoSpaceDN w:val="0"/>
            <w:spacing w:after="120"/>
            <w:jc w:val="both"/>
            <w:rPr>
              <w:sz w:val="20"/>
              <w:szCs w:val="20"/>
            </w:rPr>
          </w:pPr>
          <w:r>
            <w:rPr>
              <w:sz w:val="20"/>
              <w:szCs w:val="20"/>
              <w:lang w:val="en-ID"/>
            </w:rPr>
            <w:t xml:space="preserve">Zhao, L., Hou, D., Wang, P., Guo, X., Zhang, Y., Liu, J., &amp; Zhang, J. (2020c). </w:t>
          </w:r>
          <w:r>
            <w:rPr>
              <w:sz w:val="20"/>
              <w:szCs w:val="20"/>
            </w:rPr>
            <w:t xml:space="preserve">Experimental and molecular dynamics studies on the durability of sustainable cement-based composites: Reinforced by graphene. </w:t>
          </w:r>
          <w:r>
            <w:rPr>
              <w:i/>
              <w:iCs/>
              <w:sz w:val="20"/>
              <w:szCs w:val="20"/>
            </w:rPr>
            <w:t>Construction and Building Materials</w:t>
          </w:r>
          <w:r>
            <w:rPr>
              <w:sz w:val="20"/>
              <w:szCs w:val="20"/>
            </w:rPr>
            <w:t xml:space="preserve">, </w:t>
          </w:r>
          <w:r>
            <w:rPr>
              <w:i/>
              <w:iCs/>
              <w:sz w:val="20"/>
              <w:szCs w:val="20"/>
            </w:rPr>
            <w:t>257</w:t>
          </w:r>
          <w:r>
            <w:rPr>
              <w:sz w:val="20"/>
              <w:szCs w:val="20"/>
            </w:rPr>
            <w:t>. https://doi.org/10.1016/j.conbuildmat.2020.119566</w:t>
          </w:r>
        </w:p>
        <w:p w14:paraId="4C58FB02" w14:textId="77777777" w:rsidR="005B1A84" w:rsidRDefault="005B1A84" w:rsidP="005B1A84">
          <w:pPr>
            <w:autoSpaceDE w:val="0"/>
            <w:autoSpaceDN w:val="0"/>
            <w:spacing w:after="120"/>
            <w:jc w:val="both"/>
            <w:rPr>
              <w:sz w:val="20"/>
              <w:szCs w:val="20"/>
            </w:rPr>
          </w:pPr>
          <w:r>
            <w:rPr>
              <w:sz w:val="20"/>
              <w:szCs w:val="20"/>
            </w:rPr>
            <w:t xml:space="preserve">Zheng, Q., Han, B., Cui, X., Yu, X., &amp; Ou, J. (2017). Graphene-engineered cementitious composites: Small makes a big impact. </w:t>
          </w:r>
          <w:r>
            <w:rPr>
              <w:i/>
              <w:iCs/>
              <w:sz w:val="20"/>
              <w:szCs w:val="20"/>
            </w:rPr>
            <w:t>Nanomaterials and Nanotechnology</w:t>
          </w:r>
          <w:r>
            <w:rPr>
              <w:sz w:val="20"/>
              <w:szCs w:val="20"/>
            </w:rPr>
            <w:t xml:space="preserve">, </w:t>
          </w:r>
          <w:r>
            <w:rPr>
              <w:i/>
              <w:iCs/>
              <w:sz w:val="20"/>
              <w:szCs w:val="20"/>
            </w:rPr>
            <w:t>7</w:t>
          </w:r>
          <w:r>
            <w:rPr>
              <w:sz w:val="20"/>
              <w:szCs w:val="20"/>
            </w:rPr>
            <w:t>. https://doi.org/10.1177/1847980417742304</w:t>
          </w:r>
        </w:p>
        <w:p w14:paraId="0CA24A08" w14:textId="77777777" w:rsidR="005B1A84" w:rsidRDefault="005B1A84" w:rsidP="005B1A84">
          <w:pPr>
            <w:autoSpaceDE w:val="0"/>
            <w:autoSpaceDN w:val="0"/>
            <w:spacing w:after="120"/>
            <w:jc w:val="both"/>
            <w:rPr>
              <w:sz w:val="20"/>
              <w:szCs w:val="20"/>
            </w:rPr>
          </w:pPr>
          <w:r>
            <w:rPr>
              <w:sz w:val="20"/>
              <w:szCs w:val="20"/>
            </w:rPr>
            <w:t xml:space="preserve">Zhu, X. H., Kang, X. J., Yang, K., &amp; Yang, C. H. (2017). Effect of graphene oxide on the mechanical properties and the formation of layered double hydroxides (LDHs) in alkali-activated slag cement. </w:t>
          </w:r>
          <w:r>
            <w:rPr>
              <w:i/>
              <w:iCs/>
              <w:sz w:val="20"/>
              <w:szCs w:val="20"/>
            </w:rPr>
            <w:t>Construction and Building Materials</w:t>
          </w:r>
          <w:r>
            <w:rPr>
              <w:sz w:val="20"/>
              <w:szCs w:val="20"/>
            </w:rPr>
            <w:t xml:space="preserve">, </w:t>
          </w:r>
          <w:r>
            <w:rPr>
              <w:i/>
              <w:iCs/>
              <w:sz w:val="20"/>
              <w:szCs w:val="20"/>
            </w:rPr>
            <w:t>132</w:t>
          </w:r>
          <w:r>
            <w:rPr>
              <w:sz w:val="20"/>
              <w:szCs w:val="20"/>
            </w:rPr>
            <w:t>, 290–295. https://doi.org/https://doi.org/10.1016/j.conbuildmat.2016.11.059</w:t>
          </w:r>
        </w:p>
        <w:p w14:paraId="48FEC143" w14:textId="77777777" w:rsidR="005B1A84" w:rsidRDefault="005B1A84" w:rsidP="005B1A84">
          <w:pPr>
            <w:autoSpaceDE w:val="0"/>
            <w:autoSpaceDN w:val="0"/>
            <w:ind w:left="-1"/>
            <w:jc w:val="both"/>
            <w:rPr>
              <w:sz w:val="20"/>
              <w:szCs w:val="20"/>
            </w:rPr>
          </w:pPr>
          <w:r>
            <w:rPr>
              <w:sz w:val="20"/>
              <w:szCs w:val="20"/>
            </w:rPr>
            <w:t xml:space="preserve">Zhu, Y., Ji, H., Cheng, H. M., &amp; Ruoff, R. S. (2018). Mass production and industrial applications of graphene materials. In </w:t>
          </w:r>
          <w:r>
            <w:rPr>
              <w:i/>
              <w:iCs/>
              <w:sz w:val="20"/>
              <w:szCs w:val="20"/>
            </w:rPr>
            <w:t>National Science Review</w:t>
          </w:r>
          <w:r>
            <w:rPr>
              <w:sz w:val="20"/>
              <w:szCs w:val="20"/>
            </w:rPr>
            <w:t xml:space="preserve"> (Vol. 5, Issue 1, pp. 90–101). Oxford University Press. https://doi.org/10.1093/nsr/nwx055</w:t>
          </w:r>
        </w:p>
        <w:p w14:paraId="7049158F" w14:textId="77777777" w:rsidR="005B1A84" w:rsidRDefault="005B1A84" w:rsidP="005B1A84">
          <w:pPr>
            <w:ind w:left="564" w:hangingChars="282" w:hanging="564"/>
            <w:jc w:val="both"/>
            <w:rPr>
              <w:rFonts w:eastAsia="Calibri"/>
              <w:b/>
              <w:sz w:val="20"/>
              <w:szCs w:val="20"/>
            </w:rPr>
          </w:pPr>
          <w:r>
            <w:rPr>
              <w:sz w:val="20"/>
              <w:szCs w:val="20"/>
            </w:rPr>
            <w:t> </w:t>
          </w:r>
        </w:p>
        <w:bookmarkEnd w:id="11" w:displacedByCustomXml="next"/>
      </w:sdtContent>
    </w:sdt>
    <w:p w14:paraId="6BCFA5CE" w14:textId="77777777" w:rsidR="008A71E3" w:rsidRPr="00B243C7" w:rsidRDefault="008A71E3" w:rsidP="008F09F1">
      <w:pPr>
        <w:pStyle w:val="NormalWeb"/>
        <w:spacing w:before="0" w:beforeAutospacing="0" w:after="0"/>
        <w:jc w:val="both"/>
        <w:rPr>
          <w:color w:val="000000" w:themeColor="text1"/>
          <w:sz w:val="20"/>
          <w:szCs w:val="20"/>
        </w:rPr>
        <w:sectPr w:rsidR="008A71E3" w:rsidRPr="00B243C7" w:rsidSect="00FD1C7E">
          <w:type w:val="continuous"/>
          <w:pgSz w:w="11909" w:h="16834" w:code="9"/>
          <w:pgMar w:top="1699" w:right="1411" w:bottom="1411" w:left="1699" w:header="720" w:footer="720" w:gutter="0"/>
          <w:cols w:num="2" w:space="567"/>
          <w:titlePg/>
          <w:docGrid w:linePitch="360"/>
        </w:sectPr>
      </w:pPr>
    </w:p>
    <w:p w14:paraId="1818BB49" w14:textId="77777777" w:rsidR="00883B0F" w:rsidRDefault="00883B0F" w:rsidP="00BB5F72">
      <w:pPr>
        <w:pStyle w:val="Body"/>
        <w:ind w:firstLine="0"/>
        <w:rPr>
          <w:lang w:val="id-ID"/>
        </w:rPr>
      </w:pPr>
    </w:p>
    <w:sectPr w:rsidR="00883B0F" w:rsidSect="00FD1C7E">
      <w:type w:val="continuous"/>
      <w:pgSz w:w="11909" w:h="16834" w:code="9"/>
      <w:pgMar w:top="1699" w:right="1411" w:bottom="1411" w:left="1699"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B464B" w14:textId="77777777" w:rsidR="006F1757" w:rsidRDefault="006F1757">
      <w:r>
        <w:separator/>
      </w:r>
    </w:p>
  </w:endnote>
  <w:endnote w:type="continuationSeparator" w:id="0">
    <w:p w14:paraId="220AA18A" w14:textId="77777777" w:rsidR="006F1757" w:rsidRDefault="006F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4377" w14:textId="77777777" w:rsidR="00D8452A" w:rsidRDefault="00D84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0C291" w14:textId="77777777" w:rsidR="007B0CCE" w:rsidRPr="007E3F66" w:rsidRDefault="004E677A" w:rsidP="007E3F66">
    <w:pPr>
      <w:pStyle w:val="Footer"/>
      <w:jc w:val="center"/>
    </w:pPr>
    <w:r w:rsidRPr="004D7ABE">
      <w:rPr>
        <w:sz w:val="16"/>
        <w:szCs w:val="16"/>
      </w:rPr>
      <w:t xml:space="preserve">Media </w:t>
    </w:r>
    <w:proofErr w:type="spellStart"/>
    <w:r w:rsidRPr="004D7ABE">
      <w:rPr>
        <w:sz w:val="16"/>
        <w:szCs w:val="16"/>
      </w:rPr>
      <w:t>Komunikasi</w:t>
    </w:r>
    <w:proofErr w:type="spellEnd"/>
    <w:r w:rsidRPr="004D7ABE">
      <w:rPr>
        <w:sz w:val="16"/>
        <w:szCs w:val="16"/>
      </w:rPr>
      <w:t xml:space="preserve"> Teknik </w:t>
    </w:r>
    <w:proofErr w:type="spellStart"/>
    <w:proofErr w:type="gramStart"/>
    <w:r w:rsidRPr="004D7ABE">
      <w:rPr>
        <w:sz w:val="16"/>
        <w:szCs w:val="16"/>
      </w:rPr>
      <w:t>Sipil</w:t>
    </w:r>
    <w:proofErr w:type="spellEnd"/>
    <w:r>
      <w:rPr>
        <w:sz w:val="16"/>
        <w:szCs w:val="16"/>
      </w:rPr>
      <w:t xml:space="preserve">  Volume</w:t>
    </w:r>
    <w:proofErr w:type="gramEnd"/>
    <w:r>
      <w:rPr>
        <w:sz w:val="16"/>
        <w:szCs w:val="16"/>
      </w:rPr>
      <w:t xml:space="preserve"> 00, No.00, </w:t>
    </w:r>
    <w:proofErr w:type="spellStart"/>
    <w:r>
      <w:rPr>
        <w:sz w:val="16"/>
        <w:szCs w:val="16"/>
      </w:rPr>
      <w:t>Bulan</w:t>
    </w:r>
    <w:proofErr w:type="spellEnd"/>
    <w:r>
      <w:rPr>
        <w:sz w:val="16"/>
        <w:szCs w:val="16"/>
      </w:rPr>
      <w:t xml:space="preserve"> </w:t>
    </w:r>
    <w:proofErr w:type="spellStart"/>
    <w:r>
      <w:rPr>
        <w:sz w:val="16"/>
        <w:szCs w:val="16"/>
      </w:rPr>
      <w:t>Tahun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6FD4" w14:textId="77777777" w:rsidR="004E677A" w:rsidRDefault="004E677A" w:rsidP="004E677A">
    <w:pPr>
      <w:pStyle w:val="Footer"/>
      <w:jc w:val="center"/>
    </w:pPr>
    <w:r w:rsidRPr="004D7ABE">
      <w:rPr>
        <w:sz w:val="16"/>
        <w:szCs w:val="16"/>
      </w:rPr>
      <w:t xml:space="preserve">Media </w:t>
    </w:r>
    <w:proofErr w:type="spellStart"/>
    <w:r w:rsidRPr="004D7ABE">
      <w:rPr>
        <w:sz w:val="16"/>
        <w:szCs w:val="16"/>
      </w:rPr>
      <w:t>Komunikasi</w:t>
    </w:r>
    <w:proofErr w:type="spellEnd"/>
    <w:r w:rsidRPr="004D7ABE">
      <w:rPr>
        <w:sz w:val="16"/>
        <w:szCs w:val="16"/>
      </w:rPr>
      <w:t xml:space="preserve"> Teknik </w:t>
    </w:r>
    <w:proofErr w:type="spellStart"/>
    <w:proofErr w:type="gramStart"/>
    <w:r w:rsidRPr="004D7ABE">
      <w:rPr>
        <w:sz w:val="16"/>
        <w:szCs w:val="16"/>
      </w:rPr>
      <w:t>Sipil</w:t>
    </w:r>
    <w:proofErr w:type="spellEnd"/>
    <w:r>
      <w:rPr>
        <w:sz w:val="16"/>
        <w:szCs w:val="16"/>
      </w:rPr>
      <w:t xml:space="preserve">  Volume</w:t>
    </w:r>
    <w:proofErr w:type="gramEnd"/>
    <w:r>
      <w:rPr>
        <w:sz w:val="16"/>
        <w:szCs w:val="16"/>
      </w:rPr>
      <w:t xml:space="preserve"> 00, No.00, </w:t>
    </w:r>
    <w:proofErr w:type="spellStart"/>
    <w:r>
      <w:rPr>
        <w:sz w:val="16"/>
        <w:szCs w:val="16"/>
      </w:rPr>
      <w:t>Bulan</w:t>
    </w:r>
    <w:proofErr w:type="spellEnd"/>
    <w:r>
      <w:rPr>
        <w:sz w:val="16"/>
        <w:szCs w:val="16"/>
      </w:rPr>
      <w:t xml:space="preserve"> </w:t>
    </w:r>
    <w:proofErr w:type="spellStart"/>
    <w:r>
      <w:rPr>
        <w:sz w:val="16"/>
        <w:szCs w:val="16"/>
      </w:rPr>
      <w:t>Tahun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318E3" w14:textId="77777777" w:rsidR="006F1757" w:rsidRDefault="006F1757">
      <w:r>
        <w:separator/>
      </w:r>
    </w:p>
  </w:footnote>
  <w:footnote w:type="continuationSeparator" w:id="0">
    <w:p w14:paraId="00B0B76C" w14:textId="77777777" w:rsidR="006F1757" w:rsidRDefault="006F1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D464" w14:textId="77777777" w:rsidR="00D8452A" w:rsidRDefault="00D84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F180" w14:textId="77777777" w:rsidR="002155C8" w:rsidRDefault="002155C8" w:rsidP="00D8452A">
    <w:pPr>
      <w:jc w:val="center"/>
      <w:rPr>
        <w:i/>
        <w:iCs/>
        <w:sz w:val="16"/>
        <w:szCs w:val="16"/>
      </w:rPr>
    </w:pPr>
  </w:p>
  <w:p w14:paraId="07BE3779" w14:textId="2D486B59" w:rsidR="00D8452A" w:rsidRPr="00D8452A" w:rsidRDefault="00D8452A" w:rsidP="00D8452A">
    <w:pPr>
      <w:jc w:val="center"/>
      <w:rPr>
        <w:i/>
        <w:iCs/>
        <w:sz w:val="16"/>
        <w:szCs w:val="16"/>
        <w:shd w:val="clear" w:color="auto" w:fill="FFFFFF" w:themeFill="background1"/>
      </w:rPr>
    </w:pPr>
    <w:r w:rsidRPr="00D8452A">
      <w:rPr>
        <w:i/>
        <w:iCs/>
        <w:sz w:val="16"/>
        <w:szCs w:val="16"/>
      </w:rPr>
      <w:t>Graphene Oxide in Construction: A Comprehensive Review on the Prospects, Challenges, and Sustainable</w:t>
    </w:r>
    <w:r w:rsidRPr="00D8452A">
      <w:rPr>
        <w:i/>
        <w:iCs/>
        <w:sz w:val="16"/>
        <w:szCs w:val="16"/>
        <w:shd w:val="clear" w:color="auto" w:fill="FFFFFF" w:themeFill="background1"/>
      </w:rPr>
      <w:t xml:space="preserve"> </w:t>
    </w:r>
  </w:p>
  <w:p w14:paraId="2762BF47" w14:textId="77777777" w:rsidR="00D8452A" w:rsidRPr="00D8452A" w:rsidRDefault="00D8452A" w:rsidP="00D8452A">
    <w:pPr>
      <w:jc w:val="center"/>
      <w:rPr>
        <w:i/>
        <w:iCs/>
        <w:sz w:val="16"/>
        <w:szCs w:val="16"/>
      </w:rPr>
    </w:pPr>
    <w:r w:rsidRPr="00D8452A">
      <w:rPr>
        <w:i/>
        <w:iCs/>
        <w:sz w:val="16"/>
        <w:szCs w:val="16"/>
      </w:rPr>
      <w:t>Cement Reinforcement</w:t>
    </w:r>
  </w:p>
  <w:p w14:paraId="1B3BE786" w14:textId="256AA810" w:rsidR="004E677A" w:rsidRPr="004E677A" w:rsidRDefault="004E677A" w:rsidP="00D8452A">
    <w:pPr>
      <w:pStyle w:val="Header"/>
      <w:jc w:val="center"/>
      <w:rPr>
        <w:i/>
        <w:sz w:val="16"/>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7DE8" w14:textId="77777777" w:rsidR="005959A3" w:rsidRDefault="005959A3" w:rsidP="005959A3">
    <w:pPr>
      <w:pStyle w:val="Header"/>
      <w:spacing w:before="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8B8FD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A051F62"/>
    <w:multiLevelType w:val="hybridMultilevel"/>
    <w:tmpl w:val="04BE67C6"/>
    <w:lvl w:ilvl="0" w:tplc="4710AE80">
      <w:start w:val="3"/>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 w15:restartNumberingAfterBreak="0">
    <w:nsid w:val="19DF339D"/>
    <w:multiLevelType w:val="hybridMultilevel"/>
    <w:tmpl w:val="B8AC1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A074B51"/>
    <w:multiLevelType w:val="hybridMultilevel"/>
    <w:tmpl w:val="7B68C3D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2D2C39"/>
    <w:multiLevelType w:val="hybridMultilevel"/>
    <w:tmpl w:val="82463A4E"/>
    <w:lvl w:ilvl="0" w:tplc="85DA64C0">
      <w:start w:val="1"/>
      <w:numFmt w:val="lowerLetter"/>
      <w:lvlText w:val="%1."/>
      <w:lvlJc w:val="left"/>
      <w:pPr>
        <w:ind w:left="720" w:hanging="360"/>
      </w:pPr>
      <w:rPr>
        <w:b w:val="0"/>
        <w:i/>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4A5A2234"/>
    <w:multiLevelType w:val="hybridMultilevel"/>
    <w:tmpl w:val="C82E37A2"/>
    <w:lvl w:ilvl="0" w:tplc="C51EA2CC">
      <w:numFmt w:val="bullet"/>
      <w:lvlText w:val="-"/>
      <w:lvlJc w:val="left"/>
      <w:pPr>
        <w:ind w:left="720" w:hanging="360"/>
      </w:pPr>
      <w:rPr>
        <w:rFonts w:ascii="Times New Roman" w:hAnsi="Times New Roman" w:cs="Times New Roman" w:hint="default"/>
        <w:spacing w:val="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F703C2"/>
    <w:multiLevelType w:val="hybridMultilevel"/>
    <w:tmpl w:val="066C97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3D46A41"/>
    <w:multiLevelType w:val="hybridMultilevel"/>
    <w:tmpl w:val="3228A422"/>
    <w:lvl w:ilvl="0" w:tplc="13FC30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8883794">
    <w:abstractNumId w:val="1"/>
  </w:num>
  <w:num w:numId="2" w16cid:durableId="274562242">
    <w:abstractNumId w:val="3"/>
  </w:num>
  <w:num w:numId="3" w16cid:durableId="1930385344">
    <w:abstractNumId w:val="2"/>
  </w:num>
  <w:num w:numId="4" w16cid:durableId="544295365">
    <w:abstractNumId w:val="8"/>
  </w:num>
  <w:num w:numId="5" w16cid:durableId="816383346">
    <w:abstractNumId w:val="6"/>
  </w:num>
  <w:num w:numId="6" w16cid:durableId="598489343">
    <w:abstractNumId w:val="0"/>
  </w:num>
  <w:num w:numId="7" w16cid:durableId="974530796">
    <w:abstractNumId w:val="5"/>
  </w:num>
  <w:num w:numId="8" w16cid:durableId="834760568">
    <w:abstractNumId w:val="11"/>
  </w:num>
  <w:num w:numId="9" w16cid:durableId="683241258">
    <w:abstractNumId w:val="10"/>
  </w:num>
  <w:num w:numId="10" w16cid:durableId="499734721">
    <w:abstractNumId w:val="12"/>
  </w:num>
  <w:num w:numId="11" w16cid:durableId="203644712">
    <w:abstractNumId w:val="7"/>
  </w:num>
  <w:num w:numId="12" w16cid:durableId="2021658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4629104">
    <w:abstractNumId w:val="4"/>
  </w:num>
  <w:num w:numId="14" w16cid:durableId="8771643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3537902">
    <w:abstractNumId w:val="9"/>
  </w:num>
  <w:num w:numId="16" w16cid:durableId="8886145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8C"/>
    <w:rsid w:val="0001664E"/>
    <w:rsid w:val="00022890"/>
    <w:rsid w:val="0002298E"/>
    <w:rsid w:val="000257E2"/>
    <w:rsid w:val="00025936"/>
    <w:rsid w:val="00041786"/>
    <w:rsid w:val="00042422"/>
    <w:rsid w:val="00044D2F"/>
    <w:rsid w:val="00047CA1"/>
    <w:rsid w:val="00050362"/>
    <w:rsid w:val="0005225F"/>
    <w:rsid w:val="0006361D"/>
    <w:rsid w:val="00082B0C"/>
    <w:rsid w:val="000952E9"/>
    <w:rsid w:val="000B5ED9"/>
    <w:rsid w:val="000E0897"/>
    <w:rsid w:val="000E51CC"/>
    <w:rsid w:val="000E68A9"/>
    <w:rsid w:val="000F66B8"/>
    <w:rsid w:val="000F677B"/>
    <w:rsid w:val="00101308"/>
    <w:rsid w:val="00101BCB"/>
    <w:rsid w:val="0010301C"/>
    <w:rsid w:val="00106F56"/>
    <w:rsid w:val="00107D69"/>
    <w:rsid w:val="00107F28"/>
    <w:rsid w:val="00122CDA"/>
    <w:rsid w:val="001277EF"/>
    <w:rsid w:val="00141AB8"/>
    <w:rsid w:val="00156375"/>
    <w:rsid w:val="00156A3C"/>
    <w:rsid w:val="00156F69"/>
    <w:rsid w:val="00157546"/>
    <w:rsid w:val="001642ED"/>
    <w:rsid w:val="001651C1"/>
    <w:rsid w:val="00173195"/>
    <w:rsid w:val="00177B6F"/>
    <w:rsid w:val="00184FD9"/>
    <w:rsid w:val="001904D8"/>
    <w:rsid w:val="001A10F8"/>
    <w:rsid w:val="001B092F"/>
    <w:rsid w:val="001B1C29"/>
    <w:rsid w:val="001C2267"/>
    <w:rsid w:val="001D4C91"/>
    <w:rsid w:val="001E1DF1"/>
    <w:rsid w:val="001F2977"/>
    <w:rsid w:val="00200770"/>
    <w:rsid w:val="0021198F"/>
    <w:rsid w:val="00214EED"/>
    <w:rsid w:val="002155C8"/>
    <w:rsid w:val="0021652D"/>
    <w:rsid w:val="00221FDE"/>
    <w:rsid w:val="002363C1"/>
    <w:rsid w:val="002375FA"/>
    <w:rsid w:val="00250A0E"/>
    <w:rsid w:val="00254B4D"/>
    <w:rsid w:val="00256797"/>
    <w:rsid w:val="00264706"/>
    <w:rsid w:val="002768DF"/>
    <w:rsid w:val="00283228"/>
    <w:rsid w:val="00285D8C"/>
    <w:rsid w:val="002940F4"/>
    <w:rsid w:val="002978D1"/>
    <w:rsid w:val="002B7022"/>
    <w:rsid w:val="002C1C14"/>
    <w:rsid w:val="002C51DD"/>
    <w:rsid w:val="002E1BB5"/>
    <w:rsid w:val="00301AC9"/>
    <w:rsid w:val="00302B40"/>
    <w:rsid w:val="00307D5F"/>
    <w:rsid w:val="003136A9"/>
    <w:rsid w:val="00320BB3"/>
    <w:rsid w:val="003219B7"/>
    <w:rsid w:val="00321D8C"/>
    <w:rsid w:val="0034238B"/>
    <w:rsid w:val="003426B0"/>
    <w:rsid w:val="00354E9D"/>
    <w:rsid w:val="003660DE"/>
    <w:rsid w:val="00382C05"/>
    <w:rsid w:val="00387AC3"/>
    <w:rsid w:val="003927F7"/>
    <w:rsid w:val="003B42D7"/>
    <w:rsid w:val="003B5092"/>
    <w:rsid w:val="003B6F94"/>
    <w:rsid w:val="003C5967"/>
    <w:rsid w:val="003C7708"/>
    <w:rsid w:val="003D5A38"/>
    <w:rsid w:val="003D7E6B"/>
    <w:rsid w:val="003E384A"/>
    <w:rsid w:val="003E5DF7"/>
    <w:rsid w:val="003E601D"/>
    <w:rsid w:val="003F1FF4"/>
    <w:rsid w:val="004006D2"/>
    <w:rsid w:val="00402960"/>
    <w:rsid w:val="00420249"/>
    <w:rsid w:val="004234BC"/>
    <w:rsid w:val="00424AF8"/>
    <w:rsid w:val="00425778"/>
    <w:rsid w:val="0042795A"/>
    <w:rsid w:val="00435EB4"/>
    <w:rsid w:val="00437F21"/>
    <w:rsid w:val="00447F5E"/>
    <w:rsid w:val="00492BA0"/>
    <w:rsid w:val="004950C8"/>
    <w:rsid w:val="004963CA"/>
    <w:rsid w:val="0049650A"/>
    <w:rsid w:val="004A48A3"/>
    <w:rsid w:val="004B292D"/>
    <w:rsid w:val="004C71D1"/>
    <w:rsid w:val="004D150C"/>
    <w:rsid w:val="004E1863"/>
    <w:rsid w:val="004E677A"/>
    <w:rsid w:val="004F1710"/>
    <w:rsid w:val="004F1B97"/>
    <w:rsid w:val="004F4D2D"/>
    <w:rsid w:val="004F5D32"/>
    <w:rsid w:val="005061D5"/>
    <w:rsid w:val="00514B65"/>
    <w:rsid w:val="00515C0A"/>
    <w:rsid w:val="0051764E"/>
    <w:rsid w:val="005364C4"/>
    <w:rsid w:val="00536B94"/>
    <w:rsid w:val="005546FC"/>
    <w:rsid w:val="00556CEF"/>
    <w:rsid w:val="00557605"/>
    <w:rsid w:val="005605AD"/>
    <w:rsid w:val="005611B3"/>
    <w:rsid w:val="00561B43"/>
    <w:rsid w:val="00575BE5"/>
    <w:rsid w:val="005774C3"/>
    <w:rsid w:val="005812D6"/>
    <w:rsid w:val="0058299A"/>
    <w:rsid w:val="00584D59"/>
    <w:rsid w:val="00591EDC"/>
    <w:rsid w:val="005959A3"/>
    <w:rsid w:val="00595DD2"/>
    <w:rsid w:val="005B1A84"/>
    <w:rsid w:val="005B271A"/>
    <w:rsid w:val="005B61F6"/>
    <w:rsid w:val="005B7AC9"/>
    <w:rsid w:val="005C35AE"/>
    <w:rsid w:val="005D05F1"/>
    <w:rsid w:val="005D6839"/>
    <w:rsid w:val="005D6C1A"/>
    <w:rsid w:val="005E1168"/>
    <w:rsid w:val="005E31DB"/>
    <w:rsid w:val="005E463F"/>
    <w:rsid w:val="005F2660"/>
    <w:rsid w:val="005F6903"/>
    <w:rsid w:val="006020D6"/>
    <w:rsid w:val="00605102"/>
    <w:rsid w:val="006052D8"/>
    <w:rsid w:val="006160E8"/>
    <w:rsid w:val="00661254"/>
    <w:rsid w:val="00661EF5"/>
    <w:rsid w:val="00664B9C"/>
    <w:rsid w:val="0066696F"/>
    <w:rsid w:val="00667DFF"/>
    <w:rsid w:val="00675281"/>
    <w:rsid w:val="006A7AC6"/>
    <w:rsid w:val="006B1AA4"/>
    <w:rsid w:val="006B450A"/>
    <w:rsid w:val="006B4C3C"/>
    <w:rsid w:val="006B5224"/>
    <w:rsid w:val="006D53CC"/>
    <w:rsid w:val="006E1F0B"/>
    <w:rsid w:val="006E5228"/>
    <w:rsid w:val="006F1757"/>
    <w:rsid w:val="0070048F"/>
    <w:rsid w:val="007006A4"/>
    <w:rsid w:val="007048F3"/>
    <w:rsid w:val="00704BB0"/>
    <w:rsid w:val="00705197"/>
    <w:rsid w:val="00722731"/>
    <w:rsid w:val="007231DC"/>
    <w:rsid w:val="00725B0C"/>
    <w:rsid w:val="0073070D"/>
    <w:rsid w:val="00734643"/>
    <w:rsid w:val="00741ED1"/>
    <w:rsid w:val="00744259"/>
    <w:rsid w:val="00744557"/>
    <w:rsid w:val="007559FB"/>
    <w:rsid w:val="00763449"/>
    <w:rsid w:val="0076651E"/>
    <w:rsid w:val="00786309"/>
    <w:rsid w:val="00790B90"/>
    <w:rsid w:val="00791C62"/>
    <w:rsid w:val="007A7A6D"/>
    <w:rsid w:val="007B0CCE"/>
    <w:rsid w:val="007B102B"/>
    <w:rsid w:val="007B478B"/>
    <w:rsid w:val="007D22A5"/>
    <w:rsid w:val="007E3F66"/>
    <w:rsid w:val="007E43E4"/>
    <w:rsid w:val="007E4C0F"/>
    <w:rsid w:val="007F05F7"/>
    <w:rsid w:val="007F4810"/>
    <w:rsid w:val="007F661E"/>
    <w:rsid w:val="00804959"/>
    <w:rsid w:val="00814C9C"/>
    <w:rsid w:val="00815BFA"/>
    <w:rsid w:val="008162EF"/>
    <w:rsid w:val="00817D7E"/>
    <w:rsid w:val="00824390"/>
    <w:rsid w:val="00827C42"/>
    <w:rsid w:val="00836AF4"/>
    <w:rsid w:val="00860702"/>
    <w:rsid w:val="0086563B"/>
    <w:rsid w:val="008744CB"/>
    <w:rsid w:val="00877684"/>
    <w:rsid w:val="008821FA"/>
    <w:rsid w:val="00883B0F"/>
    <w:rsid w:val="008852E5"/>
    <w:rsid w:val="008A59BA"/>
    <w:rsid w:val="008A691B"/>
    <w:rsid w:val="008A71E3"/>
    <w:rsid w:val="008B0716"/>
    <w:rsid w:val="008B0D3E"/>
    <w:rsid w:val="008B4EA5"/>
    <w:rsid w:val="008C4195"/>
    <w:rsid w:val="008C5982"/>
    <w:rsid w:val="008D4375"/>
    <w:rsid w:val="008F09F1"/>
    <w:rsid w:val="00900BA4"/>
    <w:rsid w:val="0090617D"/>
    <w:rsid w:val="009127DE"/>
    <w:rsid w:val="0091284D"/>
    <w:rsid w:val="009211D7"/>
    <w:rsid w:val="009329B3"/>
    <w:rsid w:val="00941661"/>
    <w:rsid w:val="009454E8"/>
    <w:rsid w:val="0095364D"/>
    <w:rsid w:val="00953D71"/>
    <w:rsid w:val="00964296"/>
    <w:rsid w:val="0096648F"/>
    <w:rsid w:val="00971C08"/>
    <w:rsid w:val="00983FCB"/>
    <w:rsid w:val="009A0355"/>
    <w:rsid w:val="009A0AB8"/>
    <w:rsid w:val="009A301F"/>
    <w:rsid w:val="009A3D89"/>
    <w:rsid w:val="009B28B8"/>
    <w:rsid w:val="009B6499"/>
    <w:rsid w:val="009C0DFD"/>
    <w:rsid w:val="009E22D8"/>
    <w:rsid w:val="009E2CFF"/>
    <w:rsid w:val="009E4DDC"/>
    <w:rsid w:val="009F09B3"/>
    <w:rsid w:val="009F253D"/>
    <w:rsid w:val="009F5EE7"/>
    <w:rsid w:val="00A03E79"/>
    <w:rsid w:val="00A05196"/>
    <w:rsid w:val="00A10331"/>
    <w:rsid w:val="00A22C53"/>
    <w:rsid w:val="00A23930"/>
    <w:rsid w:val="00A23D03"/>
    <w:rsid w:val="00A31970"/>
    <w:rsid w:val="00A45169"/>
    <w:rsid w:val="00A46CBF"/>
    <w:rsid w:val="00A57097"/>
    <w:rsid w:val="00A57D92"/>
    <w:rsid w:val="00A72939"/>
    <w:rsid w:val="00A7382E"/>
    <w:rsid w:val="00A81A25"/>
    <w:rsid w:val="00A869A4"/>
    <w:rsid w:val="00A95517"/>
    <w:rsid w:val="00A967A8"/>
    <w:rsid w:val="00A96EF8"/>
    <w:rsid w:val="00AA02FE"/>
    <w:rsid w:val="00AA0C3B"/>
    <w:rsid w:val="00AA1C40"/>
    <w:rsid w:val="00AA5A0B"/>
    <w:rsid w:val="00AA625D"/>
    <w:rsid w:val="00AB206C"/>
    <w:rsid w:val="00AC1F65"/>
    <w:rsid w:val="00AC67B8"/>
    <w:rsid w:val="00AD0077"/>
    <w:rsid w:val="00AD266B"/>
    <w:rsid w:val="00AD4C0B"/>
    <w:rsid w:val="00AD5072"/>
    <w:rsid w:val="00AF1A60"/>
    <w:rsid w:val="00B01BD6"/>
    <w:rsid w:val="00B158E8"/>
    <w:rsid w:val="00B15FDE"/>
    <w:rsid w:val="00B16E94"/>
    <w:rsid w:val="00B243C7"/>
    <w:rsid w:val="00B36D1A"/>
    <w:rsid w:val="00B436C4"/>
    <w:rsid w:val="00B50DF8"/>
    <w:rsid w:val="00B53A05"/>
    <w:rsid w:val="00B56F11"/>
    <w:rsid w:val="00B6161B"/>
    <w:rsid w:val="00B71BD1"/>
    <w:rsid w:val="00BA5F87"/>
    <w:rsid w:val="00BB00D4"/>
    <w:rsid w:val="00BB5F72"/>
    <w:rsid w:val="00BC37CD"/>
    <w:rsid w:val="00BD6690"/>
    <w:rsid w:val="00C0499C"/>
    <w:rsid w:val="00C06538"/>
    <w:rsid w:val="00C11C88"/>
    <w:rsid w:val="00C3076C"/>
    <w:rsid w:val="00C3253C"/>
    <w:rsid w:val="00C421D9"/>
    <w:rsid w:val="00C51FE1"/>
    <w:rsid w:val="00C71416"/>
    <w:rsid w:val="00C72889"/>
    <w:rsid w:val="00C72F76"/>
    <w:rsid w:val="00C75C9E"/>
    <w:rsid w:val="00C9139E"/>
    <w:rsid w:val="00C9227F"/>
    <w:rsid w:val="00CA0C2D"/>
    <w:rsid w:val="00CA163B"/>
    <w:rsid w:val="00CB4927"/>
    <w:rsid w:val="00CB7453"/>
    <w:rsid w:val="00CC7B0B"/>
    <w:rsid w:val="00CD60E7"/>
    <w:rsid w:val="00CE1D1C"/>
    <w:rsid w:val="00D00578"/>
    <w:rsid w:val="00D01BAE"/>
    <w:rsid w:val="00D0722C"/>
    <w:rsid w:val="00D1616F"/>
    <w:rsid w:val="00D34AB0"/>
    <w:rsid w:val="00D35D77"/>
    <w:rsid w:val="00D40190"/>
    <w:rsid w:val="00D40CD7"/>
    <w:rsid w:val="00D50408"/>
    <w:rsid w:val="00D51034"/>
    <w:rsid w:val="00D51A0B"/>
    <w:rsid w:val="00D52CBE"/>
    <w:rsid w:val="00D56631"/>
    <w:rsid w:val="00D60382"/>
    <w:rsid w:val="00D723EA"/>
    <w:rsid w:val="00D8452A"/>
    <w:rsid w:val="00D85891"/>
    <w:rsid w:val="00D94791"/>
    <w:rsid w:val="00DA6982"/>
    <w:rsid w:val="00DB0139"/>
    <w:rsid w:val="00DB731E"/>
    <w:rsid w:val="00DD0ADA"/>
    <w:rsid w:val="00DD4602"/>
    <w:rsid w:val="00DD4774"/>
    <w:rsid w:val="00DD570E"/>
    <w:rsid w:val="00DE5F69"/>
    <w:rsid w:val="00DF707C"/>
    <w:rsid w:val="00E15CF1"/>
    <w:rsid w:val="00E3011F"/>
    <w:rsid w:val="00E33C90"/>
    <w:rsid w:val="00E50714"/>
    <w:rsid w:val="00E517F7"/>
    <w:rsid w:val="00E6040D"/>
    <w:rsid w:val="00E611D2"/>
    <w:rsid w:val="00E6662D"/>
    <w:rsid w:val="00E83B31"/>
    <w:rsid w:val="00E8646B"/>
    <w:rsid w:val="00E87434"/>
    <w:rsid w:val="00E90A54"/>
    <w:rsid w:val="00E940C6"/>
    <w:rsid w:val="00EB11F4"/>
    <w:rsid w:val="00EB721C"/>
    <w:rsid w:val="00EB76BB"/>
    <w:rsid w:val="00EB7728"/>
    <w:rsid w:val="00EC0E8E"/>
    <w:rsid w:val="00ED011F"/>
    <w:rsid w:val="00ED345F"/>
    <w:rsid w:val="00ED38F5"/>
    <w:rsid w:val="00ED5172"/>
    <w:rsid w:val="00F03DEF"/>
    <w:rsid w:val="00F10D8B"/>
    <w:rsid w:val="00F13379"/>
    <w:rsid w:val="00F17A71"/>
    <w:rsid w:val="00F23514"/>
    <w:rsid w:val="00F23759"/>
    <w:rsid w:val="00F4157F"/>
    <w:rsid w:val="00F46DC2"/>
    <w:rsid w:val="00F522EB"/>
    <w:rsid w:val="00F63662"/>
    <w:rsid w:val="00F642E9"/>
    <w:rsid w:val="00F652F5"/>
    <w:rsid w:val="00F71636"/>
    <w:rsid w:val="00F74805"/>
    <w:rsid w:val="00F77048"/>
    <w:rsid w:val="00F82B3F"/>
    <w:rsid w:val="00F91F6A"/>
    <w:rsid w:val="00FB1331"/>
    <w:rsid w:val="00FB16D9"/>
    <w:rsid w:val="00FB53EC"/>
    <w:rsid w:val="00FD1C7E"/>
    <w:rsid w:val="00FD24AC"/>
    <w:rsid w:val="00FD56B9"/>
    <w:rsid w:val="00FD72AA"/>
    <w:rsid w:val="00FE457E"/>
    <w:rsid w:val="00FF4047"/>
    <w:rsid w:val="00FF7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5EE79A"/>
  <w14:defaultImageDpi w14:val="300"/>
  <w15:docId w15:val="{A904C217-8AF6-470D-9377-11592630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Judul1">
    <w:name w:val="heading 1"/>
    <w:basedOn w:val="Normal"/>
    <w:next w:val="Normal"/>
    <w:link w:val="Judul1KAR"/>
    <w:uiPriority w:val="9"/>
    <w:qFormat/>
    <w:rsid w:val="00F642E9"/>
    <w:pPr>
      <w:keepNext/>
      <w:tabs>
        <w:tab w:val="num" w:pos="0"/>
      </w:tabs>
      <w:suppressAutoHyphens/>
      <w:jc w:val="both"/>
      <w:outlineLvl w:val="0"/>
    </w:pPr>
    <w:rPr>
      <w:b/>
      <w:sz w:val="20"/>
      <w:szCs w:val="20"/>
      <w:lang w:eastAsia="ar-SA"/>
    </w:rPr>
  </w:style>
  <w:style w:type="paragraph" w:styleId="Judul2">
    <w:name w:val="heading 2"/>
    <w:basedOn w:val="Normal"/>
    <w:next w:val="Normal"/>
    <w:link w:val="Judul2KAR"/>
    <w:uiPriority w:val="9"/>
    <w:qFormat/>
    <w:rsid w:val="00F642E9"/>
    <w:pPr>
      <w:keepNext/>
      <w:tabs>
        <w:tab w:val="num" w:pos="0"/>
      </w:tabs>
      <w:suppressAutoHyphens/>
      <w:jc w:val="both"/>
      <w:outlineLvl w:val="1"/>
    </w:pPr>
    <w:rPr>
      <w:szCs w:val="20"/>
      <w:lang w:eastAsia="ar-SA"/>
    </w:rPr>
  </w:style>
  <w:style w:type="paragraph" w:styleId="Judul3">
    <w:name w:val="heading 3"/>
    <w:basedOn w:val="Normal"/>
    <w:next w:val="Normal"/>
    <w:link w:val="Judul3KAR"/>
    <w:uiPriority w:val="9"/>
    <w:qFormat/>
    <w:rsid w:val="00F642E9"/>
    <w:pPr>
      <w:keepNext/>
      <w:tabs>
        <w:tab w:val="num" w:pos="0"/>
      </w:tabs>
      <w:suppressAutoHyphens/>
      <w:ind w:firstLine="851"/>
      <w:jc w:val="both"/>
      <w:outlineLvl w:val="2"/>
    </w:pPr>
    <w:rPr>
      <w:b/>
      <w:sz w:val="20"/>
      <w:szCs w:val="20"/>
      <w:lang w:eastAsia="ar-SA"/>
    </w:rPr>
  </w:style>
  <w:style w:type="paragraph" w:styleId="Judul4">
    <w:name w:val="heading 4"/>
    <w:basedOn w:val="Normal"/>
    <w:next w:val="Normal"/>
    <w:link w:val="Judul4KAR"/>
    <w:uiPriority w:val="9"/>
    <w:semiHidden/>
    <w:unhideWhenUsed/>
    <w:qFormat/>
    <w:rsid w:val="005B1A84"/>
    <w:pPr>
      <w:keepNext/>
      <w:keepLines/>
      <w:suppressAutoHyphens/>
      <w:spacing w:before="200" w:line="276" w:lineRule="auto"/>
      <w:ind w:leftChars="-1" w:left="-1" w:hangingChars="1" w:hanging="1"/>
      <w:outlineLvl w:val="3"/>
    </w:pPr>
    <w:rPr>
      <w:rFonts w:ascii="Cambria" w:hAnsi="Cambria"/>
      <w:b/>
      <w:bCs/>
      <w:i/>
      <w:iCs/>
      <w:color w:val="4F81BD"/>
      <w:position w:val="-1"/>
      <w:sz w:val="22"/>
      <w:szCs w:val="22"/>
    </w:rPr>
  </w:style>
  <w:style w:type="paragraph" w:styleId="Judul5">
    <w:name w:val="heading 5"/>
    <w:basedOn w:val="Normal"/>
    <w:next w:val="Normal"/>
    <w:link w:val="Judul5KAR"/>
    <w:uiPriority w:val="9"/>
    <w:semiHidden/>
    <w:unhideWhenUsed/>
    <w:qFormat/>
    <w:rsid w:val="005B1A84"/>
    <w:pPr>
      <w:keepNext/>
      <w:keepLines/>
      <w:suppressAutoHyphens/>
      <w:spacing w:before="200" w:line="276" w:lineRule="auto"/>
      <w:ind w:leftChars="-1" w:left="-1" w:hangingChars="1" w:hanging="1"/>
      <w:outlineLvl w:val="4"/>
    </w:pPr>
    <w:rPr>
      <w:rFonts w:ascii="Cambria" w:hAnsi="Cambria"/>
      <w:color w:val="243F60"/>
      <w:position w:val="-1"/>
      <w:sz w:val="22"/>
      <w:szCs w:val="22"/>
    </w:rPr>
  </w:style>
  <w:style w:type="paragraph" w:styleId="Judul6">
    <w:name w:val="heading 6"/>
    <w:basedOn w:val="Normal"/>
    <w:next w:val="Normal"/>
    <w:link w:val="Judul6KAR"/>
    <w:uiPriority w:val="9"/>
    <w:semiHidden/>
    <w:unhideWhenUsed/>
    <w:qFormat/>
    <w:rsid w:val="005B1A84"/>
    <w:pPr>
      <w:keepNext/>
      <w:keepLines/>
      <w:suppressAutoHyphens/>
      <w:spacing w:before="200" w:after="40" w:line="276" w:lineRule="auto"/>
      <w:ind w:leftChars="-1" w:left="-1" w:hangingChars="1" w:hanging="1"/>
      <w:outlineLvl w:val="5"/>
    </w:pPr>
    <w:rPr>
      <w:rFonts w:ascii="Calibri" w:eastAsia="Calibri" w:hAnsi="Calibri" w:cs="Calibri"/>
      <w:b/>
      <w:position w:val="-1"/>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Subjudul"/>
    <w:link w:val="JudulKAR"/>
    <w:uiPriority w:val="10"/>
    <w:qFormat/>
    <w:rsid w:val="00F642E9"/>
    <w:pPr>
      <w:suppressAutoHyphens/>
      <w:jc w:val="center"/>
    </w:pPr>
    <w:rPr>
      <w:rFonts w:cs="Arial"/>
      <w:b/>
      <w:bCs/>
      <w:kern w:val="1"/>
      <w:sz w:val="32"/>
      <w:szCs w:val="32"/>
      <w:lang w:eastAsia="ar-SA"/>
    </w:rPr>
  </w:style>
  <w:style w:type="paragraph" w:styleId="Subjudul">
    <w:name w:val="Subtitle"/>
    <w:basedOn w:val="Normal"/>
    <w:link w:val="SubjudulKAR"/>
    <w:uiPriority w:val="11"/>
    <w:qFormat/>
    <w:rsid w:val="00F642E9"/>
    <w:pPr>
      <w:spacing w:after="60"/>
      <w:jc w:val="center"/>
      <w:outlineLvl w:val="1"/>
    </w:pPr>
    <w:rPr>
      <w:rFonts w:ascii="Arial" w:hAnsi="Arial" w:cs="Arial"/>
    </w:rPr>
  </w:style>
  <w:style w:type="paragraph" w:styleId="IndenTeksIsi">
    <w:name w:val="Body Text Indent"/>
    <w:basedOn w:val="Normal"/>
    <w:rsid w:val="00F642E9"/>
    <w:pPr>
      <w:suppressAutoHyphens/>
      <w:ind w:firstLine="567"/>
      <w:jc w:val="both"/>
    </w:pPr>
    <w:rPr>
      <w:sz w:val="20"/>
      <w:szCs w:val="20"/>
      <w:lang w:eastAsia="ar-SA"/>
    </w:rPr>
  </w:style>
  <w:style w:type="paragraph" w:styleId="IndenTeksIsi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IndenTeksIsi"/>
    <w:rsid w:val="00F642E9"/>
    <w:pPr>
      <w:tabs>
        <w:tab w:val="left" w:pos="57"/>
        <w:tab w:val="center" w:pos="1985"/>
        <w:tab w:val="right" w:pos="4026"/>
      </w:tabs>
      <w:ind w:firstLine="0"/>
      <w:jc w:val="left"/>
    </w:pPr>
  </w:style>
  <w:style w:type="paragraph" w:customStyle="1" w:styleId="Body">
    <w:name w:val="Body"/>
    <w:basedOn w:val="IndenTeksIsi"/>
    <w:rsid w:val="00F642E9"/>
  </w:style>
  <w:style w:type="paragraph" w:customStyle="1" w:styleId="BodyAbstract">
    <w:name w:val="Body Abstract"/>
    <w:basedOn w:val="Judul1"/>
    <w:rsid w:val="00C421D9"/>
    <w:pPr>
      <w:tabs>
        <w:tab w:val="clear" w:pos="0"/>
      </w:tabs>
      <w:ind w:left="567" w:right="567"/>
      <w:outlineLvl w:val="9"/>
    </w:pPr>
    <w:rPr>
      <w:b w:val="0"/>
      <w:i/>
    </w:rPr>
  </w:style>
  <w:style w:type="paragraph" w:styleId="TeksCatatanKaki">
    <w:name w:val="footnote text"/>
    <w:basedOn w:val="Normal"/>
    <w:semiHidden/>
    <w:rsid w:val="007231DC"/>
    <w:rPr>
      <w:sz w:val="20"/>
      <w:szCs w:val="20"/>
    </w:rPr>
  </w:style>
  <w:style w:type="character" w:styleId="ReferensiCatatanKaki">
    <w:name w:val="footnote reference"/>
    <w:semiHidden/>
    <w:rsid w:val="007231DC"/>
    <w:rPr>
      <w:vertAlign w:val="superscript"/>
    </w:rPr>
  </w:style>
  <w:style w:type="paragraph" w:customStyle="1" w:styleId="StyleTitle">
    <w:name w:val="Style Title"/>
    <w:basedOn w:val="Judul"/>
    <w:rsid w:val="00786309"/>
    <w:rPr>
      <w:sz w:val="24"/>
    </w:rPr>
  </w:style>
  <w:style w:type="character" w:styleId="Hyperlink">
    <w:name w:val="Hyperlink"/>
    <w:qFormat/>
    <w:rsid w:val="00EB76BB"/>
    <w:rPr>
      <w:color w:val="0000FF"/>
      <w:u w:val="single"/>
    </w:rPr>
  </w:style>
  <w:style w:type="paragraph" w:styleId="NormalWeb">
    <w:name w:val="Normal (Web)"/>
    <w:basedOn w:val="Normal"/>
    <w:qFormat/>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KisiTabel">
    <w:name w:val="Table Grid"/>
    <w:basedOn w:val="TabelNormal"/>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qFormat/>
    <w:rsid w:val="00763449"/>
    <w:pPr>
      <w:tabs>
        <w:tab w:val="center" w:pos="4320"/>
        <w:tab w:val="right" w:pos="8640"/>
      </w:tabs>
    </w:pPr>
  </w:style>
  <w:style w:type="character" w:customStyle="1" w:styleId="HeaderKAR">
    <w:name w:val="Header KAR"/>
    <w:link w:val="Header"/>
    <w:rsid w:val="00763449"/>
    <w:rPr>
      <w:sz w:val="24"/>
      <w:szCs w:val="24"/>
      <w:lang w:val="en-US"/>
    </w:rPr>
  </w:style>
  <w:style w:type="paragraph" w:styleId="Footer">
    <w:name w:val="footer"/>
    <w:basedOn w:val="Normal"/>
    <w:link w:val="FooterKAR"/>
    <w:qFormat/>
    <w:rsid w:val="00763449"/>
    <w:pPr>
      <w:tabs>
        <w:tab w:val="center" w:pos="4320"/>
        <w:tab w:val="right" w:pos="8640"/>
      </w:tabs>
    </w:pPr>
  </w:style>
  <w:style w:type="character" w:customStyle="1" w:styleId="FooterKAR">
    <w:name w:val="Footer KAR"/>
    <w:link w:val="Footer"/>
    <w:rsid w:val="00763449"/>
    <w:rPr>
      <w:sz w:val="24"/>
      <w:szCs w:val="24"/>
      <w:lang w:val="en-US"/>
    </w:rPr>
  </w:style>
  <w:style w:type="character" w:styleId="NomorHalaman">
    <w:name w:val="page number"/>
    <w:rsid w:val="005959A3"/>
  </w:style>
  <w:style w:type="paragraph" w:styleId="DaftarParagraf">
    <w:name w:val="List Paragraph"/>
    <w:aliases w:val="Body of text,List Paragraph1,Body of text+1,Body of text+2,Body of text+3,List Paragraph11,Medium Grid 1 - Accent 21,Skripsi,Colorful List - Accent 11,HEADING 1,Body of text1,Body of textCxSp,rpp3,KEPALA 3,kepala 1,KEPALA 31"/>
    <w:basedOn w:val="Normal"/>
    <w:link w:val="DaftarParagrafKAR"/>
    <w:uiPriority w:val="34"/>
    <w:qFormat/>
    <w:rsid w:val="00CB4927"/>
    <w:pPr>
      <w:spacing w:after="120" w:line="276" w:lineRule="auto"/>
      <w:ind w:left="720"/>
      <w:jc w:val="center"/>
    </w:pPr>
    <w:rPr>
      <w:rFonts w:ascii="Calibri" w:eastAsia="Calibri" w:hAnsi="Calibri" w:cs="Calibri"/>
      <w:sz w:val="22"/>
      <w:szCs w:val="22"/>
    </w:rPr>
  </w:style>
  <w:style w:type="paragraph" w:styleId="HTMLSudahDiformat">
    <w:name w:val="HTML Preformatted"/>
    <w:basedOn w:val="Normal"/>
    <w:link w:val="HTMLSudahDiformatKAR"/>
    <w:uiPriority w:val="99"/>
    <w:unhideWhenUsed/>
    <w:rsid w:val="00DB7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SudahDiformatKAR">
    <w:name w:val="HTML Sudah Diformat KAR"/>
    <w:basedOn w:val="FontParagrafDefault"/>
    <w:link w:val="HTMLSudahDiformat"/>
    <w:uiPriority w:val="99"/>
    <w:rsid w:val="00DB731E"/>
    <w:rPr>
      <w:rFonts w:ascii="Courier New" w:hAnsi="Courier New" w:cs="Courier New"/>
    </w:rPr>
  </w:style>
  <w:style w:type="paragraph" w:styleId="TeksIsi">
    <w:name w:val="Body Text"/>
    <w:basedOn w:val="Normal"/>
    <w:link w:val="TeksIsiKAR"/>
    <w:uiPriority w:val="99"/>
    <w:unhideWhenUsed/>
    <w:rsid w:val="00FF7879"/>
    <w:pPr>
      <w:spacing w:after="120"/>
    </w:pPr>
  </w:style>
  <w:style w:type="character" w:customStyle="1" w:styleId="TeksIsiKAR">
    <w:name w:val="Teks Isi KAR"/>
    <w:basedOn w:val="FontParagrafDefault"/>
    <w:link w:val="TeksIsi"/>
    <w:uiPriority w:val="99"/>
    <w:rsid w:val="00FF7879"/>
    <w:rPr>
      <w:sz w:val="24"/>
      <w:szCs w:val="24"/>
    </w:rPr>
  </w:style>
  <w:style w:type="paragraph" w:styleId="TeksBalon">
    <w:name w:val="Balloon Text"/>
    <w:basedOn w:val="Normal"/>
    <w:link w:val="TeksBalonKAR"/>
    <w:qFormat/>
    <w:rsid w:val="006B5224"/>
    <w:rPr>
      <w:rFonts w:ascii="Tahoma" w:hAnsi="Tahoma" w:cs="Tahoma"/>
      <w:sz w:val="16"/>
      <w:szCs w:val="16"/>
    </w:rPr>
  </w:style>
  <w:style w:type="character" w:customStyle="1" w:styleId="TeksBalonKAR">
    <w:name w:val="Teks Balon KAR"/>
    <w:basedOn w:val="FontParagrafDefault"/>
    <w:link w:val="TeksBalon"/>
    <w:rsid w:val="006B5224"/>
    <w:rPr>
      <w:rFonts w:ascii="Tahoma" w:hAnsi="Tahoma" w:cs="Tahoma"/>
      <w:sz w:val="16"/>
      <w:szCs w:val="16"/>
    </w:rPr>
  </w:style>
  <w:style w:type="character" w:customStyle="1" w:styleId="fontstyle01">
    <w:name w:val="fontstyle01"/>
    <w:basedOn w:val="FontParagrafDefault"/>
    <w:rsid w:val="00B243C7"/>
    <w:rPr>
      <w:rFonts w:ascii="TimesNewRomanPSMT" w:hAnsi="TimesNewRomanPSMT" w:hint="default"/>
      <w:b w:val="0"/>
      <w:bCs w:val="0"/>
      <w:i w:val="0"/>
      <w:iCs w:val="0"/>
      <w:color w:val="000000"/>
      <w:sz w:val="24"/>
      <w:szCs w:val="24"/>
    </w:rPr>
  </w:style>
  <w:style w:type="character" w:customStyle="1" w:styleId="fontstyle21">
    <w:name w:val="fontstyle21"/>
    <w:basedOn w:val="FontParagrafDefault"/>
    <w:rsid w:val="00B243C7"/>
    <w:rPr>
      <w:rFonts w:ascii="TimesNewRomanPS-ItalicMT" w:hAnsi="TimesNewRomanPS-ItalicMT" w:hint="default"/>
      <w:b w:val="0"/>
      <w:bCs w:val="0"/>
      <w:i/>
      <w:iCs/>
      <w:color w:val="000000"/>
      <w:sz w:val="24"/>
      <w:szCs w:val="24"/>
    </w:rPr>
  </w:style>
  <w:style w:type="character" w:customStyle="1" w:styleId="fontstyle31">
    <w:name w:val="fontstyle31"/>
    <w:basedOn w:val="FontParagrafDefault"/>
    <w:rsid w:val="00B243C7"/>
    <w:rPr>
      <w:rFonts w:ascii="TimesNewRomanPS-ItalicMT" w:hAnsi="TimesNewRomanPS-ItalicMT" w:hint="default"/>
      <w:b w:val="0"/>
      <w:bCs w:val="0"/>
      <w:i/>
      <w:iCs/>
      <w:color w:val="000000"/>
      <w:sz w:val="24"/>
      <w:szCs w:val="24"/>
    </w:rPr>
  </w:style>
  <w:style w:type="character" w:customStyle="1" w:styleId="JEREauthorChar">
    <w:name w:val="JERE_author Char"/>
    <w:link w:val="JEREauthor"/>
    <w:rsid w:val="00A10331"/>
    <w:rPr>
      <w:rFonts w:ascii="Cambria" w:hAnsi="Cambria"/>
      <w:b/>
      <w:sz w:val="24"/>
      <w:szCs w:val="24"/>
      <w:lang w:eastAsia="tr-TR"/>
    </w:rPr>
  </w:style>
  <w:style w:type="paragraph" w:customStyle="1" w:styleId="JEREauthor">
    <w:name w:val="JERE_author"/>
    <w:basedOn w:val="Normal"/>
    <w:link w:val="JEREauthorChar"/>
    <w:qFormat/>
    <w:rsid w:val="00A10331"/>
    <w:pPr>
      <w:spacing w:line="360" w:lineRule="auto"/>
      <w:ind w:right="193"/>
    </w:pPr>
    <w:rPr>
      <w:rFonts w:ascii="Cambria" w:hAnsi="Cambria"/>
      <w:b/>
      <w:lang w:eastAsia="tr-TR"/>
    </w:rPr>
  </w:style>
  <w:style w:type="character" w:customStyle="1" w:styleId="DaftarParagrafKAR">
    <w:name w:val="Daftar Paragraf KAR"/>
    <w:aliases w:val="Body of text KAR,List Paragraph1 KAR,Body of text+1 KAR,Body of text+2 KAR,Body of text+3 KAR,List Paragraph11 KAR,Medium Grid 1 - Accent 21 KAR,Skripsi KAR,Colorful List - Accent 11 KAR,HEADING 1 KAR,Body of text1 KAR,rpp3 KAR"/>
    <w:link w:val="DaftarParagraf"/>
    <w:uiPriority w:val="34"/>
    <w:qFormat/>
    <w:locked/>
    <w:rsid w:val="007B102B"/>
    <w:rPr>
      <w:rFonts w:ascii="Calibri" w:eastAsia="Calibri" w:hAnsi="Calibri" w:cs="Calibri"/>
      <w:sz w:val="22"/>
      <w:szCs w:val="22"/>
    </w:rPr>
  </w:style>
  <w:style w:type="character" w:customStyle="1" w:styleId="Judul4KAR">
    <w:name w:val="Judul 4 KAR"/>
    <w:basedOn w:val="FontParagrafDefault"/>
    <w:link w:val="Judul4"/>
    <w:uiPriority w:val="9"/>
    <w:semiHidden/>
    <w:rsid w:val="005B1A84"/>
    <w:rPr>
      <w:rFonts w:ascii="Cambria" w:hAnsi="Cambria"/>
      <w:b/>
      <w:bCs/>
      <w:i/>
      <w:iCs/>
      <w:color w:val="4F81BD"/>
      <w:position w:val="-1"/>
      <w:sz w:val="22"/>
      <w:szCs w:val="22"/>
    </w:rPr>
  </w:style>
  <w:style w:type="character" w:customStyle="1" w:styleId="Judul5KAR">
    <w:name w:val="Judul 5 KAR"/>
    <w:basedOn w:val="FontParagrafDefault"/>
    <w:link w:val="Judul5"/>
    <w:uiPriority w:val="9"/>
    <w:semiHidden/>
    <w:rsid w:val="005B1A84"/>
    <w:rPr>
      <w:rFonts w:ascii="Cambria" w:hAnsi="Cambria"/>
      <w:color w:val="243F60"/>
      <w:position w:val="-1"/>
      <w:sz w:val="22"/>
      <w:szCs w:val="22"/>
    </w:rPr>
  </w:style>
  <w:style w:type="character" w:customStyle="1" w:styleId="Judul6KAR">
    <w:name w:val="Judul 6 KAR"/>
    <w:basedOn w:val="FontParagrafDefault"/>
    <w:link w:val="Judul6"/>
    <w:uiPriority w:val="9"/>
    <w:semiHidden/>
    <w:rsid w:val="005B1A84"/>
    <w:rPr>
      <w:rFonts w:ascii="Calibri" w:eastAsia="Calibri" w:hAnsi="Calibri" w:cs="Calibri"/>
      <w:b/>
      <w:position w:val="-1"/>
    </w:rPr>
  </w:style>
  <w:style w:type="character" w:customStyle="1" w:styleId="Judul1KAR">
    <w:name w:val="Judul 1 KAR"/>
    <w:basedOn w:val="FontParagrafDefault"/>
    <w:link w:val="Judul1"/>
    <w:uiPriority w:val="9"/>
    <w:rsid w:val="005B1A84"/>
    <w:rPr>
      <w:b/>
      <w:lang w:eastAsia="ar-SA"/>
    </w:rPr>
  </w:style>
  <w:style w:type="character" w:customStyle="1" w:styleId="Judul2KAR">
    <w:name w:val="Judul 2 KAR"/>
    <w:basedOn w:val="FontParagrafDefault"/>
    <w:link w:val="Judul2"/>
    <w:uiPriority w:val="9"/>
    <w:rsid w:val="005B1A84"/>
    <w:rPr>
      <w:sz w:val="24"/>
      <w:lang w:eastAsia="ar-SA"/>
    </w:rPr>
  </w:style>
  <w:style w:type="character" w:customStyle="1" w:styleId="Judul3KAR">
    <w:name w:val="Judul 3 KAR"/>
    <w:basedOn w:val="FontParagrafDefault"/>
    <w:link w:val="Judul3"/>
    <w:uiPriority w:val="9"/>
    <w:rsid w:val="005B1A84"/>
    <w:rPr>
      <w:b/>
      <w:lang w:eastAsia="ar-SA"/>
    </w:rPr>
  </w:style>
  <w:style w:type="character" w:styleId="HiperlinkyangDiikuti">
    <w:name w:val="FollowedHyperlink"/>
    <w:basedOn w:val="FontParagrafDefault"/>
    <w:uiPriority w:val="99"/>
    <w:semiHidden/>
    <w:unhideWhenUsed/>
    <w:rsid w:val="005B1A84"/>
    <w:rPr>
      <w:color w:val="800080" w:themeColor="followedHyperlink"/>
      <w:u w:val="single"/>
    </w:rPr>
  </w:style>
  <w:style w:type="character" w:styleId="Penekanan">
    <w:name w:val="Emphasis"/>
    <w:qFormat/>
    <w:rsid w:val="005B1A84"/>
    <w:rPr>
      <w:i/>
      <w:iCs/>
      <w:w w:val="100"/>
      <w:position w:val="-1"/>
      <w:effect w:val="none"/>
      <w:vertAlign w:val="baseline"/>
      <w:em w:val="none"/>
    </w:rPr>
  </w:style>
  <w:style w:type="character" w:styleId="Kuat">
    <w:name w:val="Strong"/>
    <w:qFormat/>
    <w:rsid w:val="005B1A84"/>
    <w:rPr>
      <w:b/>
      <w:bCs/>
      <w:w w:val="100"/>
      <w:position w:val="-1"/>
      <w:effect w:val="none"/>
      <w:vertAlign w:val="baseline"/>
      <w:em w:val="none"/>
    </w:rPr>
  </w:style>
  <w:style w:type="paragraph" w:customStyle="1" w:styleId="msonormal0">
    <w:name w:val="msonormal"/>
    <w:basedOn w:val="Normal"/>
    <w:qFormat/>
    <w:rsid w:val="005B1A84"/>
    <w:pPr>
      <w:suppressAutoHyphens/>
      <w:spacing w:before="100" w:beforeAutospacing="1" w:after="100" w:afterAutospacing="1"/>
      <w:ind w:leftChars="-1" w:left="-1" w:hangingChars="1" w:hanging="1"/>
      <w:outlineLvl w:val="0"/>
    </w:pPr>
    <w:rPr>
      <w:position w:val="-1"/>
    </w:rPr>
  </w:style>
  <w:style w:type="character" w:customStyle="1" w:styleId="JudulKAR">
    <w:name w:val="Judul KAR"/>
    <w:basedOn w:val="FontParagrafDefault"/>
    <w:link w:val="Judul"/>
    <w:uiPriority w:val="10"/>
    <w:rsid w:val="005B1A84"/>
    <w:rPr>
      <w:rFonts w:cs="Arial"/>
      <w:b/>
      <w:bCs/>
      <w:kern w:val="1"/>
      <w:sz w:val="32"/>
      <w:szCs w:val="32"/>
      <w:lang w:eastAsia="ar-SA"/>
    </w:rPr>
  </w:style>
  <w:style w:type="character" w:customStyle="1" w:styleId="SubjudulKAR">
    <w:name w:val="Subjudul KAR"/>
    <w:basedOn w:val="FontParagrafDefault"/>
    <w:link w:val="Subjudul"/>
    <w:uiPriority w:val="11"/>
    <w:rsid w:val="005B1A84"/>
    <w:rPr>
      <w:rFonts w:ascii="Arial" w:hAnsi="Arial" w:cs="Arial"/>
      <w:sz w:val="24"/>
      <w:szCs w:val="24"/>
    </w:rPr>
  </w:style>
  <w:style w:type="paragraph" w:styleId="TeksBiasa">
    <w:name w:val="Plain Text"/>
    <w:basedOn w:val="Normal"/>
    <w:link w:val="TeksBiasaKAR"/>
    <w:semiHidden/>
    <w:unhideWhenUsed/>
    <w:qFormat/>
    <w:rsid w:val="005B1A84"/>
    <w:pPr>
      <w:suppressAutoHyphens/>
      <w:autoSpaceDE w:val="0"/>
      <w:autoSpaceDN w:val="0"/>
      <w:ind w:leftChars="-1" w:left="-1" w:hangingChars="1" w:hanging="1"/>
      <w:outlineLvl w:val="0"/>
    </w:pPr>
    <w:rPr>
      <w:rFonts w:ascii="Courier New" w:eastAsia="SimSun" w:hAnsi="Courier New" w:cs="Courier New"/>
      <w:position w:val="-1"/>
      <w:sz w:val="20"/>
      <w:szCs w:val="20"/>
    </w:rPr>
  </w:style>
  <w:style w:type="character" w:customStyle="1" w:styleId="TeksBiasaKAR">
    <w:name w:val="Teks Biasa KAR"/>
    <w:basedOn w:val="FontParagrafDefault"/>
    <w:link w:val="TeksBiasa"/>
    <w:semiHidden/>
    <w:rsid w:val="005B1A84"/>
    <w:rPr>
      <w:rFonts w:ascii="Courier New" w:eastAsia="SimSun" w:hAnsi="Courier New" w:cs="Courier New"/>
      <w:position w:val="-1"/>
    </w:rPr>
  </w:style>
  <w:style w:type="paragraph" w:customStyle="1" w:styleId="KeywordsHeader">
    <w:name w:val="KeywordsHeader"/>
    <w:basedOn w:val="Normal"/>
    <w:qFormat/>
    <w:rsid w:val="005B1A84"/>
    <w:pPr>
      <w:keepNext/>
      <w:suppressAutoHyphens/>
      <w:ind w:leftChars="-1" w:left="-1" w:hangingChars="1" w:hanging="1"/>
      <w:jc w:val="both"/>
      <w:outlineLvl w:val="0"/>
    </w:pPr>
    <w:rPr>
      <w:rFonts w:eastAsia="MS Mincho"/>
      <w:b/>
      <w:bCs/>
      <w:i/>
      <w:iCs/>
      <w:position w:val="-1"/>
      <w:sz w:val="20"/>
      <w:szCs w:val="20"/>
      <w:lang w:eastAsia="ja-JP"/>
    </w:rPr>
  </w:style>
  <w:style w:type="paragraph" w:customStyle="1" w:styleId="Sammary">
    <w:name w:val="Sammary"/>
    <w:basedOn w:val="KeywordsHeader"/>
    <w:qFormat/>
    <w:rsid w:val="005B1A84"/>
    <w:rPr>
      <w:b w:val="0"/>
      <w:bCs w:val="0"/>
      <w:i w:val="0"/>
      <w:iCs w:val="0"/>
    </w:rPr>
  </w:style>
  <w:style w:type="paragraph" w:customStyle="1" w:styleId="Keywords">
    <w:name w:val="Keywords"/>
    <w:basedOn w:val="KeywordsHeader"/>
    <w:qFormat/>
    <w:rsid w:val="005B1A84"/>
    <w:rPr>
      <w:b w:val="0"/>
      <w:bCs w:val="0"/>
    </w:rPr>
  </w:style>
  <w:style w:type="paragraph" w:customStyle="1" w:styleId="ChapterTitle">
    <w:name w:val="Chapter Title"/>
    <w:basedOn w:val="Normal"/>
    <w:next w:val="Normal"/>
    <w:qFormat/>
    <w:rsid w:val="005B1A84"/>
    <w:pPr>
      <w:keepNext/>
      <w:suppressAutoHyphens/>
      <w:spacing w:before="400" w:after="200"/>
      <w:ind w:leftChars="-1" w:left="282" w:hangingChars="117" w:hanging="282"/>
      <w:outlineLvl w:val="0"/>
    </w:pPr>
    <w:rPr>
      <w:rFonts w:eastAsia="MS Mincho"/>
      <w:b/>
      <w:bCs/>
      <w:kern w:val="28"/>
      <w:position w:val="-1"/>
      <w:lang w:eastAsia="ja-JP"/>
    </w:rPr>
  </w:style>
  <w:style w:type="paragraph" w:customStyle="1" w:styleId="TextBody">
    <w:name w:val="TextBody"/>
    <w:basedOn w:val="Normal"/>
    <w:qFormat/>
    <w:rsid w:val="005B1A84"/>
    <w:pPr>
      <w:suppressAutoHyphens/>
      <w:ind w:leftChars="-1" w:left="-1" w:hangingChars="1" w:hanging="1"/>
      <w:jc w:val="both"/>
      <w:outlineLvl w:val="0"/>
    </w:pPr>
    <w:rPr>
      <w:rFonts w:eastAsia="MS Mincho"/>
      <w:position w:val="-1"/>
      <w:sz w:val="20"/>
      <w:szCs w:val="20"/>
    </w:rPr>
  </w:style>
  <w:style w:type="paragraph" w:customStyle="1" w:styleId="SectionHeading">
    <w:name w:val="SectionHeading"/>
    <w:basedOn w:val="Normal"/>
    <w:qFormat/>
    <w:rsid w:val="005B1A84"/>
    <w:pPr>
      <w:keepNext/>
      <w:keepLines/>
      <w:suppressAutoHyphens/>
      <w:spacing w:before="200" w:after="200"/>
      <w:ind w:leftChars="-1" w:left="-1" w:hangingChars="1" w:hanging="1"/>
      <w:jc w:val="both"/>
      <w:outlineLvl w:val="0"/>
    </w:pPr>
    <w:rPr>
      <w:rFonts w:eastAsia="MS Mincho"/>
      <w:kern w:val="28"/>
      <w:position w:val="-1"/>
      <w:sz w:val="22"/>
      <w:szCs w:val="22"/>
      <w:lang w:eastAsia="ja-JP"/>
    </w:rPr>
  </w:style>
  <w:style w:type="paragraph" w:customStyle="1" w:styleId="TableCaption">
    <w:name w:val="TableCaption"/>
    <w:basedOn w:val="Normal"/>
    <w:qFormat/>
    <w:rsid w:val="005B1A84"/>
    <w:pPr>
      <w:keepLines/>
      <w:suppressAutoHyphens/>
      <w:spacing w:beforeLines="100"/>
      <w:ind w:leftChars="-1" w:left="-1" w:hangingChars="1" w:hanging="1"/>
      <w:jc w:val="center"/>
      <w:outlineLvl w:val="0"/>
    </w:pPr>
    <w:rPr>
      <w:rFonts w:eastAsia="MS Mincho"/>
      <w:color w:val="000000"/>
      <w:position w:val="-1"/>
      <w:sz w:val="16"/>
      <w:szCs w:val="16"/>
    </w:rPr>
  </w:style>
  <w:style w:type="paragraph" w:customStyle="1" w:styleId="FigCaption">
    <w:name w:val="FigCaption"/>
    <w:basedOn w:val="TableCaption"/>
    <w:qFormat/>
    <w:rsid w:val="005B1A84"/>
    <w:pPr>
      <w:spacing w:afterLines="100"/>
    </w:pPr>
  </w:style>
  <w:style w:type="paragraph" w:customStyle="1" w:styleId="IJASEITParagraph">
    <w:name w:val="IJASEIT Paragraph"/>
    <w:basedOn w:val="Normal"/>
    <w:qFormat/>
    <w:rsid w:val="005B1A84"/>
    <w:pPr>
      <w:suppressAutoHyphens/>
      <w:adjustRightInd w:val="0"/>
      <w:ind w:leftChars="-1" w:left="-1" w:hangingChars="1" w:hanging="1"/>
      <w:jc w:val="both"/>
      <w:outlineLvl w:val="0"/>
    </w:pPr>
    <w:rPr>
      <w:rFonts w:eastAsia="SimSun"/>
      <w:position w:val="-1"/>
      <w:lang w:val="en-AU" w:eastAsia="zh-CN"/>
    </w:rPr>
  </w:style>
  <w:style w:type="paragraph" w:customStyle="1" w:styleId="IJASEITFigure">
    <w:name w:val="IJASEIT Figure"/>
    <w:basedOn w:val="Normal"/>
    <w:next w:val="Normal"/>
    <w:qFormat/>
    <w:rsid w:val="005B1A84"/>
    <w:pPr>
      <w:suppressAutoHyphens/>
      <w:ind w:leftChars="-1" w:left="-1" w:hangingChars="1" w:hanging="1"/>
      <w:jc w:val="center"/>
      <w:outlineLvl w:val="0"/>
    </w:pPr>
    <w:rPr>
      <w:rFonts w:eastAsia="SimSun"/>
      <w:position w:val="-1"/>
      <w:lang w:val="en-AU" w:eastAsia="zh-CN"/>
    </w:rPr>
  </w:style>
  <w:style w:type="paragraph" w:customStyle="1" w:styleId="IJASEITFigureCaptionMulti-Lines">
    <w:name w:val="IJASEIT Figure Caption Multi-Lines"/>
    <w:basedOn w:val="Normal"/>
    <w:next w:val="IJASEITParagraph"/>
    <w:qFormat/>
    <w:rsid w:val="005B1A84"/>
    <w:pPr>
      <w:suppressAutoHyphens/>
      <w:adjustRightInd w:val="0"/>
      <w:ind w:leftChars="-1" w:left="-1" w:hangingChars="1" w:hanging="1"/>
      <w:jc w:val="both"/>
      <w:outlineLvl w:val="0"/>
    </w:pPr>
    <w:rPr>
      <w:rFonts w:eastAsia="SimSun"/>
      <w:position w:val="-1"/>
      <w:sz w:val="16"/>
      <w:lang w:val="en-AU" w:eastAsia="zh-CN"/>
    </w:rPr>
  </w:style>
  <w:style w:type="paragraph" w:customStyle="1" w:styleId="IJASEITTableCaption">
    <w:name w:val="IJASEIT Table Caption"/>
    <w:basedOn w:val="Normal"/>
    <w:next w:val="IJASEITParagraph"/>
    <w:qFormat/>
    <w:rsid w:val="005B1A84"/>
    <w:pPr>
      <w:suppressAutoHyphens/>
      <w:spacing w:before="120" w:after="120"/>
      <w:ind w:leftChars="-1" w:left="-1" w:hangingChars="1" w:hanging="1"/>
      <w:jc w:val="center"/>
      <w:outlineLvl w:val="0"/>
    </w:pPr>
    <w:rPr>
      <w:rFonts w:eastAsia="SimSun"/>
      <w:smallCaps/>
      <w:position w:val="-1"/>
      <w:sz w:val="16"/>
      <w:lang w:val="en-AU" w:eastAsia="zh-CN"/>
    </w:rPr>
  </w:style>
  <w:style w:type="paragraph" w:customStyle="1" w:styleId="Text">
    <w:name w:val="Text"/>
    <w:basedOn w:val="Normal"/>
    <w:qFormat/>
    <w:rsid w:val="005B1A84"/>
    <w:pPr>
      <w:widowControl w:val="0"/>
      <w:suppressAutoHyphens/>
      <w:spacing w:line="252" w:lineRule="auto"/>
      <w:ind w:leftChars="-1" w:left="-1" w:hangingChars="1" w:hanging="1"/>
      <w:jc w:val="both"/>
      <w:outlineLvl w:val="0"/>
    </w:pPr>
    <w:rPr>
      <w:position w:val="-1"/>
      <w:sz w:val="20"/>
      <w:szCs w:val="20"/>
    </w:rPr>
  </w:style>
  <w:style w:type="paragraph" w:customStyle="1" w:styleId="FigureCaption">
    <w:name w:val="Figure Caption"/>
    <w:basedOn w:val="Normal"/>
    <w:qFormat/>
    <w:rsid w:val="005B1A84"/>
    <w:pPr>
      <w:suppressAutoHyphens/>
      <w:ind w:leftChars="-1" w:left="-1" w:hangingChars="1" w:hanging="1"/>
      <w:jc w:val="both"/>
      <w:outlineLvl w:val="0"/>
    </w:pPr>
    <w:rPr>
      <w:position w:val="-1"/>
      <w:sz w:val="16"/>
      <w:szCs w:val="20"/>
    </w:rPr>
  </w:style>
  <w:style w:type="character" w:customStyle="1" w:styleId="emailChar">
    <w:name w:val="email Char"/>
    <w:link w:val="email"/>
    <w:locked/>
    <w:rsid w:val="005B1A84"/>
    <w:rPr>
      <w:rFonts w:asciiTheme="majorBidi" w:hAnsiTheme="majorBidi" w:cstheme="majorBidi"/>
    </w:rPr>
  </w:style>
  <w:style w:type="paragraph" w:customStyle="1" w:styleId="email">
    <w:name w:val="email"/>
    <w:basedOn w:val="Normal"/>
    <w:link w:val="emailChar"/>
    <w:qFormat/>
    <w:rsid w:val="005B1A84"/>
    <w:pPr>
      <w:spacing w:after="240" w:line="276" w:lineRule="auto"/>
      <w:ind w:left="142" w:hanging="142"/>
    </w:pPr>
    <w:rPr>
      <w:rFonts w:asciiTheme="majorBidi" w:hAnsiTheme="majorBidi" w:cstheme="majorBidi"/>
      <w:sz w:val="20"/>
      <w:szCs w:val="20"/>
    </w:rPr>
  </w:style>
  <w:style w:type="character" w:customStyle="1" w:styleId="Heading4Char">
    <w:name w:val="Heading 4 Char"/>
    <w:rsid w:val="005B1A84"/>
    <w:rPr>
      <w:rFonts w:ascii="Cambria" w:eastAsia="Times New Roman" w:hAnsi="Cambria" w:cs="Times New Roman" w:hint="default"/>
      <w:b/>
      <w:bCs/>
      <w:i/>
      <w:iCs/>
      <w:color w:val="4F81BD"/>
      <w:w w:val="100"/>
      <w:position w:val="-1"/>
      <w:effect w:val="none"/>
      <w:vertAlign w:val="baseline"/>
      <w:em w:val="none"/>
      <w:lang w:val="en-US"/>
    </w:rPr>
  </w:style>
  <w:style w:type="character" w:customStyle="1" w:styleId="Heading5Char">
    <w:name w:val="Heading 5 Char"/>
    <w:rsid w:val="005B1A84"/>
    <w:rPr>
      <w:rFonts w:ascii="Cambria" w:eastAsia="Times New Roman" w:hAnsi="Cambria" w:cs="Times New Roman" w:hint="default"/>
      <w:color w:val="243F60"/>
      <w:w w:val="100"/>
      <w:position w:val="-1"/>
      <w:effect w:val="none"/>
      <w:vertAlign w:val="baseline"/>
      <w:em w:val="none"/>
      <w:lang w:val="en-US"/>
    </w:rPr>
  </w:style>
  <w:style w:type="character" w:customStyle="1" w:styleId="PlainTextChar">
    <w:name w:val="Plain Text Char"/>
    <w:rsid w:val="005B1A84"/>
    <w:rPr>
      <w:rFonts w:ascii="Courier New" w:eastAsia="SimSun" w:hAnsi="Courier New" w:cs="Courier New" w:hint="default"/>
      <w:w w:val="100"/>
      <w:position w:val="-1"/>
      <w:sz w:val="20"/>
      <w:szCs w:val="20"/>
      <w:effect w:val="none"/>
      <w:vertAlign w:val="baseline"/>
      <w:em w:val="none"/>
      <w:lang w:val="en-US"/>
    </w:rPr>
  </w:style>
  <w:style w:type="character" w:customStyle="1" w:styleId="KeywordsHeaderChar">
    <w:name w:val="KeywordsHeader Char"/>
    <w:rsid w:val="005B1A84"/>
    <w:rPr>
      <w:rFonts w:ascii="Times New Roman" w:eastAsia="MS Mincho" w:hAnsi="Times New Roman" w:cs="Times New Roman" w:hint="default"/>
      <w:b/>
      <w:bCs/>
      <w:i/>
      <w:iCs/>
      <w:w w:val="100"/>
      <w:position w:val="-1"/>
      <w:sz w:val="20"/>
      <w:szCs w:val="20"/>
      <w:effect w:val="none"/>
      <w:vertAlign w:val="baseline"/>
      <w:em w:val="none"/>
      <w:lang w:val="en-US" w:eastAsia="ja-JP"/>
    </w:rPr>
  </w:style>
  <w:style w:type="character" w:customStyle="1" w:styleId="KeywordsChar">
    <w:name w:val="Keywords Char"/>
    <w:rsid w:val="005B1A84"/>
    <w:rPr>
      <w:rFonts w:ascii="Times New Roman" w:eastAsia="MS Mincho" w:hAnsi="Times New Roman" w:cs="Times New Roman" w:hint="default"/>
      <w:b/>
      <w:bCs/>
      <w:i/>
      <w:iCs/>
      <w:w w:val="100"/>
      <w:position w:val="-1"/>
      <w:sz w:val="20"/>
      <w:szCs w:val="20"/>
      <w:effect w:val="none"/>
      <w:vertAlign w:val="baseline"/>
      <w:em w:val="none"/>
      <w:lang w:val="en-US" w:eastAsia="ja-JP"/>
    </w:rPr>
  </w:style>
  <w:style w:type="character" w:customStyle="1" w:styleId="IJASEITParagraphChar">
    <w:name w:val="IJASEIT Paragraph Char"/>
    <w:rsid w:val="005B1A84"/>
    <w:rPr>
      <w:rFonts w:ascii="Times New Roman" w:eastAsia="SimSun" w:hAnsi="Times New Roman" w:cs="Times New Roman" w:hint="default"/>
      <w:w w:val="100"/>
      <w:position w:val="-1"/>
      <w:sz w:val="24"/>
      <w:szCs w:val="24"/>
      <w:effect w:val="none"/>
      <w:vertAlign w:val="baseline"/>
      <w:em w:val="none"/>
      <w:lang w:val="en-AU" w:eastAsia="zh-CN"/>
    </w:rPr>
  </w:style>
  <w:style w:type="character" w:customStyle="1" w:styleId="BalloonTextChar">
    <w:name w:val="Balloon Text Char"/>
    <w:rsid w:val="005B1A84"/>
    <w:rPr>
      <w:rFonts w:ascii="Tahoma" w:hAnsi="Tahoma" w:cs="Tahoma" w:hint="default"/>
      <w:w w:val="100"/>
      <w:position w:val="-1"/>
      <w:sz w:val="16"/>
      <w:szCs w:val="16"/>
      <w:effect w:val="none"/>
      <w:vertAlign w:val="baseline"/>
      <w:em w:val="none"/>
    </w:rPr>
  </w:style>
  <w:style w:type="character" w:customStyle="1" w:styleId="HeaderChar">
    <w:name w:val="Header Char"/>
    <w:basedOn w:val="FontParagrafDefault"/>
    <w:rsid w:val="005B1A84"/>
    <w:rPr>
      <w:w w:val="100"/>
      <w:position w:val="-1"/>
      <w:effect w:val="none"/>
      <w:vertAlign w:val="baseline"/>
      <w:em w:val="none"/>
    </w:rPr>
  </w:style>
  <w:style w:type="character" w:customStyle="1" w:styleId="FooterChar">
    <w:name w:val="Footer Char"/>
    <w:basedOn w:val="FontParagrafDefault"/>
    <w:rsid w:val="005B1A84"/>
    <w:rPr>
      <w:w w:val="100"/>
      <w:position w:val="-1"/>
      <w:effect w:val="none"/>
      <w:vertAlign w:val="baseline"/>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0669">
      <w:bodyDiv w:val="1"/>
      <w:marLeft w:val="0"/>
      <w:marRight w:val="0"/>
      <w:marTop w:val="0"/>
      <w:marBottom w:val="0"/>
      <w:divBdr>
        <w:top w:val="none" w:sz="0" w:space="0" w:color="auto"/>
        <w:left w:val="none" w:sz="0" w:space="0" w:color="auto"/>
        <w:bottom w:val="none" w:sz="0" w:space="0" w:color="auto"/>
        <w:right w:val="none" w:sz="0" w:space="0" w:color="auto"/>
      </w:divBdr>
    </w:div>
    <w:div w:id="64686824">
      <w:bodyDiv w:val="1"/>
      <w:marLeft w:val="0"/>
      <w:marRight w:val="0"/>
      <w:marTop w:val="0"/>
      <w:marBottom w:val="0"/>
      <w:divBdr>
        <w:top w:val="none" w:sz="0" w:space="0" w:color="auto"/>
        <w:left w:val="none" w:sz="0" w:space="0" w:color="auto"/>
        <w:bottom w:val="none" w:sz="0" w:space="0" w:color="auto"/>
        <w:right w:val="none" w:sz="0" w:space="0" w:color="auto"/>
      </w:divBdr>
    </w:div>
    <w:div w:id="306017021">
      <w:bodyDiv w:val="1"/>
      <w:marLeft w:val="0"/>
      <w:marRight w:val="0"/>
      <w:marTop w:val="0"/>
      <w:marBottom w:val="0"/>
      <w:divBdr>
        <w:top w:val="none" w:sz="0" w:space="0" w:color="auto"/>
        <w:left w:val="none" w:sz="0" w:space="0" w:color="auto"/>
        <w:bottom w:val="none" w:sz="0" w:space="0" w:color="auto"/>
        <w:right w:val="none" w:sz="0" w:space="0" w:color="auto"/>
      </w:divBdr>
    </w:div>
    <w:div w:id="398207523">
      <w:bodyDiv w:val="1"/>
      <w:marLeft w:val="0"/>
      <w:marRight w:val="0"/>
      <w:marTop w:val="0"/>
      <w:marBottom w:val="0"/>
      <w:divBdr>
        <w:top w:val="none" w:sz="0" w:space="0" w:color="auto"/>
        <w:left w:val="none" w:sz="0" w:space="0" w:color="auto"/>
        <w:bottom w:val="none" w:sz="0" w:space="0" w:color="auto"/>
        <w:right w:val="none" w:sz="0" w:space="0" w:color="auto"/>
      </w:divBdr>
    </w:div>
    <w:div w:id="1374117642">
      <w:bodyDiv w:val="1"/>
      <w:marLeft w:val="0"/>
      <w:marRight w:val="0"/>
      <w:marTop w:val="0"/>
      <w:marBottom w:val="0"/>
      <w:divBdr>
        <w:top w:val="none" w:sz="0" w:space="0" w:color="auto"/>
        <w:left w:val="none" w:sz="0" w:space="0" w:color="auto"/>
        <w:bottom w:val="none" w:sz="0" w:space="0" w:color="auto"/>
        <w:right w:val="none" w:sz="0" w:space="0" w:color="auto"/>
      </w:divBdr>
    </w:div>
    <w:div w:id="1375236222">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82986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EFA5824FB944288DD231A160E44FEB"/>
        <w:category>
          <w:name w:val="Umum"/>
          <w:gallery w:val="placeholder"/>
        </w:category>
        <w:types>
          <w:type w:val="bbPlcHdr"/>
        </w:types>
        <w:behaviors>
          <w:behavior w:val="content"/>
        </w:behaviors>
        <w:guid w:val="{241CF444-56AB-4AFA-A7E9-5F9BFB85AC4F}"/>
      </w:docPartPr>
      <w:docPartBody>
        <w:p w:rsidR="00883E23" w:rsidRDefault="00FD76CB" w:rsidP="00FD76CB">
          <w:pPr>
            <w:pStyle w:val="8EEFA5824FB944288DD231A160E44FEB"/>
          </w:pPr>
          <w:r>
            <w:rPr>
              <w:rStyle w:val="Tempatpenampungteks"/>
            </w:rPr>
            <w:t>Click or tap here to enter text.</w:t>
          </w:r>
        </w:p>
      </w:docPartBody>
    </w:docPart>
    <w:docPart>
      <w:docPartPr>
        <w:name w:val="D79933A6A1E240FE97301F4728E74D2F"/>
        <w:category>
          <w:name w:val="Umum"/>
          <w:gallery w:val="placeholder"/>
        </w:category>
        <w:types>
          <w:type w:val="bbPlcHdr"/>
        </w:types>
        <w:behaviors>
          <w:behavior w:val="content"/>
        </w:behaviors>
        <w:guid w:val="{649182CE-484E-4BC9-BE3B-628F0ED2ED51}"/>
      </w:docPartPr>
      <w:docPartBody>
        <w:p w:rsidR="00883E23" w:rsidRDefault="00FD76CB" w:rsidP="00FD76CB">
          <w:pPr>
            <w:pStyle w:val="D79933A6A1E240FE97301F4728E74D2F"/>
          </w:pPr>
          <w:r>
            <w:rPr>
              <w:rStyle w:val="Tempatpenampungteks"/>
            </w:rPr>
            <w:t>Click or tap here to enter text.</w:t>
          </w:r>
        </w:p>
      </w:docPartBody>
    </w:docPart>
    <w:docPart>
      <w:docPartPr>
        <w:name w:val="F7FADBF959F3421E974B6DF0718281B1"/>
        <w:category>
          <w:name w:val="Umum"/>
          <w:gallery w:val="placeholder"/>
        </w:category>
        <w:types>
          <w:type w:val="bbPlcHdr"/>
        </w:types>
        <w:behaviors>
          <w:behavior w:val="content"/>
        </w:behaviors>
        <w:guid w:val="{C409FFF4-DAA3-41CB-940C-37723EED6E9B}"/>
      </w:docPartPr>
      <w:docPartBody>
        <w:p w:rsidR="00883E23" w:rsidRDefault="00FD76CB" w:rsidP="00FD76CB">
          <w:pPr>
            <w:pStyle w:val="F7FADBF959F3421E974B6DF0718281B1"/>
          </w:pPr>
          <w:r>
            <w:rPr>
              <w:rStyle w:val="Tempatpenampungteks"/>
            </w:rPr>
            <w:t>Click or tap here to enter text.</w:t>
          </w:r>
        </w:p>
      </w:docPartBody>
    </w:docPart>
    <w:docPart>
      <w:docPartPr>
        <w:name w:val="76F85B75C78B4D6D9355423DB7324237"/>
        <w:category>
          <w:name w:val="Umum"/>
          <w:gallery w:val="placeholder"/>
        </w:category>
        <w:types>
          <w:type w:val="bbPlcHdr"/>
        </w:types>
        <w:behaviors>
          <w:behavior w:val="content"/>
        </w:behaviors>
        <w:guid w:val="{7A3A00D7-336E-4602-B28F-478A59169987}"/>
      </w:docPartPr>
      <w:docPartBody>
        <w:p w:rsidR="00883E23" w:rsidRDefault="00FD76CB" w:rsidP="00FD76CB">
          <w:pPr>
            <w:pStyle w:val="76F85B75C78B4D6D9355423DB7324237"/>
          </w:pPr>
          <w:r>
            <w:rPr>
              <w:rStyle w:val="Tempatpenampungteks"/>
            </w:rPr>
            <w:t>Click or tap here to enter text.</w:t>
          </w:r>
        </w:p>
      </w:docPartBody>
    </w:docPart>
    <w:docPart>
      <w:docPartPr>
        <w:name w:val="3C736FEA1E9F4171BA572FF43C6A3D4D"/>
        <w:category>
          <w:name w:val="Umum"/>
          <w:gallery w:val="placeholder"/>
        </w:category>
        <w:types>
          <w:type w:val="bbPlcHdr"/>
        </w:types>
        <w:behaviors>
          <w:behavior w:val="content"/>
        </w:behaviors>
        <w:guid w:val="{D60C225C-6C0A-4FF2-8481-1977F864FC5A}"/>
      </w:docPartPr>
      <w:docPartBody>
        <w:p w:rsidR="00883E23" w:rsidRDefault="00FD76CB" w:rsidP="00FD76CB">
          <w:pPr>
            <w:pStyle w:val="3C736FEA1E9F4171BA572FF43C6A3D4D"/>
          </w:pPr>
          <w:r>
            <w:rPr>
              <w:rStyle w:val="Tempatpenampungteks"/>
            </w:rPr>
            <w:t>Click or tap here to enter text.</w:t>
          </w:r>
        </w:p>
      </w:docPartBody>
    </w:docPart>
    <w:docPart>
      <w:docPartPr>
        <w:name w:val="E202F25E783B41EDA7DECDAEC502C804"/>
        <w:category>
          <w:name w:val="Umum"/>
          <w:gallery w:val="placeholder"/>
        </w:category>
        <w:types>
          <w:type w:val="bbPlcHdr"/>
        </w:types>
        <w:behaviors>
          <w:behavior w:val="content"/>
        </w:behaviors>
        <w:guid w:val="{E2284370-60F0-4286-844A-333DAB5E7A32}"/>
      </w:docPartPr>
      <w:docPartBody>
        <w:p w:rsidR="00883E23" w:rsidRDefault="00FD76CB" w:rsidP="00FD76CB">
          <w:pPr>
            <w:pStyle w:val="E202F25E783B41EDA7DECDAEC502C804"/>
          </w:pPr>
          <w:r>
            <w:rPr>
              <w:rStyle w:val="Tempatpenampungteks"/>
            </w:rPr>
            <w:t>Click or tap here to enter text.</w:t>
          </w:r>
        </w:p>
      </w:docPartBody>
    </w:docPart>
    <w:docPart>
      <w:docPartPr>
        <w:name w:val="2B2665368AAB475E8EE344A188B7E830"/>
        <w:category>
          <w:name w:val="Umum"/>
          <w:gallery w:val="placeholder"/>
        </w:category>
        <w:types>
          <w:type w:val="bbPlcHdr"/>
        </w:types>
        <w:behaviors>
          <w:behavior w:val="content"/>
        </w:behaviors>
        <w:guid w:val="{C36CC8A3-43A4-4877-9FFE-38BA18200830}"/>
      </w:docPartPr>
      <w:docPartBody>
        <w:p w:rsidR="00883E23" w:rsidRDefault="00FD76CB" w:rsidP="00FD76CB">
          <w:pPr>
            <w:pStyle w:val="2B2665368AAB475E8EE344A188B7E830"/>
          </w:pPr>
          <w:r>
            <w:rPr>
              <w:rStyle w:val="Tempatpenampungteks"/>
            </w:rPr>
            <w:t>Click or tap here to enter text.</w:t>
          </w:r>
        </w:p>
      </w:docPartBody>
    </w:docPart>
    <w:docPart>
      <w:docPartPr>
        <w:name w:val="06743043A5924D49903554F3EA90EC00"/>
        <w:category>
          <w:name w:val="Umum"/>
          <w:gallery w:val="placeholder"/>
        </w:category>
        <w:types>
          <w:type w:val="bbPlcHdr"/>
        </w:types>
        <w:behaviors>
          <w:behavior w:val="content"/>
        </w:behaviors>
        <w:guid w:val="{FD229F7D-208F-4DDC-AD63-F97A7D1D615C}"/>
      </w:docPartPr>
      <w:docPartBody>
        <w:p w:rsidR="00883E23" w:rsidRDefault="00FD76CB" w:rsidP="00FD76CB">
          <w:pPr>
            <w:pStyle w:val="06743043A5924D49903554F3EA90EC00"/>
          </w:pPr>
          <w:r>
            <w:rPr>
              <w:rStyle w:val="Tempatpenampungteks"/>
            </w:rPr>
            <w:t>Click or tap here to enter text.</w:t>
          </w:r>
        </w:p>
      </w:docPartBody>
    </w:docPart>
    <w:docPart>
      <w:docPartPr>
        <w:name w:val="068DDB0D52BA4426AB4A30AD5E783C4A"/>
        <w:category>
          <w:name w:val="Umum"/>
          <w:gallery w:val="placeholder"/>
        </w:category>
        <w:types>
          <w:type w:val="bbPlcHdr"/>
        </w:types>
        <w:behaviors>
          <w:behavior w:val="content"/>
        </w:behaviors>
        <w:guid w:val="{715B9A45-050A-440F-B7D4-96F31FBFCBEE}"/>
      </w:docPartPr>
      <w:docPartBody>
        <w:p w:rsidR="00883E23" w:rsidRDefault="00FD76CB" w:rsidP="00FD76CB">
          <w:pPr>
            <w:pStyle w:val="068DDB0D52BA4426AB4A30AD5E783C4A"/>
          </w:pPr>
          <w:r>
            <w:rPr>
              <w:rStyle w:val="Tempatpenampungteks"/>
            </w:rPr>
            <w:t>Click or tap here to enter text.</w:t>
          </w:r>
        </w:p>
      </w:docPartBody>
    </w:docPart>
    <w:docPart>
      <w:docPartPr>
        <w:name w:val="71393F502AC7414CB6119E66293CCB37"/>
        <w:category>
          <w:name w:val="Umum"/>
          <w:gallery w:val="placeholder"/>
        </w:category>
        <w:types>
          <w:type w:val="bbPlcHdr"/>
        </w:types>
        <w:behaviors>
          <w:behavior w:val="content"/>
        </w:behaviors>
        <w:guid w:val="{93A09FB1-2C3E-4B59-AE89-CF83FA224A19}"/>
      </w:docPartPr>
      <w:docPartBody>
        <w:p w:rsidR="00883E23" w:rsidRDefault="00FD76CB" w:rsidP="00FD76CB">
          <w:pPr>
            <w:pStyle w:val="71393F502AC7414CB6119E66293CCB37"/>
          </w:pPr>
          <w:r>
            <w:rPr>
              <w:rStyle w:val="Tempatpenampungteks"/>
            </w:rPr>
            <w:t>Click or tap here to enter text.</w:t>
          </w:r>
        </w:p>
      </w:docPartBody>
    </w:docPart>
    <w:docPart>
      <w:docPartPr>
        <w:name w:val="8EC65F17C01A43C4A382F4618BE4879A"/>
        <w:category>
          <w:name w:val="Umum"/>
          <w:gallery w:val="placeholder"/>
        </w:category>
        <w:types>
          <w:type w:val="bbPlcHdr"/>
        </w:types>
        <w:behaviors>
          <w:behavior w:val="content"/>
        </w:behaviors>
        <w:guid w:val="{CC86BD20-DD2B-4D7D-8713-E08529A5696D}"/>
      </w:docPartPr>
      <w:docPartBody>
        <w:p w:rsidR="00883E23" w:rsidRDefault="00FD76CB" w:rsidP="00FD76CB">
          <w:pPr>
            <w:pStyle w:val="8EC65F17C01A43C4A382F4618BE4879A"/>
          </w:pPr>
          <w:r>
            <w:rPr>
              <w:rStyle w:val="Tempatpenampungteks"/>
            </w:rPr>
            <w:t>Click or tap here to enter text.</w:t>
          </w:r>
        </w:p>
      </w:docPartBody>
    </w:docPart>
    <w:docPart>
      <w:docPartPr>
        <w:name w:val="43AF0DCE0990435D8F4C785B7D60F795"/>
        <w:category>
          <w:name w:val="Umum"/>
          <w:gallery w:val="placeholder"/>
        </w:category>
        <w:types>
          <w:type w:val="bbPlcHdr"/>
        </w:types>
        <w:behaviors>
          <w:behavior w:val="content"/>
        </w:behaviors>
        <w:guid w:val="{E0277C83-D1A3-43E4-9CBB-75267ED68586}"/>
      </w:docPartPr>
      <w:docPartBody>
        <w:p w:rsidR="00883E23" w:rsidRDefault="00FD76CB" w:rsidP="00FD76CB">
          <w:pPr>
            <w:pStyle w:val="43AF0DCE0990435D8F4C785B7D60F795"/>
          </w:pPr>
          <w:r>
            <w:rPr>
              <w:rStyle w:val="Tempatpenampungteks"/>
            </w:rPr>
            <w:t>Click or tap here to enter text.</w:t>
          </w:r>
        </w:p>
      </w:docPartBody>
    </w:docPart>
    <w:docPart>
      <w:docPartPr>
        <w:name w:val="7FCCAA41651A4E708A8A4E29239F7519"/>
        <w:category>
          <w:name w:val="Umum"/>
          <w:gallery w:val="placeholder"/>
        </w:category>
        <w:types>
          <w:type w:val="bbPlcHdr"/>
        </w:types>
        <w:behaviors>
          <w:behavior w:val="content"/>
        </w:behaviors>
        <w:guid w:val="{C3E2AAEF-97A5-424A-829C-59A4AA4BF3C1}"/>
      </w:docPartPr>
      <w:docPartBody>
        <w:p w:rsidR="00883E23" w:rsidRDefault="00FD76CB" w:rsidP="00FD76CB">
          <w:pPr>
            <w:pStyle w:val="7FCCAA41651A4E708A8A4E29239F7519"/>
          </w:pPr>
          <w:r>
            <w:rPr>
              <w:rStyle w:val="Tempatpenampungteks"/>
            </w:rPr>
            <w:t>Click or tap here to enter text.</w:t>
          </w:r>
        </w:p>
      </w:docPartBody>
    </w:docPart>
    <w:docPart>
      <w:docPartPr>
        <w:name w:val="DCF591F0956841599E9996DE0ACF219A"/>
        <w:category>
          <w:name w:val="Umum"/>
          <w:gallery w:val="placeholder"/>
        </w:category>
        <w:types>
          <w:type w:val="bbPlcHdr"/>
        </w:types>
        <w:behaviors>
          <w:behavior w:val="content"/>
        </w:behaviors>
        <w:guid w:val="{2987CFA2-A7A6-4251-BE8A-4B12D73DC5C0}"/>
      </w:docPartPr>
      <w:docPartBody>
        <w:p w:rsidR="00883E23" w:rsidRDefault="00FD76CB" w:rsidP="00FD76CB">
          <w:pPr>
            <w:pStyle w:val="DCF591F0956841599E9996DE0ACF219A"/>
          </w:pPr>
          <w:r>
            <w:rPr>
              <w:rStyle w:val="Tempatpenampungteks"/>
            </w:rPr>
            <w:t>Click or tap here to enter text.</w:t>
          </w:r>
        </w:p>
      </w:docPartBody>
    </w:docPart>
    <w:docPart>
      <w:docPartPr>
        <w:name w:val="12A6303D40F548758620BEE960AE98B4"/>
        <w:category>
          <w:name w:val="Umum"/>
          <w:gallery w:val="placeholder"/>
        </w:category>
        <w:types>
          <w:type w:val="bbPlcHdr"/>
        </w:types>
        <w:behaviors>
          <w:behavior w:val="content"/>
        </w:behaviors>
        <w:guid w:val="{5B7A0D86-D458-4E9F-B741-E4F2C0C1697B}"/>
      </w:docPartPr>
      <w:docPartBody>
        <w:p w:rsidR="00883E23" w:rsidRDefault="00FD76CB" w:rsidP="00FD76CB">
          <w:pPr>
            <w:pStyle w:val="12A6303D40F548758620BEE960AE98B4"/>
          </w:pPr>
          <w:r>
            <w:rPr>
              <w:rStyle w:val="Tempatpenampungteks"/>
            </w:rPr>
            <w:t>Click or tap here to enter text.</w:t>
          </w:r>
        </w:p>
      </w:docPartBody>
    </w:docPart>
    <w:docPart>
      <w:docPartPr>
        <w:name w:val="2C2A4321C66A4CE8A3249E37CE4FA9CE"/>
        <w:category>
          <w:name w:val="Umum"/>
          <w:gallery w:val="placeholder"/>
        </w:category>
        <w:types>
          <w:type w:val="bbPlcHdr"/>
        </w:types>
        <w:behaviors>
          <w:behavior w:val="content"/>
        </w:behaviors>
        <w:guid w:val="{E58A068E-FF28-4571-91DC-E82F5D73DC16}"/>
      </w:docPartPr>
      <w:docPartBody>
        <w:p w:rsidR="00883E23" w:rsidRDefault="00FD76CB" w:rsidP="00FD76CB">
          <w:pPr>
            <w:pStyle w:val="2C2A4321C66A4CE8A3249E37CE4FA9CE"/>
          </w:pPr>
          <w:r>
            <w:rPr>
              <w:rStyle w:val="Tempatpenampungteks"/>
            </w:rPr>
            <w:t>Click or tap here to enter text.</w:t>
          </w:r>
        </w:p>
      </w:docPartBody>
    </w:docPart>
    <w:docPart>
      <w:docPartPr>
        <w:name w:val="6062F33DBAB4424082C5915519110144"/>
        <w:category>
          <w:name w:val="Umum"/>
          <w:gallery w:val="placeholder"/>
        </w:category>
        <w:types>
          <w:type w:val="bbPlcHdr"/>
        </w:types>
        <w:behaviors>
          <w:behavior w:val="content"/>
        </w:behaviors>
        <w:guid w:val="{E4F39A9D-1A71-4808-8207-A5ABBA47B775}"/>
      </w:docPartPr>
      <w:docPartBody>
        <w:p w:rsidR="00883E23" w:rsidRDefault="00FD76CB" w:rsidP="00FD76CB">
          <w:pPr>
            <w:pStyle w:val="6062F33DBAB4424082C5915519110144"/>
          </w:pPr>
          <w:r>
            <w:rPr>
              <w:rStyle w:val="Tempatpenampungteks"/>
            </w:rPr>
            <w:t>Click or tap here to enter text.</w:t>
          </w:r>
        </w:p>
      </w:docPartBody>
    </w:docPart>
    <w:docPart>
      <w:docPartPr>
        <w:name w:val="32BA35C610CB4F889D887EA743ED4AEF"/>
        <w:category>
          <w:name w:val="Umum"/>
          <w:gallery w:val="placeholder"/>
        </w:category>
        <w:types>
          <w:type w:val="bbPlcHdr"/>
        </w:types>
        <w:behaviors>
          <w:behavior w:val="content"/>
        </w:behaviors>
        <w:guid w:val="{AA8D53C4-A7CD-46B3-89EC-7ED6EB126556}"/>
      </w:docPartPr>
      <w:docPartBody>
        <w:p w:rsidR="00883E23" w:rsidRDefault="00FD76CB" w:rsidP="00FD76CB">
          <w:pPr>
            <w:pStyle w:val="32BA35C610CB4F889D887EA743ED4AEF"/>
          </w:pPr>
          <w:r>
            <w:rPr>
              <w:rStyle w:val="Tempatpenampungteks"/>
            </w:rPr>
            <w:t>Click or tap here to enter text.</w:t>
          </w:r>
        </w:p>
      </w:docPartBody>
    </w:docPart>
    <w:docPart>
      <w:docPartPr>
        <w:name w:val="F44FB36430BE41159F384EBB4380DD74"/>
        <w:category>
          <w:name w:val="Umum"/>
          <w:gallery w:val="placeholder"/>
        </w:category>
        <w:types>
          <w:type w:val="bbPlcHdr"/>
        </w:types>
        <w:behaviors>
          <w:behavior w:val="content"/>
        </w:behaviors>
        <w:guid w:val="{F452AF3B-0631-4F18-B1B6-E8B07230C6B8}"/>
      </w:docPartPr>
      <w:docPartBody>
        <w:p w:rsidR="00883E23" w:rsidRDefault="00FD76CB" w:rsidP="00FD76CB">
          <w:pPr>
            <w:pStyle w:val="F44FB36430BE41159F384EBB4380DD74"/>
          </w:pPr>
          <w:r>
            <w:rPr>
              <w:rStyle w:val="Tempatpenampungteks"/>
            </w:rPr>
            <w:t>Click or tap here to enter text.</w:t>
          </w:r>
        </w:p>
      </w:docPartBody>
    </w:docPart>
    <w:docPart>
      <w:docPartPr>
        <w:name w:val="860B071C915B4C2DA40C3A298D64E9F3"/>
        <w:category>
          <w:name w:val="Umum"/>
          <w:gallery w:val="placeholder"/>
        </w:category>
        <w:types>
          <w:type w:val="bbPlcHdr"/>
        </w:types>
        <w:behaviors>
          <w:behavior w:val="content"/>
        </w:behaviors>
        <w:guid w:val="{8C875703-DF7D-4CA6-9890-473D7FE6AF70}"/>
      </w:docPartPr>
      <w:docPartBody>
        <w:p w:rsidR="00883E23" w:rsidRDefault="00FD76CB" w:rsidP="00FD76CB">
          <w:pPr>
            <w:pStyle w:val="860B071C915B4C2DA40C3A298D64E9F3"/>
          </w:pPr>
          <w:r>
            <w:rPr>
              <w:rStyle w:val="Tempatpenampungteks"/>
            </w:rPr>
            <w:t>Click or tap here to enter text.</w:t>
          </w:r>
        </w:p>
      </w:docPartBody>
    </w:docPart>
    <w:docPart>
      <w:docPartPr>
        <w:name w:val="F61FE995C62841E290608D058599059F"/>
        <w:category>
          <w:name w:val="Umum"/>
          <w:gallery w:val="placeholder"/>
        </w:category>
        <w:types>
          <w:type w:val="bbPlcHdr"/>
        </w:types>
        <w:behaviors>
          <w:behavior w:val="content"/>
        </w:behaviors>
        <w:guid w:val="{D978CC86-2728-487B-A955-669F090976CB}"/>
      </w:docPartPr>
      <w:docPartBody>
        <w:p w:rsidR="00883E23" w:rsidRDefault="00FD76CB" w:rsidP="00FD76CB">
          <w:pPr>
            <w:pStyle w:val="F61FE995C62841E290608D058599059F"/>
          </w:pPr>
          <w:r>
            <w:rPr>
              <w:rStyle w:val="Tempatpenampungteks"/>
            </w:rPr>
            <w:t>Click or tap here to enter text.</w:t>
          </w:r>
        </w:p>
      </w:docPartBody>
    </w:docPart>
    <w:docPart>
      <w:docPartPr>
        <w:name w:val="C25B2FB62CC14E8E89D79E8B7A5F7D43"/>
        <w:category>
          <w:name w:val="Umum"/>
          <w:gallery w:val="placeholder"/>
        </w:category>
        <w:types>
          <w:type w:val="bbPlcHdr"/>
        </w:types>
        <w:behaviors>
          <w:behavior w:val="content"/>
        </w:behaviors>
        <w:guid w:val="{2BFDECC7-8CFC-4B64-9055-DC7F3884B461}"/>
      </w:docPartPr>
      <w:docPartBody>
        <w:p w:rsidR="00883E23" w:rsidRDefault="00FD76CB" w:rsidP="00FD76CB">
          <w:pPr>
            <w:pStyle w:val="C25B2FB62CC14E8E89D79E8B7A5F7D43"/>
          </w:pPr>
          <w:r>
            <w:rPr>
              <w:rStyle w:val="Tempatpenampungteks"/>
            </w:rPr>
            <w:t>Click or tap here to enter text.</w:t>
          </w:r>
        </w:p>
      </w:docPartBody>
    </w:docPart>
    <w:docPart>
      <w:docPartPr>
        <w:name w:val="879127D2DF1F446D930652257E03CD63"/>
        <w:category>
          <w:name w:val="Umum"/>
          <w:gallery w:val="placeholder"/>
        </w:category>
        <w:types>
          <w:type w:val="bbPlcHdr"/>
        </w:types>
        <w:behaviors>
          <w:behavior w:val="content"/>
        </w:behaviors>
        <w:guid w:val="{D4E38447-C954-4F5F-9B26-BA3616127813}"/>
      </w:docPartPr>
      <w:docPartBody>
        <w:p w:rsidR="00883E23" w:rsidRDefault="00FD76CB" w:rsidP="00FD76CB">
          <w:pPr>
            <w:pStyle w:val="879127D2DF1F446D930652257E03CD63"/>
          </w:pPr>
          <w:r>
            <w:rPr>
              <w:rStyle w:val="Tempatpenampungteks"/>
            </w:rPr>
            <w:t>Click or tap here to enter text.</w:t>
          </w:r>
        </w:p>
      </w:docPartBody>
    </w:docPart>
    <w:docPart>
      <w:docPartPr>
        <w:name w:val="4CA8D934ECD843E0ABC47DA35307D967"/>
        <w:category>
          <w:name w:val="Umum"/>
          <w:gallery w:val="placeholder"/>
        </w:category>
        <w:types>
          <w:type w:val="bbPlcHdr"/>
        </w:types>
        <w:behaviors>
          <w:behavior w:val="content"/>
        </w:behaviors>
        <w:guid w:val="{4BA48A41-49B9-4F54-9CB4-F3AC24A08424}"/>
      </w:docPartPr>
      <w:docPartBody>
        <w:p w:rsidR="00883E23" w:rsidRDefault="00FD76CB" w:rsidP="00FD76CB">
          <w:pPr>
            <w:pStyle w:val="4CA8D934ECD843E0ABC47DA35307D967"/>
          </w:pPr>
          <w:r>
            <w:rPr>
              <w:rStyle w:val="Tempatpenampungteks"/>
            </w:rPr>
            <w:t>Click or tap here to enter text.</w:t>
          </w:r>
        </w:p>
      </w:docPartBody>
    </w:docPart>
    <w:docPart>
      <w:docPartPr>
        <w:name w:val="BAD2A7EA021540B28765AD5435AB4116"/>
        <w:category>
          <w:name w:val="Umum"/>
          <w:gallery w:val="placeholder"/>
        </w:category>
        <w:types>
          <w:type w:val="bbPlcHdr"/>
        </w:types>
        <w:behaviors>
          <w:behavior w:val="content"/>
        </w:behaviors>
        <w:guid w:val="{1FF6210A-8990-4C39-B079-609D44FE7AEE}"/>
      </w:docPartPr>
      <w:docPartBody>
        <w:p w:rsidR="00883E23" w:rsidRDefault="00FD76CB" w:rsidP="00FD76CB">
          <w:pPr>
            <w:pStyle w:val="BAD2A7EA021540B28765AD5435AB4116"/>
          </w:pPr>
          <w:r>
            <w:rPr>
              <w:rStyle w:val="Tempatpenampungteks"/>
            </w:rPr>
            <w:t>Click or tap here to enter text.</w:t>
          </w:r>
        </w:p>
      </w:docPartBody>
    </w:docPart>
    <w:docPart>
      <w:docPartPr>
        <w:name w:val="2DE951D2897C476EBEB3172299EB1789"/>
        <w:category>
          <w:name w:val="Umum"/>
          <w:gallery w:val="placeholder"/>
        </w:category>
        <w:types>
          <w:type w:val="bbPlcHdr"/>
        </w:types>
        <w:behaviors>
          <w:behavior w:val="content"/>
        </w:behaviors>
        <w:guid w:val="{F0BE16C1-B9E1-43AF-891F-F55CC16B86B2}"/>
      </w:docPartPr>
      <w:docPartBody>
        <w:p w:rsidR="00883E23" w:rsidRDefault="00FD76CB" w:rsidP="00FD76CB">
          <w:pPr>
            <w:pStyle w:val="2DE951D2897C476EBEB3172299EB1789"/>
          </w:pPr>
          <w:r>
            <w:rPr>
              <w:rStyle w:val="Tempatpenampungteks"/>
            </w:rPr>
            <w:t>Click or tap here to enter text.</w:t>
          </w:r>
        </w:p>
      </w:docPartBody>
    </w:docPart>
    <w:docPart>
      <w:docPartPr>
        <w:name w:val="73A601CB3CC74726AE4974C9C5C3E293"/>
        <w:category>
          <w:name w:val="Umum"/>
          <w:gallery w:val="placeholder"/>
        </w:category>
        <w:types>
          <w:type w:val="bbPlcHdr"/>
        </w:types>
        <w:behaviors>
          <w:behavior w:val="content"/>
        </w:behaviors>
        <w:guid w:val="{7247217A-F222-4F2F-85C9-F36362EDBB6D}"/>
      </w:docPartPr>
      <w:docPartBody>
        <w:p w:rsidR="00883E23" w:rsidRDefault="00FD76CB" w:rsidP="00FD76CB">
          <w:pPr>
            <w:pStyle w:val="73A601CB3CC74726AE4974C9C5C3E293"/>
          </w:pPr>
          <w:r>
            <w:rPr>
              <w:rStyle w:val="Tempatpenampungteks"/>
            </w:rPr>
            <w:t>Click or tap here to enter text.</w:t>
          </w:r>
        </w:p>
      </w:docPartBody>
    </w:docPart>
    <w:docPart>
      <w:docPartPr>
        <w:name w:val="AF9CE7B1D12B4D7F9FFCFC55557716C5"/>
        <w:category>
          <w:name w:val="Umum"/>
          <w:gallery w:val="placeholder"/>
        </w:category>
        <w:types>
          <w:type w:val="bbPlcHdr"/>
        </w:types>
        <w:behaviors>
          <w:behavior w:val="content"/>
        </w:behaviors>
        <w:guid w:val="{ED34E5D5-FDEE-4F11-9E5D-C654627A60E7}"/>
      </w:docPartPr>
      <w:docPartBody>
        <w:p w:rsidR="00883E23" w:rsidRDefault="00FD76CB" w:rsidP="00FD76CB">
          <w:pPr>
            <w:pStyle w:val="AF9CE7B1D12B4D7F9FFCFC55557716C5"/>
          </w:pPr>
          <w:r>
            <w:rPr>
              <w:rStyle w:val="Tempatpenampungteks"/>
            </w:rPr>
            <w:t>Click or tap here to enter text.</w:t>
          </w:r>
        </w:p>
      </w:docPartBody>
    </w:docPart>
    <w:docPart>
      <w:docPartPr>
        <w:name w:val="34FF6C75326C46E7974742529F3EF986"/>
        <w:category>
          <w:name w:val="Umum"/>
          <w:gallery w:val="placeholder"/>
        </w:category>
        <w:types>
          <w:type w:val="bbPlcHdr"/>
        </w:types>
        <w:behaviors>
          <w:behavior w:val="content"/>
        </w:behaviors>
        <w:guid w:val="{C83B540A-EB36-45F0-89CF-052F77D99528}"/>
      </w:docPartPr>
      <w:docPartBody>
        <w:p w:rsidR="00883E23" w:rsidRDefault="00FD76CB" w:rsidP="00FD76CB">
          <w:pPr>
            <w:pStyle w:val="34FF6C75326C46E7974742529F3EF986"/>
          </w:pPr>
          <w:r>
            <w:rPr>
              <w:rStyle w:val="Tempatpenampungteks"/>
            </w:rPr>
            <w:t>Click or tap here to enter text.</w:t>
          </w:r>
        </w:p>
      </w:docPartBody>
    </w:docPart>
    <w:docPart>
      <w:docPartPr>
        <w:name w:val="4C4D28C6158E43A38F4C2952C58EA0E5"/>
        <w:category>
          <w:name w:val="Umum"/>
          <w:gallery w:val="placeholder"/>
        </w:category>
        <w:types>
          <w:type w:val="bbPlcHdr"/>
        </w:types>
        <w:behaviors>
          <w:behavior w:val="content"/>
        </w:behaviors>
        <w:guid w:val="{8D85F711-B3E6-4DC8-9DDE-4F22E48C8F53}"/>
      </w:docPartPr>
      <w:docPartBody>
        <w:p w:rsidR="00883E23" w:rsidRDefault="00FD76CB" w:rsidP="00FD76CB">
          <w:pPr>
            <w:pStyle w:val="4C4D28C6158E43A38F4C2952C58EA0E5"/>
          </w:pPr>
          <w:r>
            <w:rPr>
              <w:rStyle w:val="Tempatpenampungteks"/>
            </w:rPr>
            <w:t>Click or tap here to enter text.</w:t>
          </w:r>
        </w:p>
      </w:docPartBody>
    </w:docPart>
    <w:docPart>
      <w:docPartPr>
        <w:name w:val="48AFCE7C1923420ABAB7DE7F7D007212"/>
        <w:category>
          <w:name w:val="Umum"/>
          <w:gallery w:val="placeholder"/>
        </w:category>
        <w:types>
          <w:type w:val="bbPlcHdr"/>
        </w:types>
        <w:behaviors>
          <w:behavior w:val="content"/>
        </w:behaviors>
        <w:guid w:val="{054DC4F9-E23F-4B06-8B17-EF3FDC689174}"/>
      </w:docPartPr>
      <w:docPartBody>
        <w:p w:rsidR="00883E23" w:rsidRDefault="00FD76CB" w:rsidP="00FD76CB">
          <w:pPr>
            <w:pStyle w:val="48AFCE7C1923420ABAB7DE7F7D007212"/>
          </w:pPr>
          <w:r>
            <w:rPr>
              <w:rStyle w:val="Tempatpenampungteks"/>
            </w:rPr>
            <w:t>Click or tap here to enter text.</w:t>
          </w:r>
        </w:p>
      </w:docPartBody>
    </w:docPart>
    <w:docPart>
      <w:docPartPr>
        <w:name w:val="38DBFD4C23964D49A4C21D5C3B6EF9BB"/>
        <w:category>
          <w:name w:val="Umum"/>
          <w:gallery w:val="placeholder"/>
        </w:category>
        <w:types>
          <w:type w:val="bbPlcHdr"/>
        </w:types>
        <w:behaviors>
          <w:behavior w:val="content"/>
        </w:behaviors>
        <w:guid w:val="{7F2ACB1E-3851-4BA1-9DCD-D7C82070D1DB}"/>
      </w:docPartPr>
      <w:docPartBody>
        <w:p w:rsidR="00883E23" w:rsidRDefault="00FD76CB" w:rsidP="00FD76CB">
          <w:pPr>
            <w:pStyle w:val="38DBFD4C23964D49A4C21D5C3B6EF9BB"/>
          </w:pPr>
          <w:r>
            <w:rPr>
              <w:rStyle w:val="Tempatpenampungteks"/>
            </w:rPr>
            <w:t>Click or tap here to enter text.</w:t>
          </w:r>
        </w:p>
      </w:docPartBody>
    </w:docPart>
    <w:docPart>
      <w:docPartPr>
        <w:name w:val="00BAEE70276E43878BB62ADBF4CC21E7"/>
        <w:category>
          <w:name w:val="Umum"/>
          <w:gallery w:val="placeholder"/>
        </w:category>
        <w:types>
          <w:type w:val="bbPlcHdr"/>
        </w:types>
        <w:behaviors>
          <w:behavior w:val="content"/>
        </w:behaviors>
        <w:guid w:val="{9878A358-0A53-4313-BB69-723ABC963DFA}"/>
      </w:docPartPr>
      <w:docPartBody>
        <w:p w:rsidR="00883E23" w:rsidRDefault="00FD76CB" w:rsidP="00FD76CB">
          <w:pPr>
            <w:pStyle w:val="00BAEE70276E43878BB62ADBF4CC21E7"/>
          </w:pPr>
          <w:r>
            <w:rPr>
              <w:rStyle w:val="Tempatpenampungteks"/>
            </w:rPr>
            <w:t>Click or tap here to enter text.</w:t>
          </w:r>
        </w:p>
      </w:docPartBody>
    </w:docPart>
    <w:docPart>
      <w:docPartPr>
        <w:name w:val="83FE07561A7349718FF4270F65992B76"/>
        <w:category>
          <w:name w:val="Umum"/>
          <w:gallery w:val="placeholder"/>
        </w:category>
        <w:types>
          <w:type w:val="bbPlcHdr"/>
        </w:types>
        <w:behaviors>
          <w:behavior w:val="content"/>
        </w:behaviors>
        <w:guid w:val="{415288B4-1677-4E42-96E6-590DDFF8F81E}"/>
      </w:docPartPr>
      <w:docPartBody>
        <w:p w:rsidR="00883E23" w:rsidRDefault="00FD76CB" w:rsidP="00FD76CB">
          <w:pPr>
            <w:pStyle w:val="83FE07561A7349718FF4270F65992B76"/>
          </w:pPr>
          <w:r>
            <w:rPr>
              <w:rStyle w:val="Tempatpenampungteks"/>
            </w:rPr>
            <w:t>Click or tap here to enter text.</w:t>
          </w:r>
        </w:p>
      </w:docPartBody>
    </w:docPart>
    <w:docPart>
      <w:docPartPr>
        <w:name w:val="CA00476E2B1C42F78DFCB9BEE50A9B0E"/>
        <w:category>
          <w:name w:val="Umum"/>
          <w:gallery w:val="placeholder"/>
        </w:category>
        <w:types>
          <w:type w:val="bbPlcHdr"/>
        </w:types>
        <w:behaviors>
          <w:behavior w:val="content"/>
        </w:behaviors>
        <w:guid w:val="{9A6AC7DA-6CAB-46C0-8E97-D360F36F33ED}"/>
      </w:docPartPr>
      <w:docPartBody>
        <w:p w:rsidR="00883E23" w:rsidRDefault="00FD76CB" w:rsidP="00FD76CB">
          <w:pPr>
            <w:pStyle w:val="CA00476E2B1C42F78DFCB9BEE50A9B0E"/>
          </w:pPr>
          <w:r>
            <w:rPr>
              <w:rStyle w:val="Tempatpenampungteks"/>
            </w:rPr>
            <w:t>Click or tap here to enter text.</w:t>
          </w:r>
        </w:p>
      </w:docPartBody>
    </w:docPart>
    <w:docPart>
      <w:docPartPr>
        <w:name w:val="170E34F3CFA848FAACAD7DB4B25F9A67"/>
        <w:category>
          <w:name w:val="Umum"/>
          <w:gallery w:val="placeholder"/>
        </w:category>
        <w:types>
          <w:type w:val="bbPlcHdr"/>
        </w:types>
        <w:behaviors>
          <w:behavior w:val="content"/>
        </w:behaviors>
        <w:guid w:val="{D3F68EC3-BDF4-451D-84D4-9F8BF2616EC6}"/>
      </w:docPartPr>
      <w:docPartBody>
        <w:p w:rsidR="00883E23" w:rsidRDefault="00FD76CB" w:rsidP="00FD76CB">
          <w:pPr>
            <w:pStyle w:val="170E34F3CFA848FAACAD7DB4B25F9A67"/>
          </w:pPr>
          <w:r>
            <w:rPr>
              <w:rStyle w:val="Tempatpenampungteks"/>
            </w:rPr>
            <w:t>Click or tap here to enter text.</w:t>
          </w:r>
        </w:p>
      </w:docPartBody>
    </w:docPart>
    <w:docPart>
      <w:docPartPr>
        <w:name w:val="21CEC0B679934BCFA1D74E4A5DABED91"/>
        <w:category>
          <w:name w:val="Umum"/>
          <w:gallery w:val="placeholder"/>
        </w:category>
        <w:types>
          <w:type w:val="bbPlcHdr"/>
        </w:types>
        <w:behaviors>
          <w:behavior w:val="content"/>
        </w:behaviors>
        <w:guid w:val="{E000AF3C-55F8-442F-B8E7-C087CF0A6579}"/>
      </w:docPartPr>
      <w:docPartBody>
        <w:p w:rsidR="00883E23" w:rsidRDefault="00FD76CB" w:rsidP="00FD76CB">
          <w:pPr>
            <w:pStyle w:val="21CEC0B679934BCFA1D74E4A5DABED91"/>
          </w:pPr>
          <w:r>
            <w:rPr>
              <w:rStyle w:val="Tempatpenampungteks"/>
            </w:rPr>
            <w:t>Click or tap here to enter text.</w:t>
          </w:r>
        </w:p>
      </w:docPartBody>
    </w:docPart>
    <w:docPart>
      <w:docPartPr>
        <w:name w:val="856D8A76FACB44CF8B8BFBEAE87F9390"/>
        <w:category>
          <w:name w:val="Umum"/>
          <w:gallery w:val="placeholder"/>
        </w:category>
        <w:types>
          <w:type w:val="bbPlcHdr"/>
        </w:types>
        <w:behaviors>
          <w:behavior w:val="content"/>
        </w:behaviors>
        <w:guid w:val="{60757ED4-98F6-42F2-9BF6-F01DD6D76F8F}"/>
      </w:docPartPr>
      <w:docPartBody>
        <w:p w:rsidR="00883E23" w:rsidRDefault="00FD76CB" w:rsidP="00FD76CB">
          <w:pPr>
            <w:pStyle w:val="856D8A76FACB44CF8B8BFBEAE87F9390"/>
          </w:pPr>
          <w:r>
            <w:rPr>
              <w:rStyle w:val="Tempatpenampungteks"/>
            </w:rPr>
            <w:t>Click or tap here to enter text.</w:t>
          </w:r>
        </w:p>
      </w:docPartBody>
    </w:docPart>
    <w:docPart>
      <w:docPartPr>
        <w:name w:val="631C568A736F4279A3FC8B4F39D326FB"/>
        <w:category>
          <w:name w:val="Umum"/>
          <w:gallery w:val="placeholder"/>
        </w:category>
        <w:types>
          <w:type w:val="bbPlcHdr"/>
        </w:types>
        <w:behaviors>
          <w:behavior w:val="content"/>
        </w:behaviors>
        <w:guid w:val="{A90F0A79-8722-45D0-AAAD-EEC25CEF24C7}"/>
      </w:docPartPr>
      <w:docPartBody>
        <w:p w:rsidR="00883E23" w:rsidRDefault="00FD76CB" w:rsidP="00FD76CB">
          <w:pPr>
            <w:pStyle w:val="631C568A736F4279A3FC8B4F39D326FB"/>
          </w:pPr>
          <w:r>
            <w:rPr>
              <w:rStyle w:val="Tempatpenampungteks"/>
            </w:rPr>
            <w:t>Click or tap here to enter text.</w:t>
          </w:r>
        </w:p>
      </w:docPartBody>
    </w:docPart>
    <w:docPart>
      <w:docPartPr>
        <w:name w:val="6F6D5D0C0434422BA41B097525D4C5AD"/>
        <w:category>
          <w:name w:val="Umum"/>
          <w:gallery w:val="placeholder"/>
        </w:category>
        <w:types>
          <w:type w:val="bbPlcHdr"/>
        </w:types>
        <w:behaviors>
          <w:behavior w:val="content"/>
        </w:behaviors>
        <w:guid w:val="{8CF5C945-BCDB-44F8-821C-C1058F8C0583}"/>
      </w:docPartPr>
      <w:docPartBody>
        <w:p w:rsidR="00883E23" w:rsidRDefault="00FD76CB" w:rsidP="00FD76CB">
          <w:pPr>
            <w:pStyle w:val="6F6D5D0C0434422BA41B097525D4C5AD"/>
          </w:pPr>
          <w:r>
            <w:rPr>
              <w:rStyle w:val="Tempatpenampungteks"/>
            </w:rPr>
            <w:t>Click or tap here to enter text.</w:t>
          </w:r>
        </w:p>
      </w:docPartBody>
    </w:docPart>
    <w:docPart>
      <w:docPartPr>
        <w:name w:val="755A5974A3194CE9977C1C09821929D0"/>
        <w:category>
          <w:name w:val="Umum"/>
          <w:gallery w:val="placeholder"/>
        </w:category>
        <w:types>
          <w:type w:val="bbPlcHdr"/>
        </w:types>
        <w:behaviors>
          <w:behavior w:val="content"/>
        </w:behaviors>
        <w:guid w:val="{BAA812E1-C707-4391-8870-853227E9A1C0}"/>
      </w:docPartPr>
      <w:docPartBody>
        <w:p w:rsidR="00883E23" w:rsidRDefault="00FD76CB" w:rsidP="00FD76CB">
          <w:pPr>
            <w:pStyle w:val="755A5974A3194CE9977C1C09821929D0"/>
          </w:pPr>
          <w:r>
            <w:rPr>
              <w:rStyle w:val="Tempatpenampungteks"/>
            </w:rPr>
            <w:t>Click or tap here to enter text.</w:t>
          </w:r>
        </w:p>
      </w:docPartBody>
    </w:docPart>
    <w:docPart>
      <w:docPartPr>
        <w:name w:val="19D2043CB46F41389EC5AE96354A69D1"/>
        <w:category>
          <w:name w:val="Umum"/>
          <w:gallery w:val="placeholder"/>
        </w:category>
        <w:types>
          <w:type w:val="bbPlcHdr"/>
        </w:types>
        <w:behaviors>
          <w:behavior w:val="content"/>
        </w:behaviors>
        <w:guid w:val="{173333E2-A765-4B75-BB08-B3450F8C4DD9}"/>
      </w:docPartPr>
      <w:docPartBody>
        <w:p w:rsidR="00883E23" w:rsidRDefault="00FD76CB" w:rsidP="00FD76CB">
          <w:pPr>
            <w:pStyle w:val="19D2043CB46F41389EC5AE96354A69D1"/>
          </w:pPr>
          <w:r>
            <w:rPr>
              <w:rStyle w:val="Tempatpenampungteks"/>
            </w:rPr>
            <w:t>Click or tap here to enter text.</w:t>
          </w:r>
        </w:p>
      </w:docPartBody>
    </w:docPart>
    <w:docPart>
      <w:docPartPr>
        <w:name w:val="70806CD87FAD4ECAAD332F5BC3BA78D0"/>
        <w:category>
          <w:name w:val="Umum"/>
          <w:gallery w:val="placeholder"/>
        </w:category>
        <w:types>
          <w:type w:val="bbPlcHdr"/>
        </w:types>
        <w:behaviors>
          <w:behavior w:val="content"/>
        </w:behaviors>
        <w:guid w:val="{E667088D-6627-43AF-9B8D-3612CE4F5A29}"/>
      </w:docPartPr>
      <w:docPartBody>
        <w:p w:rsidR="00883E23" w:rsidRDefault="00FD76CB" w:rsidP="00FD76CB">
          <w:pPr>
            <w:pStyle w:val="70806CD87FAD4ECAAD332F5BC3BA78D0"/>
          </w:pPr>
          <w:r>
            <w:rPr>
              <w:rStyle w:val="Tempatpenampungteks"/>
            </w:rPr>
            <w:t>Click or tap here to enter text.</w:t>
          </w:r>
        </w:p>
      </w:docPartBody>
    </w:docPart>
    <w:docPart>
      <w:docPartPr>
        <w:name w:val="89EBF506A7874887861DC2DC4062A031"/>
        <w:category>
          <w:name w:val="Umum"/>
          <w:gallery w:val="placeholder"/>
        </w:category>
        <w:types>
          <w:type w:val="bbPlcHdr"/>
        </w:types>
        <w:behaviors>
          <w:behavior w:val="content"/>
        </w:behaviors>
        <w:guid w:val="{D5B5AF44-F120-44AA-A6D1-C3FB3F21DEC3}"/>
      </w:docPartPr>
      <w:docPartBody>
        <w:p w:rsidR="00883E23" w:rsidRDefault="00FD76CB" w:rsidP="00FD76CB">
          <w:pPr>
            <w:pStyle w:val="89EBF506A7874887861DC2DC4062A031"/>
          </w:pPr>
          <w:r>
            <w:rPr>
              <w:rStyle w:val="Tempatpenampungteks"/>
            </w:rPr>
            <w:t>Click or tap here to enter text.</w:t>
          </w:r>
        </w:p>
      </w:docPartBody>
    </w:docPart>
    <w:docPart>
      <w:docPartPr>
        <w:name w:val="A3C1496352064661B961E025DB084578"/>
        <w:category>
          <w:name w:val="Umum"/>
          <w:gallery w:val="placeholder"/>
        </w:category>
        <w:types>
          <w:type w:val="bbPlcHdr"/>
        </w:types>
        <w:behaviors>
          <w:behavior w:val="content"/>
        </w:behaviors>
        <w:guid w:val="{ACE90B29-2D70-4C15-9E03-EAF1A9DCE52C}"/>
      </w:docPartPr>
      <w:docPartBody>
        <w:p w:rsidR="00883E23" w:rsidRDefault="00FD76CB" w:rsidP="00FD76CB">
          <w:pPr>
            <w:pStyle w:val="A3C1496352064661B961E025DB084578"/>
          </w:pPr>
          <w:r>
            <w:rPr>
              <w:rStyle w:val="Tempatpenampungteks"/>
            </w:rPr>
            <w:t>Click or tap here to enter text.</w:t>
          </w:r>
        </w:p>
      </w:docPartBody>
    </w:docPart>
    <w:docPart>
      <w:docPartPr>
        <w:name w:val="FBF29D6B95D84755A7FBD411941D748C"/>
        <w:category>
          <w:name w:val="Umum"/>
          <w:gallery w:val="placeholder"/>
        </w:category>
        <w:types>
          <w:type w:val="bbPlcHdr"/>
        </w:types>
        <w:behaviors>
          <w:behavior w:val="content"/>
        </w:behaviors>
        <w:guid w:val="{F962A0E3-42E9-43EC-95DC-A911E18BAC57}"/>
      </w:docPartPr>
      <w:docPartBody>
        <w:p w:rsidR="00883E23" w:rsidRDefault="00FD76CB" w:rsidP="00FD76CB">
          <w:pPr>
            <w:pStyle w:val="FBF29D6B95D84755A7FBD411941D748C"/>
          </w:pPr>
          <w:r>
            <w:rPr>
              <w:rStyle w:val="Tempatpenampungteks"/>
            </w:rPr>
            <w:t>Click or tap here to enter text.</w:t>
          </w:r>
        </w:p>
      </w:docPartBody>
    </w:docPart>
    <w:docPart>
      <w:docPartPr>
        <w:name w:val="A5472D5E5441478596F50AAEB848A8F3"/>
        <w:category>
          <w:name w:val="Umum"/>
          <w:gallery w:val="placeholder"/>
        </w:category>
        <w:types>
          <w:type w:val="bbPlcHdr"/>
        </w:types>
        <w:behaviors>
          <w:behavior w:val="content"/>
        </w:behaviors>
        <w:guid w:val="{F874E589-1C34-48CB-BFFA-C5D25B4093DA}"/>
      </w:docPartPr>
      <w:docPartBody>
        <w:p w:rsidR="00883E23" w:rsidRDefault="00FD76CB" w:rsidP="00FD76CB">
          <w:pPr>
            <w:pStyle w:val="A5472D5E5441478596F50AAEB848A8F3"/>
          </w:pPr>
          <w:r>
            <w:rPr>
              <w:rStyle w:val="Tempatpenampungteks"/>
            </w:rPr>
            <w:t>Click or tap here to enter text.</w:t>
          </w:r>
        </w:p>
      </w:docPartBody>
    </w:docPart>
    <w:docPart>
      <w:docPartPr>
        <w:name w:val="011C0401F6DD469E8C8AA7932B5D368C"/>
        <w:category>
          <w:name w:val="Umum"/>
          <w:gallery w:val="placeholder"/>
        </w:category>
        <w:types>
          <w:type w:val="bbPlcHdr"/>
        </w:types>
        <w:behaviors>
          <w:behavior w:val="content"/>
        </w:behaviors>
        <w:guid w:val="{B9D2D579-E218-48BC-A902-8D61DEE0326E}"/>
      </w:docPartPr>
      <w:docPartBody>
        <w:p w:rsidR="00883E23" w:rsidRDefault="00FD76CB" w:rsidP="00FD76CB">
          <w:pPr>
            <w:pStyle w:val="011C0401F6DD469E8C8AA7932B5D368C"/>
          </w:pPr>
          <w:r>
            <w:rPr>
              <w:rStyle w:val="Tempatpenampungteks"/>
            </w:rPr>
            <w:t>Click or tap here to enter text.</w:t>
          </w:r>
        </w:p>
      </w:docPartBody>
    </w:docPart>
    <w:docPart>
      <w:docPartPr>
        <w:name w:val="90195E5A75544AD487A8B45A3CA82A04"/>
        <w:category>
          <w:name w:val="Umum"/>
          <w:gallery w:val="placeholder"/>
        </w:category>
        <w:types>
          <w:type w:val="bbPlcHdr"/>
        </w:types>
        <w:behaviors>
          <w:behavior w:val="content"/>
        </w:behaviors>
        <w:guid w:val="{B5DD68B9-A496-4E94-990D-6B9BA623FEC6}"/>
      </w:docPartPr>
      <w:docPartBody>
        <w:p w:rsidR="00883E23" w:rsidRDefault="00FD76CB" w:rsidP="00FD76CB">
          <w:pPr>
            <w:pStyle w:val="90195E5A75544AD487A8B45A3CA82A04"/>
          </w:pPr>
          <w:r>
            <w:rPr>
              <w:rStyle w:val="Tempatpenampungteks"/>
            </w:rPr>
            <w:t>Click or tap here to enter text.</w:t>
          </w:r>
        </w:p>
      </w:docPartBody>
    </w:docPart>
    <w:docPart>
      <w:docPartPr>
        <w:name w:val="18DB4E601CE5412FA993A1B5C8C5AEAB"/>
        <w:category>
          <w:name w:val="Umum"/>
          <w:gallery w:val="placeholder"/>
        </w:category>
        <w:types>
          <w:type w:val="bbPlcHdr"/>
        </w:types>
        <w:behaviors>
          <w:behavior w:val="content"/>
        </w:behaviors>
        <w:guid w:val="{3C5FA2C6-EB38-4785-9FE4-4AD4880E4091}"/>
      </w:docPartPr>
      <w:docPartBody>
        <w:p w:rsidR="00883E23" w:rsidRDefault="00FD76CB" w:rsidP="00FD76CB">
          <w:pPr>
            <w:pStyle w:val="18DB4E601CE5412FA993A1B5C8C5AEAB"/>
          </w:pPr>
          <w:r>
            <w:rPr>
              <w:rStyle w:val="Tempatpenampungteks"/>
            </w:rPr>
            <w:t>Click or tap here to enter text.</w:t>
          </w:r>
        </w:p>
      </w:docPartBody>
    </w:docPart>
    <w:docPart>
      <w:docPartPr>
        <w:name w:val="79B803EB77DA438F8A081064A81FAAEB"/>
        <w:category>
          <w:name w:val="Umum"/>
          <w:gallery w:val="placeholder"/>
        </w:category>
        <w:types>
          <w:type w:val="bbPlcHdr"/>
        </w:types>
        <w:behaviors>
          <w:behavior w:val="content"/>
        </w:behaviors>
        <w:guid w:val="{7BC8199E-D21D-415E-9CA3-9BB77D50243A}"/>
      </w:docPartPr>
      <w:docPartBody>
        <w:p w:rsidR="00883E23" w:rsidRDefault="00FD76CB" w:rsidP="00FD76CB">
          <w:pPr>
            <w:pStyle w:val="79B803EB77DA438F8A081064A81FAAEB"/>
          </w:pPr>
          <w:r>
            <w:rPr>
              <w:rStyle w:val="Tempatpenampungteks"/>
            </w:rPr>
            <w:t>Click or tap here to enter text.</w:t>
          </w:r>
        </w:p>
      </w:docPartBody>
    </w:docPart>
    <w:docPart>
      <w:docPartPr>
        <w:name w:val="A4A0CBAB70424334B8431DCB42846DCD"/>
        <w:category>
          <w:name w:val="Umum"/>
          <w:gallery w:val="placeholder"/>
        </w:category>
        <w:types>
          <w:type w:val="bbPlcHdr"/>
        </w:types>
        <w:behaviors>
          <w:behavior w:val="content"/>
        </w:behaviors>
        <w:guid w:val="{DC6C1C34-A33E-435F-9D8D-58F0B3443235}"/>
      </w:docPartPr>
      <w:docPartBody>
        <w:p w:rsidR="00883E23" w:rsidRDefault="00FD76CB" w:rsidP="00FD76CB">
          <w:pPr>
            <w:pStyle w:val="A4A0CBAB70424334B8431DCB42846DCD"/>
          </w:pPr>
          <w:r>
            <w:rPr>
              <w:rStyle w:val="Tempatpenampungteks"/>
            </w:rPr>
            <w:t>Click or tap here to enter text.</w:t>
          </w:r>
        </w:p>
      </w:docPartBody>
    </w:docPart>
    <w:docPart>
      <w:docPartPr>
        <w:name w:val="8C7ECDF4C3234B3E883BD07E49A1B564"/>
        <w:category>
          <w:name w:val="Umum"/>
          <w:gallery w:val="placeholder"/>
        </w:category>
        <w:types>
          <w:type w:val="bbPlcHdr"/>
        </w:types>
        <w:behaviors>
          <w:behavior w:val="content"/>
        </w:behaviors>
        <w:guid w:val="{4AD65C66-E937-402B-BCF0-C32EA3DC3C46}"/>
      </w:docPartPr>
      <w:docPartBody>
        <w:p w:rsidR="00883E23" w:rsidRDefault="00FD76CB" w:rsidP="00FD76CB">
          <w:pPr>
            <w:pStyle w:val="8C7ECDF4C3234B3E883BD07E49A1B564"/>
          </w:pPr>
          <w:r>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CB"/>
    <w:rsid w:val="006E2BAA"/>
    <w:rsid w:val="00883E23"/>
    <w:rsid w:val="00B9303B"/>
    <w:rsid w:val="00E321CA"/>
    <w:rsid w:val="00FD76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FD76CB"/>
  </w:style>
  <w:style w:type="paragraph" w:customStyle="1" w:styleId="8EEFA5824FB944288DD231A160E44FEB">
    <w:name w:val="8EEFA5824FB944288DD231A160E44FEB"/>
    <w:rsid w:val="00FD76CB"/>
  </w:style>
  <w:style w:type="paragraph" w:customStyle="1" w:styleId="D79933A6A1E240FE97301F4728E74D2F">
    <w:name w:val="D79933A6A1E240FE97301F4728E74D2F"/>
    <w:rsid w:val="00FD76CB"/>
  </w:style>
  <w:style w:type="paragraph" w:customStyle="1" w:styleId="F7FADBF959F3421E974B6DF0718281B1">
    <w:name w:val="F7FADBF959F3421E974B6DF0718281B1"/>
    <w:rsid w:val="00FD76CB"/>
  </w:style>
  <w:style w:type="paragraph" w:customStyle="1" w:styleId="76F85B75C78B4D6D9355423DB7324237">
    <w:name w:val="76F85B75C78B4D6D9355423DB7324237"/>
    <w:rsid w:val="00FD76CB"/>
  </w:style>
  <w:style w:type="paragraph" w:customStyle="1" w:styleId="3C736FEA1E9F4171BA572FF43C6A3D4D">
    <w:name w:val="3C736FEA1E9F4171BA572FF43C6A3D4D"/>
    <w:rsid w:val="00FD76CB"/>
  </w:style>
  <w:style w:type="paragraph" w:customStyle="1" w:styleId="E202F25E783B41EDA7DECDAEC502C804">
    <w:name w:val="E202F25E783B41EDA7DECDAEC502C804"/>
    <w:rsid w:val="00FD76CB"/>
  </w:style>
  <w:style w:type="paragraph" w:customStyle="1" w:styleId="2B2665368AAB475E8EE344A188B7E830">
    <w:name w:val="2B2665368AAB475E8EE344A188B7E830"/>
    <w:rsid w:val="00FD76CB"/>
  </w:style>
  <w:style w:type="paragraph" w:customStyle="1" w:styleId="06743043A5924D49903554F3EA90EC00">
    <w:name w:val="06743043A5924D49903554F3EA90EC00"/>
    <w:rsid w:val="00FD76CB"/>
  </w:style>
  <w:style w:type="paragraph" w:customStyle="1" w:styleId="068DDB0D52BA4426AB4A30AD5E783C4A">
    <w:name w:val="068DDB0D52BA4426AB4A30AD5E783C4A"/>
    <w:rsid w:val="00FD76CB"/>
  </w:style>
  <w:style w:type="paragraph" w:customStyle="1" w:styleId="71393F502AC7414CB6119E66293CCB37">
    <w:name w:val="71393F502AC7414CB6119E66293CCB37"/>
    <w:rsid w:val="00FD76CB"/>
  </w:style>
  <w:style w:type="paragraph" w:customStyle="1" w:styleId="8EC65F17C01A43C4A382F4618BE4879A">
    <w:name w:val="8EC65F17C01A43C4A382F4618BE4879A"/>
    <w:rsid w:val="00FD76CB"/>
  </w:style>
  <w:style w:type="paragraph" w:customStyle="1" w:styleId="43AF0DCE0990435D8F4C785B7D60F795">
    <w:name w:val="43AF0DCE0990435D8F4C785B7D60F795"/>
    <w:rsid w:val="00FD76CB"/>
  </w:style>
  <w:style w:type="paragraph" w:customStyle="1" w:styleId="7FCCAA41651A4E708A8A4E29239F7519">
    <w:name w:val="7FCCAA41651A4E708A8A4E29239F7519"/>
    <w:rsid w:val="00FD76CB"/>
  </w:style>
  <w:style w:type="paragraph" w:customStyle="1" w:styleId="DCF591F0956841599E9996DE0ACF219A">
    <w:name w:val="DCF591F0956841599E9996DE0ACF219A"/>
    <w:rsid w:val="00FD76CB"/>
  </w:style>
  <w:style w:type="paragraph" w:customStyle="1" w:styleId="12A6303D40F548758620BEE960AE98B4">
    <w:name w:val="12A6303D40F548758620BEE960AE98B4"/>
    <w:rsid w:val="00FD76CB"/>
  </w:style>
  <w:style w:type="paragraph" w:customStyle="1" w:styleId="2C2A4321C66A4CE8A3249E37CE4FA9CE">
    <w:name w:val="2C2A4321C66A4CE8A3249E37CE4FA9CE"/>
    <w:rsid w:val="00FD76CB"/>
  </w:style>
  <w:style w:type="paragraph" w:customStyle="1" w:styleId="6062F33DBAB4424082C5915519110144">
    <w:name w:val="6062F33DBAB4424082C5915519110144"/>
    <w:rsid w:val="00FD76CB"/>
  </w:style>
  <w:style w:type="paragraph" w:customStyle="1" w:styleId="32BA35C610CB4F889D887EA743ED4AEF">
    <w:name w:val="32BA35C610CB4F889D887EA743ED4AEF"/>
    <w:rsid w:val="00FD76CB"/>
  </w:style>
  <w:style w:type="paragraph" w:customStyle="1" w:styleId="F44FB36430BE41159F384EBB4380DD74">
    <w:name w:val="F44FB36430BE41159F384EBB4380DD74"/>
    <w:rsid w:val="00FD76CB"/>
  </w:style>
  <w:style w:type="paragraph" w:customStyle="1" w:styleId="860B071C915B4C2DA40C3A298D64E9F3">
    <w:name w:val="860B071C915B4C2DA40C3A298D64E9F3"/>
    <w:rsid w:val="00FD76CB"/>
  </w:style>
  <w:style w:type="paragraph" w:customStyle="1" w:styleId="F61FE995C62841E290608D058599059F">
    <w:name w:val="F61FE995C62841E290608D058599059F"/>
    <w:rsid w:val="00FD76CB"/>
  </w:style>
  <w:style w:type="paragraph" w:customStyle="1" w:styleId="C25B2FB62CC14E8E89D79E8B7A5F7D43">
    <w:name w:val="C25B2FB62CC14E8E89D79E8B7A5F7D43"/>
    <w:rsid w:val="00FD76CB"/>
  </w:style>
  <w:style w:type="paragraph" w:customStyle="1" w:styleId="879127D2DF1F446D930652257E03CD63">
    <w:name w:val="879127D2DF1F446D930652257E03CD63"/>
    <w:rsid w:val="00FD76CB"/>
  </w:style>
  <w:style w:type="paragraph" w:customStyle="1" w:styleId="4CA8D934ECD843E0ABC47DA35307D967">
    <w:name w:val="4CA8D934ECD843E0ABC47DA35307D967"/>
    <w:rsid w:val="00FD76CB"/>
  </w:style>
  <w:style w:type="paragraph" w:customStyle="1" w:styleId="BAD2A7EA021540B28765AD5435AB4116">
    <w:name w:val="BAD2A7EA021540B28765AD5435AB4116"/>
    <w:rsid w:val="00FD76CB"/>
  </w:style>
  <w:style w:type="paragraph" w:customStyle="1" w:styleId="2DE951D2897C476EBEB3172299EB1789">
    <w:name w:val="2DE951D2897C476EBEB3172299EB1789"/>
    <w:rsid w:val="00FD76CB"/>
  </w:style>
  <w:style w:type="paragraph" w:customStyle="1" w:styleId="73A601CB3CC74726AE4974C9C5C3E293">
    <w:name w:val="73A601CB3CC74726AE4974C9C5C3E293"/>
    <w:rsid w:val="00FD76CB"/>
  </w:style>
  <w:style w:type="paragraph" w:customStyle="1" w:styleId="AF9CE7B1D12B4D7F9FFCFC55557716C5">
    <w:name w:val="AF9CE7B1D12B4D7F9FFCFC55557716C5"/>
    <w:rsid w:val="00FD76CB"/>
  </w:style>
  <w:style w:type="paragraph" w:customStyle="1" w:styleId="34FF6C75326C46E7974742529F3EF986">
    <w:name w:val="34FF6C75326C46E7974742529F3EF986"/>
    <w:rsid w:val="00FD76CB"/>
  </w:style>
  <w:style w:type="paragraph" w:customStyle="1" w:styleId="4C4D28C6158E43A38F4C2952C58EA0E5">
    <w:name w:val="4C4D28C6158E43A38F4C2952C58EA0E5"/>
    <w:rsid w:val="00FD76CB"/>
  </w:style>
  <w:style w:type="paragraph" w:customStyle="1" w:styleId="48AFCE7C1923420ABAB7DE7F7D007212">
    <w:name w:val="48AFCE7C1923420ABAB7DE7F7D007212"/>
    <w:rsid w:val="00FD76CB"/>
  </w:style>
  <w:style w:type="paragraph" w:customStyle="1" w:styleId="38DBFD4C23964D49A4C21D5C3B6EF9BB">
    <w:name w:val="38DBFD4C23964D49A4C21D5C3B6EF9BB"/>
    <w:rsid w:val="00FD76CB"/>
  </w:style>
  <w:style w:type="paragraph" w:customStyle="1" w:styleId="00BAEE70276E43878BB62ADBF4CC21E7">
    <w:name w:val="00BAEE70276E43878BB62ADBF4CC21E7"/>
    <w:rsid w:val="00FD76CB"/>
  </w:style>
  <w:style w:type="paragraph" w:customStyle="1" w:styleId="83FE07561A7349718FF4270F65992B76">
    <w:name w:val="83FE07561A7349718FF4270F65992B76"/>
    <w:rsid w:val="00FD76CB"/>
  </w:style>
  <w:style w:type="paragraph" w:customStyle="1" w:styleId="CA00476E2B1C42F78DFCB9BEE50A9B0E">
    <w:name w:val="CA00476E2B1C42F78DFCB9BEE50A9B0E"/>
    <w:rsid w:val="00FD76CB"/>
  </w:style>
  <w:style w:type="paragraph" w:customStyle="1" w:styleId="170E34F3CFA848FAACAD7DB4B25F9A67">
    <w:name w:val="170E34F3CFA848FAACAD7DB4B25F9A67"/>
    <w:rsid w:val="00FD76CB"/>
  </w:style>
  <w:style w:type="paragraph" w:customStyle="1" w:styleId="21CEC0B679934BCFA1D74E4A5DABED91">
    <w:name w:val="21CEC0B679934BCFA1D74E4A5DABED91"/>
    <w:rsid w:val="00FD76CB"/>
  </w:style>
  <w:style w:type="paragraph" w:customStyle="1" w:styleId="856D8A76FACB44CF8B8BFBEAE87F9390">
    <w:name w:val="856D8A76FACB44CF8B8BFBEAE87F9390"/>
    <w:rsid w:val="00FD76CB"/>
  </w:style>
  <w:style w:type="paragraph" w:customStyle="1" w:styleId="631C568A736F4279A3FC8B4F39D326FB">
    <w:name w:val="631C568A736F4279A3FC8B4F39D326FB"/>
    <w:rsid w:val="00FD76CB"/>
  </w:style>
  <w:style w:type="paragraph" w:customStyle="1" w:styleId="6F6D5D0C0434422BA41B097525D4C5AD">
    <w:name w:val="6F6D5D0C0434422BA41B097525D4C5AD"/>
    <w:rsid w:val="00FD76CB"/>
  </w:style>
  <w:style w:type="paragraph" w:customStyle="1" w:styleId="755A5974A3194CE9977C1C09821929D0">
    <w:name w:val="755A5974A3194CE9977C1C09821929D0"/>
    <w:rsid w:val="00FD76CB"/>
  </w:style>
  <w:style w:type="paragraph" w:customStyle="1" w:styleId="19D2043CB46F41389EC5AE96354A69D1">
    <w:name w:val="19D2043CB46F41389EC5AE96354A69D1"/>
    <w:rsid w:val="00FD76CB"/>
  </w:style>
  <w:style w:type="paragraph" w:customStyle="1" w:styleId="70806CD87FAD4ECAAD332F5BC3BA78D0">
    <w:name w:val="70806CD87FAD4ECAAD332F5BC3BA78D0"/>
    <w:rsid w:val="00FD76CB"/>
  </w:style>
  <w:style w:type="paragraph" w:customStyle="1" w:styleId="89EBF506A7874887861DC2DC4062A031">
    <w:name w:val="89EBF506A7874887861DC2DC4062A031"/>
    <w:rsid w:val="00FD76CB"/>
  </w:style>
  <w:style w:type="paragraph" w:customStyle="1" w:styleId="A3C1496352064661B961E025DB084578">
    <w:name w:val="A3C1496352064661B961E025DB084578"/>
    <w:rsid w:val="00FD76CB"/>
  </w:style>
  <w:style w:type="paragraph" w:customStyle="1" w:styleId="FBF29D6B95D84755A7FBD411941D748C">
    <w:name w:val="FBF29D6B95D84755A7FBD411941D748C"/>
    <w:rsid w:val="00FD76CB"/>
  </w:style>
  <w:style w:type="paragraph" w:customStyle="1" w:styleId="A5472D5E5441478596F50AAEB848A8F3">
    <w:name w:val="A5472D5E5441478596F50AAEB848A8F3"/>
    <w:rsid w:val="00FD76CB"/>
  </w:style>
  <w:style w:type="paragraph" w:customStyle="1" w:styleId="011C0401F6DD469E8C8AA7932B5D368C">
    <w:name w:val="011C0401F6DD469E8C8AA7932B5D368C"/>
    <w:rsid w:val="00FD76CB"/>
  </w:style>
  <w:style w:type="paragraph" w:customStyle="1" w:styleId="90195E5A75544AD487A8B45A3CA82A04">
    <w:name w:val="90195E5A75544AD487A8B45A3CA82A04"/>
    <w:rsid w:val="00FD76CB"/>
  </w:style>
  <w:style w:type="paragraph" w:customStyle="1" w:styleId="18DB4E601CE5412FA993A1B5C8C5AEAB">
    <w:name w:val="18DB4E601CE5412FA993A1B5C8C5AEAB"/>
    <w:rsid w:val="00FD76CB"/>
  </w:style>
  <w:style w:type="paragraph" w:customStyle="1" w:styleId="79B803EB77DA438F8A081064A81FAAEB">
    <w:name w:val="79B803EB77DA438F8A081064A81FAAEB"/>
    <w:rsid w:val="00FD76CB"/>
  </w:style>
  <w:style w:type="paragraph" w:customStyle="1" w:styleId="A4A0CBAB70424334B8431DCB42846DCD">
    <w:name w:val="A4A0CBAB70424334B8431DCB42846DCD"/>
    <w:rsid w:val="00FD76CB"/>
  </w:style>
  <w:style w:type="paragraph" w:customStyle="1" w:styleId="8C7ECDF4C3234B3E883BD07E49A1B564">
    <w:name w:val="8C7ECDF4C3234B3E883BD07E49A1B564"/>
    <w:rsid w:val="00FD7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B944F1E-19F6-4A97-A6B5-E615FE91D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10145</Words>
  <Characters>57830</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Istadi_Client</dc:creator>
  <cp:lastModifiedBy>Yenni Ciawi</cp:lastModifiedBy>
  <cp:revision>2</cp:revision>
  <cp:lastPrinted>2018-02-05T07:31:00Z</cp:lastPrinted>
  <dcterms:created xsi:type="dcterms:W3CDTF">2023-06-26T08:10:00Z</dcterms:created>
  <dcterms:modified xsi:type="dcterms:W3CDTF">2023-06-26T08:10:00Z</dcterms:modified>
</cp:coreProperties>
</file>