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5842" w:rsidRDefault="00D55842"/>
    <w:p w:rsidR="00B50764" w:rsidRDefault="0038438A" w:rsidP="003470D6">
      <w:pPr>
        <w:spacing w:line="240" w:lineRule="auto"/>
        <w:jc w:val="center"/>
        <w:rPr>
          <w:rFonts w:ascii="Times New Roman" w:hAnsi="Times New Roman" w:cs="Times New Roman"/>
          <w:b/>
        </w:rPr>
      </w:pPr>
      <w:r w:rsidRPr="004456D7">
        <w:rPr>
          <w:rFonts w:ascii="Times New Roman" w:hAnsi="Times New Roman" w:cs="Times New Roman"/>
          <w:b/>
        </w:rPr>
        <w:t>POLLUT</w:t>
      </w:r>
      <w:r w:rsidR="00976813">
        <w:rPr>
          <w:rFonts w:ascii="Times New Roman" w:hAnsi="Times New Roman" w:cs="Times New Roman"/>
          <w:b/>
        </w:rPr>
        <w:t>ION</w:t>
      </w:r>
      <w:r w:rsidRPr="004456D7">
        <w:rPr>
          <w:rFonts w:ascii="Times New Roman" w:hAnsi="Times New Roman" w:cs="Times New Roman"/>
          <w:b/>
        </w:rPr>
        <w:t xml:space="preserve"> LOAD ANALYSIS OF WONOKROMO </w:t>
      </w:r>
      <w:r w:rsidR="00976813">
        <w:rPr>
          <w:rFonts w:ascii="Times New Roman" w:hAnsi="Times New Roman" w:cs="Times New Roman"/>
          <w:b/>
        </w:rPr>
        <w:t>RIVER</w:t>
      </w:r>
      <w:r w:rsidRPr="004456D7">
        <w:rPr>
          <w:rFonts w:ascii="Times New Roman" w:hAnsi="Times New Roman" w:cs="Times New Roman"/>
          <w:b/>
        </w:rPr>
        <w:t xml:space="preserve"> WITH PROGRAM</w:t>
      </w:r>
    </w:p>
    <w:p w:rsidR="00F556CF" w:rsidRPr="004456D7" w:rsidRDefault="00B50764" w:rsidP="003470D6">
      <w:pPr>
        <w:spacing w:line="240" w:lineRule="auto"/>
        <w:jc w:val="center"/>
        <w:rPr>
          <w:rFonts w:ascii="Times New Roman" w:hAnsi="Times New Roman" w:cs="Times New Roman"/>
          <w:b/>
          <w:caps/>
        </w:rPr>
      </w:pPr>
      <w:r>
        <w:rPr>
          <w:rFonts w:ascii="Times New Roman" w:hAnsi="Times New Roman" w:cs="Times New Roman"/>
          <w:b/>
        </w:rPr>
        <w:t>SYSTEM DYNAMICS (STELLA)</w:t>
      </w:r>
    </w:p>
    <w:p w:rsidR="00D463A4" w:rsidRPr="003470D6" w:rsidRDefault="003B2037" w:rsidP="003470D6">
      <w:pPr>
        <w:spacing w:line="276" w:lineRule="auto"/>
        <w:jc w:val="center"/>
        <w:rPr>
          <w:rFonts w:ascii="Times New Roman" w:hAnsi="Times New Roman" w:cs="Times New Roman"/>
          <w:b/>
          <w:sz w:val="20"/>
          <w:szCs w:val="20"/>
          <w:vertAlign w:val="superscript"/>
        </w:rPr>
      </w:pPr>
      <w:r w:rsidRPr="003470D6">
        <w:rPr>
          <w:rFonts w:ascii="Times New Roman" w:hAnsi="Times New Roman" w:cs="Times New Roman"/>
          <w:b/>
          <w:sz w:val="20"/>
          <w:szCs w:val="20"/>
        </w:rPr>
        <w:t>Filial Dhiya Thifalina</w:t>
      </w:r>
      <w:r w:rsidRPr="003470D6">
        <w:rPr>
          <w:rFonts w:ascii="Times New Roman" w:hAnsi="Times New Roman" w:cs="Times New Roman"/>
          <w:b/>
          <w:sz w:val="20"/>
          <w:szCs w:val="20"/>
          <w:vertAlign w:val="superscript"/>
        </w:rPr>
        <w:t>1</w:t>
      </w:r>
      <w:r w:rsidRPr="003470D6">
        <w:rPr>
          <w:rFonts w:ascii="Times New Roman" w:hAnsi="Times New Roman" w:cs="Times New Roman"/>
          <w:b/>
          <w:sz w:val="20"/>
          <w:szCs w:val="20"/>
        </w:rPr>
        <w:t>*), Badrus Zaman</w:t>
      </w:r>
      <w:r w:rsidRPr="003470D6">
        <w:rPr>
          <w:rFonts w:ascii="Times New Roman" w:hAnsi="Times New Roman" w:cs="Times New Roman"/>
          <w:b/>
          <w:sz w:val="20"/>
          <w:szCs w:val="20"/>
          <w:vertAlign w:val="superscript"/>
        </w:rPr>
        <w:t>2</w:t>
      </w:r>
      <w:proofErr w:type="gramStart"/>
      <w:r w:rsidRPr="003470D6">
        <w:rPr>
          <w:rFonts w:ascii="Times New Roman" w:hAnsi="Times New Roman" w:cs="Times New Roman"/>
          <w:b/>
          <w:sz w:val="20"/>
          <w:szCs w:val="20"/>
        </w:rPr>
        <w:t>) ,</w:t>
      </w:r>
      <w:proofErr w:type="gramEnd"/>
      <w:r w:rsidRPr="003470D6">
        <w:rPr>
          <w:rFonts w:ascii="Times New Roman" w:hAnsi="Times New Roman" w:cs="Times New Roman"/>
          <w:b/>
          <w:sz w:val="20"/>
          <w:szCs w:val="20"/>
        </w:rPr>
        <w:t xml:space="preserve"> Anik Sarminingsih</w:t>
      </w:r>
      <w:r w:rsidRPr="003470D6">
        <w:rPr>
          <w:rFonts w:ascii="Times New Roman" w:hAnsi="Times New Roman" w:cs="Times New Roman"/>
          <w:b/>
          <w:sz w:val="20"/>
          <w:szCs w:val="20"/>
          <w:vertAlign w:val="superscript"/>
        </w:rPr>
        <w:t>2</w:t>
      </w:r>
      <w:r w:rsidRPr="003470D6">
        <w:rPr>
          <w:rFonts w:ascii="Times New Roman" w:hAnsi="Times New Roman" w:cs="Times New Roman"/>
          <w:b/>
          <w:sz w:val="20"/>
          <w:szCs w:val="20"/>
        </w:rPr>
        <w:t>)</w:t>
      </w:r>
    </w:p>
    <w:p w:rsidR="003B2037" w:rsidRPr="003470D6" w:rsidRDefault="00EE2A27" w:rsidP="003470D6">
      <w:pPr>
        <w:pStyle w:val="ListParagraph"/>
        <w:spacing w:after="0" w:line="276" w:lineRule="auto"/>
        <w:jc w:val="center"/>
        <w:rPr>
          <w:rFonts w:ascii="Times New Roman" w:hAnsi="Times New Roman" w:cs="Times New Roman"/>
          <w:sz w:val="20"/>
          <w:szCs w:val="20"/>
        </w:rPr>
      </w:pPr>
      <w:r w:rsidRPr="003470D6">
        <w:rPr>
          <w:rFonts w:ascii="Times New Roman" w:hAnsi="Times New Roman" w:cs="Times New Roman"/>
          <w:sz w:val="20"/>
          <w:szCs w:val="20"/>
        </w:rPr>
        <w:t>1) Students of the Environmental Engineering Masters Program FT. UNDIP</w:t>
      </w:r>
    </w:p>
    <w:p w:rsidR="00EE2A27" w:rsidRPr="003470D6" w:rsidRDefault="00EE2A27" w:rsidP="003470D6">
      <w:pPr>
        <w:pStyle w:val="ListParagraph"/>
        <w:spacing w:after="0" w:line="276" w:lineRule="auto"/>
        <w:jc w:val="center"/>
        <w:rPr>
          <w:rFonts w:ascii="Times New Roman" w:hAnsi="Times New Roman" w:cs="Times New Roman"/>
          <w:sz w:val="20"/>
          <w:szCs w:val="20"/>
        </w:rPr>
      </w:pPr>
      <w:r w:rsidRPr="003470D6">
        <w:rPr>
          <w:rFonts w:ascii="Times New Roman" w:hAnsi="Times New Roman" w:cs="Times New Roman"/>
          <w:sz w:val="20"/>
          <w:szCs w:val="20"/>
        </w:rPr>
        <w:t>2) Teaching Staff of the Environmental Engineering Masters Study Program FT. UNDIP</w:t>
      </w:r>
    </w:p>
    <w:p w:rsidR="00EE2A27" w:rsidRPr="003470D6" w:rsidRDefault="00EE2A27" w:rsidP="003470D6">
      <w:pPr>
        <w:spacing w:after="0" w:line="276" w:lineRule="auto"/>
        <w:ind w:left="360"/>
        <w:jc w:val="center"/>
        <w:rPr>
          <w:rFonts w:ascii="Times New Roman" w:hAnsi="Times New Roman" w:cs="Times New Roman"/>
          <w:sz w:val="20"/>
          <w:szCs w:val="20"/>
        </w:rPr>
      </w:pPr>
      <w:r w:rsidRPr="003470D6">
        <w:rPr>
          <w:rFonts w:ascii="Times New Roman" w:hAnsi="Times New Roman" w:cs="Times New Roman"/>
          <w:sz w:val="20"/>
          <w:szCs w:val="20"/>
        </w:rPr>
        <w:t>*)</w:t>
      </w:r>
      <w:hyperlink r:id="rId8" w:history="1">
        <w:r w:rsidR="00703E40" w:rsidRPr="003470D6">
          <w:rPr>
            <w:rStyle w:val="Hyperlink"/>
            <w:rFonts w:ascii="Times New Roman" w:hAnsi="Times New Roman" w:cs="Times New Roman"/>
            <w:sz w:val="20"/>
            <w:szCs w:val="20"/>
          </w:rPr>
          <w:t>filial.thifalina@gmail.com</w:t>
        </w:r>
      </w:hyperlink>
    </w:p>
    <w:p w:rsidR="00EE2A27" w:rsidRPr="003470D6" w:rsidRDefault="00EE2A27" w:rsidP="003470D6">
      <w:pPr>
        <w:spacing w:line="276" w:lineRule="auto"/>
        <w:jc w:val="center"/>
        <w:rPr>
          <w:rFonts w:ascii="Times New Roman" w:hAnsi="Times New Roman" w:cs="Times New Roman"/>
          <w:b/>
          <w:sz w:val="20"/>
          <w:szCs w:val="20"/>
        </w:rPr>
      </w:pPr>
    </w:p>
    <w:p w:rsidR="0038465D" w:rsidRPr="003470D6" w:rsidRDefault="00F556CF" w:rsidP="003470D6">
      <w:pPr>
        <w:spacing w:line="276" w:lineRule="auto"/>
        <w:jc w:val="center"/>
        <w:rPr>
          <w:rFonts w:ascii="Times New Roman" w:hAnsi="Times New Roman" w:cs="Times New Roman"/>
          <w:b/>
          <w:sz w:val="20"/>
          <w:szCs w:val="20"/>
        </w:rPr>
      </w:pPr>
      <w:r w:rsidRPr="003470D6">
        <w:rPr>
          <w:rFonts w:ascii="Times New Roman" w:hAnsi="Times New Roman" w:cs="Times New Roman"/>
          <w:b/>
          <w:sz w:val="20"/>
          <w:szCs w:val="20"/>
        </w:rPr>
        <w:t>Abstract</w:t>
      </w:r>
    </w:p>
    <w:p w:rsidR="0038465D" w:rsidRPr="003470D6" w:rsidRDefault="008D3B0B" w:rsidP="003470D6">
      <w:pPr>
        <w:tabs>
          <w:tab w:val="left" w:pos="709"/>
        </w:tabs>
        <w:spacing w:after="120" w:line="276" w:lineRule="auto"/>
        <w:jc w:val="both"/>
        <w:rPr>
          <w:rFonts w:ascii="Times New Roman" w:hAnsi="Times New Roman" w:cs="Times New Roman"/>
          <w:i/>
          <w:iCs/>
          <w:sz w:val="20"/>
          <w:szCs w:val="20"/>
        </w:rPr>
      </w:pPr>
      <w:r w:rsidRPr="003470D6">
        <w:rPr>
          <w:rFonts w:ascii="Times New Roman" w:hAnsi="Times New Roman" w:cs="Times New Roman"/>
          <w:i/>
          <w:iCs/>
          <w:sz w:val="20"/>
          <w:szCs w:val="20"/>
        </w:rPr>
        <w:tab/>
      </w:r>
      <w:r w:rsidR="0091768F" w:rsidRPr="003470D6">
        <w:rPr>
          <w:rFonts w:ascii="Times New Roman" w:hAnsi="Times New Roman" w:cs="Times New Roman"/>
          <w:i/>
          <w:iCs/>
          <w:sz w:val="20"/>
          <w:szCs w:val="20"/>
        </w:rPr>
        <w:t>Population growth, the increase in the industrial sector and the presence of waste from activities that haven</w:t>
      </w:r>
      <w:r w:rsidR="00230703" w:rsidRPr="003470D6">
        <w:rPr>
          <w:rFonts w:ascii="Times New Roman" w:hAnsi="Times New Roman" w:cs="Times New Roman"/>
          <w:i/>
          <w:iCs/>
          <w:sz w:val="20"/>
          <w:szCs w:val="20"/>
        </w:rPr>
        <w:t>’</w:t>
      </w:r>
      <w:r w:rsidR="0091768F" w:rsidRPr="003470D6">
        <w:rPr>
          <w:rFonts w:ascii="Times New Roman" w:hAnsi="Times New Roman" w:cs="Times New Roman"/>
          <w:i/>
          <w:iCs/>
          <w:sz w:val="20"/>
          <w:szCs w:val="20"/>
        </w:rPr>
        <w:t xml:space="preserve">t been treated properly can </w:t>
      </w:r>
      <w:r w:rsidR="00230703" w:rsidRPr="003470D6">
        <w:rPr>
          <w:rFonts w:ascii="Times New Roman" w:hAnsi="Times New Roman" w:cs="Times New Roman"/>
          <w:i/>
          <w:iCs/>
          <w:sz w:val="20"/>
          <w:szCs w:val="20"/>
        </w:rPr>
        <w:t>make</w:t>
      </w:r>
      <w:r w:rsidR="0091768F" w:rsidRPr="003470D6">
        <w:rPr>
          <w:rFonts w:ascii="Times New Roman" w:hAnsi="Times New Roman" w:cs="Times New Roman"/>
          <w:i/>
          <w:iCs/>
          <w:sz w:val="20"/>
          <w:szCs w:val="20"/>
        </w:rPr>
        <w:t xml:space="preserve"> a </w:t>
      </w:r>
      <w:r w:rsidR="00230703" w:rsidRPr="003470D6">
        <w:rPr>
          <w:rFonts w:ascii="Times New Roman" w:hAnsi="Times New Roman" w:cs="Times New Roman"/>
          <w:i/>
          <w:iCs/>
          <w:sz w:val="20"/>
          <w:szCs w:val="20"/>
        </w:rPr>
        <w:t xml:space="preserve">water </w:t>
      </w:r>
      <w:r w:rsidR="0091768F" w:rsidRPr="003470D6">
        <w:rPr>
          <w:rFonts w:ascii="Times New Roman" w:hAnsi="Times New Roman" w:cs="Times New Roman"/>
          <w:i/>
          <w:iCs/>
          <w:sz w:val="20"/>
          <w:szCs w:val="20"/>
        </w:rPr>
        <w:t>river being polluted or containing high pollutants, this can lead to a decrease in river water quality. One of the polluted rivers is Wonokromo River which is located in the city of Surabaya, according to the monitoring results of the B</w:t>
      </w:r>
      <w:r w:rsidR="00EC6498" w:rsidRPr="003470D6">
        <w:rPr>
          <w:rFonts w:ascii="Times New Roman" w:hAnsi="Times New Roman" w:cs="Times New Roman"/>
          <w:i/>
          <w:iCs/>
          <w:sz w:val="20"/>
          <w:szCs w:val="20"/>
        </w:rPr>
        <w:t>alai</w:t>
      </w:r>
      <w:r w:rsidR="0091768F" w:rsidRPr="003470D6">
        <w:rPr>
          <w:rFonts w:ascii="Times New Roman" w:hAnsi="Times New Roman" w:cs="Times New Roman"/>
          <w:i/>
          <w:iCs/>
          <w:sz w:val="20"/>
          <w:szCs w:val="20"/>
        </w:rPr>
        <w:t xml:space="preserve"> </w:t>
      </w:r>
      <w:r w:rsidR="00EC6498" w:rsidRPr="003470D6">
        <w:rPr>
          <w:rFonts w:ascii="Times New Roman" w:hAnsi="Times New Roman" w:cs="Times New Roman"/>
          <w:i/>
          <w:iCs/>
          <w:sz w:val="20"/>
          <w:szCs w:val="20"/>
        </w:rPr>
        <w:t>Besar</w:t>
      </w:r>
      <w:r w:rsidR="0091768F" w:rsidRPr="003470D6">
        <w:rPr>
          <w:rFonts w:ascii="Times New Roman" w:hAnsi="Times New Roman" w:cs="Times New Roman"/>
          <w:i/>
          <w:iCs/>
          <w:sz w:val="20"/>
          <w:szCs w:val="20"/>
        </w:rPr>
        <w:t xml:space="preserve"> </w:t>
      </w:r>
      <w:r w:rsidR="00EC6498" w:rsidRPr="003470D6">
        <w:rPr>
          <w:rFonts w:ascii="Times New Roman" w:hAnsi="Times New Roman" w:cs="Times New Roman"/>
          <w:i/>
          <w:iCs/>
          <w:sz w:val="20"/>
          <w:szCs w:val="20"/>
        </w:rPr>
        <w:t>Wilayah Sungai</w:t>
      </w:r>
      <w:r w:rsidR="0091768F" w:rsidRPr="003470D6">
        <w:rPr>
          <w:rFonts w:ascii="Times New Roman" w:hAnsi="Times New Roman" w:cs="Times New Roman"/>
          <w:i/>
          <w:iCs/>
          <w:sz w:val="20"/>
          <w:szCs w:val="20"/>
        </w:rPr>
        <w:t xml:space="preserve"> (BBWS)</w:t>
      </w:r>
      <w:r w:rsidR="00EC6498" w:rsidRPr="003470D6">
        <w:rPr>
          <w:rFonts w:ascii="Times New Roman" w:hAnsi="Times New Roman" w:cs="Times New Roman"/>
          <w:i/>
          <w:iCs/>
          <w:sz w:val="20"/>
          <w:szCs w:val="20"/>
        </w:rPr>
        <w:t xml:space="preserve"> Brantas</w:t>
      </w:r>
      <w:r w:rsidR="0091768F" w:rsidRPr="003470D6">
        <w:rPr>
          <w:rFonts w:ascii="Times New Roman" w:hAnsi="Times New Roman" w:cs="Times New Roman"/>
          <w:i/>
          <w:iCs/>
          <w:sz w:val="20"/>
          <w:szCs w:val="20"/>
        </w:rPr>
        <w:t xml:space="preserve"> in 2021 the pollutant value in Wonokromo River with TSS parameter is 484 mg/L, BOD parameter is 15.96 mg/L, COD parameter 23.91 mg/L, DO parameter 3.67 mg/L, and </w:t>
      </w:r>
      <w:proofErr w:type="gramStart"/>
      <w:r w:rsidR="0091768F" w:rsidRPr="003470D6">
        <w:rPr>
          <w:rFonts w:ascii="Times New Roman" w:hAnsi="Times New Roman" w:cs="Times New Roman"/>
          <w:i/>
          <w:iCs/>
          <w:sz w:val="20"/>
          <w:szCs w:val="20"/>
        </w:rPr>
        <w:t>E.coli</w:t>
      </w:r>
      <w:proofErr w:type="gramEnd"/>
      <w:r w:rsidR="0091768F" w:rsidRPr="003470D6">
        <w:rPr>
          <w:rFonts w:ascii="Times New Roman" w:hAnsi="Times New Roman" w:cs="Times New Roman"/>
          <w:i/>
          <w:iCs/>
          <w:sz w:val="20"/>
          <w:szCs w:val="20"/>
        </w:rPr>
        <w:t xml:space="preserve"> parameter 4.283 MPN/100 ml from the monitoring data included in the polluted category. The problem of decreasing the quality of raw water can have a bad impact, because Wonokromo River </w:t>
      </w:r>
      <w:r w:rsidR="00EC6498" w:rsidRPr="003470D6">
        <w:rPr>
          <w:rFonts w:ascii="Times New Roman" w:hAnsi="Times New Roman" w:cs="Times New Roman"/>
          <w:i/>
          <w:iCs/>
          <w:sz w:val="20"/>
          <w:szCs w:val="20"/>
        </w:rPr>
        <w:t>was</w:t>
      </w:r>
      <w:r w:rsidR="0091768F" w:rsidRPr="003470D6">
        <w:rPr>
          <w:rFonts w:ascii="Times New Roman" w:hAnsi="Times New Roman" w:cs="Times New Roman"/>
          <w:i/>
          <w:iCs/>
          <w:sz w:val="20"/>
          <w:szCs w:val="20"/>
        </w:rPr>
        <w:t xml:space="preserve"> used as a source for drinking water in the city of Surabaya and the river flow supports the activities of residents around the river. Therefore, it is necessary to conduct a study on the analysis of river water quality degradation by calculating the load capacity of wastewater in river water bodies. Analysis with dynamic systems can be used in th</w:t>
      </w:r>
      <w:r w:rsidR="00CB0366" w:rsidRPr="003470D6">
        <w:rPr>
          <w:rFonts w:ascii="Times New Roman" w:hAnsi="Times New Roman" w:cs="Times New Roman"/>
          <w:i/>
          <w:iCs/>
          <w:sz w:val="20"/>
          <w:szCs w:val="20"/>
        </w:rPr>
        <w:t>is</w:t>
      </w:r>
      <w:r w:rsidR="0091768F" w:rsidRPr="003470D6">
        <w:rPr>
          <w:rFonts w:ascii="Times New Roman" w:hAnsi="Times New Roman" w:cs="Times New Roman"/>
          <w:i/>
          <w:iCs/>
          <w:sz w:val="20"/>
          <w:szCs w:val="20"/>
        </w:rPr>
        <w:t xml:space="preserve"> study</w:t>
      </w:r>
      <w:r w:rsidR="00CB0366" w:rsidRPr="003470D6">
        <w:rPr>
          <w:rFonts w:ascii="Times New Roman" w:hAnsi="Times New Roman" w:cs="Times New Roman"/>
          <w:i/>
          <w:iCs/>
          <w:sz w:val="20"/>
          <w:szCs w:val="20"/>
        </w:rPr>
        <w:t xml:space="preserve"> as a method.</w:t>
      </w:r>
      <w:r w:rsidR="0091768F" w:rsidRPr="003470D6">
        <w:rPr>
          <w:rFonts w:ascii="Times New Roman" w:hAnsi="Times New Roman" w:cs="Times New Roman"/>
          <w:i/>
          <w:iCs/>
          <w:sz w:val="20"/>
          <w:szCs w:val="20"/>
        </w:rPr>
        <w:t xml:space="preserve"> </w:t>
      </w:r>
      <w:r w:rsidR="00CB0366" w:rsidRPr="003470D6">
        <w:rPr>
          <w:rFonts w:ascii="Times New Roman" w:hAnsi="Times New Roman" w:cs="Times New Roman"/>
          <w:i/>
          <w:iCs/>
          <w:sz w:val="20"/>
          <w:szCs w:val="20"/>
        </w:rPr>
        <w:t>T</w:t>
      </w:r>
      <w:r w:rsidR="0091768F" w:rsidRPr="003470D6">
        <w:rPr>
          <w:rFonts w:ascii="Times New Roman" w:hAnsi="Times New Roman" w:cs="Times New Roman"/>
          <w:i/>
          <w:iCs/>
          <w:sz w:val="20"/>
          <w:szCs w:val="20"/>
        </w:rPr>
        <w:t xml:space="preserve">his method analyzes complex problems with various related variables that have dynamic properties or change according to environmental conditions and with time. The dynamic system analysis will describe a problem model of river water conditions using the STELLA 9.1.3 program and is expected to produce output in the form of river water behavior. The results of this study indicate that the water quality of the Wonokromo River is polluted with the parameters TSS, BOD and E. Coli, this result of quality determination refers to </w:t>
      </w:r>
      <w:r w:rsidR="000B2BE9" w:rsidRPr="003470D6">
        <w:rPr>
          <w:rFonts w:ascii="Times New Roman" w:hAnsi="Times New Roman" w:cs="Times New Roman"/>
          <w:i/>
          <w:iCs/>
          <w:sz w:val="20"/>
          <w:szCs w:val="20"/>
        </w:rPr>
        <w:t>Peraturan Pemerintah no. 82 tahun 2001 about “Pengelolaan Kualitas Air dan Pengendalian Pencemaran Air”</w:t>
      </w:r>
      <w:r w:rsidR="0091768F" w:rsidRPr="003470D6">
        <w:rPr>
          <w:rFonts w:ascii="Times New Roman" w:hAnsi="Times New Roman" w:cs="Times New Roman"/>
          <w:i/>
          <w:iCs/>
          <w:sz w:val="20"/>
          <w:szCs w:val="20"/>
        </w:rPr>
        <w:t>. So Wonokromo River is not suitable as a source of raw water in that year and a policy scenario is needed to reduce river water pollution.</w:t>
      </w:r>
    </w:p>
    <w:p w:rsidR="00D37A4F" w:rsidRPr="003470D6" w:rsidRDefault="00703E40" w:rsidP="003470D6">
      <w:pPr>
        <w:tabs>
          <w:tab w:val="left" w:pos="709"/>
        </w:tabs>
        <w:spacing w:after="240" w:line="276" w:lineRule="auto"/>
        <w:jc w:val="both"/>
        <w:rPr>
          <w:rFonts w:ascii="Times New Roman" w:hAnsi="Times New Roman" w:cs="Times New Roman"/>
          <w:b/>
          <w:sz w:val="20"/>
          <w:szCs w:val="20"/>
        </w:rPr>
      </w:pPr>
      <w:r w:rsidRPr="003470D6">
        <w:rPr>
          <w:rFonts w:ascii="Times New Roman" w:hAnsi="Times New Roman" w:cs="Times New Roman"/>
          <w:b/>
          <w:bCs/>
          <w:sz w:val="20"/>
          <w:szCs w:val="20"/>
        </w:rPr>
        <w:t>Keywords: River Water Quality, Wonokromo River, Dynamic System, STELLA</w:t>
      </w:r>
    </w:p>
    <w:p w:rsidR="00F556CF" w:rsidRPr="003470D6" w:rsidRDefault="00D37A4F" w:rsidP="003470D6">
      <w:pPr>
        <w:pStyle w:val="ListParagraph"/>
        <w:numPr>
          <w:ilvl w:val="0"/>
          <w:numId w:val="1"/>
        </w:numPr>
        <w:spacing w:after="0" w:line="276" w:lineRule="auto"/>
        <w:ind w:left="426" w:hanging="426"/>
        <w:jc w:val="both"/>
        <w:rPr>
          <w:rFonts w:ascii="Times New Roman" w:hAnsi="Times New Roman" w:cs="Times New Roman"/>
          <w:b/>
          <w:sz w:val="20"/>
          <w:szCs w:val="20"/>
        </w:rPr>
      </w:pPr>
      <w:r w:rsidRPr="003470D6">
        <w:rPr>
          <w:rFonts w:ascii="Times New Roman" w:hAnsi="Times New Roman" w:cs="Times New Roman"/>
          <w:b/>
          <w:sz w:val="20"/>
          <w:szCs w:val="20"/>
        </w:rPr>
        <w:t>Introduction</w:t>
      </w:r>
    </w:p>
    <w:p w:rsidR="000B5F7A" w:rsidRPr="003470D6" w:rsidRDefault="00260ECB" w:rsidP="003470D6">
      <w:pPr>
        <w:tabs>
          <w:tab w:val="left" w:pos="709"/>
        </w:tabs>
        <w:spacing w:line="276" w:lineRule="auto"/>
        <w:jc w:val="both"/>
        <w:rPr>
          <w:rFonts w:ascii="Times New Roman" w:hAnsi="Times New Roman" w:cs="Times New Roman"/>
          <w:color w:val="000000"/>
          <w:sz w:val="20"/>
          <w:szCs w:val="20"/>
        </w:rPr>
      </w:pPr>
      <w:r w:rsidRPr="003470D6">
        <w:rPr>
          <w:rFonts w:ascii="Times New Roman" w:hAnsi="Times New Roman" w:cs="Times New Roman"/>
          <w:sz w:val="20"/>
          <w:szCs w:val="20"/>
        </w:rPr>
        <w:tab/>
      </w:r>
      <w:r w:rsidR="001A47C5" w:rsidRPr="003470D6">
        <w:rPr>
          <w:rFonts w:ascii="Times New Roman" w:hAnsi="Times New Roman" w:cs="Times New Roman"/>
          <w:sz w:val="20"/>
          <w:szCs w:val="20"/>
        </w:rPr>
        <w:t xml:space="preserve">Wonokromo River is one of the raw water sources used </w:t>
      </w:r>
      <w:r w:rsidR="004C0FA1" w:rsidRPr="003470D6">
        <w:rPr>
          <w:rFonts w:ascii="Times New Roman" w:hAnsi="Times New Roman" w:cs="Times New Roman"/>
          <w:sz w:val="20"/>
          <w:szCs w:val="20"/>
        </w:rPr>
        <w:t>for Surabaya people</w:t>
      </w:r>
      <w:r w:rsidR="001A47C5" w:rsidRPr="003470D6">
        <w:rPr>
          <w:rFonts w:ascii="Times New Roman" w:hAnsi="Times New Roman" w:cs="Times New Roman"/>
          <w:sz w:val="20"/>
          <w:szCs w:val="20"/>
        </w:rPr>
        <w:t xml:space="preserve">, this river flow has the potential to contain high pollutants caused by domestic, non-domestic and industrial activities. According to </w:t>
      </w:r>
      <w:r w:rsidR="001A47C5" w:rsidRPr="003470D6">
        <w:rPr>
          <w:rFonts w:ascii="Times New Roman" w:hAnsi="Times New Roman" w:cs="Times New Roman"/>
          <w:i/>
          <w:iCs/>
          <w:sz w:val="20"/>
          <w:szCs w:val="20"/>
        </w:rPr>
        <w:t>Karnaningroem</w:t>
      </w:r>
      <w:r w:rsidR="001A47C5" w:rsidRPr="003470D6">
        <w:rPr>
          <w:rFonts w:ascii="Times New Roman" w:hAnsi="Times New Roman" w:cs="Times New Roman"/>
          <w:sz w:val="20"/>
          <w:szCs w:val="20"/>
        </w:rPr>
        <w:t xml:space="preserve"> </w:t>
      </w:r>
      <w:r w:rsidR="001A47C5" w:rsidRPr="003470D6">
        <w:rPr>
          <w:rFonts w:ascii="Times New Roman" w:hAnsi="Times New Roman" w:cs="Times New Roman"/>
          <w:i/>
          <w:iCs/>
          <w:sz w:val="20"/>
          <w:szCs w:val="20"/>
        </w:rPr>
        <w:t>(2018)</w:t>
      </w:r>
      <w:r w:rsidR="001A47C5" w:rsidRPr="003470D6">
        <w:rPr>
          <w:rFonts w:ascii="Times New Roman" w:hAnsi="Times New Roman" w:cs="Times New Roman"/>
          <w:sz w:val="20"/>
          <w:szCs w:val="20"/>
        </w:rPr>
        <w:t xml:space="preserve">, pollution can be caused by the disposal of wastewater from residential areas that have not been treated effectively. This assumption is reinforced by the results of the monitoring of the </w:t>
      </w:r>
      <w:r w:rsidR="004C0FA1" w:rsidRPr="003470D6">
        <w:rPr>
          <w:rFonts w:ascii="Times New Roman" w:hAnsi="Times New Roman" w:cs="Times New Roman"/>
          <w:sz w:val="20"/>
          <w:szCs w:val="20"/>
        </w:rPr>
        <w:t>Balai Besar Wilayah Sungai (BBWS) Brantas</w:t>
      </w:r>
      <w:r w:rsidR="001A47C5" w:rsidRPr="003470D6">
        <w:rPr>
          <w:rFonts w:ascii="Times New Roman" w:hAnsi="Times New Roman" w:cs="Times New Roman"/>
          <w:sz w:val="20"/>
          <w:szCs w:val="20"/>
        </w:rPr>
        <w:t xml:space="preserve"> in 2021 that the pollutant value of the Wonokromo River with TSS parameters is 484 mg/L, BOD parameters 15.96 mg/L, COD parameters 23.91 mg/L, DO 3.67 mg/L, and parameter E.oli 4.283 MPN/100 ml, this shows that river water has been included in the polluted class when compared to class II water quality standards based on </w:t>
      </w:r>
      <w:r w:rsidR="00DF169C" w:rsidRPr="003470D6">
        <w:rPr>
          <w:rFonts w:ascii="Times New Roman" w:hAnsi="Times New Roman" w:cs="Times New Roman"/>
          <w:sz w:val="20"/>
          <w:szCs w:val="20"/>
        </w:rPr>
        <w:t>Peraturan Pemerintah no. 82 tahun 2001 about “Pengelolaan Kualitas Air dan Pengendalian Pencemaran Air</w:t>
      </w:r>
      <w:r w:rsidR="00DF169C" w:rsidRPr="003470D6">
        <w:rPr>
          <w:rFonts w:ascii="Times New Roman" w:hAnsi="Times New Roman" w:cs="Times New Roman"/>
          <w:i/>
          <w:iCs/>
          <w:sz w:val="20"/>
          <w:szCs w:val="20"/>
        </w:rPr>
        <w:t>”</w:t>
      </w:r>
      <w:r w:rsidR="001A47C5" w:rsidRPr="003470D6">
        <w:rPr>
          <w:rFonts w:ascii="Times New Roman" w:hAnsi="Times New Roman" w:cs="Times New Roman"/>
          <w:sz w:val="20"/>
          <w:szCs w:val="20"/>
        </w:rPr>
        <w:t>. The main impact of excess pollutants in river water can result in environmental damage to water bodies and health problems for people who use river water.</w:t>
      </w:r>
    </w:p>
    <w:p w:rsidR="00627691" w:rsidRPr="003470D6" w:rsidRDefault="000B5F7A" w:rsidP="003470D6">
      <w:pPr>
        <w:tabs>
          <w:tab w:val="left" w:pos="709"/>
        </w:tabs>
        <w:spacing w:after="0" w:line="276" w:lineRule="auto"/>
        <w:jc w:val="both"/>
        <w:rPr>
          <w:rFonts w:ascii="Times New Roman" w:hAnsi="Times New Roman" w:cs="Times New Roman"/>
          <w:sz w:val="20"/>
          <w:szCs w:val="20"/>
        </w:rPr>
      </w:pPr>
      <w:r w:rsidRPr="003470D6">
        <w:rPr>
          <w:rFonts w:ascii="Times New Roman" w:hAnsi="Times New Roman" w:cs="Times New Roman"/>
          <w:sz w:val="20"/>
          <w:szCs w:val="20"/>
        </w:rPr>
        <w:tab/>
        <w:t>The purpose of this article is to analyze the water of the Wonokromo River with pollutant parameters, namely TSS, BOD, COD, DO and</w:t>
      </w:r>
      <w:r w:rsidR="00867605" w:rsidRPr="003470D6">
        <w:rPr>
          <w:rFonts w:ascii="Times New Roman" w:hAnsi="Times New Roman" w:cs="Times New Roman"/>
          <w:sz w:val="20"/>
          <w:szCs w:val="20"/>
        </w:rPr>
        <w:t xml:space="preserve"> </w:t>
      </w:r>
      <w:proofErr w:type="gramStart"/>
      <w:r w:rsidRPr="003470D6">
        <w:rPr>
          <w:rFonts w:ascii="Times New Roman" w:hAnsi="Times New Roman" w:cs="Times New Roman"/>
          <w:sz w:val="20"/>
          <w:szCs w:val="20"/>
        </w:rPr>
        <w:t>E.Coli</w:t>
      </w:r>
      <w:proofErr w:type="gramEnd"/>
      <w:r w:rsidRPr="003470D6">
        <w:rPr>
          <w:rFonts w:ascii="Times New Roman" w:hAnsi="Times New Roman" w:cs="Times New Roman"/>
          <w:sz w:val="20"/>
          <w:szCs w:val="20"/>
        </w:rPr>
        <w:t>, then processed river water quality data using the Dynamic System method to obtain an assessment of river water quality for the feasibility of raw water sources. The output of this article is an analysis of the water quality assessment of the Wonokromo River as raw water for drinking water in the city of Surabaya.</w:t>
      </w:r>
    </w:p>
    <w:p w:rsidR="00765283" w:rsidRPr="003470D6" w:rsidRDefault="00A20466" w:rsidP="003470D6">
      <w:pPr>
        <w:tabs>
          <w:tab w:val="left" w:pos="709"/>
        </w:tabs>
        <w:spacing w:after="0" w:line="276" w:lineRule="auto"/>
        <w:jc w:val="both"/>
        <w:rPr>
          <w:rFonts w:ascii="Times New Roman" w:hAnsi="Times New Roman" w:cs="Times New Roman"/>
          <w:sz w:val="20"/>
          <w:szCs w:val="20"/>
        </w:rPr>
      </w:pPr>
      <w:r w:rsidRPr="003470D6">
        <w:rPr>
          <w:rFonts w:ascii="Times New Roman" w:hAnsi="Times New Roman" w:cs="Times New Roman"/>
          <w:sz w:val="20"/>
          <w:szCs w:val="20"/>
        </w:rPr>
        <w:tab/>
      </w:r>
    </w:p>
    <w:p w:rsidR="004456D7" w:rsidRPr="003470D6" w:rsidRDefault="004456D7" w:rsidP="003470D6">
      <w:pPr>
        <w:tabs>
          <w:tab w:val="left" w:pos="709"/>
        </w:tabs>
        <w:spacing w:after="0" w:line="276" w:lineRule="auto"/>
        <w:jc w:val="both"/>
        <w:rPr>
          <w:rFonts w:ascii="Times New Roman" w:hAnsi="Times New Roman" w:cs="Times New Roman"/>
          <w:sz w:val="20"/>
          <w:szCs w:val="20"/>
        </w:rPr>
      </w:pPr>
    </w:p>
    <w:p w:rsidR="004456D7" w:rsidRPr="003470D6" w:rsidRDefault="004456D7" w:rsidP="003470D6">
      <w:pPr>
        <w:tabs>
          <w:tab w:val="left" w:pos="709"/>
        </w:tabs>
        <w:spacing w:after="0" w:line="276" w:lineRule="auto"/>
        <w:jc w:val="both"/>
        <w:rPr>
          <w:rFonts w:ascii="Times New Roman" w:hAnsi="Times New Roman" w:cs="Times New Roman"/>
          <w:sz w:val="20"/>
          <w:szCs w:val="20"/>
        </w:rPr>
      </w:pPr>
    </w:p>
    <w:p w:rsidR="00D37A4F" w:rsidRPr="003470D6" w:rsidRDefault="00430AB7" w:rsidP="003470D6">
      <w:pPr>
        <w:pStyle w:val="ListParagraph"/>
        <w:numPr>
          <w:ilvl w:val="0"/>
          <w:numId w:val="1"/>
        </w:numPr>
        <w:spacing w:after="120" w:line="276" w:lineRule="auto"/>
        <w:ind w:left="425" w:hanging="357"/>
        <w:contextualSpacing w:val="0"/>
        <w:jc w:val="both"/>
        <w:rPr>
          <w:rFonts w:ascii="Times New Roman" w:hAnsi="Times New Roman" w:cs="Times New Roman"/>
          <w:b/>
          <w:sz w:val="20"/>
          <w:szCs w:val="20"/>
        </w:rPr>
      </w:pPr>
      <w:r w:rsidRPr="003470D6">
        <w:rPr>
          <w:rFonts w:ascii="Times New Roman" w:hAnsi="Times New Roman" w:cs="Times New Roman"/>
          <w:b/>
          <w:sz w:val="20"/>
          <w:szCs w:val="20"/>
        </w:rPr>
        <w:lastRenderedPageBreak/>
        <w:t>Methodology</w:t>
      </w:r>
    </w:p>
    <w:p w:rsidR="00653BD9" w:rsidRPr="003470D6" w:rsidRDefault="00810D91" w:rsidP="003470D6">
      <w:pPr>
        <w:spacing w:line="276" w:lineRule="auto"/>
        <w:ind w:left="142"/>
        <w:jc w:val="both"/>
        <w:rPr>
          <w:rFonts w:ascii="Times New Roman" w:hAnsi="Times New Roman" w:cs="Times New Roman"/>
          <w:sz w:val="20"/>
          <w:szCs w:val="20"/>
        </w:rPr>
      </w:pPr>
      <w:r w:rsidRPr="003470D6">
        <w:rPr>
          <w:rFonts w:ascii="Times New Roman" w:hAnsi="Times New Roman" w:cs="Times New Roman"/>
          <w:sz w:val="20"/>
          <w:szCs w:val="20"/>
        </w:rPr>
        <w:tab/>
      </w:r>
      <w:r w:rsidR="005F664F" w:rsidRPr="003470D6">
        <w:rPr>
          <w:rFonts w:ascii="Times New Roman" w:hAnsi="Times New Roman" w:cs="Times New Roman"/>
          <w:sz w:val="20"/>
          <w:szCs w:val="20"/>
        </w:rPr>
        <w:t xml:space="preserve">The condition of the Wonokromo River water, based on the results </w:t>
      </w:r>
      <w:proofErr w:type="gramStart"/>
      <w:r w:rsidR="005F664F" w:rsidRPr="003470D6">
        <w:rPr>
          <w:rFonts w:ascii="Times New Roman" w:hAnsi="Times New Roman" w:cs="Times New Roman"/>
          <w:sz w:val="20"/>
          <w:szCs w:val="20"/>
        </w:rPr>
        <w:t xml:space="preserve">of </w:t>
      </w:r>
      <w:r w:rsidR="00BB55AD" w:rsidRPr="003470D6">
        <w:rPr>
          <w:rFonts w:ascii="Times New Roman" w:hAnsi="Times New Roman" w:cs="Times New Roman"/>
          <w:sz w:val="20"/>
          <w:szCs w:val="20"/>
        </w:rPr>
        <w:t xml:space="preserve"> </w:t>
      </w:r>
      <w:r w:rsidR="005F664F" w:rsidRPr="003470D6">
        <w:rPr>
          <w:rFonts w:ascii="Times New Roman" w:hAnsi="Times New Roman" w:cs="Times New Roman"/>
          <w:i/>
          <w:iCs/>
          <w:sz w:val="20"/>
          <w:szCs w:val="20"/>
        </w:rPr>
        <w:t>Yudo</w:t>
      </w:r>
      <w:proofErr w:type="gramEnd"/>
      <w:r w:rsidR="005F664F" w:rsidRPr="003470D6">
        <w:rPr>
          <w:rFonts w:ascii="Times New Roman" w:hAnsi="Times New Roman" w:cs="Times New Roman"/>
          <w:i/>
          <w:iCs/>
          <w:sz w:val="20"/>
          <w:szCs w:val="20"/>
        </w:rPr>
        <w:t xml:space="preserve"> and Said's</w:t>
      </w:r>
      <w:r w:rsidR="005F664F" w:rsidRPr="003470D6">
        <w:rPr>
          <w:rFonts w:ascii="Times New Roman" w:hAnsi="Times New Roman" w:cs="Times New Roman"/>
          <w:sz w:val="20"/>
          <w:szCs w:val="20"/>
        </w:rPr>
        <w:t xml:space="preserve"> research in </w:t>
      </w:r>
      <w:r w:rsidR="005F664F" w:rsidRPr="003470D6">
        <w:rPr>
          <w:rFonts w:ascii="Times New Roman" w:hAnsi="Times New Roman" w:cs="Times New Roman"/>
          <w:i/>
          <w:iCs/>
          <w:sz w:val="20"/>
          <w:szCs w:val="20"/>
        </w:rPr>
        <w:t>2019</w:t>
      </w:r>
      <w:r w:rsidR="005F664F" w:rsidRPr="003470D6">
        <w:rPr>
          <w:rFonts w:ascii="Times New Roman" w:hAnsi="Times New Roman" w:cs="Times New Roman"/>
          <w:sz w:val="20"/>
          <w:szCs w:val="20"/>
        </w:rPr>
        <w:t>, describes the condition of the river water in poor condition, the results of the study state that the Wonokromo River water has two parameters that do not meet the standards</w:t>
      </w:r>
      <w:r w:rsidR="00BB55AD" w:rsidRPr="003470D6">
        <w:rPr>
          <w:rFonts w:ascii="Times New Roman" w:hAnsi="Times New Roman" w:cs="Times New Roman"/>
          <w:sz w:val="20"/>
          <w:szCs w:val="20"/>
        </w:rPr>
        <w:t xml:space="preserve"> </w:t>
      </w:r>
      <w:r w:rsidR="005F664F" w:rsidRPr="003470D6">
        <w:rPr>
          <w:rFonts w:ascii="Times New Roman" w:hAnsi="Times New Roman" w:cs="Times New Roman"/>
          <w:sz w:val="20"/>
          <w:szCs w:val="20"/>
        </w:rPr>
        <w:t>BOD and COD</w:t>
      </w:r>
      <w:r w:rsidR="00BB55AD" w:rsidRPr="003470D6">
        <w:rPr>
          <w:rFonts w:ascii="Times New Roman" w:hAnsi="Times New Roman" w:cs="Times New Roman"/>
          <w:sz w:val="20"/>
          <w:szCs w:val="20"/>
        </w:rPr>
        <w:t xml:space="preserve"> parameters</w:t>
      </w:r>
      <w:r w:rsidR="005F664F" w:rsidRPr="003470D6">
        <w:rPr>
          <w:rFonts w:ascii="Times New Roman" w:hAnsi="Times New Roman" w:cs="Times New Roman"/>
          <w:sz w:val="20"/>
          <w:szCs w:val="20"/>
        </w:rPr>
        <w:t xml:space="preserve">. Meanwhile, according to </w:t>
      </w:r>
      <w:r w:rsidR="005F664F" w:rsidRPr="003470D6">
        <w:rPr>
          <w:rFonts w:ascii="Times New Roman" w:hAnsi="Times New Roman" w:cs="Times New Roman"/>
          <w:i/>
          <w:iCs/>
          <w:sz w:val="20"/>
          <w:szCs w:val="20"/>
        </w:rPr>
        <w:t>Karnaningroem</w:t>
      </w:r>
      <w:r w:rsidR="005F664F" w:rsidRPr="003470D6">
        <w:rPr>
          <w:rFonts w:ascii="Times New Roman" w:hAnsi="Times New Roman" w:cs="Times New Roman"/>
          <w:sz w:val="20"/>
          <w:szCs w:val="20"/>
        </w:rPr>
        <w:t xml:space="preserve"> in </w:t>
      </w:r>
      <w:r w:rsidR="005F664F" w:rsidRPr="003470D6">
        <w:rPr>
          <w:rFonts w:ascii="Times New Roman" w:hAnsi="Times New Roman" w:cs="Times New Roman"/>
          <w:i/>
          <w:iCs/>
          <w:sz w:val="20"/>
          <w:szCs w:val="20"/>
        </w:rPr>
        <w:t>2019</w:t>
      </w:r>
      <w:r w:rsidR="005F664F" w:rsidRPr="003470D6">
        <w:rPr>
          <w:rFonts w:ascii="Times New Roman" w:hAnsi="Times New Roman" w:cs="Times New Roman"/>
          <w:sz w:val="20"/>
          <w:szCs w:val="20"/>
        </w:rPr>
        <w:t>, river water pollution is caused by the disposal of domestic waste and industrial waste along the river which is still in the same discharge as the drainage channel, where this channel will lead directly to the river water.</w:t>
      </w:r>
    </w:p>
    <w:p w:rsidR="00175EA8" w:rsidRPr="003470D6" w:rsidRDefault="00C57CDB" w:rsidP="003470D6">
      <w:pPr>
        <w:spacing w:line="276" w:lineRule="auto"/>
        <w:ind w:left="142" w:firstLine="578"/>
        <w:jc w:val="both"/>
        <w:rPr>
          <w:rFonts w:ascii="Times New Roman" w:hAnsi="Times New Roman" w:cs="Times New Roman"/>
          <w:sz w:val="20"/>
          <w:szCs w:val="20"/>
        </w:rPr>
      </w:pPr>
      <w:r w:rsidRPr="003470D6">
        <w:rPr>
          <w:rFonts w:ascii="Times New Roman" w:hAnsi="Times New Roman" w:cs="Times New Roman"/>
          <w:sz w:val="20"/>
          <w:szCs w:val="20"/>
        </w:rPr>
        <w:t xml:space="preserve">In general condition of the river in the results </w:t>
      </w:r>
      <w:r w:rsidR="00D44D1F" w:rsidRPr="003470D6">
        <w:rPr>
          <w:rFonts w:ascii="Times New Roman" w:hAnsi="Times New Roman" w:cs="Times New Roman"/>
          <w:sz w:val="20"/>
          <w:szCs w:val="20"/>
        </w:rPr>
        <w:t>from</w:t>
      </w:r>
      <w:r w:rsidRPr="003470D6">
        <w:rPr>
          <w:rFonts w:ascii="Times New Roman" w:hAnsi="Times New Roman" w:cs="Times New Roman"/>
          <w:sz w:val="20"/>
          <w:szCs w:val="20"/>
        </w:rPr>
        <w:t xml:space="preserve"> previous studies, it</w:t>
      </w:r>
      <w:r w:rsidR="00D44D1F" w:rsidRPr="003470D6">
        <w:rPr>
          <w:rFonts w:ascii="Times New Roman" w:hAnsi="Times New Roman" w:cs="Times New Roman"/>
          <w:sz w:val="20"/>
          <w:szCs w:val="20"/>
        </w:rPr>
        <w:t>’s</w:t>
      </w:r>
      <w:r w:rsidRPr="003470D6">
        <w:rPr>
          <w:rFonts w:ascii="Times New Roman" w:hAnsi="Times New Roman" w:cs="Times New Roman"/>
          <w:sz w:val="20"/>
          <w:szCs w:val="20"/>
        </w:rPr>
        <w:t xml:space="preserve"> necessary to assess the quality of river water in the current condition. The Dynamic System method will be used in this study because according to Muhammadi in 2001, the dynamic system method can understand complex problems by several interrelated variables and having the nature of changing with time or dynamically. The dynamic system will be a problem analysis method</w:t>
      </w:r>
      <w:r w:rsidR="00D17AC6" w:rsidRPr="003470D6">
        <w:rPr>
          <w:rFonts w:ascii="Times New Roman" w:hAnsi="Times New Roman" w:cs="Times New Roman"/>
          <w:sz w:val="20"/>
          <w:szCs w:val="20"/>
        </w:rPr>
        <w:t>,</w:t>
      </w:r>
      <w:r w:rsidRPr="003470D6">
        <w:rPr>
          <w:rFonts w:ascii="Times New Roman" w:hAnsi="Times New Roman" w:cs="Times New Roman"/>
          <w:sz w:val="20"/>
          <w:szCs w:val="20"/>
        </w:rPr>
        <w:t xml:space="preserve"> that uses the basis for calculating the pollutant load of waste in river water with the output river water behavior in current conditions for the next few years.</w:t>
      </w:r>
    </w:p>
    <w:p w:rsidR="002F739A" w:rsidRPr="003470D6" w:rsidRDefault="002F739A" w:rsidP="003470D6">
      <w:pPr>
        <w:pStyle w:val="ListParagraph"/>
        <w:numPr>
          <w:ilvl w:val="0"/>
          <w:numId w:val="2"/>
        </w:numPr>
        <w:spacing w:after="120" w:line="276" w:lineRule="auto"/>
        <w:ind w:left="714" w:hanging="357"/>
        <w:contextualSpacing w:val="0"/>
        <w:jc w:val="both"/>
        <w:rPr>
          <w:rFonts w:ascii="Times New Roman" w:hAnsi="Times New Roman" w:cs="Times New Roman"/>
          <w:iCs/>
          <w:sz w:val="20"/>
          <w:szCs w:val="20"/>
        </w:rPr>
      </w:pPr>
      <w:r w:rsidRPr="003470D6">
        <w:rPr>
          <w:rFonts w:ascii="Times New Roman" w:hAnsi="Times New Roman" w:cs="Times New Roman"/>
          <w:iCs/>
          <w:sz w:val="20"/>
          <w:szCs w:val="20"/>
        </w:rPr>
        <w:t>Research Sites</w:t>
      </w:r>
    </w:p>
    <w:p w:rsidR="002F739A" w:rsidRPr="003470D6" w:rsidRDefault="002F739A" w:rsidP="003470D6">
      <w:pPr>
        <w:pStyle w:val="ListParagraph"/>
        <w:spacing w:line="276" w:lineRule="auto"/>
        <w:jc w:val="both"/>
        <w:rPr>
          <w:rFonts w:ascii="Times New Roman" w:hAnsi="Times New Roman" w:cs="Times New Roman"/>
          <w:iCs/>
          <w:color w:val="000000"/>
          <w:sz w:val="20"/>
          <w:szCs w:val="20"/>
        </w:rPr>
      </w:pPr>
      <w:r w:rsidRPr="003470D6">
        <w:rPr>
          <w:rFonts w:ascii="Times New Roman" w:hAnsi="Times New Roman" w:cs="Times New Roman"/>
          <w:iCs/>
          <w:color w:val="000000"/>
          <w:sz w:val="20"/>
          <w:szCs w:val="20"/>
        </w:rPr>
        <w:tab/>
        <w:t>The research will be conducted in the Wonokromo River</w:t>
      </w:r>
      <w:r w:rsidR="006F7327" w:rsidRPr="003470D6">
        <w:rPr>
          <w:rFonts w:ascii="Times New Roman" w:hAnsi="Times New Roman" w:cs="Times New Roman"/>
          <w:iCs/>
          <w:color w:val="000000"/>
          <w:sz w:val="20"/>
          <w:szCs w:val="20"/>
        </w:rPr>
        <w:t xml:space="preserve"> </w:t>
      </w:r>
      <w:r w:rsidR="00175EA8" w:rsidRPr="003470D6">
        <w:rPr>
          <w:rFonts w:ascii="Times New Roman" w:hAnsi="Times New Roman" w:cs="Times New Roman"/>
          <w:iCs/>
          <w:color w:val="000000"/>
          <w:sz w:val="20"/>
          <w:szCs w:val="20"/>
        </w:rPr>
        <w:t>located in the Surabaya</w:t>
      </w:r>
      <w:r w:rsidR="006F7327" w:rsidRPr="003470D6">
        <w:rPr>
          <w:rFonts w:ascii="Times New Roman" w:hAnsi="Times New Roman" w:cs="Times New Roman"/>
          <w:iCs/>
          <w:color w:val="000000"/>
          <w:sz w:val="20"/>
          <w:szCs w:val="20"/>
        </w:rPr>
        <w:t xml:space="preserve"> City</w:t>
      </w:r>
      <w:r w:rsidR="00175EA8" w:rsidRPr="003470D6">
        <w:rPr>
          <w:rFonts w:ascii="Times New Roman" w:hAnsi="Times New Roman" w:cs="Times New Roman"/>
          <w:iCs/>
          <w:color w:val="000000"/>
          <w:sz w:val="20"/>
          <w:szCs w:val="20"/>
        </w:rPr>
        <w:t>.</w:t>
      </w:r>
      <w:r w:rsidR="006F7327" w:rsidRPr="003470D6">
        <w:rPr>
          <w:rFonts w:ascii="Times New Roman" w:hAnsi="Times New Roman" w:cs="Times New Roman"/>
          <w:iCs/>
          <w:color w:val="000000"/>
          <w:sz w:val="20"/>
          <w:szCs w:val="20"/>
        </w:rPr>
        <w:t xml:space="preserve"> </w:t>
      </w:r>
      <w:r w:rsidR="00175EA8" w:rsidRPr="003470D6">
        <w:rPr>
          <w:rFonts w:ascii="Times New Roman" w:hAnsi="Times New Roman" w:cs="Times New Roman"/>
          <w:sz w:val="20"/>
          <w:szCs w:val="20"/>
        </w:rPr>
        <w:t>This river flows for approximately 3 km from up</w:t>
      </w:r>
      <w:r w:rsidR="006F7327" w:rsidRPr="003470D6">
        <w:rPr>
          <w:rFonts w:ascii="Times New Roman" w:hAnsi="Times New Roman" w:cs="Times New Roman"/>
          <w:sz w:val="20"/>
          <w:szCs w:val="20"/>
        </w:rPr>
        <w:t xml:space="preserve"> </w:t>
      </w:r>
      <w:r w:rsidR="00175EA8" w:rsidRPr="003470D6">
        <w:rPr>
          <w:rFonts w:ascii="Times New Roman" w:hAnsi="Times New Roman" w:cs="Times New Roman"/>
          <w:sz w:val="20"/>
          <w:szCs w:val="20"/>
        </w:rPr>
        <w:t>stream (Jagir</w:t>
      </w:r>
      <w:r w:rsidR="006F7327" w:rsidRPr="003470D6">
        <w:rPr>
          <w:rFonts w:ascii="Times New Roman" w:hAnsi="Times New Roman" w:cs="Times New Roman"/>
          <w:sz w:val="20"/>
          <w:szCs w:val="20"/>
        </w:rPr>
        <w:t xml:space="preserve"> </w:t>
      </w:r>
      <w:r w:rsidR="00175EA8" w:rsidRPr="003470D6">
        <w:rPr>
          <w:rFonts w:ascii="Times New Roman" w:hAnsi="Times New Roman" w:cs="Times New Roman"/>
          <w:sz w:val="20"/>
          <w:szCs w:val="20"/>
        </w:rPr>
        <w:t>Wonokromo</w:t>
      </w:r>
      <w:r w:rsidR="006F7327" w:rsidRPr="003470D6">
        <w:rPr>
          <w:rFonts w:ascii="Times New Roman" w:hAnsi="Times New Roman" w:cs="Times New Roman"/>
          <w:sz w:val="20"/>
          <w:szCs w:val="20"/>
        </w:rPr>
        <w:t xml:space="preserve"> Street</w:t>
      </w:r>
      <w:r w:rsidR="00175EA8" w:rsidRPr="003470D6">
        <w:rPr>
          <w:rFonts w:ascii="Times New Roman" w:hAnsi="Times New Roman" w:cs="Times New Roman"/>
          <w:sz w:val="20"/>
          <w:szCs w:val="20"/>
        </w:rPr>
        <w:t>) to down</w:t>
      </w:r>
      <w:r w:rsidR="006F7327" w:rsidRPr="003470D6">
        <w:rPr>
          <w:rFonts w:ascii="Times New Roman" w:hAnsi="Times New Roman" w:cs="Times New Roman"/>
          <w:sz w:val="20"/>
          <w:szCs w:val="20"/>
        </w:rPr>
        <w:t xml:space="preserve"> </w:t>
      </w:r>
      <w:r w:rsidR="00175EA8" w:rsidRPr="003470D6">
        <w:rPr>
          <w:rFonts w:ascii="Times New Roman" w:hAnsi="Times New Roman" w:cs="Times New Roman"/>
          <w:sz w:val="20"/>
          <w:szCs w:val="20"/>
        </w:rPr>
        <w:t xml:space="preserve">stream (Nginden Bridge). The following in </w:t>
      </w:r>
      <w:r w:rsidR="00175EA8" w:rsidRPr="003470D6">
        <w:rPr>
          <w:rFonts w:ascii="Times New Roman" w:hAnsi="Times New Roman" w:cs="Times New Roman"/>
          <w:b/>
          <w:bCs/>
          <w:sz w:val="20"/>
          <w:szCs w:val="20"/>
        </w:rPr>
        <w:t>Figure 1</w:t>
      </w:r>
      <w:r w:rsidR="00175EA8" w:rsidRPr="003470D6">
        <w:rPr>
          <w:rFonts w:ascii="Times New Roman" w:hAnsi="Times New Roman" w:cs="Times New Roman"/>
          <w:sz w:val="20"/>
          <w:szCs w:val="20"/>
        </w:rPr>
        <w:t>. is a map of the river.</w:t>
      </w:r>
    </w:p>
    <w:p w:rsidR="00175EA8" w:rsidRPr="003470D6" w:rsidRDefault="00175EA8" w:rsidP="003470D6">
      <w:pPr>
        <w:spacing w:after="0" w:line="276" w:lineRule="auto"/>
        <w:ind w:left="426" w:firstLine="567"/>
        <w:jc w:val="center"/>
        <w:rPr>
          <w:rFonts w:ascii="Times New Roman" w:hAnsi="Times New Roman" w:cs="Times New Roman"/>
          <w:sz w:val="20"/>
          <w:szCs w:val="20"/>
        </w:rPr>
      </w:pPr>
      <w:r w:rsidRPr="003470D6">
        <w:rPr>
          <w:rFonts w:ascii="Times New Roman" w:hAnsi="Times New Roman" w:cs="Times New Roman"/>
          <w:sz w:val="20"/>
          <w:szCs w:val="20"/>
        </w:rPr>
        <w:fldChar w:fldCharType="begin"/>
      </w:r>
      <w:r w:rsidRPr="003470D6">
        <w:rPr>
          <w:rFonts w:ascii="Times New Roman" w:hAnsi="Times New Roman" w:cs="Times New Roman"/>
          <w:sz w:val="20"/>
          <w:szCs w:val="20"/>
        </w:rPr>
        <w:instrText xml:space="preserve"> INCLUDEPICTURE "/var/folders/jc/gtqp1y4d4bj1sfnkvztk9jpr0000gn/T/com.microsoft.Word/WebArchiveCopyPasteTempFiles/page27image66402320" \* MERGEFORMATINET </w:instrText>
      </w:r>
      <w:r w:rsidRPr="003470D6">
        <w:rPr>
          <w:rFonts w:ascii="Times New Roman" w:hAnsi="Times New Roman" w:cs="Times New Roman"/>
          <w:sz w:val="20"/>
          <w:szCs w:val="20"/>
        </w:rPr>
        <w:fldChar w:fldCharType="separate"/>
      </w:r>
      <w:r w:rsidRPr="003470D6">
        <w:rPr>
          <w:rFonts w:ascii="Times New Roman" w:hAnsi="Times New Roman" w:cs="Times New Roman"/>
          <w:noProof/>
          <w:sz w:val="20"/>
          <w:szCs w:val="20"/>
        </w:rPr>
        <w:drawing>
          <wp:inline distT="0" distB="0" distL="0" distR="0" wp14:anchorId="1CE63C17" wp14:editId="023EA9B2">
            <wp:extent cx="4465652" cy="2637903"/>
            <wp:effectExtent l="12700" t="12700" r="17780" b="16510"/>
            <wp:docPr id="33" name="Picture 33" descr="page27image6640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7image6640232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9579"/>
                    <a:stretch/>
                  </pic:blipFill>
                  <pic:spPr bwMode="auto">
                    <a:xfrm>
                      <a:off x="0" y="0"/>
                      <a:ext cx="4597052" cy="271552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3470D6">
        <w:rPr>
          <w:rFonts w:ascii="Times New Roman" w:hAnsi="Times New Roman" w:cs="Times New Roman"/>
          <w:sz w:val="20"/>
          <w:szCs w:val="20"/>
        </w:rPr>
        <w:fldChar w:fldCharType="end"/>
      </w:r>
    </w:p>
    <w:p w:rsidR="00175EA8" w:rsidRPr="003470D6" w:rsidRDefault="00F3611A" w:rsidP="003470D6">
      <w:pPr>
        <w:pStyle w:val="ListParagraph"/>
        <w:spacing w:line="276" w:lineRule="auto"/>
        <w:jc w:val="center"/>
        <w:rPr>
          <w:rFonts w:ascii="Times New Roman" w:hAnsi="Times New Roman" w:cs="Times New Roman"/>
          <w:sz w:val="20"/>
          <w:szCs w:val="20"/>
        </w:rPr>
      </w:pPr>
      <w:r w:rsidRPr="003470D6">
        <w:rPr>
          <w:rFonts w:ascii="Times New Roman" w:hAnsi="Times New Roman" w:cs="Times New Roman"/>
          <w:b/>
          <w:bCs/>
          <w:sz w:val="20"/>
          <w:szCs w:val="20"/>
        </w:rPr>
        <w:t>Figure</w:t>
      </w:r>
      <w:r w:rsidR="00175EA8" w:rsidRPr="003470D6">
        <w:rPr>
          <w:rFonts w:ascii="Times New Roman" w:hAnsi="Times New Roman" w:cs="Times New Roman"/>
          <w:b/>
          <w:bCs/>
          <w:sz w:val="20"/>
          <w:szCs w:val="20"/>
        </w:rPr>
        <w:t>. 1</w:t>
      </w:r>
      <w:r w:rsidRPr="003470D6">
        <w:rPr>
          <w:rFonts w:ascii="Times New Roman" w:hAnsi="Times New Roman" w:cs="Times New Roman"/>
          <w:b/>
          <w:bCs/>
          <w:sz w:val="20"/>
          <w:szCs w:val="20"/>
        </w:rPr>
        <w:t xml:space="preserve"> </w:t>
      </w:r>
      <w:r w:rsidR="00175EA8" w:rsidRPr="003470D6">
        <w:rPr>
          <w:rFonts w:ascii="Times New Roman" w:hAnsi="Times New Roman" w:cs="Times New Roman"/>
          <w:sz w:val="20"/>
          <w:szCs w:val="20"/>
        </w:rPr>
        <w:t>Wonokromo River Flow Map</w:t>
      </w:r>
    </w:p>
    <w:p w:rsidR="00175EA8" w:rsidRPr="003470D6" w:rsidRDefault="00175EA8" w:rsidP="003470D6">
      <w:pPr>
        <w:pStyle w:val="ListParagraph"/>
        <w:spacing w:line="276" w:lineRule="auto"/>
        <w:ind w:left="709" w:firstLine="709"/>
        <w:jc w:val="both"/>
        <w:rPr>
          <w:rFonts w:ascii="Times New Roman" w:hAnsi="Times New Roman" w:cs="Times New Roman"/>
          <w:sz w:val="20"/>
          <w:szCs w:val="20"/>
        </w:rPr>
      </w:pPr>
    </w:p>
    <w:p w:rsidR="002F739A" w:rsidRPr="003470D6" w:rsidRDefault="002F739A" w:rsidP="003470D6">
      <w:pPr>
        <w:pStyle w:val="ListParagraph"/>
        <w:spacing w:after="40" w:line="276" w:lineRule="auto"/>
        <w:ind w:left="709" w:firstLine="709"/>
        <w:contextualSpacing w:val="0"/>
        <w:jc w:val="both"/>
        <w:rPr>
          <w:rFonts w:ascii="Times New Roman" w:hAnsi="Times New Roman" w:cs="Times New Roman"/>
          <w:sz w:val="20"/>
          <w:szCs w:val="20"/>
        </w:rPr>
      </w:pPr>
      <w:r w:rsidRPr="003470D6">
        <w:rPr>
          <w:rFonts w:ascii="Times New Roman" w:hAnsi="Times New Roman" w:cs="Times New Roman"/>
          <w:sz w:val="20"/>
          <w:szCs w:val="20"/>
        </w:rPr>
        <w:t>River water analysis research will be divided into 3 segments for sampling</w:t>
      </w:r>
      <w:r w:rsidR="00DB3C59" w:rsidRPr="003470D6">
        <w:rPr>
          <w:rFonts w:ascii="Times New Roman" w:hAnsi="Times New Roman" w:cs="Times New Roman"/>
          <w:sz w:val="20"/>
          <w:szCs w:val="20"/>
        </w:rPr>
        <w:t xml:space="preserve"> step</w:t>
      </w:r>
      <w:r w:rsidRPr="003470D6">
        <w:rPr>
          <w:rFonts w:ascii="Times New Roman" w:hAnsi="Times New Roman" w:cs="Times New Roman"/>
          <w:sz w:val="20"/>
          <w:szCs w:val="20"/>
        </w:rPr>
        <w:t>. Determination of sampling point</w:t>
      </w:r>
      <w:r w:rsidR="000005AB" w:rsidRPr="003470D6">
        <w:rPr>
          <w:rFonts w:ascii="Times New Roman" w:hAnsi="Times New Roman" w:cs="Times New Roman"/>
          <w:sz w:val="20"/>
          <w:szCs w:val="20"/>
        </w:rPr>
        <w:t>s</w:t>
      </w:r>
      <w:r w:rsidRPr="003470D6">
        <w:rPr>
          <w:rFonts w:ascii="Times New Roman" w:hAnsi="Times New Roman" w:cs="Times New Roman"/>
          <w:sz w:val="20"/>
          <w:szCs w:val="20"/>
        </w:rPr>
        <w:t xml:space="preserve"> </w:t>
      </w:r>
      <w:r w:rsidR="000005AB" w:rsidRPr="003470D6">
        <w:rPr>
          <w:rFonts w:ascii="Times New Roman" w:hAnsi="Times New Roman" w:cs="Times New Roman"/>
          <w:sz w:val="20"/>
          <w:szCs w:val="20"/>
        </w:rPr>
        <w:t xml:space="preserve">make that’s </w:t>
      </w:r>
      <w:proofErr w:type="gramStart"/>
      <w:r w:rsidR="000005AB" w:rsidRPr="003470D6">
        <w:rPr>
          <w:rFonts w:ascii="Times New Roman" w:hAnsi="Times New Roman" w:cs="Times New Roman"/>
          <w:sz w:val="20"/>
          <w:szCs w:val="20"/>
        </w:rPr>
        <w:t>more easier</w:t>
      </w:r>
      <w:proofErr w:type="gramEnd"/>
      <w:r w:rsidRPr="003470D6">
        <w:rPr>
          <w:rFonts w:ascii="Times New Roman" w:hAnsi="Times New Roman" w:cs="Times New Roman"/>
          <w:sz w:val="20"/>
          <w:szCs w:val="20"/>
        </w:rPr>
        <w:t xml:space="preserve"> </w:t>
      </w:r>
      <w:r w:rsidR="000005AB" w:rsidRPr="003470D6">
        <w:rPr>
          <w:rFonts w:ascii="Times New Roman" w:hAnsi="Times New Roman" w:cs="Times New Roman"/>
          <w:sz w:val="20"/>
          <w:szCs w:val="20"/>
        </w:rPr>
        <w:t>for</w:t>
      </w:r>
      <w:r w:rsidRPr="003470D6">
        <w:rPr>
          <w:rFonts w:ascii="Times New Roman" w:hAnsi="Times New Roman" w:cs="Times New Roman"/>
          <w:sz w:val="20"/>
          <w:szCs w:val="20"/>
        </w:rPr>
        <w:t xml:space="preserve"> sampling</w:t>
      </w:r>
      <w:r w:rsidR="000005AB" w:rsidRPr="003470D6">
        <w:rPr>
          <w:rFonts w:ascii="Times New Roman" w:hAnsi="Times New Roman" w:cs="Times New Roman"/>
          <w:sz w:val="20"/>
          <w:szCs w:val="20"/>
        </w:rPr>
        <w:t xml:space="preserve"> step</w:t>
      </w:r>
      <w:r w:rsidRPr="003470D6">
        <w:rPr>
          <w:rFonts w:ascii="Times New Roman" w:hAnsi="Times New Roman" w:cs="Times New Roman"/>
          <w:sz w:val="20"/>
          <w:szCs w:val="20"/>
        </w:rPr>
        <w:t xml:space="preserve"> of river water. The distribution of location points accord</w:t>
      </w:r>
      <w:r w:rsidR="00E32D09" w:rsidRPr="003470D6">
        <w:rPr>
          <w:rFonts w:ascii="Times New Roman" w:hAnsi="Times New Roman" w:cs="Times New Roman"/>
          <w:sz w:val="20"/>
          <w:szCs w:val="20"/>
        </w:rPr>
        <w:t>ing</w:t>
      </w:r>
      <w:r w:rsidRPr="003470D6">
        <w:rPr>
          <w:rFonts w:ascii="Times New Roman" w:hAnsi="Times New Roman" w:cs="Times New Roman"/>
          <w:sz w:val="20"/>
          <w:szCs w:val="20"/>
        </w:rPr>
        <w:t xml:space="preserve"> </w:t>
      </w:r>
      <w:r w:rsidR="00E32D09" w:rsidRPr="003470D6">
        <w:rPr>
          <w:rFonts w:ascii="Times New Roman" w:hAnsi="Times New Roman" w:cs="Times New Roman"/>
          <w:sz w:val="20"/>
          <w:szCs w:val="20"/>
        </w:rPr>
        <w:t>from</w:t>
      </w:r>
      <w:r w:rsidRPr="003470D6">
        <w:rPr>
          <w:rFonts w:ascii="Times New Roman" w:hAnsi="Times New Roman" w:cs="Times New Roman"/>
          <w:sz w:val="20"/>
          <w:szCs w:val="20"/>
        </w:rPr>
        <w:t xml:space="preserve"> </w:t>
      </w:r>
      <w:r w:rsidR="00E32D09" w:rsidRPr="003470D6">
        <w:rPr>
          <w:rFonts w:ascii="Times New Roman" w:hAnsi="Times New Roman" w:cs="Times New Roman"/>
          <w:sz w:val="20"/>
          <w:szCs w:val="20"/>
        </w:rPr>
        <w:t xml:space="preserve">Peraturan Menteri Lingkungan Hidup No. 01 tahun 2007 about </w:t>
      </w:r>
      <w:r w:rsidR="000722B0" w:rsidRPr="003470D6">
        <w:rPr>
          <w:rFonts w:ascii="Times New Roman" w:hAnsi="Times New Roman" w:cs="Times New Roman"/>
          <w:sz w:val="20"/>
          <w:szCs w:val="20"/>
        </w:rPr>
        <w:t>“</w:t>
      </w:r>
      <w:r w:rsidR="00E32D09" w:rsidRPr="003470D6">
        <w:rPr>
          <w:rFonts w:ascii="Times New Roman" w:hAnsi="Times New Roman" w:cs="Times New Roman"/>
          <w:sz w:val="20"/>
          <w:szCs w:val="20"/>
        </w:rPr>
        <w:t>Pedoman Pengkajian Teknis untuk Menetapkan Kelas Air</w:t>
      </w:r>
      <w:r w:rsidR="000722B0" w:rsidRPr="003470D6">
        <w:rPr>
          <w:rFonts w:ascii="Times New Roman" w:hAnsi="Times New Roman" w:cs="Times New Roman"/>
          <w:sz w:val="20"/>
          <w:szCs w:val="20"/>
        </w:rPr>
        <w:t>”</w:t>
      </w:r>
      <w:r w:rsidRPr="003470D6">
        <w:rPr>
          <w:rFonts w:ascii="Times New Roman" w:hAnsi="Times New Roman" w:cs="Times New Roman"/>
          <w:sz w:val="20"/>
          <w:szCs w:val="20"/>
        </w:rPr>
        <w:t xml:space="preserve">, research </w:t>
      </w:r>
      <w:r w:rsidR="004B4705" w:rsidRPr="003470D6">
        <w:rPr>
          <w:rFonts w:ascii="Times New Roman" w:hAnsi="Times New Roman" w:cs="Times New Roman"/>
          <w:sz w:val="20"/>
          <w:szCs w:val="20"/>
        </w:rPr>
        <w:t xml:space="preserve">sampling </w:t>
      </w:r>
      <w:r w:rsidRPr="003470D6">
        <w:rPr>
          <w:rFonts w:ascii="Times New Roman" w:hAnsi="Times New Roman" w:cs="Times New Roman"/>
          <w:sz w:val="20"/>
          <w:szCs w:val="20"/>
        </w:rPr>
        <w:t>points is determined by cluster</w:t>
      </w:r>
      <w:r w:rsidR="004B4705" w:rsidRPr="003470D6">
        <w:rPr>
          <w:rFonts w:ascii="Times New Roman" w:hAnsi="Times New Roman" w:cs="Times New Roman"/>
          <w:sz w:val="20"/>
          <w:szCs w:val="20"/>
        </w:rPr>
        <w:t>ation</w:t>
      </w:r>
      <w:r w:rsidRPr="003470D6">
        <w:rPr>
          <w:rFonts w:ascii="Times New Roman" w:hAnsi="Times New Roman" w:cs="Times New Roman"/>
          <w:sz w:val="20"/>
          <w:szCs w:val="20"/>
        </w:rPr>
        <w:t xml:space="preserve"> of pollution-producing areas (waste) or point sources. The purpose of taking water samples as a material analyzing river water quality, the sample will be tested for pollutant levels in accordance with predetermined parameters.</w:t>
      </w:r>
    </w:p>
    <w:p w:rsidR="002F739A" w:rsidRPr="003470D6" w:rsidRDefault="002F739A" w:rsidP="003470D6">
      <w:pPr>
        <w:pStyle w:val="ListParagraph"/>
        <w:numPr>
          <w:ilvl w:val="0"/>
          <w:numId w:val="19"/>
        </w:numPr>
        <w:spacing w:line="276" w:lineRule="auto"/>
        <w:jc w:val="both"/>
        <w:rPr>
          <w:rFonts w:ascii="Times New Roman" w:hAnsi="Times New Roman" w:cs="Times New Roman"/>
          <w:sz w:val="20"/>
          <w:szCs w:val="20"/>
        </w:rPr>
      </w:pPr>
      <w:r w:rsidRPr="003470D6">
        <w:rPr>
          <w:rFonts w:ascii="Times New Roman" w:hAnsi="Times New Roman" w:cs="Times New Roman"/>
          <w:sz w:val="20"/>
          <w:szCs w:val="20"/>
        </w:rPr>
        <w:t>Segment 1</w:t>
      </w:r>
    </w:p>
    <w:p w:rsidR="002F739A" w:rsidRPr="003470D6" w:rsidRDefault="002F739A" w:rsidP="003470D6">
      <w:pPr>
        <w:pStyle w:val="ListParagraph"/>
        <w:spacing w:line="276" w:lineRule="auto"/>
        <w:ind w:left="1287"/>
        <w:jc w:val="both"/>
        <w:rPr>
          <w:rFonts w:ascii="Times New Roman" w:hAnsi="Times New Roman" w:cs="Times New Roman"/>
          <w:sz w:val="20"/>
          <w:szCs w:val="20"/>
        </w:rPr>
      </w:pPr>
      <w:r w:rsidRPr="003470D6">
        <w:rPr>
          <w:rFonts w:ascii="Times New Roman" w:hAnsi="Times New Roman" w:cs="Times New Roman"/>
          <w:sz w:val="20"/>
          <w:szCs w:val="20"/>
        </w:rPr>
        <w:t>Segment 1 is located at the Water Gate</w:t>
      </w:r>
      <w:r w:rsidR="007D12E4" w:rsidRPr="003470D6">
        <w:rPr>
          <w:rFonts w:ascii="Times New Roman" w:hAnsi="Times New Roman" w:cs="Times New Roman"/>
          <w:sz w:val="20"/>
          <w:szCs w:val="20"/>
        </w:rPr>
        <w:t xml:space="preserve"> Jagir</w:t>
      </w:r>
      <w:r w:rsidRPr="003470D6">
        <w:rPr>
          <w:rFonts w:ascii="Times New Roman" w:hAnsi="Times New Roman" w:cs="Times New Roman"/>
          <w:sz w:val="20"/>
          <w:szCs w:val="20"/>
        </w:rPr>
        <w:t xml:space="preserve"> to the Wonokromo River (Jagir Wonokromo Street) before the PDAM Ngagel Tirto drain outlet. Located at latitude 7°18'2.21"S and longitude 112°44'28.18"S. The length of the segment is 725 meters, has an average river width of 56 meters and the depth of the river reaches 2.90 m. The river flow has a speed </w:t>
      </w:r>
      <w:r w:rsidR="007D12E4" w:rsidRPr="003470D6">
        <w:rPr>
          <w:rFonts w:ascii="Times New Roman" w:hAnsi="Times New Roman" w:cs="Times New Roman"/>
          <w:sz w:val="20"/>
          <w:szCs w:val="20"/>
        </w:rPr>
        <w:t>in</w:t>
      </w:r>
      <w:r w:rsidRPr="003470D6">
        <w:rPr>
          <w:rFonts w:ascii="Times New Roman" w:hAnsi="Times New Roman" w:cs="Times New Roman"/>
          <w:sz w:val="20"/>
          <w:szCs w:val="20"/>
        </w:rPr>
        <w:t xml:space="preserve"> 0.14 m/s and an average flow rate </w:t>
      </w:r>
      <w:r w:rsidR="007D12E4" w:rsidRPr="003470D6">
        <w:rPr>
          <w:rFonts w:ascii="Times New Roman" w:hAnsi="Times New Roman" w:cs="Times New Roman"/>
          <w:sz w:val="20"/>
          <w:szCs w:val="20"/>
        </w:rPr>
        <w:t>in</w:t>
      </w:r>
      <w:r w:rsidRPr="003470D6">
        <w:rPr>
          <w:rFonts w:ascii="Times New Roman" w:hAnsi="Times New Roman" w:cs="Times New Roman"/>
          <w:sz w:val="20"/>
          <w:szCs w:val="20"/>
        </w:rPr>
        <w:t xml:space="preserve"> 16.30 L/s. This segment is the upstream of the Wonokromo River.</w:t>
      </w:r>
    </w:p>
    <w:p w:rsidR="004456D7" w:rsidRPr="003470D6" w:rsidRDefault="004456D7" w:rsidP="003470D6">
      <w:pPr>
        <w:pStyle w:val="ListParagraph"/>
        <w:spacing w:line="276" w:lineRule="auto"/>
        <w:ind w:left="1287"/>
        <w:jc w:val="both"/>
        <w:rPr>
          <w:rFonts w:ascii="Times New Roman" w:hAnsi="Times New Roman" w:cs="Times New Roman"/>
          <w:sz w:val="20"/>
          <w:szCs w:val="20"/>
        </w:rPr>
      </w:pPr>
    </w:p>
    <w:p w:rsidR="004456D7" w:rsidRDefault="004456D7" w:rsidP="003470D6">
      <w:pPr>
        <w:pStyle w:val="ListParagraph"/>
        <w:spacing w:line="276" w:lineRule="auto"/>
        <w:ind w:left="1287"/>
        <w:jc w:val="both"/>
        <w:rPr>
          <w:rFonts w:ascii="Times New Roman" w:hAnsi="Times New Roman" w:cs="Times New Roman"/>
          <w:sz w:val="20"/>
          <w:szCs w:val="20"/>
        </w:rPr>
      </w:pPr>
    </w:p>
    <w:p w:rsidR="003470D6" w:rsidRPr="003470D6" w:rsidRDefault="003470D6" w:rsidP="003470D6">
      <w:pPr>
        <w:pStyle w:val="ListParagraph"/>
        <w:spacing w:line="276" w:lineRule="auto"/>
        <w:ind w:left="1287"/>
        <w:jc w:val="both"/>
        <w:rPr>
          <w:rFonts w:ascii="Times New Roman" w:hAnsi="Times New Roman" w:cs="Times New Roman"/>
          <w:sz w:val="20"/>
          <w:szCs w:val="20"/>
        </w:rPr>
      </w:pPr>
    </w:p>
    <w:p w:rsidR="002F739A" w:rsidRPr="003470D6" w:rsidRDefault="002F739A" w:rsidP="003470D6">
      <w:pPr>
        <w:pStyle w:val="ListParagraph"/>
        <w:numPr>
          <w:ilvl w:val="0"/>
          <w:numId w:val="19"/>
        </w:numPr>
        <w:spacing w:line="276" w:lineRule="auto"/>
        <w:jc w:val="both"/>
        <w:rPr>
          <w:rFonts w:ascii="Times New Roman" w:hAnsi="Times New Roman" w:cs="Times New Roman"/>
          <w:sz w:val="20"/>
          <w:szCs w:val="20"/>
        </w:rPr>
      </w:pPr>
      <w:r w:rsidRPr="003470D6">
        <w:rPr>
          <w:rFonts w:ascii="Times New Roman" w:hAnsi="Times New Roman" w:cs="Times New Roman"/>
          <w:sz w:val="20"/>
          <w:szCs w:val="20"/>
        </w:rPr>
        <w:t>Segment 2</w:t>
      </w:r>
    </w:p>
    <w:p w:rsidR="002F739A" w:rsidRPr="003470D6" w:rsidRDefault="002F739A" w:rsidP="003470D6">
      <w:pPr>
        <w:pStyle w:val="ListParagraph"/>
        <w:spacing w:line="276" w:lineRule="auto"/>
        <w:ind w:left="1287"/>
        <w:jc w:val="both"/>
        <w:rPr>
          <w:rFonts w:ascii="Times New Roman" w:hAnsi="Times New Roman" w:cs="Times New Roman"/>
          <w:sz w:val="20"/>
          <w:szCs w:val="20"/>
        </w:rPr>
      </w:pPr>
      <w:r w:rsidRPr="003470D6">
        <w:rPr>
          <w:rFonts w:ascii="Times New Roman" w:hAnsi="Times New Roman" w:cs="Times New Roman"/>
          <w:sz w:val="20"/>
          <w:szCs w:val="20"/>
        </w:rPr>
        <w:t xml:space="preserve">Segment 2 is located after the PDAM Ngagel Tirto drain outlet to the Jagir Kalimir drainage outlet. Located at latitude 7°18'7.14"S and longitude 112°44'50.71"S. The length of the segment is 765 meters, has an average river width of 63 meters and the depth of the river reaches 2.70 m. The river flow has a speed </w:t>
      </w:r>
      <w:r w:rsidR="007D12E4" w:rsidRPr="003470D6">
        <w:rPr>
          <w:rFonts w:ascii="Times New Roman" w:hAnsi="Times New Roman" w:cs="Times New Roman"/>
          <w:sz w:val="20"/>
          <w:szCs w:val="20"/>
        </w:rPr>
        <w:t>in</w:t>
      </w:r>
      <w:r w:rsidRPr="003470D6">
        <w:rPr>
          <w:rFonts w:ascii="Times New Roman" w:hAnsi="Times New Roman" w:cs="Times New Roman"/>
          <w:sz w:val="20"/>
          <w:szCs w:val="20"/>
        </w:rPr>
        <w:t xml:space="preserve"> 0.12 m/s and an average flow rate </w:t>
      </w:r>
      <w:r w:rsidR="007D12E4" w:rsidRPr="003470D6">
        <w:rPr>
          <w:rFonts w:ascii="Times New Roman" w:hAnsi="Times New Roman" w:cs="Times New Roman"/>
          <w:sz w:val="20"/>
          <w:szCs w:val="20"/>
        </w:rPr>
        <w:t>in</w:t>
      </w:r>
      <w:r w:rsidRPr="003470D6">
        <w:rPr>
          <w:rFonts w:ascii="Times New Roman" w:hAnsi="Times New Roman" w:cs="Times New Roman"/>
          <w:sz w:val="20"/>
          <w:szCs w:val="20"/>
        </w:rPr>
        <w:t xml:space="preserve"> 16.10 L/s.</w:t>
      </w:r>
    </w:p>
    <w:p w:rsidR="002F739A" w:rsidRPr="003470D6" w:rsidRDefault="002F739A" w:rsidP="003470D6">
      <w:pPr>
        <w:pStyle w:val="ListParagraph"/>
        <w:numPr>
          <w:ilvl w:val="0"/>
          <w:numId w:val="19"/>
        </w:numPr>
        <w:spacing w:line="276" w:lineRule="auto"/>
        <w:jc w:val="both"/>
        <w:rPr>
          <w:rFonts w:ascii="Times New Roman" w:hAnsi="Times New Roman" w:cs="Times New Roman"/>
          <w:sz w:val="20"/>
          <w:szCs w:val="20"/>
        </w:rPr>
      </w:pPr>
      <w:r w:rsidRPr="003470D6">
        <w:rPr>
          <w:rFonts w:ascii="Times New Roman" w:hAnsi="Times New Roman" w:cs="Times New Roman"/>
          <w:sz w:val="20"/>
          <w:szCs w:val="20"/>
        </w:rPr>
        <w:t>Segment 3</w:t>
      </w:r>
    </w:p>
    <w:p w:rsidR="00D0666E" w:rsidRPr="003470D6" w:rsidRDefault="002F739A" w:rsidP="003470D6">
      <w:pPr>
        <w:pStyle w:val="ListParagraph"/>
        <w:spacing w:line="276" w:lineRule="auto"/>
        <w:ind w:left="1287"/>
        <w:contextualSpacing w:val="0"/>
        <w:jc w:val="both"/>
        <w:rPr>
          <w:rFonts w:ascii="Times New Roman" w:hAnsi="Times New Roman" w:cs="Times New Roman"/>
          <w:sz w:val="20"/>
          <w:szCs w:val="20"/>
        </w:rPr>
      </w:pPr>
      <w:r w:rsidRPr="003470D6">
        <w:rPr>
          <w:rFonts w:ascii="Times New Roman" w:hAnsi="Times New Roman" w:cs="Times New Roman"/>
          <w:sz w:val="20"/>
          <w:szCs w:val="20"/>
        </w:rPr>
        <w:t xml:space="preserve">Segment 3 is located after the Jagir Kalimir drainage outlet to the Prapen Bridge. Located at latitude 7°18'13.49"S and longitude 112°45'10.23"S. The length of the segment is 1,360 meters, has an average river width of 60 meters and the depth of the river reaches 2.50 m. The river flow has a speed </w:t>
      </w:r>
      <w:r w:rsidR="007D12E4" w:rsidRPr="003470D6">
        <w:rPr>
          <w:rFonts w:ascii="Times New Roman" w:hAnsi="Times New Roman" w:cs="Times New Roman"/>
          <w:sz w:val="20"/>
          <w:szCs w:val="20"/>
        </w:rPr>
        <w:t>in</w:t>
      </w:r>
      <w:r w:rsidRPr="003470D6">
        <w:rPr>
          <w:rFonts w:ascii="Times New Roman" w:hAnsi="Times New Roman" w:cs="Times New Roman"/>
          <w:sz w:val="20"/>
          <w:szCs w:val="20"/>
        </w:rPr>
        <w:t xml:space="preserve"> 0.11 m/s and an average flow rate </w:t>
      </w:r>
      <w:r w:rsidR="007D12E4" w:rsidRPr="003470D6">
        <w:rPr>
          <w:rFonts w:ascii="Times New Roman" w:hAnsi="Times New Roman" w:cs="Times New Roman"/>
          <w:sz w:val="20"/>
          <w:szCs w:val="20"/>
        </w:rPr>
        <w:t xml:space="preserve">in </w:t>
      </w:r>
      <w:r w:rsidRPr="003470D6">
        <w:rPr>
          <w:rFonts w:ascii="Times New Roman" w:hAnsi="Times New Roman" w:cs="Times New Roman"/>
          <w:sz w:val="20"/>
          <w:szCs w:val="20"/>
        </w:rPr>
        <w:t>15.94 L/s.</w:t>
      </w:r>
    </w:p>
    <w:p w:rsidR="000E0F5B" w:rsidRPr="003470D6" w:rsidRDefault="000E0F5B" w:rsidP="003470D6">
      <w:pPr>
        <w:pStyle w:val="ListParagraph"/>
        <w:numPr>
          <w:ilvl w:val="0"/>
          <w:numId w:val="2"/>
        </w:numPr>
        <w:spacing w:after="120" w:line="276" w:lineRule="auto"/>
        <w:ind w:hanging="357"/>
        <w:contextualSpacing w:val="0"/>
        <w:jc w:val="both"/>
        <w:rPr>
          <w:rFonts w:ascii="Times New Roman" w:hAnsi="Times New Roman" w:cs="Times New Roman"/>
          <w:iCs/>
          <w:sz w:val="20"/>
          <w:szCs w:val="20"/>
        </w:rPr>
      </w:pPr>
      <w:r w:rsidRPr="003470D6">
        <w:rPr>
          <w:rFonts w:ascii="Times New Roman" w:hAnsi="Times New Roman" w:cs="Times New Roman"/>
          <w:iCs/>
          <w:sz w:val="20"/>
          <w:szCs w:val="20"/>
        </w:rPr>
        <w:t>Data collection</w:t>
      </w:r>
    </w:p>
    <w:p w:rsidR="000E0F5B" w:rsidRPr="003470D6" w:rsidRDefault="000E0F5B" w:rsidP="003470D6">
      <w:pPr>
        <w:pStyle w:val="ListParagraph"/>
        <w:spacing w:after="120" w:line="276" w:lineRule="auto"/>
        <w:ind w:left="425" w:firstLine="295"/>
        <w:contextualSpacing w:val="0"/>
        <w:jc w:val="both"/>
        <w:rPr>
          <w:rFonts w:ascii="Times New Roman" w:hAnsi="Times New Roman" w:cs="Times New Roman"/>
          <w:sz w:val="20"/>
          <w:szCs w:val="20"/>
        </w:rPr>
      </w:pPr>
      <w:r w:rsidRPr="003470D6">
        <w:rPr>
          <w:rFonts w:ascii="Times New Roman" w:hAnsi="Times New Roman" w:cs="Times New Roman"/>
          <w:sz w:val="20"/>
          <w:szCs w:val="20"/>
        </w:rPr>
        <w:t>The research was conducted in several stages,</w:t>
      </w:r>
      <w:r w:rsidR="0089360A" w:rsidRPr="003470D6">
        <w:rPr>
          <w:rFonts w:ascii="Times New Roman" w:hAnsi="Times New Roman" w:cs="Times New Roman"/>
          <w:sz w:val="20"/>
          <w:szCs w:val="20"/>
        </w:rPr>
        <w:t xml:space="preserve"> have two data there is</w:t>
      </w:r>
      <w:r w:rsidRPr="003470D6">
        <w:rPr>
          <w:rFonts w:ascii="Times New Roman" w:hAnsi="Times New Roman" w:cs="Times New Roman"/>
          <w:sz w:val="20"/>
          <w:szCs w:val="20"/>
        </w:rPr>
        <w:t xml:space="preserve"> primary data and secondary data. Primary data from river water quality tests, </w:t>
      </w:r>
      <w:r w:rsidR="00627E8B" w:rsidRPr="003470D6">
        <w:rPr>
          <w:rFonts w:ascii="Times New Roman" w:hAnsi="Times New Roman" w:cs="Times New Roman"/>
          <w:sz w:val="20"/>
          <w:szCs w:val="20"/>
        </w:rPr>
        <w:t>mean</w:t>
      </w:r>
      <w:r w:rsidRPr="003470D6">
        <w:rPr>
          <w:rFonts w:ascii="Times New Roman" w:hAnsi="Times New Roman" w:cs="Times New Roman"/>
          <w:sz w:val="20"/>
          <w:szCs w:val="20"/>
        </w:rPr>
        <w:t>while secondary data is supporting research data</w:t>
      </w:r>
      <w:r w:rsidR="00627E8B" w:rsidRPr="003470D6">
        <w:rPr>
          <w:rFonts w:ascii="Times New Roman" w:hAnsi="Times New Roman" w:cs="Times New Roman"/>
          <w:sz w:val="20"/>
          <w:szCs w:val="20"/>
        </w:rPr>
        <w:t xml:space="preserve"> that’s</w:t>
      </w:r>
      <w:r w:rsidRPr="003470D6">
        <w:rPr>
          <w:rFonts w:ascii="Times New Roman" w:hAnsi="Times New Roman" w:cs="Times New Roman"/>
          <w:sz w:val="20"/>
          <w:szCs w:val="20"/>
        </w:rPr>
        <w:t xml:space="preserve"> the Wonokromo River map, river hydraulics data, previous river water quality data and population growth data. The purpose of this data collection is as material for analysis of river water models that cover all variables from a technical and technical point of view.</w:t>
      </w:r>
    </w:p>
    <w:p w:rsidR="00D25BA3" w:rsidRPr="003470D6" w:rsidRDefault="00D25BA3" w:rsidP="003470D6">
      <w:pPr>
        <w:pStyle w:val="ListParagraph"/>
        <w:numPr>
          <w:ilvl w:val="0"/>
          <w:numId w:val="21"/>
        </w:numPr>
        <w:spacing w:after="0" w:line="276" w:lineRule="auto"/>
        <w:ind w:left="851" w:hanging="357"/>
        <w:contextualSpacing w:val="0"/>
        <w:jc w:val="both"/>
        <w:rPr>
          <w:rFonts w:ascii="Times New Roman" w:hAnsi="Times New Roman" w:cs="Times New Roman"/>
          <w:iCs/>
          <w:sz w:val="20"/>
          <w:szCs w:val="20"/>
        </w:rPr>
      </w:pPr>
      <w:r w:rsidRPr="003470D6">
        <w:rPr>
          <w:rFonts w:ascii="Times New Roman" w:hAnsi="Times New Roman" w:cs="Times New Roman"/>
          <w:sz w:val="20"/>
          <w:szCs w:val="20"/>
        </w:rPr>
        <w:t>Primary data</w:t>
      </w:r>
    </w:p>
    <w:p w:rsidR="001F4941" w:rsidRPr="003470D6" w:rsidRDefault="00773AFD" w:rsidP="003470D6">
      <w:pPr>
        <w:pStyle w:val="ListParagraph"/>
        <w:spacing w:line="276" w:lineRule="auto"/>
        <w:ind w:left="851" w:firstLine="589"/>
        <w:jc w:val="both"/>
        <w:rPr>
          <w:rFonts w:ascii="Times New Roman" w:hAnsi="Times New Roman" w:cs="Times New Roman"/>
          <w:sz w:val="20"/>
          <w:szCs w:val="20"/>
        </w:rPr>
      </w:pPr>
      <w:r w:rsidRPr="003470D6">
        <w:rPr>
          <w:rFonts w:ascii="Times New Roman" w:hAnsi="Times New Roman" w:cs="Times New Roman"/>
          <w:sz w:val="20"/>
          <w:szCs w:val="20"/>
        </w:rPr>
        <w:t xml:space="preserve">In this study, primary data is the existing data of the </w:t>
      </w:r>
      <w:proofErr w:type="gramStart"/>
      <w:r w:rsidRPr="003470D6">
        <w:rPr>
          <w:rFonts w:ascii="Times New Roman" w:hAnsi="Times New Roman" w:cs="Times New Roman"/>
          <w:sz w:val="20"/>
          <w:szCs w:val="20"/>
        </w:rPr>
        <w:t>Kali Wonokromo river</w:t>
      </w:r>
      <w:proofErr w:type="gramEnd"/>
      <w:r w:rsidRPr="003470D6">
        <w:rPr>
          <w:rFonts w:ascii="Times New Roman" w:hAnsi="Times New Roman" w:cs="Times New Roman"/>
          <w:sz w:val="20"/>
          <w:szCs w:val="20"/>
        </w:rPr>
        <w:t>, which includes the existing condition of the river environment, the hydraulics of the river water and the cross-sectional size of the river. The purpose of collecting primary data is to obtain data on the current condition of river water which can describe the physical, chemical and biological properties as the basis of research.</w:t>
      </w:r>
    </w:p>
    <w:p w:rsidR="001F4941" w:rsidRPr="003470D6" w:rsidRDefault="00214367" w:rsidP="003470D6">
      <w:pPr>
        <w:pStyle w:val="ListParagraph"/>
        <w:spacing w:line="276" w:lineRule="auto"/>
        <w:ind w:left="851" w:firstLine="589"/>
        <w:jc w:val="both"/>
        <w:rPr>
          <w:rFonts w:ascii="Times New Roman" w:hAnsi="Times New Roman" w:cs="Times New Roman"/>
          <w:sz w:val="20"/>
          <w:szCs w:val="20"/>
        </w:rPr>
      </w:pPr>
      <w:r w:rsidRPr="003470D6">
        <w:rPr>
          <w:rFonts w:ascii="Times New Roman" w:hAnsi="Times New Roman" w:cs="Times New Roman"/>
          <w:sz w:val="20"/>
          <w:szCs w:val="20"/>
        </w:rPr>
        <w:t>Primary data collection is in the form of field survey activities and river water sampling. Sampling of river water is carried out from upstream to downstream of the river, according to predetermined points, namely 3 sampling points. Technically, sampling is carried out simultaneously in the two peak hours of wastewater discharge, namely in the morning and evening. Sampling is ideally carried out in the dry season and the rainy season. However, in this study the sampling was taken only in the dry season, while in the rainy season using secondary data. Sampling of river water is in accordance with the standard of SNI 6989.57:2009 regarding the method of sampling surface water. The method used is Grab Sampling, namely samples taken directly from river water bodies.</w:t>
      </w:r>
    </w:p>
    <w:p w:rsidR="00D25BA3" w:rsidRPr="003470D6" w:rsidRDefault="00394D39" w:rsidP="003470D6">
      <w:pPr>
        <w:pStyle w:val="ListParagraph"/>
        <w:spacing w:after="80" w:line="276" w:lineRule="auto"/>
        <w:ind w:left="851" w:firstLine="590"/>
        <w:contextualSpacing w:val="0"/>
        <w:jc w:val="both"/>
        <w:rPr>
          <w:rFonts w:ascii="Times New Roman" w:hAnsi="Times New Roman" w:cs="Times New Roman"/>
          <w:sz w:val="20"/>
          <w:szCs w:val="20"/>
        </w:rPr>
      </w:pPr>
      <w:r w:rsidRPr="003470D6">
        <w:rPr>
          <w:rFonts w:ascii="Times New Roman" w:hAnsi="Times New Roman" w:cs="Times New Roman"/>
          <w:sz w:val="20"/>
          <w:szCs w:val="20"/>
        </w:rPr>
        <w:t xml:space="preserve">Furthermore, the sample will be analyzed for water quality on a laboratory scale. The purpose of this analysis is to determine the levels of pollutants in river water. The parameters used as research indicators were TSS, BOD, COD, DO and </w:t>
      </w:r>
      <w:proofErr w:type="gramStart"/>
      <w:r w:rsidRPr="003470D6">
        <w:rPr>
          <w:rFonts w:ascii="Times New Roman" w:hAnsi="Times New Roman" w:cs="Times New Roman"/>
          <w:sz w:val="20"/>
          <w:szCs w:val="20"/>
        </w:rPr>
        <w:t>E.Coli</w:t>
      </w:r>
      <w:proofErr w:type="gramEnd"/>
      <w:r w:rsidRPr="003470D6">
        <w:rPr>
          <w:rFonts w:ascii="Times New Roman" w:hAnsi="Times New Roman" w:cs="Times New Roman"/>
          <w:sz w:val="20"/>
          <w:szCs w:val="20"/>
        </w:rPr>
        <w:t>.</w:t>
      </w:r>
    </w:p>
    <w:p w:rsidR="00D25BA3" w:rsidRPr="003470D6" w:rsidRDefault="00D25BA3" w:rsidP="003470D6">
      <w:pPr>
        <w:pStyle w:val="ListParagraph"/>
        <w:numPr>
          <w:ilvl w:val="0"/>
          <w:numId w:val="21"/>
        </w:numPr>
        <w:spacing w:after="0" w:line="276" w:lineRule="auto"/>
        <w:ind w:left="851" w:hanging="357"/>
        <w:contextualSpacing w:val="0"/>
        <w:jc w:val="both"/>
        <w:rPr>
          <w:rFonts w:ascii="Times New Roman" w:hAnsi="Times New Roman" w:cs="Times New Roman"/>
          <w:iCs/>
          <w:sz w:val="20"/>
          <w:szCs w:val="20"/>
        </w:rPr>
      </w:pPr>
      <w:r w:rsidRPr="003470D6">
        <w:rPr>
          <w:rFonts w:ascii="Times New Roman" w:hAnsi="Times New Roman" w:cs="Times New Roman"/>
          <w:sz w:val="20"/>
          <w:szCs w:val="20"/>
        </w:rPr>
        <w:t>Secondary Data</w:t>
      </w:r>
    </w:p>
    <w:p w:rsidR="008751F6" w:rsidRPr="003470D6" w:rsidRDefault="008D5ADE" w:rsidP="003470D6">
      <w:pPr>
        <w:pStyle w:val="ListParagraph"/>
        <w:spacing w:line="276" w:lineRule="auto"/>
        <w:ind w:left="851" w:firstLine="567"/>
        <w:jc w:val="both"/>
        <w:rPr>
          <w:rFonts w:ascii="Times New Roman" w:hAnsi="Times New Roman" w:cs="Times New Roman"/>
          <w:sz w:val="20"/>
          <w:szCs w:val="20"/>
        </w:rPr>
      </w:pPr>
      <w:r w:rsidRPr="003470D6">
        <w:rPr>
          <w:rFonts w:ascii="Times New Roman" w:hAnsi="Times New Roman" w:cs="Times New Roman"/>
          <w:sz w:val="20"/>
          <w:szCs w:val="20"/>
        </w:rPr>
        <w:t>In this study, secondary data is data supporting research in the form of technical and non-technical data. Technical data are river water quality data and river water hydraulics in the rainy season, while non-technical data are river maps, RTRW data and population growth data around rivers. The purpose of adding this secondary data as data related variables that support research analysis.</w:t>
      </w:r>
    </w:p>
    <w:p w:rsidR="008751F6" w:rsidRPr="003470D6" w:rsidRDefault="008751F6" w:rsidP="003470D6">
      <w:pPr>
        <w:pStyle w:val="ListParagraph"/>
        <w:spacing w:line="276" w:lineRule="auto"/>
        <w:ind w:left="709" w:hanging="283"/>
        <w:jc w:val="both"/>
        <w:rPr>
          <w:rFonts w:ascii="Times New Roman" w:hAnsi="Times New Roman" w:cs="Times New Roman"/>
          <w:sz w:val="20"/>
          <w:szCs w:val="20"/>
        </w:rPr>
      </w:pPr>
    </w:p>
    <w:p w:rsidR="00C6725C" w:rsidRPr="003470D6" w:rsidRDefault="00C6725C" w:rsidP="003470D6">
      <w:pPr>
        <w:pStyle w:val="ListParagraph"/>
        <w:numPr>
          <w:ilvl w:val="0"/>
          <w:numId w:val="2"/>
        </w:numPr>
        <w:spacing w:line="276" w:lineRule="auto"/>
        <w:ind w:hanging="295"/>
        <w:contextualSpacing w:val="0"/>
        <w:jc w:val="both"/>
        <w:rPr>
          <w:rFonts w:ascii="Times New Roman" w:hAnsi="Times New Roman" w:cs="Times New Roman"/>
          <w:iCs/>
          <w:sz w:val="20"/>
          <w:szCs w:val="20"/>
        </w:rPr>
      </w:pPr>
      <w:r w:rsidRPr="003470D6">
        <w:rPr>
          <w:rFonts w:ascii="Times New Roman" w:hAnsi="Times New Roman" w:cs="Times New Roman"/>
          <w:iCs/>
          <w:sz w:val="20"/>
          <w:szCs w:val="20"/>
        </w:rPr>
        <w:t>Data analysis</w:t>
      </w:r>
    </w:p>
    <w:p w:rsidR="006C74A3" w:rsidRPr="003470D6" w:rsidRDefault="006C74A3" w:rsidP="003470D6">
      <w:pPr>
        <w:pStyle w:val="ListParagraph"/>
        <w:numPr>
          <w:ilvl w:val="0"/>
          <w:numId w:val="22"/>
        </w:numPr>
        <w:spacing w:line="276" w:lineRule="auto"/>
        <w:jc w:val="both"/>
        <w:rPr>
          <w:rFonts w:ascii="Times New Roman" w:hAnsi="Times New Roman" w:cs="Times New Roman"/>
          <w:iCs/>
          <w:sz w:val="20"/>
          <w:szCs w:val="20"/>
        </w:rPr>
      </w:pPr>
      <w:r w:rsidRPr="003470D6">
        <w:rPr>
          <w:rFonts w:ascii="Times New Roman" w:hAnsi="Times New Roman" w:cs="Times New Roman"/>
          <w:iCs/>
          <w:sz w:val="20"/>
          <w:szCs w:val="20"/>
        </w:rPr>
        <w:t>Determination of Waste Pollutant Load</w:t>
      </w:r>
    </w:p>
    <w:p w:rsidR="00642746" w:rsidRPr="003470D6" w:rsidRDefault="006C74A3" w:rsidP="003470D6">
      <w:pPr>
        <w:pStyle w:val="ListParagraph"/>
        <w:spacing w:after="40" w:line="276" w:lineRule="auto"/>
        <w:ind w:left="709" w:firstLine="709"/>
        <w:jc w:val="both"/>
        <w:rPr>
          <w:rFonts w:ascii="Times New Roman" w:hAnsi="Times New Roman" w:cs="Times New Roman"/>
          <w:sz w:val="20"/>
          <w:szCs w:val="20"/>
        </w:rPr>
      </w:pPr>
      <w:r w:rsidRPr="003470D6">
        <w:rPr>
          <w:rFonts w:ascii="Times New Roman" w:hAnsi="Times New Roman" w:cs="Times New Roman"/>
          <w:sz w:val="20"/>
          <w:szCs w:val="20"/>
        </w:rPr>
        <w:t xml:space="preserve">River water that has indicated pollution, requires a calculation step to determine the condition of river water. Calculation analysis uses data that has been collected, then processed in calculating the pollutant load of wastewater. Calculation of the pollution load using the direct calculation method (Rapid Assessment), data </w:t>
      </w:r>
      <w:r w:rsidR="008E4EC8" w:rsidRPr="003470D6">
        <w:rPr>
          <w:rFonts w:ascii="Times New Roman" w:hAnsi="Times New Roman" w:cs="Times New Roman"/>
          <w:sz w:val="20"/>
          <w:szCs w:val="20"/>
        </w:rPr>
        <w:t>using</w:t>
      </w:r>
      <w:r w:rsidRPr="003470D6">
        <w:rPr>
          <w:rFonts w:ascii="Times New Roman" w:hAnsi="Times New Roman" w:cs="Times New Roman"/>
          <w:sz w:val="20"/>
          <w:szCs w:val="20"/>
        </w:rPr>
        <w:t xml:space="preserve"> </w:t>
      </w:r>
      <w:r w:rsidR="008E4EC8" w:rsidRPr="003470D6">
        <w:rPr>
          <w:rFonts w:ascii="Times New Roman" w:hAnsi="Times New Roman" w:cs="Times New Roman"/>
          <w:sz w:val="20"/>
          <w:szCs w:val="20"/>
        </w:rPr>
        <w:t xml:space="preserve">on </w:t>
      </w:r>
      <w:r w:rsidRPr="003470D6">
        <w:rPr>
          <w:rFonts w:ascii="Times New Roman" w:hAnsi="Times New Roman" w:cs="Times New Roman"/>
          <w:sz w:val="20"/>
          <w:szCs w:val="20"/>
        </w:rPr>
        <w:t xml:space="preserve">wastewater discharge and pollutant levels. The following is the formula for calculating the pollutant load based on </w:t>
      </w:r>
      <w:r w:rsidRPr="003470D6">
        <w:rPr>
          <w:rFonts w:ascii="Times New Roman" w:hAnsi="Times New Roman" w:cs="Times New Roman"/>
          <w:i/>
          <w:iCs/>
          <w:sz w:val="20"/>
          <w:szCs w:val="20"/>
        </w:rPr>
        <w:t>Mitsch &amp; Goesselink 1993</w:t>
      </w:r>
      <w:r w:rsidRPr="003470D6">
        <w:rPr>
          <w:rFonts w:ascii="Times New Roman" w:hAnsi="Times New Roman" w:cs="Times New Roman"/>
          <w:sz w:val="20"/>
          <w:szCs w:val="20"/>
        </w:rPr>
        <w:t xml:space="preserve"> in Appendix II of the </w:t>
      </w:r>
      <w:r w:rsidR="008E4EC8" w:rsidRPr="003470D6">
        <w:rPr>
          <w:rFonts w:ascii="Times New Roman" w:hAnsi="Times New Roman" w:cs="Times New Roman"/>
          <w:sz w:val="20"/>
          <w:szCs w:val="20"/>
        </w:rPr>
        <w:t>Peraturan Menteri Negara Lingkungan Hidup Nomor 1 Tahun 2010</w:t>
      </w:r>
      <w:r w:rsidRPr="003470D6">
        <w:rPr>
          <w:rFonts w:ascii="Times New Roman" w:hAnsi="Times New Roman" w:cs="Times New Roman"/>
          <w:sz w:val="20"/>
          <w:szCs w:val="20"/>
        </w:rPr>
        <w:t>.</w:t>
      </w:r>
    </w:p>
    <w:p w:rsidR="006B39BE" w:rsidRPr="003470D6" w:rsidRDefault="006B39BE" w:rsidP="003470D6">
      <w:pPr>
        <w:spacing w:after="40" w:line="276" w:lineRule="auto"/>
        <w:ind w:left="357"/>
        <w:jc w:val="center"/>
        <w:rPr>
          <w:rFonts w:ascii="Times New Roman" w:hAnsi="Times New Roman" w:cs="Times New Roman"/>
          <w:sz w:val="20"/>
          <w:szCs w:val="20"/>
        </w:rPr>
      </w:pPr>
    </w:p>
    <w:p w:rsidR="003470D6" w:rsidRDefault="003470D6" w:rsidP="003470D6">
      <w:pPr>
        <w:spacing w:after="40" w:line="276" w:lineRule="auto"/>
        <w:ind w:left="357"/>
        <w:jc w:val="center"/>
        <w:rPr>
          <w:rFonts w:ascii="Times New Roman" w:hAnsi="Times New Roman" w:cs="Times New Roman"/>
          <w:sz w:val="20"/>
          <w:szCs w:val="20"/>
        </w:rPr>
      </w:pPr>
    </w:p>
    <w:p w:rsidR="003470D6" w:rsidRDefault="003470D6" w:rsidP="003470D6">
      <w:pPr>
        <w:spacing w:after="40" w:line="276" w:lineRule="auto"/>
        <w:ind w:left="357"/>
        <w:jc w:val="center"/>
        <w:rPr>
          <w:rFonts w:ascii="Times New Roman" w:hAnsi="Times New Roman" w:cs="Times New Roman"/>
          <w:sz w:val="20"/>
          <w:szCs w:val="20"/>
        </w:rPr>
      </w:pPr>
    </w:p>
    <w:p w:rsidR="00642746" w:rsidRPr="003470D6" w:rsidRDefault="00642746" w:rsidP="003470D6">
      <w:pPr>
        <w:spacing w:after="40" w:line="276" w:lineRule="auto"/>
        <w:ind w:left="357"/>
        <w:jc w:val="center"/>
        <w:rPr>
          <w:rFonts w:ascii="Times New Roman" w:hAnsi="Times New Roman" w:cs="Times New Roman"/>
          <w:sz w:val="20"/>
          <w:szCs w:val="20"/>
        </w:rPr>
      </w:pPr>
      <w:r w:rsidRPr="003470D6">
        <w:rPr>
          <w:rFonts w:ascii="Times New Roman" w:hAnsi="Times New Roman" w:cs="Times New Roman"/>
          <w:sz w:val="20"/>
          <w:szCs w:val="20"/>
        </w:rPr>
        <w:lastRenderedPageBreak/>
        <w:t>BP = Qi x C xf</w:t>
      </w:r>
    </w:p>
    <w:p w:rsidR="00642746" w:rsidRPr="003470D6" w:rsidRDefault="00642746" w:rsidP="003470D6">
      <w:pPr>
        <w:spacing w:after="40" w:line="276" w:lineRule="auto"/>
        <w:ind w:left="851"/>
        <w:jc w:val="both"/>
        <w:rPr>
          <w:rFonts w:ascii="Times New Roman" w:hAnsi="Times New Roman" w:cs="Times New Roman"/>
          <w:sz w:val="20"/>
          <w:szCs w:val="20"/>
        </w:rPr>
      </w:pPr>
      <w:r w:rsidRPr="003470D6">
        <w:rPr>
          <w:rFonts w:ascii="Times New Roman" w:hAnsi="Times New Roman" w:cs="Times New Roman"/>
          <w:sz w:val="20"/>
          <w:szCs w:val="20"/>
        </w:rPr>
        <w:t>Information:</w:t>
      </w:r>
    </w:p>
    <w:p w:rsidR="00642746" w:rsidRPr="003470D6" w:rsidRDefault="00642746" w:rsidP="003470D6">
      <w:pPr>
        <w:spacing w:after="40" w:line="276" w:lineRule="auto"/>
        <w:ind w:left="851"/>
        <w:jc w:val="both"/>
        <w:rPr>
          <w:rFonts w:ascii="Times New Roman" w:hAnsi="Times New Roman" w:cs="Times New Roman"/>
          <w:sz w:val="20"/>
          <w:szCs w:val="20"/>
        </w:rPr>
      </w:pPr>
      <w:r w:rsidRPr="003470D6">
        <w:rPr>
          <w:rFonts w:ascii="Times New Roman" w:hAnsi="Times New Roman" w:cs="Times New Roman"/>
          <w:sz w:val="20"/>
          <w:szCs w:val="20"/>
        </w:rPr>
        <w:t>BP</w:t>
      </w:r>
      <w:r w:rsidRPr="003470D6">
        <w:rPr>
          <w:rFonts w:ascii="Times New Roman" w:hAnsi="Times New Roman" w:cs="Times New Roman"/>
          <w:sz w:val="20"/>
          <w:szCs w:val="20"/>
        </w:rPr>
        <w:tab/>
        <w:t>= Pollution load originating from the source (kg/day)</w:t>
      </w:r>
    </w:p>
    <w:p w:rsidR="00642746" w:rsidRPr="003470D6" w:rsidRDefault="00642746" w:rsidP="003470D6">
      <w:pPr>
        <w:spacing w:after="40" w:line="276" w:lineRule="auto"/>
        <w:ind w:left="851"/>
        <w:jc w:val="both"/>
        <w:rPr>
          <w:rFonts w:ascii="Times New Roman" w:hAnsi="Times New Roman" w:cs="Times New Roman"/>
          <w:sz w:val="20"/>
          <w:szCs w:val="20"/>
        </w:rPr>
      </w:pPr>
      <w:r w:rsidRPr="003470D6">
        <w:rPr>
          <w:rFonts w:ascii="Times New Roman" w:hAnsi="Times New Roman" w:cs="Times New Roman"/>
          <w:sz w:val="20"/>
          <w:szCs w:val="20"/>
        </w:rPr>
        <w:t>Q</w:t>
      </w:r>
      <w:r w:rsidRPr="003470D6">
        <w:rPr>
          <w:rFonts w:ascii="Times New Roman" w:hAnsi="Times New Roman" w:cs="Times New Roman"/>
          <w:sz w:val="20"/>
          <w:szCs w:val="20"/>
        </w:rPr>
        <w:tab/>
        <w:t>= discharge of waste water or river water (m</w:t>
      </w:r>
      <w:r w:rsidRPr="003470D6">
        <w:rPr>
          <w:rFonts w:ascii="Times New Roman" w:hAnsi="Times New Roman" w:cs="Times New Roman"/>
          <w:sz w:val="20"/>
          <w:szCs w:val="20"/>
          <w:vertAlign w:val="superscript"/>
        </w:rPr>
        <w:t>3</w:t>
      </w:r>
      <w:r w:rsidRPr="003470D6">
        <w:rPr>
          <w:rFonts w:ascii="Times New Roman" w:hAnsi="Times New Roman" w:cs="Times New Roman"/>
          <w:position w:val="10"/>
          <w:sz w:val="20"/>
          <w:szCs w:val="20"/>
        </w:rPr>
        <w:t xml:space="preserve"> </w:t>
      </w:r>
      <w:r w:rsidRPr="003470D6">
        <w:rPr>
          <w:rFonts w:ascii="Times New Roman" w:hAnsi="Times New Roman" w:cs="Times New Roman"/>
          <w:sz w:val="20"/>
          <w:szCs w:val="20"/>
        </w:rPr>
        <w:t>/ second)</w:t>
      </w:r>
    </w:p>
    <w:p w:rsidR="00642746" w:rsidRPr="003470D6" w:rsidRDefault="00642746" w:rsidP="003470D6">
      <w:pPr>
        <w:spacing w:after="40" w:line="276" w:lineRule="auto"/>
        <w:ind w:left="851"/>
        <w:jc w:val="both"/>
        <w:rPr>
          <w:rFonts w:ascii="Times New Roman" w:hAnsi="Times New Roman" w:cs="Times New Roman"/>
          <w:sz w:val="20"/>
          <w:szCs w:val="20"/>
        </w:rPr>
      </w:pPr>
      <w:r w:rsidRPr="003470D6">
        <w:rPr>
          <w:rFonts w:ascii="Times New Roman" w:hAnsi="Times New Roman" w:cs="Times New Roman"/>
          <w:sz w:val="20"/>
          <w:szCs w:val="20"/>
        </w:rPr>
        <w:t>ci</w:t>
      </w:r>
      <w:r w:rsidRPr="003470D6">
        <w:rPr>
          <w:rFonts w:ascii="Times New Roman" w:hAnsi="Times New Roman" w:cs="Times New Roman"/>
          <w:sz w:val="20"/>
          <w:szCs w:val="20"/>
        </w:rPr>
        <w:tab/>
        <w:t>= concentration of the i-th parameter (mg/Liter)</w:t>
      </w:r>
    </w:p>
    <w:p w:rsidR="00BD4408" w:rsidRPr="003470D6" w:rsidRDefault="00642746" w:rsidP="003470D6">
      <w:pPr>
        <w:spacing w:line="276" w:lineRule="auto"/>
        <w:ind w:left="851"/>
        <w:jc w:val="both"/>
        <w:rPr>
          <w:rFonts w:ascii="Times New Roman" w:hAnsi="Times New Roman" w:cs="Times New Roman"/>
          <w:sz w:val="20"/>
          <w:szCs w:val="20"/>
        </w:rPr>
      </w:pPr>
      <w:r w:rsidRPr="003470D6">
        <w:rPr>
          <w:rFonts w:ascii="Times New Roman" w:hAnsi="Times New Roman" w:cs="Times New Roman"/>
          <w:sz w:val="20"/>
          <w:szCs w:val="20"/>
        </w:rPr>
        <w:t>f</w:t>
      </w:r>
      <w:r w:rsidRPr="003470D6">
        <w:rPr>
          <w:rFonts w:ascii="Times New Roman" w:hAnsi="Times New Roman" w:cs="Times New Roman"/>
          <w:sz w:val="20"/>
          <w:szCs w:val="20"/>
        </w:rPr>
        <w:tab/>
        <w:t>= conversion factor (86.4)</w:t>
      </w:r>
    </w:p>
    <w:p w:rsidR="008D5ADE" w:rsidRPr="003470D6" w:rsidRDefault="0015427F" w:rsidP="003470D6">
      <w:pPr>
        <w:pStyle w:val="ListParagraph"/>
        <w:numPr>
          <w:ilvl w:val="0"/>
          <w:numId w:val="22"/>
        </w:numPr>
        <w:spacing w:after="40" w:line="276" w:lineRule="auto"/>
        <w:ind w:left="782" w:hanging="357"/>
        <w:contextualSpacing w:val="0"/>
        <w:jc w:val="both"/>
        <w:rPr>
          <w:rFonts w:ascii="Times New Roman" w:hAnsi="Times New Roman" w:cs="Times New Roman"/>
          <w:iCs/>
          <w:sz w:val="20"/>
          <w:szCs w:val="20"/>
        </w:rPr>
      </w:pPr>
      <w:r w:rsidRPr="003470D6">
        <w:rPr>
          <w:rFonts w:ascii="Times New Roman" w:hAnsi="Times New Roman" w:cs="Times New Roman"/>
          <w:iCs/>
          <w:sz w:val="20"/>
          <w:szCs w:val="20"/>
        </w:rPr>
        <w:t>Dynamic System</w:t>
      </w:r>
    </w:p>
    <w:p w:rsidR="0015427F" w:rsidRPr="003470D6" w:rsidRDefault="0015427F" w:rsidP="003470D6">
      <w:pPr>
        <w:spacing w:after="40" w:line="276" w:lineRule="auto"/>
        <w:ind w:left="709" w:firstLine="709"/>
        <w:jc w:val="both"/>
        <w:rPr>
          <w:rFonts w:ascii="Times New Roman" w:hAnsi="Times New Roman" w:cs="Times New Roman"/>
          <w:sz w:val="20"/>
          <w:szCs w:val="20"/>
        </w:rPr>
      </w:pPr>
      <w:r w:rsidRPr="003470D6">
        <w:rPr>
          <w:rFonts w:ascii="Times New Roman" w:hAnsi="Times New Roman" w:cs="Times New Roman"/>
          <w:sz w:val="20"/>
          <w:szCs w:val="20"/>
        </w:rPr>
        <w:t xml:space="preserve">Problem solving in the research will be analyzed using the dynamic system method. In the analysis, a model for depicting river water will be made by including a pollutant reduction scenario. According to </w:t>
      </w:r>
      <w:r w:rsidRPr="003470D6">
        <w:rPr>
          <w:rFonts w:ascii="Times New Roman" w:hAnsi="Times New Roman" w:cs="Times New Roman"/>
          <w:i/>
          <w:iCs/>
          <w:sz w:val="20"/>
          <w:szCs w:val="20"/>
        </w:rPr>
        <w:t xml:space="preserve">Novitasari </w:t>
      </w:r>
      <w:r w:rsidRPr="003470D6">
        <w:rPr>
          <w:rFonts w:ascii="Times New Roman" w:hAnsi="Times New Roman" w:cs="Times New Roman"/>
          <w:sz w:val="20"/>
          <w:szCs w:val="20"/>
        </w:rPr>
        <w:t>in</w:t>
      </w:r>
      <w:r w:rsidRPr="003470D6">
        <w:rPr>
          <w:rFonts w:ascii="Times New Roman" w:hAnsi="Times New Roman" w:cs="Times New Roman"/>
          <w:i/>
          <w:iCs/>
          <w:sz w:val="20"/>
          <w:szCs w:val="20"/>
        </w:rPr>
        <w:t xml:space="preserve"> 2008</w:t>
      </w:r>
      <w:r w:rsidRPr="003470D6">
        <w:rPr>
          <w:rFonts w:ascii="Times New Roman" w:hAnsi="Times New Roman" w:cs="Times New Roman"/>
          <w:sz w:val="20"/>
          <w:szCs w:val="20"/>
        </w:rPr>
        <w:t>, there are 5 steps for making a dynamic system model, here are the steps for modeling.</w:t>
      </w:r>
    </w:p>
    <w:p w:rsidR="008F0546" w:rsidRPr="003470D6" w:rsidRDefault="008F0546" w:rsidP="003470D6">
      <w:pPr>
        <w:pStyle w:val="ListParagraph"/>
        <w:numPr>
          <w:ilvl w:val="0"/>
          <w:numId w:val="18"/>
        </w:numPr>
        <w:spacing w:line="276" w:lineRule="auto"/>
        <w:jc w:val="both"/>
        <w:rPr>
          <w:rFonts w:ascii="Times New Roman" w:hAnsi="Times New Roman" w:cs="Times New Roman"/>
          <w:i/>
          <w:iCs/>
          <w:sz w:val="20"/>
          <w:szCs w:val="20"/>
        </w:rPr>
      </w:pPr>
      <w:r w:rsidRPr="003470D6">
        <w:rPr>
          <w:rFonts w:ascii="Times New Roman" w:hAnsi="Times New Roman" w:cs="Times New Roman"/>
          <w:i/>
          <w:iCs/>
          <w:sz w:val="20"/>
          <w:szCs w:val="20"/>
        </w:rPr>
        <w:t>Big Picture Mapping</w:t>
      </w:r>
    </w:p>
    <w:p w:rsidR="008F0546" w:rsidRPr="003470D6" w:rsidRDefault="00A2542C" w:rsidP="003470D6">
      <w:pPr>
        <w:pStyle w:val="ListParagraph"/>
        <w:spacing w:after="40" w:line="276" w:lineRule="auto"/>
        <w:ind w:left="1355"/>
        <w:contextualSpacing w:val="0"/>
        <w:jc w:val="both"/>
        <w:rPr>
          <w:rFonts w:ascii="Times New Roman" w:hAnsi="Times New Roman" w:cs="Times New Roman"/>
          <w:sz w:val="20"/>
          <w:szCs w:val="20"/>
        </w:rPr>
      </w:pPr>
      <w:r w:rsidRPr="003470D6">
        <w:rPr>
          <w:rFonts w:ascii="Times New Roman" w:hAnsi="Times New Roman" w:cs="Times New Roman"/>
          <w:sz w:val="20"/>
          <w:szCs w:val="20"/>
        </w:rPr>
        <w:t>At the beginning of the research, it is necessary to limit the problem. In the dynamic analysis method, the problem limitation is carried out by drawing a frame of mind, namely Big Picture Mapping. The purpose of making this image is to show the focus of the research.</w:t>
      </w:r>
    </w:p>
    <w:p w:rsidR="0015427F" w:rsidRPr="003470D6" w:rsidRDefault="0015427F" w:rsidP="003470D6">
      <w:pPr>
        <w:pStyle w:val="ListParagraph"/>
        <w:numPr>
          <w:ilvl w:val="0"/>
          <w:numId w:val="18"/>
        </w:numPr>
        <w:spacing w:line="276" w:lineRule="auto"/>
        <w:jc w:val="both"/>
        <w:rPr>
          <w:rFonts w:ascii="Times New Roman" w:hAnsi="Times New Roman" w:cs="Times New Roman"/>
          <w:sz w:val="20"/>
          <w:szCs w:val="20"/>
        </w:rPr>
      </w:pPr>
      <w:r w:rsidRPr="003470D6">
        <w:rPr>
          <w:rFonts w:ascii="Times New Roman" w:hAnsi="Times New Roman" w:cs="Times New Roman"/>
          <w:sz w:val="20"/>
          <w:szCs w:val="20"/>
        </w:rPr>
        <w:t>Cause and Effect Diagram (Casual Loop Diagram)</w:t>
      </w:r>
    </w:p>
    <w:p w:rsidR="00595D9D" w:rsidRPr="003470D6" w:rsidRDefault="00717068" w:rsidP="003470D6">
      <w:pPr>
        <w:pStyle w:val="ListParagraph"/>
        <w:spacing w:after="40" w:line="276" w:lineRule="auto"/>
        <w:ind w:left="1355"/>
        <w:contextualSpacing w:val="0"/>
        <w:jc w:val="both"/>
        <w:rPr>
          <w:rFonts w:ascii="Times New Roman" w:hAnsi="Times New Roman" w:cs="Times New Roman"/>
          <w:sz w:val="20"/>
          <w:szCs w:val="20"/>
        </w:rPr>
      </w:pPr>
      <w:r w:rsidRPr="003470D6">
        <w:rPr>
          <w:rFonts w:ascii="Times New Roman" w:hAnsi="Times New Roman" w:cs="Times New Roman"/>
          <w:sz w:val="20"/>
          <w:szCs w:val="20"/>
        </w:rPr>
        <w:t>Cause-and-effect diagrams will show the relationship between variables in the study. This diagram will contain cause and effect variables in the form of input and output diagrams of research variables. The input variable is a controlled and uncontrolled variable. Output variables are desired and unwanted variables. The purpose of this diagram is to clarify the reading of the problem.</w:t>
      </w:r>
    </w:p>
    <w:p w:rsidR="0015427F" w:rsidRPr="003470D6" w:rsidRDefault="0015427F" w:rsidP="003470D6">
      <w:pPr>
        <w:pStyle w:val="ListParagraph"/>
        <w:numPr>
          <w:ilvl w:val="0"/>
          <w:numId w:val="18"/>
        </w:numPr>
        <w:spacing w:line="276" w:lineRule="auto"/>
        <w:jc w:val="both"/>
        <w:rPr>
          <w:rFonts w:ascii="Times New Roman" w:hAnsi="Times New Roman" w:cs="Times New Roman"/>
          <w:sz w:val="20"/>
          <w:szCs w:val="20"/>
        </w:rPr>
      </w:pPr>
      <w:r w:rsidRPr="003470D6">
        <w:rPr>
          <w:rFonts w:ascii="Times New Roman" w:hAnsi="Times New Roman" w:cs="Times New Roman"/>
          <w:sz w:val="20"/>
          <w:szCs w:val="20"/>
        </w:rPr>
        <w:t>Dynamic System Diagram (Stock and Flow Diagram)</w:t>
      </w:r>
    </w:p>
    <w:p w:rsidR="00C2556C" w:rsidRPr="003470D6" w:rsidRDefault="00386866" w:rsidP="003470D6">
      <w:pPr>
        <w:pStyle w:val="ListParagraph"/>
        <w:spacing w:after="40" w:line="276" w:lineRule="auto"/>
        <w:ind w:left="1355"/>
        <w:contextualSpacing w:val="0"/>
        <w:jc w:val="both"/>
        <w:rPr>
          <w:rFonts w:ascii="Times New Roman" w:hAnsi="Times New Roman" w:cs="Times New Roman"/>
          <w:sz w:val="20"/>
          <w:szCs w:val="20"/>
        </w:rPr>
      </w:pPr>
      <w:r w:rsidRPr="003470D6">
        <w:rPr>
          <w:rFonts w:ascii="Times New Roman" w:hAnsi="Times New Roman" w:cs="Times New Roman"/>
          <w:sz w:val="20"/>
          <w:szCs w:val="20"/>
        </w:rPr>
        <w:t>This diagram will describe the flow in a problem model. Consists of two systems, namely stock and flow. Stock in the study is river water and flow in the study contains pollutants.</w:t>
      </w:r>
    </w:p>
    <w:p w:rsidR="0015427F" w:rsidRPr="003470D6" w:rsidRDefault="0015427F" w:rsidP="003470D6">
      <w:pPr>
        <w:pStyle w:val="ListParagraph"/>
        <w:numPr>
          <w:ilvl w:val="0"/>
          <w:numId w:val="18"/>
        </w:numPr>
        <w:spacing w:line="276" w:lineRule="auto"/>
        <w:jc w:val="both"/>
        <w:rPr>
          <w:rFonts w:ascii="Times New Roman" w:hAnsi="Times New Roman" w:cs="Times New Roman"/>
          <w:sz w:val="20"/>
          <w:szCs w:val="20"/>
        </w:rPr>
      </w:pPr>
      <w:r w:rsidRPr="003470D6">
        <w:rPr>
          <w:rFonts w:ascii="Times New Roman" w:hAnsi="Times New Roman" w:cs="Times New Roman"/>
          <w:sz w:val="20"/>
          <w:szCs w:val="20"/>
        </w:rPr>
        <w:t>Model Formulation and Simulation</w:t>
      </w:r>
    </w:p>
    <w:p w:rsidR="00386866" w:rsidRPr="003470D6" w:rsidRDefault="00B2350A" w:rsidP="003470D6">
      <w:pPr>
        <w:pStyle w:val="ListParagraph"/>
        <w:spacing w:after="40" w:line="276" w:lineRule="auto"/>
        <w:ind w:left="1355"/>
        <w:contextualSpacing w:val="0"/>
        <w:jc w:val="both"/>
        <w:rPr>
          <w:rFonts w:ascii="Times New Roman" w:hAnsi="Times New Roman" w:cs="Times New Roman"/>
          <w:sz w:val="20"/>
          <w:szCs w:val="20"/>
        </w:rPr>
      </w:pPr>
      <w:r w:rsidRPr="003470D6">
        <w:rPr>
          <w:rFonts w:ascii="Times New Roman" w:hAnsi="Times New Roman" w:cs="Times New Roman"/>
          <w:sz w:val="20"/>
          <w:szCs w:val="20"/>
        </w:rPr>
        <w:t>The dynamic system model is based on a mathematical formulation according to the required calculations. After the formulation is entered, the model will be run in the running stage with the help of a simulation program.</w:t>
      </w:r>
    </w:p>
    <w:p w:rsidR="0015427F" w:rsidRPr="003470D6" w:rsidRDefault="0015427F" w:rsidP="003470D6">
      <w:pPr>
        <w:pStyle w:val="ListParagraph"/>
        <w:numPr>
          <w:ilvl w:val="0"/>
          <w:numId w:val="18"/>
        </w:numPr>
        <w:spacing w:line="276" w:lineRule="auto"/>
        <w:jc w:val="both"/>
        <w:rPr>
          <w:rFonts w:ascii="Times New Roman" w:hAnsi="Times New Roman" w:cs="Times New Roman"/>
          <w:sz w:val="20"/>
          <w:szCs w:val="20"/>
        </w:rPr>
      </w:pPr>
      <w:r w:rsidRPr="003470D6">
        <w:rPr>
          <w:rFonts w:ascii="Times New Roman" w:hAnsi="Times New Roman" w:cs="Times New Roman"/>
          <w:sz w:val="20"/>
          <w:szCs w:val="20"/>
        </w:rPr>
        <w:t>Model Verification and Validation</w:t>
      </w:r>
    </w:p>
    <w:p w:rsidR="00B2350A" w:rsidRPr="003470D6" w:rsidRDefault="009006C7" w:rsidP="003470D6">
      <w:pPr>
        <w:pStyle w:val="ListParagraph"/>
        <w:spacing w:after="80" w:line="276" w:lineRule="auto"/>
        <w:ind w:left="1355"/>
        <w:contextualSpacing w:val="0"/>
        <w:jc w:val="both"/>
        <w:rPr>
          <w:rFonts w:ascii="Times New Roman" w:hAnsi="Times New Roman" w:cs="Times New Roman"/>
          <w:sz w:val="20"/>
          <w:szCs w:val="20"/>
        </w:rPr>
      </w:pPr>
      <w:r w:rsidRPr="003470D6">
        <w:rPr>
          <w:rFonts w:ascii="Times New Roman" w:hAnsi="Times New Roman" w:cs="Times New Roman"/>
          <w:sz w:val="20"/>
          <w:szCs w:val="20"/>
        </w:rPr>
        <w:t>The verification and validation steps of the model are needed to ensure that the model is in accordance with the existing conditions. The model validation test in this study uses the calculation of the Pollutant Index (IP) value, where this calculation will compare the simulation model with the existing conditions of river water. The difference in the deviation value is set at a maximum of 10%.</w:t>
      </w:r>
    </w:p>
    <w:p w:rsidR="00A02FF6" w:rsidRPr="003470D6" w:rsidRDefault="0015427F" w:rsidP="003470D6">
      <w:pPr>
        <w:pStyle w:val="ListParagraph"/>
        <w:spacing w:line="276" w:lineRule="auto"/>
        <w:ind w:firstLine="633"/>
        <w:jc w:val="both"/>
        <w:rPr>
          <w:rFonts w:ascii="Times New Roman" w:hAnsi="Times New Roman" w:cs="Times New Roman"/>
          <w:sz w:val="20"/>
          <w:szCs w:val="20"/>
        </w:rPr>
        <w:sectPr w:rsidR="00A02FF6" w:rsidRPr="003470D6" w:rsidSect="003058DB">
          <w:pgSz w:w="11907" w:h="16839" w:code="9"/>
          <w:pgMar w:top="1440" w:right="1440" w:bottom="1440" w:left="1440" w:header="720" w:footer="720" w:gutter="0"/>
          <w:cols w:space="720"/>
          <w:docGrid w:linePitch="360"/>
        </w:sectPr>
      </w:pPr>
      <w:r w:rsidRPr="003470D6">
        <w:rPr>
          <w:rFonts w:ascii="Times New Roman" w:hAnsi="Times New Roman" w:cs="Times New Roman"/>
          <w:sz w:val="20"/>
          <w:szCs w:val="20"/>
        </w:rPr>
        <w:t>The data is simulated into a dynamic system model using the STELLA 9.1.3 program. The simulation model will include policy scenarios for reducing river water pollution substances, in the form of technical, non-technical and regulatory policies that are expected to improve river water quality. The river water model that has been simulated is then processed with an analysis of river water quality assessment based on the calculation of the pollutant index as a validation step.</w:t>
      </w:r>
    </w:p>
    <w:p w:rsidR="00B729CB" w:rsidRPr="003470D6" w:rsidRDefault="00D076AE" w:rsidP="003470D6">
      <w:pPr>
        <w:pStyle w:val="ListParagraph"/>
        <w:numPr>
          <w:ilvl w:val="0"/>
          <w:numId w:val="1"/>
        </w:numPr>
        <w:spacing w:after="240" w:line="276" w:lineRule="auto"/>
        <w:ind w:left="425" w:hanging="425"/>
        <w:contextualSpacing w:val="0"/>
        <w:jc w:val="both"/>
        <w:rPr>
          <w:rFonts w:ascii="Times New Roman" w:hAnsi="Times New Roman" w:cs="Times New Roman"/>
          <w:b/>
          <w:sz w:val="20"/>
          <w:szCs w:val="20"/>
        </w:rPr>
      </w:pPr>
      <w:r w:rsidRPr="003470D6">
        <w:rPr>
          <w:rFonts w:ascii="Times New Roman" w:hAnsi="Times New Roman" w:cs="Times New Roman"/>
          <w:b/>
          <w:sz w:val="20"/>
          <w:szCs w:val="20"/>
        </w:rPr>
        <w:lastRenderedPageBreak/>
        <w:t>Results and Discussion</w:t>
      </w:r>
    </w:p>
    <w:p w:rsidR="0081108C" w:rsidRPr="003470D6" w:rsidRDefault="001D79B9" w:rsidP="003470D6">
      <w:pPr>
        <w:spacing w:line="276" w:lineRule="auto"/>
        <w:ind w:left="426" w:firstLine="708"/>
        <w:jc w:val="both"/>
        <w:rPr>
          <w:rFonts w:ascii="Times New Roman" w:hAnsi="Times New Roman" w:cs="Times New Roman"/>
          <w:sz w:val="20"/>
          <w:szCs w:val="20"/>
        </w:rPr>
      </w:pPr>
      <w:r w:rsidRPr="003470D6">
        <w:rPr>
          <w:rFonts w:ascii="Times New Roman" w:hAnsi="Times New Roman" w:cs="Times New Roman"/>
          <w:sz w:val="20"/>
          <w:szCs w:val="20"/>
        </w:rPr>
        <w:t xml:space="preserve">Wonokromo River was chosen as the research location based on the results of field analysis where the condition of river water was </w:t>
      </w:r>
      <w:proofErr w:type="gramStart"/>
      <w:r w:rsidR="0042392A" w:rsidRPr="003470D6">
        <w:rPr>
          <w:rFonts w:ascii="Times New Roman" w:hAnsi="Times New Roman" w:cs="Times New Roman"/>
          <w:sz w:val="20"/>
          <w:szCs w:val="20"/>
        </w:rPr>
        <w:t>feel</w:t>
      </w:r>
      <w:proofErr w:type="gramEnd"/>
      <w:r w:rsidR="0042392A" w:rsidRPr="003470D6">
        <w:rPr>
          <w:rFonts w:ascii="Times New Roman" w:hAnsi="Times New Roman" w:cs="Times New Roman"/>
          <w:sz w:val="20"/>
          <w:szCs w:val="20"/>
        </w:rPr>
        <w:t xml:space="preserve"> unworth</w:t>
      </w:r>
      <w:r w:rsidR="00927335" w:rsidRPr="003470D6">
        <w:rPr>
          <w:rFonts w:ascii="Times New Roman" w:hAnsi="Times New Roman" w:cs="Times New Roman"/>
          <w:sz w:val="20"/>
          <w:szCs w:val="20"/>
        </w:rPr>
        <w:t>l</w:t>
      </w:r>
      <w:r w:rsidR="0042392A" w:rsidRPr="003470D6">
        <w:rPr>
          <w:rFonts w:ascii="Times New Roman" w:hAnsi="Times New Roman" w:cs="Times New Roman"/>
          <w:sz w:val="20"/>
          <w:szCs w:val="20"/>
        </w:rPr>
        <w:t>y</w:t>
      </w:r>
      <w:r w:rsidRPr="003470D6">
        <w:rPr>
          <w:rFonts w:ascii="Times New Roman" w:hAnsi="Times New Roman" w:cs="Times New Roman"/>
          <w:sz w:val="20"/>
          <w:szCs w:val="20"/>
        </w:rPr>
        <w:t xml:space="preserve"> as a source of raw water and the needs of the surrounding community. River water quality is the biggest highlight in this study where it</w:t>
      </w:r>
      <w:r w:rsidR="0042392A" w:rsidRPr="003470D6">
        <w:rPr>
          <w:rFonts w:ascii="Times New Roman" w:hAnsi="Times New Roman" w:cs="Times New Roman"/>
          <w:sz w:val="20"/>
          <w:szCs w:val="20"/>
        </w:rPr>
        <w:t>’</w:t>
      </w:r>
      <w:r w:rsidRPr="003470D6">
        <w:rPr>
          <w:rFonts w:ascii="Times New Roman" w:hAnsi="Times New Roman" w:cs="Times New Roman"/>
          <w:sz w:val="20"/>
          <w:szCs w:val="20"/>
        </w:rPr>
        <w:t>s the main parameter in the use of river water as raw water. The research will process the data that has been collected from primary and secondary data.</w:t>
      </w:r>
    </w:p>
    <w:p w:rsidR="00EB158E" w:rsidRPr="003470D6" w:rsidRDefault="005E0974" w:rsidP="003470D6">
      <w:pPr>
        <w:spacing w:line="276" w:lineRule="auto"/>
        <w:ind w:left="426" w:firstLine="708"/>
        <w:jc w:val="both"/>
        <w:rPr>
          <w:rFonts w:ascii="Times New Roman" w:hAnsi="Times New Roman" w:cs="Times New Roman"/>
          <w:sz w:val="20"/>
          <w:szCs w:val="20"/>
        </w:rPr>
      </w:pPr>
      <w:r w:rsidRPr="003470D6">
        <w:rPr>
          <w:rFonts w:ascii="Times New Roman" w:hAnsi="Times New Roman" w:cs="Times New Roman"/>
          <w:sz w:val="20"/>
          <w:szCs w:val="20"/>
        </w:rPr>
        <w:t xml:space="preserve">The results of the field research show that the river water of the Wonokromo River is not suitable to be used as source of raw water. Based on the parameters that have been determined as pollution indicators, there are parameters that exceed the quality standard values. The following in </w:t>
      </w:r>
      <w:r w:rsidRPr="003470D6">
        <w:rPr>
          <w:rFonts w:ascii="Times New Roman" w:hAnsi="Times New Roman" w:cs="Times New Roman"/>
          <w:b/>
          <w:bCs/>
          <w:sz w:val="20"/>
          <w:szCs w:val="20"/>
        </w:rPr>
        <w:t>Table 1</w:t>
      </w:r>
      <w:r w:rsidRPr="003470D6">
        <w:rPr>
          <w:rFonts w:ascii="Times New Roman" w:hAnsi="Times New Roman" w:cs="Times New Roman"/>
          <w:sz w:val="20"/>
          <w:szCs w:val="20"/>
        </w:rPr>
        <w:t>. are the results of the existing water quality of the Wonokromo River</w:t>
      </w:r>
    </w:p>
    <w:p w:rsidR="005E0974" w:rsidRPr="003470D6" w:rsidRDefault="005E0974" w:rsidP="003470D6">
      <w:pPr>
        <w:spacing w:line="276" w:lineRule="auto"/>
        <w:ind w:left="426"/>
        <w:jc w:val="center"/>
        <w:rPr>
          <w:rFonts w:ascii="Times New Roman" w:hAnsi="Times New Roman" w:cs="Times New Roman"/>
          <w:sz w:val="20"/>
          <w:szCs w:val="20"/>
        </w:rPr>
      </w:pPr>
      <w:r w:rsidRPr="003470D6">
        <w:rPr>
          <w:rFonts w:ascii="Times New Roman" w:hAnsi="Times New Roman" w:cs="Times New Roman"/>
          <w:b/>
          <w:bCs/>
          <w:sz w:val="20"/>
          <w:szCs w:val="20"/>
        </w:rPr>
        <w:t xml:space="preserve">Table </w:t>
      </w:r>
      <w:proofErr w:type="gramStart"/>
      <w:r w:rsidRPr="003470D6">
        <w:rPr>
          <w:rFonts w:ascii="Times New Roman" w:hAnsi="Times New Roman" w:cs="Times New Roman"/>
          <w:b/>
          <w:bCs/>
          <w:sz w:val="20"/>
          <w:szCs w:val="20"/>
        </w:rPr>
        <w:t>1.</w:t>
      </w:r>
      <w:r w:rsidRPr="003470D6">
        <w:rPr>
          <w:rFonts w:ascii="Times New Roman" w:hAnsi="Times New Roman" w:cs="Times New Roman"/>
          <w:sz w:val="20"/>
          <w:szCs w:val="20"/>
        </w:rPr>
        <w:t>Wonokromo</w:t>
      </w:r>
      <w:proofErr w:type="gramEnd"/>
      <w:r w:rsidRPr="003470D6">
        <w:rPr>
          <w:rFonts w:ascii="Times New Roman" w:hAnsi="Times New Roman" w:cs="Times New Roman"/>
          <w:sz w:val="20"/>
          <w:szCs w:val="20"/>
        </w:rPr>
        <w:t xml:space="preserve"> River Water Quality (Existing)</w:t>
      </w:r>
    </w:p>
    <w:tbl>
      <w:tblPr>
        <w:tblStyle w:val="TableGrid"/>
        <w:tblW w:w="74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
        <w:gridCol w:w="1167"/>
        <w:gridCol w:w="1110"/>
        <w:gridCol w:w="1127"/>
        <w:gridCol w:w="1123"/>
        <w:gridCol w:w="1098"/>
        <w:gridCol w:w="1340"/>
      </w:tblGrid>
      <w:tr w:rsidR="005E0974" w:rsidRPr="003470D6" w:rsidTr="00E46222">
        <w:trPr>
          <w:jc w:val="center"/>
        </w:trPr>
        <w:tc>
          <w:tcPr>
            <w:tcW w:w="478" w:type="dxa"/>
            <w:vMerge w:val="restart"/>
            <w:tcBorders>
              <w:top w:val="single" w:sz="4" w:space="0" w:color="auto"/>
            </w:tcBorders>
          </w:tcPr>
          <w:p w:rsidR="005E0974" w:rsidRPr="003470D6" w:rsidRDefault="005E0974" w:rsidP="003470D6">
            <w:pPr>
              <w:spacing w:line="276" w:lineRule="auto"/>
              <w:jc w:val="center"/>
              <w:rPr>
                <w:rFonts w:cs="Times New Roman"/>
                <w:b/>
                <w:bCs/>
                <w:sz w:val="20"/>
                <w:szCs w:val="20"/>
              </w:rPr>
            </w:pPr>
            <w:r w:rsidRPr="003470D6">
              <w:rPr>
                <w:rFonts w:cs="Times New Roman"/>
                <w:b/>
                <w:bCs/>
                <w:sz w:val="20"/>
                <w:szCs w:val="20"/>
                <w:lang w:val="en-US"/>
              </w:rPr>
              <w:t>No</w:t>
            </w:r>
          </w:p>
        </w:tc>
        <w:tc>
          <w:tcPr>
            <w:tcW w:w="1167" w:type="dxa"/>
            <w:vMerge w:val="restart"/>
            <w:tcBorders>
              <w:top w:val="single" w:sz="4" w:space="0" w:color="auto"/>
            </w:tcBorders>
          </w:tcPr>
          <w:p w:rsidR="005E0974" w:rsidRPr="003470D6" w:rsidRDefault="005E0974" w:rsidP="003470D6">
            <w:pPr>
              <w:spacing w:line="276" w:lineRule="auto"/>
              <w:jc w:val="center"/>
              <w:rPr>
                <w:rFonts w:cs="Times New Roman"/>
                <w:b/>
                <w:bCs/>
                <w:sz w:val="20"/>
                <w:szCs w:val="20"/>
              </w:rPr>
            </w:pPr>
            <w:r w:rsidRPr="003470D6">
              <w:rPr>
                <w:rFonts w:cs="Times New Roman"/>
                <w:b/>
                <w:bCs/>
                <w:sz w:val="20"/>
                <w:szCs w:val="20"/>
                <w:lang w:val="en-US"/>
              </w:rPr>
              <w:t>River Segment</w:t>
            </w:r>
          </w:p>
        </w:tc>
        <w:tc>
          <w:tcPr>
            <w:tcW w:w="1110"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lang w:val="en-US"/>
              </w:rPr>
            </w:pPr>
            <w:r w:rsidRPr="003470D6">
              <w:rPr>
                <w:rFonts w:cs="Times New Roman"/>
                <w:b/>
                <w:bCs/>
                <w:sz w:val="20"/>
                <w:szCs w:val="20"/>
                <w:lang w:val="en-US"/>
              </w:rPr>
              <w:t>TSS</w:t>
            </w:r>
          </w:p>
        </w:tc>
        <w:tc>
          <w:tcPr>
            <w:tcW w:w="1127"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lang w:val="en-US"/>
              </w:rPr>
            </w:pPr>
            <w:r w:rsidRPr="003470D6">
              <w:rPr>
                <w:rFonts w:cs="Times New Roman"/>
                <w:b/>
                <w:bCs/>
                <w:sz w:val="20"/>
                <w:szCs w:val="20"/>
                <w:lang w:val="en-US"/>
              </w:rPr>
              <w:t>BOD</w:t>
            </w:r>
          </w:p>
        </w:tc>
        <w:tc>
          <w:tcPr>
            <w:tcW w:w="1123"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lang w:val="en-US"/>
              </w:rPr>
            </w:pPr>
            <w:r w:rsidRPr="003470D6">
              <w:rPr>
                <w:rFonts w:cs="Times New Roman"/>
                <w:b/>
                <w:bCs/>
                <w:sz w:val="20"/>
                <w:szCs w:val="20"/>
                <w:lang w:val="en-US"/>
              </w:rPr>
              <w:t>COD</w:t>
            </w:r>
          </w:p>
        </w:tc>
        <w:tc>
          <w:tcPr>
            <w:tcW w:w="1098"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lang w:val="en-US"/>
              </w:rPr>
            </w:pPr>
            <w:r w:rsidRPr="003470D6">
              <w:rPr>
                <w:rFonts w:cs="Times New Roman"/>
                <w:b/>
                <w:bCs/>
                <w:sz w:val="20"/>
                <w:szCs w:val="20"/>
                <w:lang w:val="en-US"/>
              </w:rPr>
              <w:t>DO</w:t>
            </w:r>
          </w:p>
        </w:tc>
        <w:tc>
          <w:tcPr>
            <w:tcW w:w="1340"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lang w:val="en-US"/>
              </w:rPr>
            </w:pPr>
            <w:r w:rsidRPr="003470D6">
              <w:rPr>
                <w:rFonts w:cs="Times New Roman"/>
                <w:b/>
                <w:bCs/>
                <w:sz w:val="20"/>
                <w:szCs w:val="20"/>
                <w:lang w:val="en-US"/>
              </w:rPr>
              <w:t>E. Coli</w:t>
            </w:r>
          </w:p>
        </w:tc>
      </w:tr>
      <w:tr w:rsidR="005E0974" w:rsidRPr="003470D6" w:rsidTr="00E46222">
        <w:trPr>
          <w:jc w:val="center"/>
        </w:trPr>
        <w:tc>
          <w:tcPr>
            <w:tcW w:w="478" w:type="dxa"/>
            <w:vMerge/>
            <w:tcBorders>
              <w:bottom w:val="single" w:sz="4" w:space="0" w:color="auto"/>
            </w:tcBorders>
          </w:tcPr>
          <w:p w:rsidR="005E0974" w:rsidRPr="003470D6" w:rsidRDefault="005E0974" w:rsidP="003470D6">
            <w:pPr>
              <w:spacing w:line="276" w:lineRule="auto"/>
              <w:jc w:val="center"/>
              <w:rPr>
                <w:rFonts w:cs="Times New Roman"/>
                <w:b/>
                <w:bCs/>
                <w:sz w:val="20"/>
                <w:szCs w:val="20"/>
                <w:lang w:val="en-US"/>
              </w:rPr>
            </w:pPr>
          </w:p>
        </w:tc>
        <w:tc>
          <w:tcPr>
            <w:tcW w:w="1167" w:type="dxa"/>
            <w:vMerge/>
            <w:tcBorders>
              <w:bottom w:val="single" w:sz="4" w:space="0" w:color="auto"/>
            </w:tcBorders>
          </w:tcPr>
          <w:p w:rsidR="005E0974" w:rsidRPr="003470D6" w:rsidRDefault="005E0974" w:rsidP="003470D6">
            <w:pPr>
              <w:spacing w:line="276" w:lineRule="auto"/>
              <w:jc w:val="center"/>
              <w:rPr>
                <w:rFonts w:cs="Times New Roman"/>
                <w:b/>
                <w:bCs/>
                <w:sz w:val="20"/>
                <w:szCs w:val="20"/>
                <w:lang w:val="en-US"/>
              </w:rPr>
            </w:pPr>
          </w:p>
        </w:tc>
        <w:tc>
          <w:tcPr>
            <w:tcW w:w="1110"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rPr>
            </w:pPr>
            <w:r w:rsidRPr="003470D6">
              <w:rPr>
                <w:rFonts w:cs="Times New Roman"/>
                <w:b/>
                <w:bCs/>
                <w:sz w:val="20"/>
                <w:szCs w:val="20"/>
                <w:lang w:val="en-US"/>
              </w:rPr>
              <w:t>mg/L</w:t>
            </w:r>
          </w:p>
        </w:tc>
        <w:tc>
          <w:tcPr>
            <w:tcW w:w="1127"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rPr>
            </w:pPr>
            <w:r w:rsidRPr="003470D6">
              <w:rPr>
                <w:rFonts w:cs="Times New Roman"/>
                <w:b/>
                <w:bCs/>
                <w:sz w:val="20"/>
                <w:szCs w:val="20"/>
                <w:lang w:val="en-US"/>
              </w:rPr>
              <w:t>mg/L</w:t>
            </w:r>
          </w:p>
        </w:tc>
        <w:tc>
          <w:tcPr>
            <w:tcW w:w="1123"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rPr>
            </w:pPr>
            <w:r w:rsidRPr="003470D6">
              <w:rPr>
                <w:rFonts w:cs="Times New Roman"/>
                <w:b/>
                <w:bCs/>
                <w:sz w:val="20"/>
                <w:szCs w:val="20"/>
                <w:lang w:val="en-US"/>
              </w:rPr>
              <w:t>mg/L</w:t>
            </w:r>
          </w:p>
        </w:tc>
        <w:tc>
          <w:tcPr>
            <w:tcW w:w="1098"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rPr>
            </w:pPr>
            <w:r w:rsidRPr="003470D6">
              <w:rPr>
                <w:rFonts w:cs="Times New Roman"/>
                <w:b/>
                <w:bCs/>
                <w:sz w:val="20"/>
                <w:szCs w:val="20"/>
                <w:lang w:val="en-US"/>
              </w:rPr>
              <w:t>mg/L</w:t>
            </w:r>
          </w:p>
        </w:tc>
        <w:tc>
          <w:tcPr>
            <w:tcW w:w="1340" w:type="dxa"/>
            <w:tcBorders>
              <w:top w:val="single" w:sz="4" w:space="0" w:color="auto"/>
              <w:bottom w:val="single" w:sz="4" w:space="0" w:color="auto"/>
            </w:tcBorders>
          </w:tcPr>
          <w:p w:rsidR="005E0974" w:rsidRPr="003470D6" w:rsidRDefault="005E0974" w:rsidP="003470D6">
            <w:pPr>
              <w:spacing w:line="276" w:lineRule="auto"/>
              <w:jc w:val="center"/>
              <w:rPr>
                <w:rFonts w:cs="Times New Roman"/>
                <w:b/>
                <w:bCs/>
                <w:sz w:val="20"/>
                <w:szCs w:val="20"/>
                <w:lang w:val="en-US"/>
              </w:rPr>
            </w:pPr>
            <w:r w:rsidRPr="003470D6">
              <w:rPr>
                <w:rFonts w:cs="Times New Roman"/>
                <w:b/>
                <w:bCs/>
                <w:sz w:val="20"/>
                <w:szCs w:val="20"/>
                <w:lang w:val="en-US"/>
              </w:rPr>
              <w:t>MPN/100ml</w:t>
            </w:r>
          </w:p>
        </w:tc>
      </w:tr>
      <w:tr w:rsidR="005E0974" w:rsidRPr="003470D6" w:rsidTr="00E46222">
        <w:trPr>
          <w:jc w:val="center"/>
        </w:trPr>
        <w:tc>
          <w:tcPr>
            <w:tcW w:w="478" w:type="dxa"/>
            <w:tcBorders>
              <w:top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1</w:t>
            </w:r>
          </w:p>
        </w:tc>
        <w:tc>
          <w:tcPr>
            <w:tcW w:w="1167" w:type="dxa"/>
            <w:tcBorders>
              <w:top w:val="single" w:sz="4" w:space="0" w:color="auto"/>
            </w:tcBorders>
          </w:tcPr>
          <w:p w:rsidR="005E0974" w:rsidRPr="003470D6" w:rsidRDefault="005E0974" w:rsidP="003470D6">
            <w:pPr>
              <w:spacing w:line="276" w:lineRule="auto"/>
              <w:jc w:val="both"/>
              <w:rPr>
                <w:rFonts w:cs="Times New Roman"/>
                <w:sz w:val="20"/>
                <w:szCs w:val="20"/>
                <w:lang w:val="en-US"/>
              </w:rPr>
            </w:pPr>
            <w:r w:rsidRPr="003470D6">
              <w:rPr>
                <w:rFonts w:cs="Times New Roman"/>
                <w:sz w:val="20"/>
                <w:szCs w:val="20"/>
                <w:lang w:val="en-US"/>
              </w:rPr>
              <w:t>Segment 1</w:t>
            </w:r>
          </w:p>
        </w:tc>
        <w:tc>
          <w:tcPr>
            <w:tcW w:w="1110" w:type="dxa"/>
            <w:tcBorders>
              <w:top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685</w:t>
            </w:r>
          </w:p>
        </w:tc>
        <w:tc>
          <w:tcPr>
            <w:tcW w:w="1127" w:type="dxa"/>
            <w:tcBorders>
              <w:top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17.5</w:t>
            </w:r>
          </w:p>
        </w:tc>
        <w:tc>
          <w:tcPr>
            <w:tcW w:w="1123" w:type="dxa"/>
            <w:tcBorders>
              <w:top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37.5</w:t>
            </w:r>
          </w:p>
        </w:tc>
        <w:tc>
          <w:tcPr>
            <w:tcW w:w="1098" w:type="dxa"/>
            <w:tcBorders>
              <w:top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1.76</w:t>
            </w:r>
          </w:p>
        </w:tc>
        <w:tc>
          <w:tcPr>
            <w:tcW w:w="1340" w:type="dxa"/>
            <w:tcBorders>
              <w:top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900</w:t>
            </w:r>
          </w:p>
        </w:tc>
      </w:tr>
      <w:tr w:rsidR="005E0974" w:rsidRPr="003470D6" w:rsidTr="00E46222">
        <w:trPr>
          <w:jc w:val="center"/>
        </w:trPr>
        <w:tc>
          <w:tcPr>
            <w:tcW w:w="478" w:type="dxa"/>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2</w:t>
            </w:r>
          </w:p>
        </w:tc>
        <w:tc>
          <w:tcPr>
            <w:tcW w:w="1167" w:type="dxa"/>
          </w:tcPr>
          <w:p w:rsidR="005E0974" w:rsidRPr="003470D6" w:rsidRDefault="005E0974" w:rsidP="003470D6">
            <w:pPr>
              <w:spacing w:line="276" w:lineRule="auto"/>
              <w:jc w:val="both"/>
              <w:rPr>
                <w:rFonts w:cs="Times New Roman"/>
                <w:sz w:val="20"/>
                <w:szCs w:val="20"/>
              </w:rPr>
            </w:pPr>
            <w:r w:rsidRPr="003470D6">
              <w:rPr>
                <w:rFonts w:cs="Times New Roman"/>
                <w:sz w:val="20"/>
                <w:szCs w:val="20"/>
                <w:lang w:val="en-US"/>
              </w:rPr>
              <w:t>Segment 2</w:t>
            </w:r>
          </w:p>
        </w:tc>
        <w:tc>
          <w:tcPr>
            <w:tcW w:w="1110" w:type="dxa"/>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504</w:t>
            </w:r>
          </w:p>
        </w:tc>
        <w:tc>
          <w:tcPr>
            <w:tcW w:w="1127" w:type="dxa"/>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33.5</w:t>
            </w:r>
          </w:p>
        </w:tc>
        <w:tc>
          <w:tcPr>
            <w:tcW w:w="1123" w:type="dxa"/>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74.5</w:t>
            </w:r>
          </w:p>
        </w:tc>
        <w:tc>
          <w:tcPr>
            <w:tcW w:w="1098" w:type="dxa"/>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4.76</w:t>
            </w:r>
          </w:p>
        </w:tc>
        <w:tc>
          <w:tcPr>
            <w:tcW w:w="1340" w:type="dxa"/>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1500</w:t>
            </w:r>
          </w:p>
        </w:tc>
      </w:tr>
      <w:tr w:rsidR="005E0974" w:rsidRPr="003470D6" w:rsidTr="00E46222">
        <w:trPr>
          <w:jc w:val="center"/>
        </w:trPr>
        <w:tc>
          <w:tcPr>
            <w:tcW w:w="478" w:type="dxa"/>
            <w:tcBorders>
              <w:bottom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3</w:t>
            </w:r>
          </w:p>
        </w:tc>
        <w:tc>
          <w:tcPr>
            <w:tcW w:w="1167" w:type="dxa"/>
            <w:tcBorders>
              <w:bottom w:val="single" w:sz="4" w:space="0" w:color="auto"/>
            </w:tcBorders>
          </w:tcPr>
          <w:p w:rsidR="005E0974" w:rsidRPr="003470D6" w:rsidRDefault="005E0974" w:rsidP="003470D6">
            <w:pPr>
              <w:spacing w:line="276" w:lineRule="auto"/>
              <w:jc w:val="both"/>
              <w:rPr>
                <w:rFonts w:cs="Times New Roman"/>
                <w:sz w:val="20"/>
                <w:szCs w:val="20"/>
              </w:rPr>
            </w:pPr>
            <w:r w:rsidRPr="003470D6">
              <w:rPr>
                <w:rFonts w:cs="Times New Roman"/>
                <w:sz w:val="20"/>
                <w:szCs w:val="20"/>
                <w:lang w:val="en-US"/>
              </w:rPr>
              <w:t>Segment 3</w:t>
            </w:r>
          </w:p>
        </w:tc>
        <w:tc>
          <w:tcPr>
            <w:tcW w:w="1110" w:type="dxa"/>
            <w:tcBorders>
              <w:bottom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481</w:t>
            </w:r>
          </w:p>
        </w:tc>
        <w:tc>
          <w:tcPr>
            <w:tcW w:w="1127" w:type="dxa"/>
            <w:tcBorders>
              <w:bottom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40</w:t>
            </w:r>
          </w:p>
        </w:tc>
        <w:tc>
          <w:tcPr>
            <w:tcW w:w="1123" w:type="dxa"/>
            <w:tcBorders>
              <w:bottom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87.5</w:t>
            </w:r>
          </w:p>
        </w:tc>
        <w:tc>
          <w:tcPr>
            <w:tcW w:w="1098" w:type="dxa"/>
            <w:tcBorders>
              <w:bottom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1.4</w:t>
            </w:r>
          </w:p>
        </w:tc>
        <w:tc>
          <w:tcPr>
            <w:tcW w:w="1340" w:type="dxa"/>
            <w:tcBorders>
              <w:bottom w:val="single" w:sz="4" w:space="0" w:color="auto"/>
            </w:tcBorders>
          </w:tcPr>
          <w:p w:rsidR="005E0974" w:rsidRPr="003470D6" w:rsidRDefault="005E0974" w:rsidP="003470D6">
            <w:pPr>
              <w:spacing w:line="276" w:lineRule="auto"/>
              <w:jc w:val="center"/>
              <w:rPr>
                <w:rFonts w:cs="Times New Roman"/>
                <w:sz w:val="20"/>
                <w:szCs w:val="20"/>
                <w:lang w:val="en-US"/>
              </w:rPr>
            </w:pPr>
            <w:r w:rsidRPr="003470D6">
              <w:rPr>
                <w:rFonts w:cs="Times New Roman"/>
                <w:sz w:val="20"/>
                <w:szCs w:val="20"/>
                <w:lang w:val="en-US"/>
              </w:rPr>
              <w:t>2000</w:t>
            </w:r>
          </w:p>
        </w:tc>
      </w:tr>
    </w:tbl>
    <w:p w:rsidR="00EB158E" w:rsidRPr="003470D6" w:rsidRDefault="005E0974" w:rsidP="003470D6">
      <w:pPr>
        <w:spacing w:line="276" w:lineRule="auto"/>
        <w:ind w:left="426" w:firstLine="708"/>
        <w:jc w:val="both"/>
        <w:rPr>
          <w:rFonts w:ascii="Times New Roman" w:hAnsi="Times New Roman" w:cs="Times New Roman"/>
          <w:sz w:val="20"/>
          <w:szCs w:val="20"/>
        </w:rPr>
      </w:pPr>
      <w:r w:rsidRPr="003470D6">
        <w:rPr>
          <w:rFonts w:ascii="Times New Roman" w:hAnsi="Times New Roman" w:cs="Times New Roman"/>
          <w:sz w:val="20"/>
          <w:szCs w:val="20"/>
        </w:rPr>
        <w:t>Source: Field Survey Results</w:t>
      </w:r>
    </w:p>
    <w:p w:rsidR="00A913AB" w:rsidRPr="003470D6" w:rsidRDefault="00A913AB" w:rsidP="003470D6">
      <w:pPr>
        <w:spacing w:line="276" w:lineRule="auto"/>
        <w:ind w:left="426" w:firstLine="708"/>
        <w:jc w:val="both"/>
        <w:rPr>
          <w:rFonts w:ascii="Times New Roman" w:hAnsi="Times New Roman" w:cs="Times New Roman"/>
          <w:sz w:val="20"/>
          <w:szCs w:val="20"/>
        </w:rPr>
      </w:pPr>
      <w:r w:rsidRPr="003470D6">
        <w:rPr>
          <w:rFonts w:ascii="Times New Roman" w:hAnsi="Times New Roman" w:cs="Times New Roman"/>
          <w:sz w:val="20"/>
          <w:szCs w:val="20"/>
        </w:rPr>
        <w:t>The water quality data and other supporting data are then processed using the dynamic system analysis method. This method was chosen in this study because it can provide a conceptual description of the river water system model. The method is applied with model restrictions in the form of</w:t>
      </w:r>
      <w:r w:rsidR="00927335" w:rsidRPr="003470D6">
        <w:rPr>
          <w:rFonts w:ascii="Times New Roman" w:hAnsi="Times New Roman" w:cs="Times New Roman"/>
          <w:sz w:val="20"/>
          <w:szCs w:val="20"/>
        </w:rPr>
        <w:t xml:space="preserve"> </w:t>
      </w:r>
      <w:r w:rsidRPr="003470D6">
        <w:rPr>
          <w:rFonts w:ascii="Times New Roman" w:hAnsi="Times New Roman" w:cs="Times New Roman"/>
          <w:sz w:val="20"/>
          <w:szCs w:val="20"/>
        </w:rPr>
        <w:t>Big Picture Mapping (BPM), then proceed with making Casual Loop diagrams and making Stock and Flow diagrams. The limitation of the model is done so that the research does not get out of the discussion and becomes the focus of the research.</w:t>
      </w:r>
    </w:p>
    <w:p w:rsidR="003847DC" w:rsidRPr="003470D6" w:rsidRDefault="003847DC" w:rsidP="003470D6">
      <w:pPr>
        <w:pStyle w:val="ListParagraph"/>
        <w:numPr>
          <w:ilvl w:val="0"/>
          <w:numId w:val="24"/>
        </w:numPr>
        <w:spacing w:line="276" w:lineRule="auto"/>
        <w:jc w:val="both"/>
        <w:rPr>
          <w:rFonts w:ascii="Times New Roman" w:hAnsi="Times New Roman" w:cs="Times New Roman"/>
          <w:i/>
          <w:iCs/>
          <w:sz w:val="20"/>
          <w:szCs w:val="20"/>
        </w:rPr>
      </w:pPr>
      <w:r w:rsidRPr="003470D6">
        <w:rPr>
          <w:rFonts w:ascii="Times New Roman" w:hAnsi="Times New Roman" w:cs="Times New Roman"/>
          <w:i/>
          <w:iCs/>
          <w:sz w:val="20"/>
          <w:szCs w:val="20"/>
        </w:rPr>
        <w:t>Big Picture Mapping</w:t>
      </w:r>
    </w:p>
    <w:p w:rsidR="007160C9" w:rsidRPr="003470D6" w:rsidRDefault="00DD570C" w:rsidP="003470D6">
      <w:pPr>
        <w:pStyle w:val="ListParagraph"/>
        <w:spacing w:line="276" w:lineRule="auto"/>
        <w:jc w:val="center"/>
        <w:rPr>
          <w:rFonts w:ascii="Times New Roman" w:hAnsi="Times New Roman" w:cs="Times New Roman"/>
          <w:sz w:val="20"/>
          <w:szCs w:val="20"/>
        </w:rPr>
      </w:pPr>
      <w:r w:rsidRPr="003470D6">
        <w:rPr>
          <w:rFonts w:ascii="Times New Roman" w:hAnsi="Times New Roman" w:cs="Times New Roman"/>
          <w:noProof/>
          <w:sz w:val="20"/>
          <w:szCs w:val="20"/>
        </w:rPr>
        <w:drawing>
          <wp:inline distT="0" distB="0" distL="0" distR="0" wp14:anchorId="282DD400" wp14:editId="5547468E">
            <wp:extent cx="4071175" cy="2776654"/>
            <wp:effectExtent l="0" t="0" r="571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cstate="print">
                      <a:extLst>
                        <a:ext uri="{28A0092B-C50C-407E-A947-70E740481C1C}">
                          <a14:useLocalDpi xmlns:a14="http://schemas.microsoft.com/office/drawing/2010/main" val="0"/>
                        </a:ext>
                      </a:extLst>
                    </a:blip>
                    <a:srcRect l="3190" t="22652" r="53539" b="30131"/>
                    <a:stretch/>
                  </pic:blipFill>
                  <pic:spPr bwMode="auto">
                    <a:xfrm>
                      <a:off x="0" y="0"/>
                      <a:ext cx="4115577" cy="2806938"/>
                    </a:xfrm>
                    <a:prstGeom prst="rect">
                      <a:avLst/>
                    </a:prstGeom>
                    <a:ln>
                      <a:noFill/>
                    </a:ln>
                    <a:extLst>
                      <a:ext uri="{53640926-AAD7-44D8-BBD7-CCE9431645EC}">
                        <a14:shadowObscured xmlns:a14="http://schemas.microsoft.com/office/drawing/2010/main"/>
                      </a:ext>
                    </a:extLst>
                  </pic:spPr>
                </pic:pic>
              </a:graphicData>
            </a:graphic>
          </wp:inline>
        </w:drawing>
      </w:r>
    </w:p>
    <w:p w:rsidR="00AD6234" w:rsidRPr="003470D6" w:rsidRDefault="00AD6234" w:rsidP="003470D6">
      <w:pPr>
        <w:spacing w:line="276" w:lineRule="auto"/>
        <w:ind w:left="426" w:firstLine="567"/>
        <w:jc w:val="center"/>
        <w:rPr>
          <w:rFonts w:ascii="Times New Roman" w:hAnsi="Times New Roman" w:cs="Times New Roman"/>
          <w:i/>
          <w:iCs/>
          <w:sz w:val="20"/>
          <w:szCs w:val="20"/>
        </w:rPr>
      </w:pPr>
      <w:r w:rsidRPr="003470D6">
        <w:rPr>
          <w:rFonts w:ascii="Times New Roman" w:hAnsi="Times New Roman" w:cs="Times New Roman"/>
          <w:b/>
          <w:bCs/>
          <w:sz w:val="20"/>
          <w:szCs w:val="20"/>
        </w:rPr>
        <w:t>Figure 2.</w:t>
      </w:r>
      <w:r w:rsidR="00927335" w:rsidRPr="003470D6">
        <w:rPr>
          <w:rFonts w:ascii="Times New Roman" w:hAnsi="Times New Roman" w:cs="Times New Roman"/>
          <w:b/>
          <w:bCs/>
          <w:sz w:val="20"/>
          <w:szCs w:val="20"/>
        </w:rPr>
        <w:t xml:space="preserve"> </w:t>
      </w:r>
      <w:r w:rsidRPr="003470D6">
        <w:rPr>
          <w:rFonts w:ascii="Times New Roman" w:hAnsi="Times New Roman" w:cs="Times New Roman"/>
          <w:sz w:val="20"/>
          <w:szCs w:val="20"/>
        </w:rPr>
        <w:t>Big Picture Mapping</w:t>
      </w:r>
    </w:p>
    <w:p w:rsidR="007160C9" w:rsidRPr="003470D6" w:rsidRDefault="00AD6234" w:rsidP="003470D6">
      <w:pPr>
        <w:pStyle w:val="ListParagraph"/>
        <w:spacing w:line="276" w:lineRule="auto"/>
        <w:ind w:firstLine="273"/>
        <w:jc w:val="both"/>
        <w:rPr>
          <w:rFonts w:ascii="Times New Roman" w:hAnsi="Times New Roman" w:cs="Times New Roman"/>
          <w:sz w:val="20"/>
          <w:szCs w:val="20"/>
        </w:rPr>
      </w:pPr>
      <w:r w:rsidRPr="003470D6">
        <w:rPr>
          <w:rFonts w:ascii="Times New Roman" w:hAnsi="Times New Roman" w:cs="Times New Roman"/>
          <w:sz w:val="20"/>
          <w:szCs w:val="20"/>
        </w:rPr>
        <w:t>The picture above is a Big Picture Mapping model of river water which illustrates the focus of this research</w:t>
      </w:r>
      <w:r w:rsidR="00927335" w:rsidRPr="003470D6">
        <w:rPr>
          <w:rFonts w:ascii="Times New Roman" w:hAnsi="Times New Roman" w:cs="Times New Roman"/>
          <w:sz w:val="20"/>
          <w:szCs w:val="20"/>
        </w:rPr>
        <w:t>. The focus leads</w:t>
      </w:r>
      <w:r w:rsidRPr="003470D6">
        <w:rPr>
          <w:rFonts w:ascii="Times New Roman" w:hAnsi="Times New Roman" w:cs="Times New Roman"/>
          <w:sz w:val="20"/>
          <w:szCs w:val="20"/>
        </w:rPr>
        <w:t xml:space="preserve"> on waste disposal generated by residents' activities from the domestic, economic, industrial and office sectors in the area around the river, causing an increase in pollutant loads and impacting on water quality</w:t>
      </w:r>
      <w:r w:rsidR="00927335" w:rsidRPr="003470D6">
        <w:rPr>
          <w:rFonts w:ascii="Times New Roman" w:hAnsi="Times New Roman" w:cs="Times New Roman"/>
          <w:sz w:val="20"/>
          <w:szCs w:val="20"/>
        </w:rPr>
        <w:t xml:space="preserve"> </w:t>
      </w:r>
      <w:r w:rsidRPr="003470D6">
        <w:rPr>
          <w:rFonts w:ascii="Times New Roman" w:hAnsi="Times New Roman" w:cs="Times New Roman"/>
          <w:sz w:val="20"/>
          <w:szCs w:val="20"/>
        </w:rPr>
        <w:t>descending river. Improvement of river water quality will be carried out by making scenarios of population behavior and government policy scenarios.</w:t>
      </w:r>
    </w:p>
    <w:p w:rsidR="005D2819" w:rsidRPr="003470D6" w:rsidRDefault="005D2819" w:rsidP="003470D6">
      <w:pPr>
        <w:spacing w:line="276" w:lineRule="auto"/>
        <w:jc w:val="both"/>
        <w:rPr>
          <w:rFonts w:ascii="Times New Roman" w:hAnsi="Times New Roman" w:cs="Times New Roman"/>
          <w:sz w:val="20"/>
          <w:szCs w:val="20"/>
        </w:rPr>
      </w:pPr>
    </w:p>
    <w:p w:rsidR="001D79B9" w:rsidRPr="003470D6" w:rsidRDefault="007160C9" w:rsidP="003470D6">
      <w:pPr>
        <w:pStyle w:val="ListParagraph"/>
        <w:numPr>
          <w:ilvl w:val="0"/>
          <w:numId w:val="24"/>
        </w:numPr>
        <w:spacing w:line="276" w:lineRule="auto"/>
        <w:jc w:val="both"/>
        <w:rPr>
          <w:rFonts w:ascii="Times New Roman" w:hAnsi="Times New Roman" w:cs="Times New Roman"/>
          <w:i/>
          <w:iCs/>
          <w:sz w:val="20"/>
          <w:szCs w:val="20"/>
        </w:rPr>
      </w:pPr>
      <w:r w:rsidRPr="003470D6">
        <w:rPr>
          <w:rFonts w:ascii="Times New Roman" w:hAnsi="Times New Roman" w:cs="Times New Roman"/>
          <w:i/>
          <w:iCs/>
          <w:sz w:val="20"/>
          <w:szCs w:val="20"/>
        </w:rPr>
        <w:t>Casual Loop Diagram</w:t>
      </w:r>
    </w:p>
    <w:p w:rsidR="00066259" w:rsidRPr="003470D6" w:rsidRDefault="00F539E3" w:rsidP="003470D6">
      <w:pPr>
        <w:spacing w:line="276" w:lineRule="auto"/>
        <w:ind w:left="567"/>
        <w:jc w:val="center"/>
        <w:rPr>
          <w:rFonts w:ascii="Times New Roman" w:hAnsi="Times New Roman" w:cs="Times New Roman"/>
          <w:sz w:val="20"/>
          <w:szCs w:val="20"/>
        </w:rPr>
      </w:pPr>
      <w:r w:rsidRPr="003470D6">
        <w:rPr>
          <w:rFonts w:ascii="Times New Roman" w:hAnsi="Times New Roman" w:cs="Times New Roman"/>
          <w:noProof/>
          <w:sz w:val="20"/>
          <w:szCs w:val="20"/>
        </w:rPr>
        <w:drawing>
          <wp:inline distT="0" distB="0" distL="0" distR="0" wp14:anchorId="67C46FB6" wp14:editId="77D7198E">
            <wp:extent cx="4369869" cy="3051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extLst>
                        <a:ext uri="{28A0092B-C50C-407E-A947-70E740481C1C}">
                          <a14:useLocalDpi xmlns:a14="http://schemas.microsoft.com/office/drawing/2010/main" val="0"/>
                        </a:ext>
                      </a:extLst>
                    </a:blip>
                    <a:srcRect r="2979" b="4120"/>
                    <a:stretch/>
                  </pic:blipFill>
                  <pic:spPr bwMode="auto">
                    <a:xfrm>
                      <a:off x="0" y="0"/>
                      <a:ext cx="4370469" cy="3051594"/>
                    </a:xfrm>
                    <a:prstGeom prst="rect">
                      <a:avLst/>
                    </a:prstGeom>
                    <a:ln>
                      <a:noFill/>
                    </a:ln>
                    <a:extLst>
                      <a:ext uri="{53640926-AAD7-44D8-BBD7-CCE9431645EC}">
                        <a14:shadowObscured xmlns:a14="http://schemas.microsoft.com/office/drawing/2010/main"/>
                      </a:ext>
                    </a:extLst>
                  </pic:spPr>
                </pic:pic>
              </a:graphicData>
            </a:graphic>
          </wp:inline>
        </w:drawing>
      </w:r>
    </w:p>
    <w:p w:rsidR="002C44F6" w:rsidRPr="003470D6" w:rsidRDefault="002C44F6" w:rsidP="003470D6">
      <w:pPr>
        <w:spacing w:line="276" w:lineRule="auto"/>
        <w:ind w:left="426" w:firstLine="567"/>
        <w:jc w:val="center"/>
        <w:rPr>
          <w:rFonts w:ascii="Times New Roman" w:hAnsi="Times New Roman" w:cs="Times New Roman"/>
          <w:i/>
          <w:iCs/>
          <w:sz w:val="20"/>
          <w:szCs w:val="20"/>
        </w:rPr>
      </w:pPr>
      <w:r w:rsidRPr="003470D6">
        <w:rPr>
          <w:rFonts w:ascii="Times New Roman" w:hAnsi="Times New Roman" w:cs="Times New Roman"/>
          <w:b/>
          <w:bCs/>
          <w:sz w:val="20"/>
          <w:szCs w:val="20"/>
        </w:rPr>
        <w:t>Figure 3.</w:t>
      </w:r>
      <w:r w:rsidR="00927335" w:rsidRPr="003470D6">
        <w:rPr>
          <w:rFonts w:ascii="Times New Roman" w:hAnsi="Times New Roman" w:cs="Times New Roman"/>
          <w:b/>
          <w:bCs/>
          <w:sz w:val="20"/>
          <w:szCs w:val="20"/>
        </w:rPr>
        <w:t xml:space="preserve"> </w:t>
      </w:r>
      <w:r w:rsidRPr="003470D6">
        <w:rPr>
          <w:rFonts w:ascii="Times New Roman" w:hAnsi="Times New Roman" w:cs="Times New Roman"/>
          <w:sz w:val="20"/>
          <w:szCs w:val="20"/>
        </w:rPr>
        <w:t>Casual Loop Diagram</w:t>
      </w:r>
    </w:p>
    <w:p w:rsidR="00337CEA" w:rsidRPr="003470D6" w:rsidRDefault="005E0BE2" w:rsidP="003470D6">
      <w:pPr>
        <w:spacing w:line="276" w:lineRule="auto"/>
        <w:ind w:left="426" w:firstLine="708"/>
        <w:jc w:val="both"/>
        <w:rPr>
          <w:rFonts w:ascii="Times New Roman" w:hAnsi="Times New Roman" w:cs="Times New Roman"/>
          <w:sz w:val="20"/>
          <w:szCs w:val="20"/>
        </w:rPr>
      </w:pPr>
      <w:r w:rsidRPr="003470D6">
        <w:rPr>
          <w:rFonts w:ascii="Times New Roman" w:hAnsi="Times New Roman" w:cs="Times New Roman"/>
          <w:sz w:val="20"/>
          <w:szCs w:val="20"/>
        </w:rPr>
        <w:t>The Casual Loop diagram in this study describes the existing condition of the Wonokromo River which has been adjusted to its flow value, the diagram describes the input variable (+) and the output variable (-). In the dynamic system model of river water, the input variable (+) is an uncontrollable variable, originating from the increase in the number of people whose activities cause a decrease in river water quality and for the output variable (-) is the desired variable, namely a decrease in the pollutant load of river water which results in better water quality. good.</w:t>
      </w:r>
    </w:p>
    <w:p w:rsidR="005E0BE2" w:rsidRPr="003470D6" w:rsidRDefault="00EE1C73" w:rsidP="003470D6">
      <w:pPr>
        <w:pStyle w:val="ListParagraph"/>
        <w:numPr>
          <w:ilvl w:val="0"/>
          <w:numId w:val="24"/>
        </w:numPr>
        <w:spacing w:line="276" w:lineRule="auto"/>
        <w:ind w:left="714" w:hanging="357"/>
        <w:contextualSpacing w:val="0"/>
        <w:jc w:val="both"/>
        <w:rPr>
          <w:rFonts w:ascii="Times New Roman" w:hAnsi="Times New Roman" w:cs="Times New Roman"/>
          <w:i/>
          <w:iCs/>
          <w:sz w:val="20"/>
          <w:szCs w:val="20"/>
        </w:rPr>
      </w:pPr>
      <w:r w:rsidRPr="003470D6">
        <w:rPr>
          <w:rFonts w:ascii="Times New Roman" w:hAnsi="Times New Roman" w:cs="Times New Roman"/>
          <w:i/>
          <w:iCs/>
          <w:sz w:val="20"/>
          <w:szCs w:val="20"/>
        </w:rPr>
        <w:t>Stock and Flow Diagrams</w:t>
      </w:r>
    </w:p>
    <w:p w:rsidR="002C44F6" w:rsidRPr="003470D6" w:rsidRDefault="00322573" w:rsidP="003470D6">
      <w:pPr>
        <w:tabs>
          <w:tab w:val="left" w:pos="1134"/>
        </w:tabs>
        <w:spacing w:line="276" w:lineRule="auto"/>
        <w:ind w:left="567"/>
        <w:jc w:val="both"/>
        <w:rPr>
          <w:rFonts w:ascii="Times New Roman" w:hAnsi="Times New Roman" w:cs="Times New Roman"/>
          <w:sz w:val="20"/>
          <w:szCs w:val="20"/>
        </w:rPr>
      </w:pPr>
      <w:r w:rsidRPr="003470D6">
        <w:rPr>
          <w:rFonts w:ascii="Times New Roman" w:hAnsi="Times New Roman" w:cs="Times New Roman"/>
          <w:sz w:val="20"/>
          <w:szCs w:val="20"/>
        </w:rPr>
        <w:tab/>
      </w:r>
      <w:r w:rsidR="00C827DB" w:rsidRPr="003470D6">
        <w:rPr>
          <w:rFonts w:ascii="Times New Roman" w:hAnsi="Times New Roman" w:cs="Times New Roman"/>
          <w:sz w:val="20"/>
          <w:szCs w:val="20"/>
        </w:rPr>
        <w:tab/>
      </w:r>
      <w:r w:rsidR="00337CEA" w:rsidRPr="003470D6">
        <w:rPr>
          <w:rFonts w:ascii="Times New Roman" w:hAnsi="Times New Roman" w:cs="Times New Roman"/>
          <w:sz w:val="20"/>
          <w:szCs w:val="20"/>
        </w:rPr>
        <w:t xml:space="preserve">Dynamic system diagrams or Stock and Flow Diagrams consist of technical aspects and non-technical aspects. Technical aspects will be included in the model simulation, consisting of variables that affect river water quality. Variables of water quality are parameters of pollutant substances, namely parameters of TSS, BOD, COD, DO, and E. Coli substances. The variables of river water quantity and continuity are river water hydraulics, deoxygenation and reaeration. From the simulation of a dynamic system model based on technical variables, it will produce a behavior of river water pollutants and river water quality. The following in </w:t>
      </w:r>
      <w:r w:rsidR="00337CEA" w:rsidRPr="003470D6">
        <w:rPr>
          <w:rFonts w:ascii="Times New Roman" w:hAnsi="Times New Roman" w:cs="Times New Roman"/>
          <w:b/>
          <w:bCs/>
          <w:sz w:val="20"/>
          <w:szCs w:val="20"/>
        </w:rPr>
        <w:t>Figure 4</w:t>
      </w:r>
      <w:r w:rsidR="00337CEA" w:rsidRPr="003470D6">
        <w:rPr>
          <w:rFonts w:ascii="Times New Roman" w:hAnsi="Times New Roman" w:cs="Times New Roman"/>
          <w:sz w:val="20"/>
          <w:szCs w:val="20"/>
        </w:rPr>
        <w:t xml:space="preserve">. to </w:t>
      </w:r>
      <w:r w:rsidR="00337CEA" w:rsidRPr="003470D6">
        <w:rPr>
          <w:rFonts w:ascii="Times New Roman" w:hAnsi="Times New Roman" w:cs="Times New Roman"/>
          <w:b/>
          <w:bCs/>
          <w:sz w:val="20"/>
          <w:szCs w:val="20"/>
        </w:rPr>
        <w:t>Figure 6</w:t>
      </w:r>
      <w:r w:rsidR="00337CEA" w:rsidRPr="003470D6">
        <w:rPr>
          <w:rFonts w:ascii="Times New Roman" w:hAnsi="Times New Roman" w:cs="Times New Roman"/>
          <w:sz w:val="20"/>
          <w:szCs w:val="20"/>
        </w:rPr>
        <w:t>. are simulations of the dynamic system model of the Wonokromo River.</w:t>
      </w:r>
    </w:p>
    <w:p w:rsidR="00630BB1" w:rsidRPr="003470D6" w:rsidRDefault="00630BB1" w:rsidP="003470D6">
      <w:pPr>
        <w:spacing w:after="40" w:line="276" w:lineRule="auto"/>
        <w:ind w:left="567"/>
        <w:jc w:val="both"/>
        <w:rPr>
          <w:rFonts w:ascii="Times New Roman" w:hAnsi="Times New Roman" w:cs="Times New Roman"/>
          <w:sz w:val="20"/>
          <w:szCs w:val="20"/>
        </w:rPr>
      </w:pPr>
      <w:r w:rsidRPr="003470D6">
        <w:rPr>
          <w:rFonts w:ascii="Times New Roman" w:hAnsi="Times New Roman" w:cs="Times New Roman"/>
          <w:noProof/>
          <w:sz w:val="20"/>
          <w:szCs w:val="20"/>
        </w:rPr>
        <w:drawing>
          <wp:inline distT="0" distB="0" distL="0" distR="0" wp14:anchorId="0140428E" wp14:editId="7A7BE9DB">
            <wp:extent cx="5420995" cy="20496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l="1843" t="15125" r="1235" b="1489"/>
                    <a:stretch/>
                  </pic:blipFill>
                  <pic:spPr bwMode="auto">
                    <a:xfrm>
                      <a:off x="0" y="0"/>
                      <a:ext cx="5429185" cy="2052702"/>
                    </a:xfrm>
                    <a:prstGeom prst="rect">
                      <a:avLst/>
                    </a:prstGeom>
                    <a:ln>
                      <a:noFill/>
                    </a:ln>
                    <a:extLst>
                      <a:ext uri="{53640926-AAD7-44D8-BBD7-CCE9431645EC}">
                        <a14:shadowObscured xmlns:a14="http://schemas.microsoft.com/office/drawing/2010/main"/>
                      </a:ext>
                    </a:extLst>
                  </pic:spPr>
                </pic:pic>
              </a:graphicData>
            </a:graphic>
          </wp:inline>
        </w:drawing>
      </w:r>
    </w:p>
    <w:p w:rsidR="00630BB1" w:rsidRPr="003470D6" w:rsidRDefault="00630BB1" w:rsidP="003470D6">
      <w:pPr>
        <w:spacing w:after="120" w:line="276" w:lineRule="auto"/>
        <w:ind w:left="425" w:firstLine="567"/>
        <w:jc w:val="center"/>
        <w:rPr>
          <w:rFonts w:ascii="Times New Roman" w:hAnsi="Times New Roman" w:cs="Times New Roman"/>
          <w:i/>
          <w:iCs/>
          <w:sz w:val="20"/>
          <w:szCs w:val="20"/>
        </w:rPr>
      </w:pPr>
      <w:r w:rsidRPr="003470D6">
        <w:rPr>
          <w:rFonts w:ascii="Times New Roman" w:hAnsi="Times New Roman" w:cs="Times New Roman"/>
          <w:b/>
          <w:bCs/>
          <w:sz w:val="20"/>
          <w:szCs w:val="20"/>
        </w:rPr>
        <w:lastRenderedPageBreak/>
        <w:t>Figure 4.</w:t>
      </w:r>
      <w:r w:rsidR="00D1125E" w:rsidRPr="003470D6">
        <w:rPr>
          <w:rFonts w:ascii="Times New Roman" w:hAnsi="Times New Roman" w:cs="Times New Roman"/>
          <w:b/>
          <w:bCs/>
          <w:sz w:val="20"/>
          <w:szCs w:val="20"/>
        </w:rPr>
        <w:t xml:space="preserve"> </w:t>
      </w:r>
      <w:r w:rsidRPr="003470D6">
        <w:rPr>
          <w:rFonts w:ascii="Times New Roman" w:hAnsi="Times New Roman" w:cs="Times New Roman"/>
          <w:sz w:val="20"/>
          <w:szCs w:val="20"/>
        </w:rPr>
        <w:t>BOD, COD and DO Dynamic System Model Simulation</w:t>
      </w:r>
    </w:p>
    <w:p w:rsidR="00630BB1" w:rsidRPr="003470D6" w:rsidRDefault="00630BB1" w:rsidP="003470D6">
      <w:pPr>
        <w:spacing w:after="0" w:line="276" w:lineRule="auto"/>
        <w:ind w:left="567"/>
        <w:jc w:val="both"/>
        <w:rPr>
          <w:rFonts w:ascii="Times New Roman" w:hAnsi="Times New Roman" w:cs="Times New Roman"/>
          <w:sz w:val="20"/>
          <w:szCs w:val="20"/>
        </w:rPr>
      </w:pPr>
      <w:r w:rsidRPr="003470D6">
        <w:rPr>
          <w:rFonts w:ascii="Times New Roman" w:hAnsi="Times New Roman" w:cs="Times New Roman"/>
          <w:noProof/>
          <w:sz w:val="20"/>
          <w:szCs w:val="20"/>
        </w:rPr>
        <w:drawing>
          <wp:inline distT="0" distB="0" distL="0" distR="0" wp14:anchorId="563B01E0" wp14:editId="28B26A72">
            <wp:extent cx="5421525" cy="188196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3">
                      <a:extLst>
                        <a:ext uri="{28A0092B-C50C-407E-A947-70E740481C1C}">
                          <a14:useLocalDpi xmlns:a14="http://schemas.microsoft.com/office/drawing/2010/main" val="0"/>
                        </a:ext>
                      </a:extLst>
                    </a:blip>
                    <a:srcRect l="3150" t="16468" r="2341" b="21486"/>
                    <a:stretch/>
                  </pic:blipFill>
                  <pic:spPr bwMode="auto">
                    <a:xfrm>
                      <a:off x="0" y="0"/>
                      <a:ext cx="5424474" cy="1882987"/>
                    </a:xfrm>
                    <a:prstGeom prst="rect">
                      <a:avLst/>
                    </a:prstGeom>
                    <a:ln>
                      <a:noFill/>
                    </a:ln>
                    <a:extLst>
                      <a:ext uri="{53640926-AAD7-44D8-BBD7-CCE9431645EC}">
                        <a14:shadowObscured xmlns:a14="http://schemas.microsoft.com/office/drawing/2010/main"/>
                      </a:ext>
                    </a:extLst>
                  </pic:spPr>
                </pic:pic>
              </a:graphicData>
            </a:graphic>
          </wp:inline>
        </w:drawing>
      </w:r>
    </w:p>
    <w:p w:rsidR="00630BB1" w:rsidRPr="003470D6" w:rsidRDefault="00630BB1" w:rsidP="003470D6">
      <w:pPr>
        <w:spacing w:after="120" w:line="276" w:lineRule="auto"/>
        <w:ind w:left="425" w:firstLine="567"/>
        <w:jc w:val="center"/>
        <w:rPr>
          <w:rFonts w:ascii="Times New Roman" w:hAnsi="Times New Roman" w:cs="Times New Roman"/>
          <w:i/>
          <w:iCs/>
          <w:sz w:val="20"/>
          <w:szCs w:val="20"/>
        </w:rPr>
      </w:pPr>
      <w:r w:rsidRPr="003470D6">
        <w:rPr>
          <w:rFonts w:ascii="Times New Roman" w:hAnsi="Times New Roman" w:cs="Times New Roman"/>
          <w:b/>
          <w:bCs/>
          <w:sz w:val="20"/>
          <w:szCs w:val="20"/>
        </w:rPr>
        <w:t>Figure 5.</w:t>
      </w:r>
      <w:r w:rsidR="00543B0B" w:rsidRPr="003470D6">
        <w:rPr>
          <w:rFonts w:ascii="Times New Roman" w:hAnsi="Times New Roman" w:cs="Times New Roman"/>
          <w:b/>
          <w:bCs/>
          <w:sz w:val="20"/>
          <w:szCs w:val="20"/>
        </w:rPr>
        <w:t xml:space="preserve"> </w:t>
      </w:r>
      <w:r w:rsidRPr="003470D6">
        <w:rPr>
          <w:rFonts w:ascii="Times New Roman" w:hAnsi="Times New Roman" w:cs="Times New Roman"/>
          <w:sz w:val="20"/>
          <w:szCs w:val="20"/>
        </w:rPr>
        <w:t>TSS Dynamic System Model Simulation</w:t>
      </w:r>
    </w:p>
    <w:p w:rsidR="00630BB1" w:rsidRPr="003470D6" w:rsidRDefault="00630BB1" w:rsidP="003470D6">
      <w:pPr>
        <w:spacing w:after="0" w:line="276" w:lineRule="auto"/>
        <w:ind w:left="567"/>
        <w:jc w:val="both"/>
        <w:rPr>
          <w:rFonts w:ascii="Times New Roman" w:hAnsi="Times New Roman" w:cs="Times New Roman"/>
          <w:sz w:val="20"/>
          <w:szCs w:val="20"/>
        </w:rPr>
      </w:pPr>
      <w:r w:rsidRPr="003470D6">
        <w:rPr>
          <w:rFonts w:ascii="Times New Roman" w:hAnsi="Times New Roman" w:cs="Times New Roman"/>
          <w:noProof/>
          <w:sz w:val="20"/>
          <w:szCs w:val="20"/>
        </w:rPr>
        <w:drawing>
          <wp:inline distT="0" distB="0" distL="0" distR="0" wp14:anchorId="32B0FBAC" wp14:editId="62AD1AF7">
            <wp:extent cx="5305026" cy="2115879"/>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4">
                      <a:extLst>
                        <a:ext uri="{28A0092B-C50C-407E-A947-70E740481C1C}">
                          <a14:useLocalDpi xmlns:a14="http://schemas.microsoft.com/office/drawing/2010/main" val="0"/>
                        </a:ext>
                      </a:extLst>
                    </a:blip>
                    <a:srcRect l="3895" t="15038" r="3545" b="15361"/>
                    <a:stretch/>
                  </pic:blipFill>
                  <pic:spPr bwMode="auto">
                    <a:xfrm>
                      <a:off x="0" y="0"/>
                      <a:ext cx="5305621" cy="2116116"/>
                    </a:xfrm>
                    <a:prstGeom prst="rect">
                      <a:avLst/>
                    </a:prstGeom>
                    <a:ln>
                      <a:noFill/>
                    </a:ln>
                    <a:extLst>
                      <a:ext uri="{53640926-AAD7-44D8-BBD7-CCE9431645EC}">
                        <a14:shadowObscured xmlns:a14="http://schemas.microsoft.com/office/drawing/2010/main"/>
                      </a:ext>
                    </a:extLst>
                  </pic:spPr>
                </pic:pic>
              </a:graphicData>
            </a:graphic>
          </wp:inline>
        </w:drawing>
      </w:r>
    </w:p>
    <w:p w:rsidR="00BC5790" w:rsidRPr="003470D6" w:rsidRDefault="00630BB1" w:rsidP="003470D6">
      <w:pPr>
        <w:spacing w:after="120" w:line="276" w:lineRule="auto"/>
        <w:ind w:left="425" w:firstLine="567"/>
        <w:jc w:val="center"/>
        <w:rPr>
          <w:rFonts w:ascii="Times New Roman" w:hAnsi="Times New Roman" w:cs="Times New Roman"/>
          <w:i/>
          <w:iCs/>
          <w:sz w:val="20"/>
          <w:szCs w:val="20"/>
        </w:rPr>
      </w:pPr>
      <w:r w:rsidRPr="003470D6">
        <w:rPr>
          <w:rFonts w:ascii="Times New Roman" w:hAnsi="Times New Roman" w:cs="Times New Roman"/>
          <w:b/>
          <w:bCs/>
          <w:sz w:val="20"/>
          <w:szCs w:val="20"/>
        </w:rPr>
        <w:t>Figure 6.</w:t>
      </w:r>
      <w:r w:rsidR="00543B0B" w:rsidRPr="003470D6">
        <w:rPr>
          <w:rFonts w:ascii="Times New Roman" w:hAnsi="Times New Roman" w:cs="Times New Roman"/>
          <w:b/>
          <w:bCs/>
          <w:sz w:val="20"/>
          <w:szCs w:val="20"/>
        </w:rPr>
        <w:t xml:space="preserve"> </w:t>
      </w:r>
      <w:r w:rsidRPr="003470D6">
        <w:rPr>
          <w:rFonts w:ascii="Times New Roman" w:hAnsi="Times New Roman" w:cs="Times New Roman"/>
          <w:sz w:val="20"/>
          <w:szCs w:val="20"/>
        </w:rPr>
        <w:t xml:space="preserve">E. </w:t>
      </w:r>
      <w:proofErr w:type="gramStart"/>
      <w:r w:rsidRPr="003470D6">
        <w:rPr>
          <w:rFonts w:ascii="Times New Roman" w:hAnsi="Times New Roman" w:cs="Times New Roman"/>
          <w:sz w:val="20"/>
          <w:szCs w:val="20"/>
        </w:rPr>
        <w:t>Coli .</w:t>
      </w:r>
      <w:proofErr w:type="gramEnd"/>
      <w:r w:rsidRPr="003470D6">
        <w:rPr>
          <w:rFonts w:ascii="Times New Roman" w:hAnsi="Times New Roman" w:cs="Times New Roman"/>
          <w:sz w:val="20"/>
          <w:szCs w:val="20"/>
        </w:rPr>
        <w:t xml:space="preserve"> System Dynamics Model Simulation</w:t>
      </w:r>
    </w:p>
    <w:p w:rsidR="00280E4B" w:rsidRPr="003470D6" w:rsidRDefault="00A03EBB" w:rsidP="003470D6">
      <w:pPr>
        <w:pStyle w:val="ListParagraph"/>
        <w:spacing w:line="276" w:lineRule="auto"/>
        <w:ind w:left="567" w:firstLine="851"/>
        <w:jc w:val="both"/>
        <w:rPr>
          <w:rFonts w:ascii="Times New Roman" w:hAnsi="Times New Roman" w:cs="Times New Roman"/>
          <w:b/>
          <w:bCs/>
          <w:sz w:val="20"/>
          <w:szCs w:val="20"/>
        </w:rPr>
      </w:pPr>
      <w:r w:rsidRPr="003470D6">
        <w:rPr>
          <w:rFonts w:ascii="Times New Roman" w:hAnsi="Times New Roman" w:cs="Times New Roman"/>
          <w:sz w:val="20"/>
          <w:szCs w:val="20"/>
        </w:rPr>
        <w:t xml:space="preserve">The dynamic system model that has been created is used to predict the value of the water quality of the Wonokromo River in the existing </w:t>
      </w:r>
      <w:r w:rsidR="00543B0B" w:rsidRPr="003470D6">
        <w:rPr>
          <w:rFonts w:ascii="Times New Roman" w:hAnsi="Times New Roman" w:cs="Times New Roman"/>
          <w:sz w:val="20"/>
          <w:szCs w:val="20"/>
        </w:rPr>
        <w:t>condition</w:t>
      </w:r>
      <w:r w:rsidRPr="003470D6">
        <w:rPr>
          <w:rFonts w:ascii="Times New Roman" w:hAnsi="Times New Roman" w:cs="Times New Roman"/>
          <w:sz w:val="20"/>
          <w:szCs w:val="20"/>
        </w:rPr>
        <w:t xml:space="preserve">. The model is an existing description the behavior of river water pollutants, namely the parameters TSS, BOD, COD, DO and </w:t>
      </w:r>
      <w:proofErr w:type="gramStart"/>
      <w:r w:rsidRPr="003470D6">
        <w:rPr>
          <w:rFonts w:ascii="Times New Roman" w:hAnsi="Times New Roman" w:cs="Times New Roman"/>
          <w:sz w:val="20"/>
          <w:szCs w:val="20"/>
        </w:rPr>
        <w:t>E.Coli</w:t>
      </w:r>
      <w:proofErr w:type="gramEnd"/>
      <w:r w:rsidRPr="003470D6">
        <w:rPr>
          <w:rFonts w:ascii="Times New Roman" w:hAnsi="Times New Roman" w:cs="Times New Roman"/>
          <w:sz w:val="20"/>
          <w:szCs w:val="20"/>
        </w:rPr>
        <w:t xml:space="preserve"> whose formulation has been adjusted to the calculation of the pollutant load of river water. The following is a table of model simulation results listed in </w:t>
      </w:r>
      <w:r w:rsidRPr="003470D6">
        <w:rPr>
          <w:rFonts w:ascii="Times New Roman" w:hAnsi="Times New Roman" w:cs="Times New Roman"/>
          <w:b/>
          <w:bCs/>
          <w:sz w:val="20"/>
          <w:szCs w:val="20"/>
        </w:rPr>
        <w:t>Table 2</w:t>
      </w:r>
      <w:r w:rsidRPr="003470D6">
        <w:rPr>
          <w:rFonts w:ascii="Times New Roman" w:hAnsi="Times New Roman" w:cs="Times New Roman"/>
          <w:sz w:val="20"/>
          <w:szCs w:val="20"/>
        </w:rPr>
        <w:t>.</w:t>
      </w:r>
    </w:p>
    <w:p w:rsidR="00A03EBB" w:rsidRPr="003470D6" w:rsidRDefault="00A03EBB" w:rsidP="003470D6">
      <w:pPr>
        <w:spacing w:line="276" w:lineRule="auto"/>
        <w:ind w:left="426"/>
        <w:jc w:val="center"/>
        <w:rPr>
          <w:rFonts w:ascii="Times New Roman" w:hAnsi="Times New Roman" w:cs="Times New Roman"/>
          <w:sz w:val="20"/>
          <w:szCs w:val="20"/>
        </w:rPr>
      </w:pPr>
      <w:r w:rsidRPr="003470D6">
        <w:rPr>
          <w:rFonts w:ascii="Times New Roman" w:hAnsi="Times New Roman" w:cs="Times New Roman"/>
          <w:b/>
          <w:bCs/>
          <w:sz w:val="20"/>
          <w:szCs w:val="20"/>
        </w:rPr>
        <w:t>Table 2.</w:t>
      </w:r>
      <w:r w:rsidR="00FA5D67" w:rsidRPr="003470D6">
        <w:rPr>
          <w:rFonts w:ascii="Times New Roman" w:hAnsi="Times New Roman" w:cs="Times New Roman"/>
          <w:b/>
          <w:bCs/>
          <w:sz w:val="20"/>
          <w:szCs w:val="20"/>
        </w:rPr>
        <w:t xml:space="preserve"> </w:t>
      </w:r>
      <w:r w:rsidRPr="003470D6">
        <w:rPr>
          <w:rFonts w:ascii="Times New Roman" w:hAnsi="Times New Roman" w:cs="Times New Roman"/>
          <w:sz w:val="20"/>
          <w:szCs w:val="20"/>
        </w:rPr>
        <w:t>Wonokromo River Model Simulation Results</w:t>
      </w:r>
    </w:p>
    <w:tbl>
      <w:tblPr>
        <w:tblStyle w:val="TableGrid"/>
        <w:tblW w:w="61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
        <w:gridCol w:w="1179"/>
        <w:gridCol w:w="1061"/>
        <w:gridCol w:w="978"/>
        <w:gridCol w:w="1217"/>
        <w:gridCol w:w="1281"/>
      </w:tblGrid>
      <w:tr w:rsidR="004332C4" w:rsidRPr="003470D6" w:rsidTr="004332C4">
        <w:trPr>
          <w:jc w:val="center"/>
        </w:trPr>
        <w:tc>
          <w:tcPr>
            <w:tcW w:w="476" w:type="dxa"/>
            <w:tcBorders>
              <w:top w:val="single" w:sz="4" w:space="0" w:color="auto"/>
            </w:tcBorders>
          </w:tcPr>
          <w:p w:rsidR="004332C4" w:rsidRPr="003470D6" w:rsidRDefault="004332C4" w:rsidP="003470D6">
            <w:pPr>
              <w:spacing w:line="276" w:lineRule="auto"/>
              <w:jc w:val="center"/>
              <w:rPr>
                <w:rFonts w:cs="Times New Roman"/>
                <w:b/>
                <w:bCs/>
                <w:sz w:val="20"/>
                <w:szCs w:val="20"/>
              </w:rPr>
            </w:pPr>
            <w:r w:rsidRPr="003470D6">
              <w:rPr>
                <w:rFonts w:cs="Times New Roman"/>
                <w:b/>
                <w:bCs/>
                <w:sz w:val="20"/>
                <w:szCs w:val="20"/>
                <w:lang w:val="en-US"/>
              </w:rPr>
              <w:t>No</w:t>
            </w:r>
          </w:p>
        </w:tc>
        <w:tc>
          <w:tcPr>
            <w:tcW w:w="1201" w:type="dxa"/>
            <w:tcBorders>
              <w:top w:val="single" w:sz="4" w:space="0" w:color="auto"/>
            </w:tcBorders>
          </w:tcPr>
          <w:p w:rsidR="004332C4" w:rsidRPr="003470D6" w:rsidRDefault="004332C4" w:rsidP="003470D6">
            <w:pPr>
              <w:spacing w:line="276" w:lineRule="auto"/>
              <w:jc w:val="center"/>
              <w:rPr>
                <w:rFonts w:cs="Times New Roman"/>
                <w:b/>
                <w:bCs/>
                <w:sz w:val="20"/>
                <w:szCs w:val="20"/>
              </w:rPr>
            </w:pPr>
            <w:r w:rsidRPr="003470D6">
              <w:rPr>
                <w:rFonts w:cs="Times New Roman"/>
                <w:b/>
                <w:bCs/>
                <w:sz w:val="20"/>
                <w:szCs w:val="20"/>
                <w:lang w:val="en-US"/>
              </w:rPr>
              <w:t>Parameter</w:t>
            </w:r>
          </w:p>
        </w:tc>
        <w:tc>
          <w:tcPr>
            <w:tcW w:w="1059" w:type="dxa"/>
            <w:tcBorders>
              <w:top w:val="single" w:sz="4" w:space="0" w:color="auto"/>
              <w:bottom w:val="single" w:sz="4" w:space="0" w:color="auto"/>
            </w:tcBorders>
          </w:tcPr>
          <w:p w:rsidR="004332C4" w:rsidRPr="003470D6" w:rsidRDefault="004332C4" w:rsidP="003470D6">
            <w:pPr>
              <w:spacing w:line="276" w:lineRule="auto"/>
              <w:jc w:val="center"/>
              <w:rPr>
                <w:rFonts w:cs="Times New Roman"/>
                <w:b/>
                <w:bCs/>
                <w:sz w:val="20"/>
                <w:szCs w:val="20"/>
                <w:lang w:val="en-US"/>
              </w:rPr>
            </w:pPr>
            <w:r w:rsidRPr="003470D6">
              <w:rPr>
                <w:rFonts w:cs="Times New Roman"/>
                <w:b/>
                <w:bCs/>
                <w:sz w:val="20"/>
                <w:szCs w:val="20"/>
                <w:lang w:val="en-US"/>
              </w:rPr>
              <w:t>Quality standards</w:t>
            </w:r>
          </w:p>
        </w:tc>
        <w:tc>
          <w:tcPr>
            <w:tcW w:w="1072" w:type="dxa"/>
            <w:tcBorders>
              <w:top w:val="single" w:sz="4" w:space="0" w:color="auto"/>
              <w:bottom w:val="single" w:sz="4" w:space="0" w:color="auto"/>
            </w:tcBorders>
          </w:tcPr>
          <w:p w:rsidR="004332C4" w:rsidRPr="003470D6" w:rsidRDefault="004332C4" w:rsidP="003470D6">
            <w:pPr>
              <w:spacing w:line="276" w:lineRule="auto"/>
              <w:jc w:val="center"/>
              <w:rPr>
                <w:rFonts w:cs="Times New Roman"/>
                <w:b/>
                <w:bCs/>
                <w:sz w:val="20"/>
                <w:szCs w:val="20"/>
                <w:lang w:val="en-US"/>
              </w:rPr>
            </w:pPr>
            <w:r w:rsidRPr="003470D6">
              <w:rPr>
                <w:rFonts w:cs="Times New Roman"/>
                <w:b/>
                <w:bCs/>
                <w:sz w:val="20"/>
                <w:szCs w:val="20"/>
                <w:lang w:val="en-US"/>
              </w:rPr>
              <w:t>Result Value</w:t>
            </w:r>
          </w:p>
        </w:tc>
        <w:tc>
          <w:tcPr>
            <w:tcW w:w="1089" w:type="dxa"/>
            <w:tcBorders>
              <w:top w:val="single" w:sz="4" w:space="0" w:color="auto"/>
              <w:bottom w:val="single" w:sz="4" w:space="0" w:color="auto"/>
            </w:tcBorders>
          </w:tcPr>
          <w:p w:rsidR="004332C4" w:rsidRPr="003470D6" w:rsidRDefault="004332C4" w:rsidP="003470D6">
            <w:pPr>
              <w:spacing w:line="276" w:lineRule="auto"/>
              <w:jc w:val="center"/>
              <w:rPr>
                <w:rFonts w:cs="Times New Roman"/>
                <w:b/>
                <w:bCs/>
                <w:sz w:val="20"/>
                <w:szCs w:val="20"/>
                <w:lang w:val="en-US"/>
              </w:rPr>
            </w:pPr>
            <w:r w:rsidRPr="003470D6">
              <w:rPr>
                <w:rFonts w:cs="Times New Roman"/>
                <w:b/>
                <w:bCs/>
                <w:sz w:val="20"/>
                <w:szCs w:val="20"/>
                <w:lang w:val="en-US"/>
              </w:rPr>
              <w:t>Unit</w:t>
            </w:r>
          </w:p>
        </w:tc>
        <w:tc>
          <w:tcPr>
            <w:tcW w:w="1290" w:type="dxa"/>
            <w:tcBorders>
              <w:top w:val="single" w:sz="4" w:space="0" w:color="auto"/>
              <w:bottom w:val="single" w:sz="4" w:space="0" w:color="auto"/>
            </w:tcBorders>
          </w:tcPr>
          <w:p w:rsidR="004332C4" w:rsidRPr="003470D6" w:rsidRDefault="004332C4" w:rsidP="003470D6">
            <w:pPr>
              <w:spacing w:line="276" w:lineRule="auto"/>
              <w:jc w:val="center"/>
              <w:rPr>
                <w:rFonts w:cs="Times New Roman"/>
                <w:b/>
                <w:bCs/>
                <w:sz w:val="20"/>
                <w:szCs w:val="20"/>
                <w:lang w:val="en-US"/>
              </w:rPr>
            </w:pPr>
            <w:r w:rsidRPr="003470D6">
              <w:rPr>
                <w:rFonts w:cs="Times New Roman"/>
                <w:b/>
                <w:bCs/>
                <w:sz w:val="20"/>
                <w:szCs w:val="20"/>
                <w:lang w:val="en-US"/>
              </w:rPr>
              <w:t>Information</w:t>
            </w:r>
          </w:p>
        </w:tc>
      </w:tr>
      <w:tr w:rsidR="004332C4" w:rsidRPr="003470D6" w:rsidTr="004332C4">
        <w:trPr>
          <w:jc w:val="center"/>
        </w:trPr>
        <w:tc>
          <w:tcPr>
            <w:tcW w:w="476" w:type="dxa"/>
            <w:tcBorders>
              <w:top w:val="single" w:sz="4" w:space="0" w:color="auto"/>
            </w:tcBorders>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1</w:t>
            </w:r>
          </w:p>
        </w:tc>
        <w:tc>
          <w:tcPr>
            <w:tcW w:w="1201" w:type="dxa"/>
            <w:tcBorders>
              <w:top w:val="single" w:sz="4" w:space="0" w:color="auto"/>
            </w:tcBorders>
          </w:tcPr>
          <w:p w:rsidR="004332C4" w:rsidRPr="003470D6" w:rsidRDefault="004332C4" w:rsidP="003470D6">
            <w:pPr>
              <w:spacing w:line="276" w:lineRule="auto"/>
              <w:jc w:val="both"/>
              <w:rPr>
                <w:rFonts w:cs="Times New Roman"/>
                <w:sz w:val="20"/>
                <w:szCs w:val="20"/>
                <w:lang w:val="en-US"/>
              </w:rPr>
            </w:pPr>
            <w:r w:rsidRPr="003470D6">
              <w:rPr>
                <w:rFonts w:cs="Times New Roman"/>
                <w:sz w:val="20"/>
                <w:szCs w:val="20"/>
                <w:lang w:val="en-US"/>
              </w:rPr>
              <w:t>TSS</w:t>
            </w:r>
          </w:p>
        </w:tc>
        <w:tc>
          <w:tcPr>
            <w:tcW w:w="1059" w:type="dxa"/>
            <w:tcBorders>
              <w:top w:val="single" w:sz="4" w:space="0" w:color="auto"/>
            </w:tcBorders>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50</w:t>
            </w:r>
          </w:p>
        </w:tc>
        <w:tc>
          <w:tcPr>
            <w:tcW w:w="1072" w:type="dxa"/>
            <w:tcBorders>
              <w:top w:val="single" w:sz="4" w:space="0" w:color="auto"/>
            </w:tcBorders>
          </w:tcPr>
          <w:p w:rsidR="004332C4" w:rsidRPr="003470D6" w:rsidRDefault="00114655" w:rsidP="003470D6">
            <w:pPr>
              <w:spacing w:line="276" w:lineRule="auto"/>
              <w:jc w:val="center"/>
              <w:rPr>
                <w:rFonts w:cs="Times New Roman"/>
                <w:sz w:val="20"/>
                <w:szCs w:val="20"/>
                <w:lang w:val="en-US"/>
              </w:rPr>
            </w:pPr>
            <w:r w:rsidRPr="003470D6">
              <w:rPr>
                <w:rFonts w:cs="Times New Roman"/>
                <w:sz w:val="20"/>
                <w:szCs w:val="20"/>
                <w:lang w:val="en-US"/>
              </w:rPr>
              <w:t>252.7</w:t>
            </w:r>
          </w:p>
        </w:tc>
        <w:tc>
          <w:tcPr>
            <w:tcW w:w="1089" w:type="dxa"/>
            <w:tcBorders>
              <w:top w:val="single" w:sz="4" w:space="0" w:color="auto"/>
            </w:tcBorders>
          </w:tcPr>
          <w:p w:rsidR="004332C4" w:rsidRPr="003470D6" w:rsidRDefault="00114655" w:rsidP="003470D6">
            <w:pPr>
              <w:spacing w:line="276" w:lineRule="auto"/>
              <w:jc w:val="center"/>
              <w:rPr>
                <w:rFonts w:cs="Times New Roman"/>
                <w:sz w:val="20"/>
                <w:szCs w:val="20"/>
                <w:lang w:val="en-US"/>
              </w:rPr>
            </w:pPr>
            <w:r w:rsidRPr="003470D6">
              <w:rPr>
                <w:rFonts w:cs="Times New Roman"/>
                <w:sz w:val="20"/>
                <w:szCs w:val="20"/>
                <w:lang w:val="en-US"/>
              </w:rPr>
              <w:t>mg/L</w:t>
            </w:r>
          </w:p>
        </w:tc>
        <w:tc>
          <w:tcPr>
            <w:tcW w:w="1290" w:type="dxa"/>
            <w:tcBorders>
              <w:top w:val="single" w:sz="4" w:space="0" w:color="auto"/>
            </w:tcBorders>
          </w:tcPr>
          <w:p w:rsidR="004332C4" w:rsidRPr="003470D6" w:rsidRDefault="007C1ADF" w:rsidP="003470D6">
            <w:pPr>
              <w:spacing w:line="276" w:lineRule="auto"/>
              <w:jc w:val="center"/>
              <w:rPr>
                <w:rFonts w:cs="Times New Roman"/>
                <w:sz w:val="20"/>
                <w:szCs w:val="20"/>
                <w:lang w:val="en-US"/>
              </w:rPr>
            </w:pPr>
            <w:r w:rsidRPr="003470D6">
              <w:rPr>
                <w:rFonts w:cs="Times New Roman"/>
                <w:sz w:val="20"/>
                <w:szCs w:val="20"/>
                <w:lang w:val="en-US"/>
              </w:rPr>
              <w:t>Exceed</w:t>
            </w:r>
          </w:p>
        </w:tc>
      </w:tr>
      <w:tr w:rsidR="004332C4" w:rsidRPr="003470D6" w:rsidTr="004332C4">
        <w:trPr>
          <w:jc w:val="center"/>
        </w:trPr>
        <w:tc>
          <w:tcPr>
            <w:tcW w:w="476" w:type="dxa"/>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2</w:t>
            </w:r>
          </w:p>
        </w:tc>
        <w:tc>
          <w:tcPr>
            <w:tcW w:w="1201" w:type="dxa"/>
          </w:tcPr>
          <w:p w:rsidR="004332C4" w:rsidRPr="003470D6" w:rsidRDefault="004332C4" w:rsidP="003470D6">
            <w:pPr>
              <w:spacing w:line="276" w:lineRule="auto"/>
              <w:jc w:val="both"/>
              <w:rPr>
                <w:rFonts w:cs="Times New Roman"/>
                <w:sz w:val="20"/>
                <w:szCs w:val="20"/>
              </w:rPr>
            </w:pPr>
            <w:r w:rsidRPr="003470D6">
              <w:rPr>
                <w:rFonts w:cs="Times New Roman"/>
                <w:sz w:val="20"/>
                <w:szCs w:val="20"/>
                <w:lang w:val="en-US"/>
              </w:rPr>
              <w:t>BOD</w:t>
            </w:r>
          </w:p>
        </w:tc>
        <w:tc>
          <w:tcPr>
            <w:tcW w:w="1059" w:type="dxa"/>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3</w:t>
            </w:r>
          </w:p>
        </w:tc>
        <w:tc>
          <w:tcPr>
            <w:tcW w:w="1072" w:type="dxa"/>
          </w:tcPr>
          <w:p w:rsidR="004332C4" w:rsidRPr="003470D6" w:rsidRDefault="00D44BD8" w:rsidP="003470D6">
            <w:pPr>
              <w:spacing w:line="276" w:lineRule="auto"/>
              <w:jc w:val="center"/>
              <w:rPr>
                <w:rFonts w:cs="Times New Roman"/>
                <w:sz w:val="20"/>
                <w:szCs w:val="20"/>
                <w:lang w:val="en-US"/>
              </w:rPr>
            </w:pPr>
            <w:r w:rsidRPr="003470D6">
              <w:rPr>
                <w:rFonts w:cs="Times New Roman"/>
                <w:sz w:val="20"/>
                <w:szCs w:val="20"/>
                <w:lang w:val="en-US"/>
              </w:rPr>
              <w:t>4.08</w:t>
            </w:r>
          </w:p>
        </w:tc>
        <w:tc>
          <w:tcPr>
            <w:tcW w:w="1089" w:type="dxa"/>
          </w:tcPr>
          <w:p w:rsidR="004332C4" w:rsidRPr="003470D6" w:rsidRDefault="00114655" w:rsidP="003470D6">
            <w:pPr>
              <w:spacing w:line="276" w:lineRule="auto"/>
              <w:jc w:val="center"/>
              <w:rPr>
                <w:rFonts w:cs="Times New Roman"/>
                <w:sz w:val="20"/>
                <w:szCs w:val="20"/>
                <w:lang w:val="en-US"/>
              </w:rPr>
            </w:pPr>
            <w:r w:rsidRPr="003470D6">
              <w:rPr>
                <w:rFonts w:cs="Times New Roman"/>
                <w:sz w:val="20"/>
                <w:szCs w:val="20"/>
                <w:lang w:val="en-US"/>
              </w:rPr>
              <w:t>mg/L</w:t>
            </w:r>
          </w:p>
        </w:tc>
        <w:tc>
          <w:tcPr>
            <w:tcW w:w="1290" w:type="dxa"/>
          </w:tcPr>
          <w:p w:rsidR="004332C4" w:rsidRPr="003470D6" w:rsidRDefault="00D44BD8" w:rsidP="003470D6">
            <w:pPr>
              <w:spacing w:line="276" w:lineRule="auto"/>
              <w:jc w:val="center"/>
              <w:rPr>
                <w:rFonts w:cs="Times New Roman"/>
                <w:sz w:val="20"/>
                <w:szCs w:val="20"/>
                <w:lang w:val="en-US"/>
              </w:rPr>
            </w:pPr>
            <w:r w:rsidRPr="003470D6">
              <w:rPr>
                <w:rFonts w:cs="Times New Roman"/>
                <w:sz w:val="20"/>
                <w:szCs w:val="20"/>
                <w:lang w:val="en-US"/>
              </w:rPr>
              <w:t>Exceed</w:t>
            </w:r>
          </w:p>
        </w:tc>
      </w:tr>
      <w:tr w:rsidR="004332C4" w:rsidRPr="003470D6" w:rsidTr="004332C4">
        <w:trPr>
          <w:jc w:val="center"/>
        </w:trPr>
        <w:tc>
          <w:tcPr>
            <w:tcW w:w="476" w:type="dxa"/>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3</w:t>
            </w:r>
          </w:p>
        </w:tc>
        <w:tc>
          <w:tcPr>
            <w:tcW w:w="1201" w:type="dxa"/>
          </w:tcPr>
          <w:p w:rsidR="004332C4" w:rsidRPr="003470D6" w:rsidRDefault="004332C4" w:rsidP="003470D6">
            <w:pPr>
              <w:spacing w:line="276" w:lineRule="auto"/>
              <w:jc w:val="both"/>
              <w:rPr>
                <w:rFonts w:cs="Times New Roman"/>
                <w:sz w:val="20"/>
                <w:szCs w:val="20"/>
              </w:rPr>
            </w:pPr>
            <w:r w:rsidRPr="003470D6">
              <w:rPr>
                <w:rFonts w:cs="Times New Roman"/>
                <w:sz w:val="20"/>
                <w:szCs w:val="20"/>
                <w:lang w:val="en-US"/>
              </w:rPr>
              <w:t>COD</w:t>
            </w:r>
          </w:p>
        </w:tc>
        <w:tc>
          <w:tcPr>
            <w:tcW w:w="1059" w:type="dxa"/>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25</w:t>
            </w:r>
          </w:p>
        </w:tc>
        <w:tc>
          <w:tcPr>
            <w:tcW w:w="1072" w:type="dxa"/>
          </w:tcPr>
          <w:p w:rsidR="004332C4" w:rsidRPr="003470D6" w:rsidRDefault="007C1ADF" w:rsidP="003470D6">
            <w:pPr>
              <w:spacing w:line="276" w:lineRule="auto"/>
              <w:jc w:val="center"/>
              <w:rPr>
                <w:rFonts w:cs="Times New Roman"/>
                <w:sz w:val="20"/>
                <w:szCs w:val="20"/>
                <w:lang w:val="en-US"/>
              </w:rPr>
            </w:pPr>
            <w:r w:rsidRPr="003470D6">
              <w:rPr>
                <w:rFonts w:cs="Times New Roman"/>
                <w:sz w:val="20"/>
                <w:szCs w:val="20"/>
                <w:lang w:val="en-US"/>
              </w:rPr>
              <w:t>10.32</w:t>
            </w:r>
          </w:p>
        </w:tc>
        <w:tc>
          <w:tcPr>
            <w:tcW w:w="1089" w:type="dxa"/>
          </w:tcPr>
          <w:p w:rsidR="004332C4" w:rsidRPr="003470D6" w:rsidRDefault="00114655" w:rsidP="003470D6">
            <w:pPr>
              <w:spacing w:line="276" w:lineRule="auto"/>
              <w:jc w:val="center"/>
              <w:rPr>
                <w:rFonts w:cs="Times New Roman"/>
                <w:sz w:val="20"/>
                <w:szCs w:val="20"/>
                <w:lang w:val="en-US"/>
              </w:rPr>
            </w:pPr>
            <w:r w:rsidRPr="003470D6">
              <w:rPr>
                <w:rFonts w:cs="Times New Roman"/>
                <w:sz w:val="20"/>
                <w:szCs w:val="20"/>
                <w:lang w:val="en-US"/>
              </w:rPr>
              <w:t>mg/L</w:t>
            </w:r>
          </w:p>
        </w:tc>
        <w:tc>
          <w:tcPr>
            <w:tcW w:w="1290" w:type="dxa"/>
          </w:tcPr>
          <w:p w:rsidR="004332C4" w:rsidRPr="003470D6" w:rsidRDefault="00D44BD8" w:rsidP="003470D6">
            <w:pPr>
              <w:spacing w:line="276" w:lineRule="auto"/>
              <w:jc w:val="center"/>
              <w:rPr>
                <w:rFonts w:cs="Times New Roman"/>
                <w:sz w:val="20"/>
                <w:szCs w:val="20"/>
                <w:lang w:val="en-US"/>
              </w:rPr>
            </w:pPr>
            <w:r w:rsidRPr="003470D6">
              <w:rPr>
                <w:rFonts w:cs="Times New Roman"/>
                <w:sz w:val="20"/>
                <w:szCs w:val="20"/>
                <w:lang w:val="en-US"/>
              </w:rPr>
              <w:t>Sufficient</w:t>
            </w:r>
          </w:p>
        </w:tc>
      </w:tr>
      <w:tr w:rsidR="004332C4" w:rsidRPr="003470D6" w:rsidTr="004332C4">
        <w:trPr>
          <w:jc w:val="center"/>
        </w:trPr>
        <w:tc>
          <w:tcPr>
            <w:tcW w:w="476" w:type="dxa"/>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4</w:t>
            </w:r>
          </w:p>
        </w:tc>
        <w:tc>
          <w:tcPr>
            <w:tcW w:w="1201" w:type="dxa"/>
          </w:tcPr>
          <w:p w:rsidR="004332C4" w:rsidRPr="003470D6" w:rsidRDefault="004332C4" w:rsidP="003470D6">
            <w:pPr>
              <w:spacing w:line="276" w:lineRule="auto"/>
              <w:jc w:val="both"/>
              <w:rPr>
                <w:rFonts w:cs="Times New Roman"/>
                <w:sz w:val="20"/>
                <w:szCs w:val="20"/>
                <w:lang w:val="en-US"/>
              </w:rPr>
            </w:pPr>
            <w:r w:rsidRPr="003470D6">
              <w:rPr>
                <w:rFonts w:cs="Times New Roman"/>
                <w:sz w:val="20"/>
                <w:szCs w:val="20"/>
                <w:lang w:val="en-US"/>
              </w:rPr>
              <w:t>DO</w:t>
            </w:r>
          </w:p>
        </w:tc>
        <w:tc>
          <w:tcPr>
            <w:tcW w:w="1059" w:type="dxa"/>
          </w:tcPr>
          <w:p w:rsidR="004332C4" w:rsidRPr="003470D6" w:rsidRDefault="00114655" w:rsidP="003470D6">
            <w:pPr>
              <w:spacing w:line="276" w:lineRule="auto"/>
              <w:jc w:val="center"/>
              <w:rPr>
                <w:rFonts w:cs="Times New Roman"/>
                <w:sz w:val="20"/>
                <w:szCs w:val="20"/>
                <w:lang w:val="en-US"/>
              </w:rPr>
            </w:pPr>
            <w:r w:rsidRPr="003470D6">
              <w:rPr>
                <w:rFonts w:cs="Times New Roman"/>
                <w:sz w:val="20"/>
                <w:szCs w:val="20"/>
                <w:lang w:val="en-US"/>
              </w:rPr>
              <w:t>&gt;4</w:t>
            </w:r>
          </w:p>
        </w:tc>
        <w:tc>
          <w:tcPr>
            <w:tcW w:w="1072" w:type="dxa"/>
          </w:tcPr>
          <w:p w:rsidR="004332C4" w:rsidRPr="003470D6" w:rsidRDefault="00F81CBB" w:rsidP="003470D6">
            <w:pPr>
              <w:spacing w:line="276" w:lineRule="auto"/>
              <w:jc w:val="center"/>
              <w:rPr>
                <w:rFonts w:cs="Times New Roman"/>
                <w:sz w:val="20"/>
                <w:szCs w:val="20"/>
                <w:lang w:val="en-US"/>
              </w:rPr>
            </w:pPr>
            <w:r w:rsidRPr="003470D6">
              <w:rPr>
                <w:rFonts w:cs="Times New Roman"/>
                <w:sz w:val="20"/>
                <w:szCs w:val="20"/>
                <w:lang w:val="en-US"/>
              </w:rPr>
              <w:t>4.79</w:t>
            </w:r>
          </w:p>
        </w:tc>
        <w:tc>
          <w:tcPr>
            <w:tcW w:w="1089" w:type="dxa"/>
          </w:tcPr>
          <w:p w:rsidR="004332C4" w:rsidRPr="003470D6" w:rsidRDefault="00114655" w:rsidP="003470D6">
            <w:pPr>
              <w:spacing w:line="276" w:lineRule="auto"/>
              <w:jc w:val="center"/>
              <w:rPr>
                <w:rFonts w:cs="Times New Roman"/>
                <w:sz w:val="20"/>
                <w:szCs w:val="20"/>
              </w:rPr>
            </w:pPr>
            <w:r w:rsidRPr="003470D6">
              <w:rPr>
                <w:rFonts w:cs="Times New Roman"/>
                <w:sz w:val="20"/>
                <w:szCs w:val="20"/>
                <w:lang w:val="en-US"/>
              </w:rPr>
              <w:t>mg/L</w:t>
            </w:r>
          </w:p>
        </w:tc>
        <w:tc>
          <w:tcPr>
            <w:tcW w:w="1290" w:type="dxa"/>
          </w:tcPr>
          <w:p w:rsidR="004332C4" w:rsidRPr="003470D6" w:rsidRDefault="007C1ADF" w:rsidP="003470D6">
            <w:pPr>
              <w:spacing w:line="276" w:lineRule="auto"/>
              <w:jc w:val="center"/>
              <w:rPr>
                <w:rFonts w:cs="Times New Roman"/>
                <w:sz w:val="20"/>
                <w:szCs w:val="20"/>
                <w:lang w:val="en-US"/>
              </w:rPr>
            </w:pPr>
            <w:r w:rsidRPr="003470D6">
              <w:rPr>
                <w:rFonts w:cs="Times New Roman"/>
                <w:sz w:val="20"/>
                <w:szCs w:val="20"/>
                <w:lang w:val="en-US"/>
              </w:rPr>
              <w:t>Sufficient</w:t>
            </w:r>
          </w:p>
        </w:tc>
      </w:tr>
      <w:tr w:rsidR="004332C4" w:rsidRPr="003470D6" w:rsidTr="004332C4">
        <w:trPr>
          <w:jc w:val="center"/>
        </w:trPr>
        <w:tc>
          <w:tcPr>
            <w:tcW w:w="476" w:type="dxa"/>
            <w:tcBorders>
              <w:bottom w:val="single" w:sz="4" w:space="0" w:color="auto"/>
            </w:tcBorders>
          </w:tcPr>
          <w:p w:rsidR="004332C4" w:rsidRPr="003470D6" w:rsidRDefault="004332C4" w:rsidP="003470D6">
            <w:pPr>
              <w:spacing w:line="276" w:lineRule="auto"/>
              <w:jc w:val="center"/>
              <w:rPr>
                <w:rFonts w:cs="Times New Roman"/>
                <w:sz w:val="20"/>
                <w:szCs w:val="20"/>
                <w:lang w:val="en-US"/>
              </w:rPr>
            </w:pPr>
            <w:r w:rsidRPr="003470D6">
              <w:rPr>
                <w:rFonts w:cs="Times New Roman"/>
                <w:sz w:val="20"/>
                <w:szCs w:val="20"/>
                <w:lang w:val="en-US"/>
              </w:rPr>
              <w:t>5</w:t>
            </w:r>
          </w:p>
        </w:tc>
        <w:tc>
          <w:tcPr>
            <w:tcW w:w="1201" w:type="dxa"/>
            <w:tcBorders>
              <w:bottom w:val="single" w:sz="4" w:space="0" w:color="auto"/>
            </w:tcBorders>
          </w:tcPr>
          <w:p w:rsidR="004332C4" w:rsidRPr="003470D6" w:rsidRDefault="004332C4" w:rsidP="003470D6">
            <w:pPr>
              <w:spacing w:line="276" w:lineRule="auto"/>
              <w:jc w:val="both"/>
              <w:rPr>
                <w:rFonts w:cs="Times New Roman"/>
                <w:sz w:val="20"/>
                <w:szCs w:val="20"/>
                <w:lang w:val="en-US"/>
              </w:rPr>
            </w:pPr>
            <w:r w:rsidRPr="003470D6">
              <w:rPr>
                <w:rFonts w:cs="Times New Roman"/>
                <w:sz w:val="20"/>
                <w:szCs w:val="20"/>
                <w:lang w:val="en-US"/>
              </w:rPr>
              <w:t>E. Coli</w:t>
            </w:r>
          </w:p>
        </w:tc>
        <w:tc>
          <w:tcPr>
            <w:tcW w:w="1059" w:type="dxa"/>
            <w:tcBorders>
              <w:bottom w:val="single" w:sz="4" w:space="0" w:color="auto"/>
            </w:tcBorders>
          </w:tcPr>
          <w:p w:rsidR="004332C4" w:rsidRPr="003470D6" w:rsidRDefault="00114655" w:rsidP="003470D6">
            <w:pPr>
              <w:spacing w:line="276" w:lineRule="auto"/>
              <w:jc w:val="center"/>
              <w:rPr>
                <w:rFonts w:cs="Times New Roman"/>
                <w:sz w:val="20"/>
                <w:szCs w:val="20"/>
                <w:lang w:val="en-US"/>
              </w:rPr>
            </w:pPr>
            <w:r w:rsidRPr="003470D6">
              <w:rPr>
                <w:rFonts w:cs="Times New Roman"/>
                <w:sz w:val="20"/>
                <w:szCs w:val="20"/>
                <w:lang w:val="en-US"/>
              </w:rPr>
              <w:t>1000</w:t>
            </w:r>
          </w:p>
        </w:tc>
        <w:tc>
          <w:tcPr>
            <w:tcW w:w="1072" w:type="dxa"/>
            <w:tcBorders>
              <w:bottom w:val="single" w:sz="4" w:space="0" w:color="auto"/>
            </w:tcBorders>
          </w:tcPr>
          <w:p w:rsidR="004332C4" w:rsidRPr="003470D6" w:rsidRDefault="00122DC2" w:rsidP="003470D6">
            <w:pPr>
              <w:spacing w:line="276" w:lineRule="auto"/>
              <w:jc w:val="center"/>
              <w:rPr>
                <w:rFonts w:cs="Times New Roman"/>
                <w:sz w:val="20"/>
                <w:szCs w:val="20"/>
                <w:lang w:val="en-US"/>
              </w:rPr>
            </w:pPr>
            <w:r w:rsidRPr="003470D6">
              <w:rPr>
                <w:rFonts w:cs="Times New Roman"/>
                <w:sz w:val="20"/>
                <w:szCs w:val="20"/>
                <w:lang w:val="en-US"/>
              </w:rPr>
              <w:t>6.023</w:t>
            </w:r>
          </w:p>
        </w:tc>
        <w:tc>
          <w:tcPr>
            <w:tcW w:w="1089" w:type="dxa"/>
            <w:tcBorders>
              <w:bottom w:val="single" w:sz="4" w:space="0" w:color="auto"/>
            </w:tcBorders>
          </w:tcPr>
          <w:p w:rsidR="004332C4" w:rsidRPr="003470D6" w:rsidRDefault="00114655" w:rsidP="003470D6">
            <w:pPr>
              <w:spacing w:line="276" w:lineRule="auto"/>
              <w:jc w:val="center"/>
              <w:rPr>
                <w:rFonts w:cs="Times New Roman"/>
                <w:sz w:val="20"/>
                <w:szCs w:val="20"/>
                <w:lang w:val="en-US"/>
              </w:rPr>
            </w:pPr>
            <w:r w:rsidRPr="003470D6">
              <w:rPr>
                <w:rFonts w:cs="Times New Roman"/>
                <w:sz w:val="20"/>
                <w:szCs w:val="20"/>
                <w:lang w:val="en-US"/>
              </w:rPr>
              <w:t>MPN/100ml</w:t>
            </w:r>
          </w:p>
        </w:tc>
        <w:tc>
          <w:tcPr>
            <w:tcW w:w="1290" w:type="dxa"/>
            <w:tcBorders>
              <w:bottom w:val="single" w:sz="4" w:space="0" w:color="auto"/>
            </w:tcBorders>
          </w:tcPr>
          <w:p w:rsidR="004332C4" w:rsidRPr="003470D6" w:rsidRDefault="007C1ADF" w:rsidP="003470D6">
            <w:pPr>
              <w:spacing w:line="276" w:lineRule="auto"/>
              <w:jc w:val="center"/>
              <w:rPr>
                <w:rFonts w:cs="Times New Roman"/>
                <w:sz w:val="20"/>
                <w:szCs w:val="20"/>
              </w:rPr>
            </w:pPr>
            <w:r w:rsidRPr="003470D6">
              <w:rPr>
                <w:rFonts w:cs="Times New Roman"/>
                <w:sz w:val="20"/>
                <w:szCs w:val="20"/>
                <w:lang w:val="en-US"/>
              </w:rPr>
              <w:t>Exceed</w:t>
            </w:r>
          </w:p>
        </w:tc>
      </w:tr>
    </w:tbl>
    <w:p w:rsidR="00A03EBB" w:rsidRPr="003470D6" w:rsidRDefault="00A03EBB" w:rsidP="003470D6">
      <w:pPr>
        <w:pStyle w:val="ListParagraph"/>
        <w:spacing w:after="240" w:line="276" w:lineRule="auto"/>
        <w:ind w:left="1418"/>
        <w:contextualSpacing w:val="0"/>
        <w:jc w:val="both"/>
        <w:rPr>
          <w:rFonts w:ascii="Times New Roman" w:hAnsi="Times New Roman" w:cs="Times New Roman"/>
          <w:sz w:val="20"/>
          <w:szCs w:val="20"/>
        </w:rPr>
      </w:pPr>
      <w:r w:rsidRPr="003470D6">
        <w:rPr>
          <w:rFonts w:ascii="Times New Roman" w:hAnsi="Times New Roman" w:cs="Times New Roman"/>
          <w:sz w:val="20"/>
          <w:szCs w:val="20"/>
        </w:rPr>
        <w:t>Source: Research Analysis Results</w:t>
      </w:r>
    </w:p>
    <w:p w:rsidR="00CE23B8" w:rsidRPr="003470D6" w:rsidRDefault="0047585B" w:rsidP="003470D6">
      <w:pPr>
        <w:pStyle w:val="ListParagraph"/>
        <w:spacing w:after="240" w:line="276" w:lineRule="auto"/>
        <w:ind w:left="567" w:firstLine="851"/>
        <w:contextualSpacing w:val="0"/>
        <w:jc w:val="both"/>
        <w:rPr>
          <w:rFonts w:ascii="Times New Roman" w:hAnsi="Times New Roman" w:cs="Times New Roman"/>
          <w:sz w:val="20"/>
          <w:szCs w:val="20"/>
        </w:rPr>
      </w:pPr>
      <w:r w:rsidRPr="003470D6">
        <w:rPr>
          <w:rFonts w:ascii="Times New Roman" w:hAnsi="Times New Roman" w:cs="Times New Roman"/>
          <w:sz w:val="20"/>
          <w:szCs w:val="20"/>
        </w:rPr>
        <w:t>From the analysis of the dynamic system model as in the table above, it is stated that the water quality of the Wonokromo River has been polluted, there are several water quality parameters that exceed the class II quality standards</w:t>
      </w:r>
      <w:r w:rsidR="00FA5D67" w:rsidRPr="003470D6">
        <w:rPr>
          <w:rFonts w:ascii="Times New Roman" w:hAnsi="Times New Roman" w:cs="Times New Roman"/>
          <w:sz w:val="20"/>
          <w:szCs w:val="20"/>
        </w:rPr>
        <w:t xml:space="preserve"> from regulation Peraturan Pemerintah no. 82 tahun 2001 about “Pengelolaan Kualitas Air dan Pengendalian Pencemaran Air”</w:t>
      </w:r>
      <w:r w:rsidRPr="003470D6">
        <w:rPr>
          <w:rFonts w:ascii="Times New Roman" w:hAnsi="Times New Roman" w:cs="Times New Roman"/>
          <w:sz w:val="20"/>
          <w:szCs w:val="20"/>
        </w:rPr>
        <w:t xml:space="preserve">, </w:t>
      </w:r>
      <w:r w:rsidR="00FA5D67" w:rsidRPr="003470D6">
        <w:rPr>
          <w:rFonts w:ascii="Times New Roman" w:hAnsi="Times New Roman" w:cs="Times New Roman"/>
          <w:sz w:val="20"/>
          <w:szCs w:val="20"/>
        </w:rPr>
        <w:t>there are is</w:t>
      </w:r>
      <w:r w:rsidRPr="003470D6">
        <w:rPr>
          <w:rFonts w:ascii="Times New Roman" w:hAnsi="Times New Roman" w:cs="Times New Roman"/>
          <w:sz w:val="20"/>
          <w:szCs w:val="20"/>
        </w:rPr>
        <w:t xml:space="preserve"> TSS, BOD and </w:t>
      </w:r>
      <w:proofErr w:type="gramStart"/>
      <w:r w:rsidRPr="003470D6">
        <w:rPr>
          <w:rFonts w:ascii="Times New Roman" w:hAnsi="Times New Roman" w:cs="Times New Roman"/>
          <w:sz w:val="20"/>
          <w:szCs w:val="20"/>
        </w:rPr>
        <w:t>E.Coli</w:t>
      </w:r>
      <w:proofErr w:type="gramEnd"/>
      <w:r w:rsidRPr="003470D6">
        <w:rPr>
          <w:rFonts w:ascii="Times New Roman" w:hAnsi="Times New Roman" w:cs="Times New Roman"/>
          <w:sz w:val="20"/>
          <w:szCs w:val="20"/>
        </w:rPr>
        <w:t xml:space="preserve"> parameters.</w:t>
      </w:r>
    </w:p>
    <w:p w:rsidR="00EB1E1D" w:rsidRPr="003470D6" w:rsidRDefault="003919FC" w:rsidP="003470D6">
      <w:pPr>
        <w:pStyle w:val="ListParagraph"/>
        <w:spacing w:after="240" w:line="276" w:lineRule="auto"/>
        <w:ind w:left="567" w:firstLine="851"/>
        <w:contextualSpacing w:val="0"/>
        <w:jc w:val="both"/>
        <w:rPr>
          <w:rFonts w:ascii="Times New Roman" w:hAnsi="Times New Roman" w:cs="Times New Roman"/>
          <w:sz w:val="20"/>
          <w:szCs w:val="20"/>
        </w:rPr>
      </w:pPr>
      <w:r w:rsidRPr="003470D6">
        <w:rPr>
          <w:rFonts w:ascii="Times New Roman" w:hAnsi="Times New Roman" w:cs="Times New Roman"/>
          <w:sz w:val="20"/>
          <w:szCs w:val="20"/>
        </w:rPr>
        <w:t>Model validation step</w:t>
      </w:r>
      <w:r w:rsidR="00423FDD" w:rsidRPr="003470D6">
        <w:rPr>
          <w:rFonts w:ascii="Times New Roman" w:hAnsi="Times New Roman" w:cs="Times New Roman"/>
          <w:sz w:val="20"/>
          <w:szCs w:val="20"/>
        </w:rPr>
        <w:t xml:space="preserve"> i</w:t>
      </w:r>
      <w:r w:rsidRPr="003470D6">
        <w:rPr>
          <w:rFonts w:ascii="Times New Roman" w:hAnsi="Times New Roman" w:cs="Times New Roman"/>
          <w:sz w:val="20"/>
          <w:szCs w:val="20"/>
        </w:rPr>
        <w:t xml:space="preserve">n analyzing the quality status of river water quality, it is necessary to calculate </w:t>
      </w:r>
      <w:r w:rsidR="00423FDD" w:rsidRPr="003470D6">
        <w:rPr>
          <w:rFonts w:ascii="Times New Roman" w:hAnsi="Times New Roman" w:cs="Times New Roman"/>
          <w:sz w:val="20"/>
          <w:szCs w:val="20"/>
        </w:rPr>
        <w:t xml:space="preserve">with </w:t>
      </w:r>
      <w:r w:rsidRPr="003470D6">
        <w:rPr>
          <w:rFonts w:ascii="Times New Roman" w:hAnsi="Times New Roman" w:cs="Times New Roman"/>
          <w:sz w:val="20"/>
          <w:szCs w:val="20"/>
        </w:rPr>
        <w:t>Pollutant Index (IP)</w:t>
      </w:r>
      <w:r w:rsidR="00423FDD" w:rsidRPr="003470D6">
        <w:rPr>
          <w:rFonts w:ascii="Times New Roman" w:hAnsi="Times New Roman" w:cs="Times New Roman"/>
          <w:sz w:val="20"/>
          <w:szCs w:val="20"/>
        </w:rPr>
        <w:t xml:space="preserve"> formulation</w:t>
      </w:r>
      <w:r w:rsidRPr="003470D6">
        <w:rPr>
          <w:rFonts w:ascii="Times New Roman" w:hAnsi="Times New Roman" w:cs="Times New Roman"/>
          <w:sz w:val="20"/>
          <w:szCs w:val="20"/>
        </w:rPr>
        <w:t xml:space="preserve"> as a proof of the model. The pollution index method will compare the pollutant parameter value with the quality standard used. The results of the calculation of the </w:t>
      </w:r>
      <w:r w:rsidRPr="003470D6">
        <w:rPr>
          <w:rFonts w:ascii="Times New Roman" w:hAnsi="Times New Roman" w:cs="Times New Roman"/>
          <w:sz w:val="20"/>
          <w:szCs w:val="20"/>
        </w:rPr>
        <w:lastRenderedPageBreak/>
        <w:t xml:space="preserve">pollutant index in the Wonokromo River are presented in </w:t>
      </w:r>
      <w:r w:rsidRPr="003470D6">
        <w:rPr>
          <w:rFonts w:ascii="Times New Roman" w:hAnsi="Times New Roman" w:cs="Times New Roman"/>
          <w:b/>
          <w:bCs/>
          <w:sz w:val="20"/>
          <w:szCs w:val="20"/>
        </w:rPr>
        <w:t>Table 3</w:t>
      </w:r>
      <w:r w:rsidRPr="003470D6">
        <w:rPr>
          <w:rFonts w:ascii="Times New Roman" w:hAnsi="Times New Roman" w:cs="Times New Roman"/>
          <w:sz w:val="20"/>
          <w:szCs w:val="20"/>
        </w:rPr>
        <w:t xml:space="preserve">. </w:t>
      </w:r>
      <w:r w:rsidR="003C48F2" w:rsidRPr="003470D6">
        <w:rPr>
          <w:rFonts w:ascii="Times New Roman" w:hAnsi="Times New Roman" w:cs="Times New Roman"/>
          <w:sz w:val="20"/>
          <w:szCs w:val="20"/>
        </w:rPr>
        <w:t>The result it</w:t>
      </w:r>
      <w:r w:rsidRPr="003470D6">
        <w:rPr>
          <w:rFonts w:ascii="Times New Roman" w:hAnsi="Times New Roman" w:cs="Times New Roman"/>
          <w:sz w:val="20"/>
          <w:szCs w:val="20"/>
        </w:rPr>
        <w:t xml:space="preserve"> shows that along the Wonokromo River are different, here is the equation for the calculation of the pollution index formula</w:t>
      </w:r>
    </w:p>
    <w:p w:rsidR="00930058" w:rsidRPr="003470D6" w:rsidRDefault="00930058" w:rsidP="003470D6">
      <w:pPr>
        <w:spacing w:line="276" w:lineRule="auto"/>
        <w:ind w:left="426"/>
        <w:jc w:val="center"/>
        <w:rPr>
          <w:rFonts w:ascii="Times New Roman" w:hAnsi="Times New Roman" w:cs="Times New Roman"/>
          <w:sz w:val="20"/>
          <w:szCs w:val="20"/>
        </w:rPr>
      </w:pPr>
      <w:r w:rsidRPr="003470D6">
        <w:rPr>
          <w:rFonts w:ascii="Times New Roman" w:hAnsi="Times New Roman" w:cs="Times New Roman"/>
          <w:b/>
          <w:bCs/>
          <w:sz w:val="20"/>
          <w:szCs w:val="20"/>
        </w:rPr>
        <w:t>Table 3.</w:t>
      </w:r>
      <w:r w:rsidR="00423FDD" w:rsidRPr="003470D6">
        <w:rPr>
          <w:rFonts w:ascii="Times New Roman" w:hAnsi="Times New Roman" w:cs="Times New Roman"/>
          <w:b/>
          <w:bCs/>
          <w:sz w:val="20"/>
          <w:szCs w:val="20"/>
        </w:rPr>
        <w:t xml:space="preserve"> </w:t>
      </w:r>
      <w:r w:rsidR="00EB1E1D" w:rsidRPr="003470D6">
        <w:rPr>
          <w:rFonts w:ascii="Times New Roman" w:hAnsi="Times New Roman" w:cs="Times New Roman"/>
          <w:sz w:val="20"/>
          <w:szCs w:val="20"/>
        </w:rPr>
        <w:t>IP Value of Wonokromo River Dynamic System Model</w:t>
      </w:r>
    </w:p>
    <w:tbl>
      <w:tblPr>
        <w:tblStyle w:val="TableGrid"/>
        <w:tblW w:w="56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378"/>
        <w:gridCol w:w="1111"/>
        <w:gridCol w:w="2609"/>
      </w:tblGrid>
      <w:tr w:rsidR="005F75C1" w:rsidRPr="003470D6" w:rsidTr="005F75C1">
        <w:trPr>
          <w:jc w:val="center"/>
        </w:trPr>
        <w:tc>
          <w:tcPr>
            <w:tcW w:w="567" w:type="dxa"/>
            <w:tcBorders>
              <w:top w:val="single" w:sz="4" w:space="0" w:color="auto"/>
            </w:tcBorders>
          </w:tcPr>
          <w:p w:rsidR="00CA5C33" w:rsidRPr="003470D6" w:rsidRDefault="00CA5C33" w:rsidP="003470D6">
            <w:pPr>
              <w:spacing w:line="276" w:lineRule="auto"/>
              <w:jc w:val="center"/>
              <w:rPr>
                <w:rFonts w:cs="Times New Roman"/>
                <w:b/>
                <w:bCs/>
                <w:sz w:val="20"/>
                <w:szCs w:val="20"/>
              </w:rPr>
            </w:pPr>
            <w:r w:rsidRPr="003470D6">
              <w:rPr>
                <w:rFonts w:cs="Times New Roman"/>
                <w:b/>
                <w:bCs/>
                <w:sz w:val="20"/>
                <w:szCs w:val="20"/>
                <w:lang w:val="en-US"/>
              </w:rPr>
              <w:t>No</w:t>
            </w:r>
          </w:p>
        </w:tc>
        <w:tc>
          <w:tcPr>
            <w:tcW w:w="1377" w:type="dxa"/>
            <w:tcBorders>
              <w:top w:val="single" w:sz="4" w:space="0" w:color="auto"/>
            </w:tcBorders>
          </w:tcPr>
          <w:p w:rsidR="00CA5C33" w:rsidRPr="003470D6" w:rsidRDefault="00CA5C33" w:rsidP="003470D6">
            <w:pPr>
              <w:spacing w:line="276" w:lineRule="auto"/>
              <w:ind w:right="34"/>
              <w:jc w:val="center"/>
              <w:rPr>
                <w:rFonts w:cs="Times New Roman"/>
                <w:b/>
                <w:bCs/>
                <w:sz w:val="20"/>
                <w:szCs w:val="20"/>
              </w:rPr>
            </w:pPr>
            <w:r w:rsidRPr="003470D6">
              <w:rPr>
                <w:rFonts w:cs="Times New Roman"/>
                <w:b/>
                <w:bCs/>
                <w:sz w:val="20"/>
                <w:szCs w:val="20"/>
                <w:lang w:val="en-US"/>
              </w:rPr>
              <w:t>Parameter</w:t>
            </w:r>
          </w:p>
        </w:tc>
        <w:tc>
          <w:tcPr>
            <w:tcW w:w="1111" w:type="dxa"/>
            <w:tcBorders>
              <w:top w:val="single" w:sz="4" w:space="0" w:color="auto"/>
              <w:bottom w:val="single" w:sz="4" w:space="0" w:color="auto"/>
            </w:tcBorders>
          </w:tcPr>
          <w:p w:rsidR="00CA5C33" w:rsidRPr="003470D6" w:rsidRDefault="00CA5C33" w:rsidP="003470D6">
            <w:pPr>
              <w:spacing w:line="276" w:lineRule="auto"/>
              <w:jc w:val="center"/>
              <w:rPr>
                <w:rFonts w:cs="Times New Roman"/>
                <w:b/>
                <w:bCs/>
                <w:sz w:val="20"/>
                <w:szCs w:val="20"/>
                <w:lang w:val="en-US"/>
              </w:rPr>
            </w:pPr>
            <w:r w:rsidRPr="003470D6">
              <w:rPr>
                <w:rFonts w:cs="Times New Roman"/>
                <w:b/>
                <w:bCs/>
                <w:sz w:val="20"/>
                <w:szCs w:val="20"/>
                <w:lang w:val="en-US"/>
              </w:rPr>
              <w:t>Score</w:t>
            </w:r>
          </w:p>
          <w:p w:rsidR="00CA5C33" w:rsidRPr="003470D6" w:rsidRDefault="00CA5C33" w:rsidP="003470D6">
            <w:pPr>
              <w:spacing w:line="276" w:lineRule="auto"/>
              <w:jc w:val="center"/>
              <w:rPr>
                <w:rFonts w:cs="Times New Roman"/>
                <w:b/>
                <w:bCs/>
                <w:sz w:val="20"/>
                <w:szCs w:val="20"/>
                <w:lang w:val="en-US"/>
              </w:rPr>
            </w:pPr>
            <w:r w:rsidRPr="003470D6">
              <w:rPr>
                <w:rFonts w:cs="Times New Roman"/>
                <w:b/>
                <w:bCs/>
                <w:sz w:val="20"/>
                <w:szCs w:val="20"/>
                <w:lang w:val="en-US"/>
              </w:rPr>
              <w:t>IP</w:t>
            </w:r>
          </w:p>
        </w:tc>
        <w:tc>
          <w:tcPr>
            <w:tcW w:w="2609" w:type="dxa"/>
            <w:tcBorders>
              <w:top w:val="single" w:sz="4" w:space="0" w:color="auto"/>
              <w:bottom w:val="single" w:sz="4" w:space="0" w:color="auto"/>
            </w:tcBorders>
          </w:tcPr>
          <w:p w:rsidR="00CA5C33" w:rsidRPr="003470D6" w:rsidRDefault="00CA5C33" w:rsidP="003470D6">
            <w:pPr>
              <w:spacing w:line="276" w:lineRule="auto"/>
              <w:jc w:val="center"/>
              <w:rPr>
                <w:rFonts w:cs="Times New Roman"/>
                <w:b/>
                <w:bCs/>
                <w:sz w:val="20"/>
                <w:szCs w:val="20"/>
                <w:lang w:val="en-US"/>
              </w:rPr>
            </w:pPr>
            <w:r w:rsidRPr="003470D6">
              <w:rPr>
                <w:rFonts w:cs="Times New Roman"/>
                <w:b/>
                <w:bCs/>
                <w:sz w:val="20"/>
                <w:szCs w:val="20"/>
                <w:lang w:val="en-US"/>
              </w:rPr>
              <w:t>Information</w:t>
            </w:r>
          </w:p>
        </w:tc>
      </w:tr>
      <w:tr w:rsidR="005F75C1" w:rsidRPr="003470D6" w:rsidTr="005F75C1">
        <w:trPr>
          <w:jc w:val="center"/>
        </w:trPr>
        <w:tc>
          <w:tcPr>
            <w:tcW w:w="567" w:type="dxa"/>
            <w:tcBorders>
              <w:top w:val="single" w:sz="4" w:space="0" w:color="auto"/>
            </w:tcBorders>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1</w:t>
            </w:r>
          </w:p>
        </w:tc>
        <w:tc>
          <w:tcPr>
            <w:tcW w:w="1377" w:type="dxa"/>
            <w:tcBorders>
              <w:top w:val="single" w:sz="4" w:space="0" w:color="auto"/>
            </w:tcBorders>
          </w:tcPr>
          <w:p w:rsidR="00CA5C33" w:rsidRPr="003470D6" w:rsidRDefault="00CA5C33" w:rsidP="003470D6">
            <w:pPr>
              <w:spacing w:line="276" w:lineRule="auto"/>
              <w:jc w:val="both"/>
              <w:rPr>
                <w:rFonts w:cs="Times New Roman"/>
                <w:sz w:val="20"/>
                <w:szCs w:val="20"/>
                <w:lang w:val="en-US"/>
              </w:rPr>
            </w:pPr>
            <w:r w:rsidRPr="003470D6">
              <w:rPr>
                <w:rFonts w:cs="Times New Roman"/>
                <w:sz w:val="20"/>
                <w:szCs w:val="20"/>
                <w:lang w:val="en-US"/>
              </w:rPr>
              <w:t>TSS</w:t>
            </w:r>
          </w:p>
        </w:tc>
        <w:tc>
          <w:tcPr>
            <w:tcW w:w="1111" w:type="dxa"/>
            <w:tcBorders>
              <w:top w:val="single" w:sz="4" w:space="0" w:color="auto"/>
            </w:tcBorders>
          </w:tcPr>
          <w:p w:rsidR="00CA5C33" w:rsidRPr="003470D6" w:rsidRDefault="00EB1E1D" w:rsidP="003470D6">
            <w:pPr>
              <w:spacing w:line="276" w:lineRule="auto"/>
              <w:jc w:val="center"/>
              <w:rPr>
                <w:rFonts w:cs="Times New Roman"/>
                <w:sz w:val="20"/>
                <w:szCs w:val="20"/>
                <w:lang w:val="en-US"/>
              </w:rPr>
            </w:pPr>
            <w:r w:rsidRPr="003470D6">
              <w:rPr>
                <w:rFonts w:cs="Times New Roman"/>
                <w:sz w:val="20"/>
                <w:szCs w:val="20"/>
                <w:lang w:val="en-US"/>
              </w:rPr>
              <w:t>5.24</w:t>
            </w:r>
          </w:p>
        </w:tc>
        <w:tc>
          <w:tcPr>
            <w:tcW w:w="2609" w:type="dxa"/>
            <w:tcBorders>
              <w:top w:val="single" w:sz="4" w:space="0" w:color="auto"/>
            </w:tcBorders>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Medium Polluted</w:t>
            </w:r>
          </w:p>
        </w:tc>
      </w:tr>
      <w:tr w:rsidR="005F75C1" w:rsidRPr="003470D6" w:rsidTr="005F75C1">
        <w:trPr>
          <w:jc w:val="center"/>
        </w:trPr>
        <w:tc>
          <w:tcPr>
            <w:tcW w:w="567"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2</w:t>
            </w:r>
          </w:p>
        </w:tc>
        <w:tc>
          <w:tcPr>
            <w:tcW w:w="1377" w:type="dxa"/>
          </w:tcPr>
          <w:p w:rsidR="00CA5C33" w:rsidRPr="003470D6" w:rsidRDefault="00CA5C33" w:rsidP="003470D6">
            <w:pPr>
              <w:spacing w:line="276" w:lineRule="auto"/>
              <w:jc w:val="both"/>
              <w:rPr>
                <w:rFonts w:cs="Times New Roman"/>
                <w:sz w:val="20"/>
                <w:szCs w:val="20"/>
              </w:rPr>
            </w:pPr>
            <w:r w:rsidRPr="003470D6">
              <w:rPr>
                <w:rFonts w:cs="Times New Roman"/>
                <w:sz w:val="20"/>
                <w:szCs w:val="20"/>
                <w:lang w:val="en-US"/>
              </w:rPr>
              <w:t>BOD</w:t>
            </w:r>
          </w:p>
        </w:tc>
        <w:tc>
          <w:tcPr>
            <w:tcW w:w="1111"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1.67</w:t>
            </w:r>
          </w:p>
        </w:tc>
        <w:tc>
          <w:tcPr>
            <w:tcW w:w="2609"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Lightly Polluted</w:t>
            </w:r>
          </w:p>
        </w:tc>
      </w:tr>
      <w:tr w:rsidR="005F75C1" w:rsidRPr="003470D6" w:rsidTr="005F75C1">
        <w:trPr>
          <w:jc w:val="center"/>
        </w:trPr>
        <w:tc>
          <w:tcPr>
            <w:tcW w:w="567"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3</w:t>
            </w:r>
          </w:p>
        </w:tc>
        <w:tc>
          <w:tcPr>
            <w:tcW w:w="1377" w:type="dxa"/>
          </w:tcPr>
          <w:p w:rsidR="00CA5C33" w:rsidRPr="003470D6" w:rsidRDefault="00CA5C33" w:rsidP="003470D6">
            <w:pPr>
              <w:spacing w:line="276" w:lineRule="auto"/>
              <w:jc w:val="both"/>
              <w:rPr>
                <w:rFonts w:cs="Times New Roman"/>
                <w:sz w:val="20"/>
                <w:szCs w:val="20"/>
              </w:rPr>
            </w:pPr>
            <w:r w:rsidRPr="003470D6">
              <w:rPr>
                <w:rFonts w:cs="Times New Roman"/>
                <w:sz w:val="20"/>
                <w:szCs w:val="20"/>
                <w:lang w:val="en-US"/>
              </w:rPr>
              <w:t>COD</w:t>
            </w:r>
          </w:p>
        </w:tc>
        <w:tc>
          <w:tcPr>
            <w:tcW w:w="1111"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0.41</w:t>
            </w:r>
          </w:p>
        </w:tc>
        <w:tc>
          <w:tcPr>
            <w:tcW w:w="2609"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Meet Quality Standard</w:t>
            </w:r>
          </w:p>
        </w:tc>
      </w:tr>
      <w:tr w:rsidR="005F75C1" w:rsidRPr="003470D6" w:rsidTr="005F75C1">
        <w:trPr>
          <w:jc w:val="center"/>
        </w:trPr>
        <w:tc>
          <w:tcPr>
            <w:tcW w:w="567"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4</w:t>
            </w:r>
          </w:p>
        </w:tc>
        <w:tc>
          <w:tcPr>
            <w:tcW w:w="1377" w:type="dxa"/>
          </w:tcPr>
          <w:p w:rsidR="00CA5C33" w:rsidRPr="003470D6" w:rsidRDefault="00CA5C33" w:rsidP="003470D6">
            <w:pPr>
              <w:spacing w:line="276" w:lineRule="auto"/>
              <w:jc w:val="both"/>
              <w:rPr>
                <w:rFonts w:cs="Times New Roman"/>
                <w:sz w:val="20"/>
                <w:szCs w:val="20"/>
                <w:lang w:val="en-US"/>
              </w:rPr>
            </w:pPr>
            <w:r w:rsidRPr="003470D6">
              <w:rPr>
                <w:rFonts w:cs="Times New Roman"/>
                <w:sz w:val="20"/>
                <w:szCs w:val="20"/>
                <w:lang w:val="en-US"/>
              </w:rPr>
              <w:t>DO</w:t>
            </w:r>
          </w:p>
        </w:tc>
        <w:tc>
          <w:tcPr>
            <w:tcW w:w="1111"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0.95</w:t>
            </w:r>
          </w:p>
        </w:tc>
        <w:tc>
          <w:tcPr>
            <w:tcW w:w="2609" w:type="dxa"/>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Meet Quality Standard</w:t>
            </w:r>
          </w:p>
        </w:tc>
      </w:tr>
      <w:tr w:rsidR="005F75C1" w:rsidRPr="003470D6" w:rsidTr="005F75C1">
        <w:trPr>
          <w:jc w:val="center"/>
        </w:trPr>
        <w:tc>
          <w:tcPr>
            <w:tcW w:w="567" w:type="dxa"/>
            <w:tcBorders>
              <w:bottom w:val="single" w:sz="4" w:space="0" w:color="auto"/>
            </w:tcBorders>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5</w:t>
            </w:r>
          </w:p>
        </w:tc>
        <w:tc>
          <w:tcPr>
            <w:tcW w:w="1377" w:type="dxa"/>
            <w:tcBorders>
              <w:bottom w:val="single" w:sz="4" w:space="0" w:color="auto"/>
            </w:tcBorders>
          </w:tcPr>
          <w:p w:rsidR="00CA5C33" w:rsidRPr="003470D6" w:rsidRDefault="00CA5C33" w:rsidP="003470D6">
            <w:pPr>
              <w:spacing w:line="276" w:lineRule="auto"/>
              <w:jc w:val="both"/>
              <w:rPr>
                <w:rFonts w:cs="Times New Roman"/>
                <w:sz w:val="20"/>
                <w:szCs w:val="20"/>
                <w:lang w:val="en-US"/>
              </w:rPr>
            </w:pPr>
            <w:r w:rsidRPr="003470D6">
              <w:rPr>
                <w:rFonts w:cs="Times New Roman"/>
                <w:sz w:val="20"/>
                <w:szCs w:val="20"/>
                <w:lang w:val="en-US"/>
              </w:rPr>
              <w:t>E. Coli</w:t>
            </w:r>
          </w:p>
        </w:tc>
        <w:tc>
          <w:tcPr>
            <w:tcW w:w="1111" w:type="dxa"/>
            <w:tcBorders>
              <w:bottom w:val="single" w:sz="4" w:space="0" w:color="auto"/>
            </w:tcBorders>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4.50</w:t>
            </w:r>
          </w:p>
        </w:tc>
        <w:tc>
          <w:tcPr>
            <w:tcW w:w="2609" w:type="dxa"/>
            <w:tcBorders>
              <w:bottom w:val="single" w:sz="4" w:space="0" w:color="auto"/>
            </w:tcBorders>
          </w:tcPr>
          <w:p w:rsidR="00CA5C33" w:rsidRPr="003470D6" w:rsidRDefault="00CA5C33" w:rsidP="003470D6">
            <w:pPr>
              <w:spacing w:line="276" w:lineRule="auto"/>
              <w:jc w:val="center"/>
              <w:rPr>
                <w:rFonts w:cs="Times New Roman"/>
                <w:sz w:val="20"/>
                <w:szCs w:val="20"/>
              </w:rPr>
            </w:pPr>
            <w:r w:rsidRPr="003470D6">
              <w:rPr>
                <w:rFonts w:cs="Times New Roman"/>
                <w:sz w:val="20"/>
                <w:szCs w:val="20"/>
                <w:lang w:val="en-US"/>
              </w:rPr>
              <w:t>Medium Polluted</w:t>
            </w:r>
          </w:p>
        </w:tc>
      </w:tr>
      <w:tr w:rsidR="005F75C1" w:rsidRPr="003470D6" w:rsidTr="005F75C1">
        <w:trPr>
          <w:jc w:val="center"/>
        </w:trPr>
        <w:tc>
          <w:tcPr>
            <w:tcW w:w="1945" w:type="dxa"/>
            <w:gridSpan w:val="2"/>
            <w:tcBorders>
              <w:top w:val="single" w:sz="4" w:space="0" w:color="auto"/>
            </w:tcBorders>
          </w:tcPr>
          <w:p w:rsidR="00CA5C33" w:rsidRPr="003470D6" w:rsidRDefault="00CA5C33" w:rsidP="003470D6">
            <w:pPr>
              <w:spacing w:line="276" w:lineRule="auto"/>
              <w:jc w:val="both"/>
              <w:rPr>
                <w:rFonts w:cs="Times New Roman"/>
                <w:sz w:val="20"/>
                <w:szCs w:val="20"/>
                <w:lang w:val="en-US"/>
              </w:rPr>
            </w:pPr>
            <w:r w:rsidRPr="003470D6">
              <w:rPr>
                <w:rFonts w:cs="Times New Roman"/>
                <w:sz w:val="20"/>
                <w:szCs w:val="20"/>
                <w:lang w:val="en-US"/>
              </w:rPr>
              <w:t>Average IP</w:t>
            </w:r>
          </w:p>
        </w:tc>
        <w:tc>
          <w:tcPr>
            <w:tcW w:w="1111" w:type="dxa"/>
            <w:tcBorders>
              <w:top w:val="single" w:sz="4" w:space="0" w:color="auto"/>
            </w:tcBorders>
          </w:tcPr>
          <w:p w:rsidR="00CA5C33" w:rsidRPr="003470D6" w:rsidRDefault="00CA5C33" w:rsidP="003470D6">
            <w:pPr>
              <w:spacing w:line="276" w:lineRule="auto"/>
              <w:jc w:val="center"/>
              <w:rPr>
                <w:rFonts w:cs="Times New Roman"/>
                <w:sz w:val="20"/>
                <w:szCs w:val="20"/>
                <w:lang w:val="en-US"/>
              </w:rPr>
            </w:pPr>
            <w:r w:rsidRPr="003470D6">
              <w:rPr>
                <w:rFonts w:cs="Times New Roman"/>
                <w:sz w:val="20"/>
                <w:szCs w:val="20"/>
                <w:lang w:val="en-US"/>
              </w:rPr>
              <w:t>2.55</w:t>
            </w:r>
          </w:p>
        </w:tc>
        <w:tc>
          <w:tcPr>
            <w:tcW w:w="2609" w:type="dxa"/>
            <w:tcBorders>
              <w:top w:val="single" w:sz="4" w:space="0" w:color="auto"/>
            </w:tcBorders>
            <w:shd w:val="clear" w:color="auto" w:fill="FFF2CC" w:themeFill="accent4" w:themeFillTint="33"/>
          </w:tcPr>
          <w:p w:rsidR="00CA5C33" w:rsidRPr="003470D6" w:rsidRDefault="00CA5C33" w:rsidP="003470D6">
            <w:pPr>
              <w:spacing w:line="276" w:lineRule="auto"/>
              <w:jc w:val="center"/>
              <w:rPr>
                <w:rFonts w:cs="Times New Roman"/>
                <w:sz w:val="20"/>
                <w:szCs w:val="20"/>
              </w:rPr>
            </w:pPr>
            <w:r w:rsidRPr="003470D6">
              <w:rPr>
                <w:rFonts w:cs="Times New Roman"/>
                <w:sz w:val="20"/>
                <w:szCs w:val="20"/>
                <w:lang w:val="en-US"/>
              </w:rPr>
              <w:t>Lightly Polluted</w:t>
            </w:r>
          </w:p>
        </w:tc>
      </w:tr>
      <w:tr w:rsidR="005F75C1" w:rsidRPr="003470D6" w:rsidTr="005F75C1">
        <w:trPr>
          <w:jc w:val="center"/>
        </w:trPr>
        <w:tc>
          <w:tcPr>
            <w:tcW w:w="1945" w:type="dxa"/>
            <w:gridSpan w:val="2"/>
            <w:tcBorders>
              <w:bottom w:val="single" w:sz="4" w:space="0" w:color="auto"/>
            </w:tcBorders>
          </w:tcPr>
          <w:p w:rsidR="00CA5C33" w:rsidRPr="003470D6" w:rsidRDefault="00CA5C33" w:rsidP="003470D6">
            <w:pPr>
              <w:spacing w:line="276" w:lineRule="auto"/>
              <w:jc w:val="both"/>
              <w:rPr>
                <w:rFonts w:cs="Times New Roman"/>
                <w:sz w:val="20"/>
                <w:szCs w:val="20"/>
                <w:lang w:val="en-US"/>
              </w:rPr>
            </w:pPr>
            <w:r w:rsidRPr="003470D6">
              <w:rPr>
                <w:rFonts w:cs="Times New Roman"/>
                <w:sz w:val="20"/>
                <w:szCs w:val="20"/>
                <w:lang w:val="en-US"/>
              </w:rPr>
              <w:t>Maximum IP</w:t>
            </w:r>
          </w:p>
        </w:tc>
        <w:tc>
          <w:tcPr>
            <w:tcW w:w="1111" w:type="dxa"/>
            <w:tcBorders>
              <w:bottom w:val="single" w:sz="4" w:space="0" w:color="auto"/>
            </w:tcBorders>
          </w:tcPr>
          <w:p w:rsidR="00CA5C33" w:rsidRPr="003470D6" w:rsidRDefault="00EB1E1D" w:rsidP="003470D6">
            <w:pPr>
              <w:spacing w:line="276" w:lineRule="auto"/>
              <w:jc w:val="center"/>
              <w:rPr>
                <w:rFonts w:cs="Times New Roman"/>
                <w:sz w:val="20"/>
                <w:szCs w:val="20"/>
                <w:lang w:val="en-US"/>
              </w:rPr>
            </w:pPr>
            <w:r w:rsidRPr="003470D6">
              <w:rPr>
                <w:rFonts w:cs="Times New Roman"/>
                <w:sz w:val="20"/>
                <w:szCs w:val="20"/>
                <w:lang w:val="en-US"/>
              </w:rPr>
              <w:t>5.24</w:t>
            </w:r>
          </w:p>
        </w:tc>
        <w:tc>
          <w:tcPr>
            <w:tcW w:w="2609" w:type="dxa"/>
            <w:tcBorders>
              <w:bottom w:val="single" w:sz="4" w:space="0" w:color="auto"/>
            </w:tcBorders>
            <w:shd w:val="clear" w:color="auto" w:fill="FFB4BC"/>
          </w:tcPr>
          <w:p w:rsidR="00CA5C33" w:rsidRPr="003470D6" w:rsidRDefault="00CA5C33" w:rsidP="003470D6">
            <w:pPr>
              <w:spacing w:line="276" w:lineRule="auto"/>
              <w:jc w:val="center"/>
              <w:rPr>
                <w:rFonts w:cs="Times New Roman"/>
                <w:sz w:val="20"/>
                <w:szCs w:val="20"/>
              </w:rPr>
            </w:pPr>
            <w:r w:rsidRPr="003470D6">
              <w:rPr>
                <w:rFonts w:cs="Times New Roman"/>
                <w:sz w:val="20"/>
                <w:szCs w:val="20"/>
                <w:lang w:val="en-US"/>
              </w:rPr>
              <w:t>Medium Polluted</w:t>
            </w:r>
          </w:p>
        </w:tc>
      </w:tr>
    </w:tbl>
    <w:p w:rsidR="003D0875" w:rsidRPr="003470D6" w:rsidRDefault="00930058" w:rsidP="003470D6">
      <w:pPr>
        <w:pStyle w:val="ListParagraph"/>
        <w:spacing w:after="240" w:line="276" w:lineRule="auto"/>
        <w:ind w:left="1843"/>
        <w:contextualSpacing w:val="0"/>
        <w:jc w:val="both"/>
        <w:rPr>
          <w:rFonts w:ascii="Times New Roman" w:hAnsi="Times New Roman" w:cs="Times New Roman"/>
          <w:sz w:val="20"/>
          <w:szCs w:val="20"/>
        </w:rPr>
      </w:pPr>
      <w:r w:rsidRPr="003470D6">
        <w:rPr>
          <w:rFonts w:ascii="Times New Roman" w:hAnsi="Times New Roman" w:cs="Times New Roman"/>
          <w:sz w:val="20"/>
          <w:szCs w:val="20"/>
        </w:rPr>
        <w:t>Source: Research Analysis Results</w:t>
      </w:r>
    </w:p>
    <w:p w:rsidR="003919FC" w:rsidRPr="003470D6" w:rsidRDefault="003919FC" w:rsidP="003470D6">
      <w:pPr>
        <w:pStyle w:val="ListParagraph"/>
        <w:spacing w:after="240" w:line="276" w:lineRule="auto"/>
        <w:ind w:left="1843"/>
        <w:contextualSpacing w:val="0"/>
        <w:jc w:val="both"/>
        <w:rPr>
          <w:rFonts w:ascii="Times New Roman" w:hAnsi="Times New Roman" w:cs="Times New Roman"/>
          <w:sz w:val="20"/>
          <w:szCs w:val="20"/>
        </w:rPr>
      </w:pPr>
    </w:p>
    <w:p w:rsidR="003D0875" w:rsidRPr="003470D6" w:rsidRDefault="001F0A44" w:rsidP="003470D6">
      <w:pPr>
        <w:pStyle w:val="ListParagraph"/>
        <w:numPr>
          <w:ilvl w:val="0"/>
          <w:numId w:val="1"/>
        </w:numPr>
        <w:spacing w:after="80" w:line="276" w:lineRule="auto"/>
        <w:ind w:left="425" w:hanging="425"/>
        <w:contextualSpacing w:val="0"/>
        <w:jc w:val="both"/>
        <w:rPr>
          <w:rFonts w:ascii="Times New Roman" w:hAnsi="Times New Roman" w:cs="Times New Roman"/>
          <w:b/>
          <w:sz w:val="20"/>
          <w:szCs w:val="20"/>
        </w:rPr>
      </w:pPr>
      <w:r w:rsidRPr="003470D6">
        <w:rPr>
          <w:rFonts w:ascii="Times New Roman" w:hAnsi="Times New Roman" w:cs="Times New Roman"/>
          <w:b/>
          <w:sz w:val="20"/>
          <w:szCs w:val="20"/>
        </w:rPr>
        <w:t>Research Conclusion</w:t>
      </w:r>
    </w:p>
    <w:p w:rsidR="00057D1F" w:rsidRPr="003470D6" w:rsidRDefault="003D0875" w:rsidP="003470D6">
      <w:pPr>
        <w:pStyle w:val="ListParagraph"/>
        <w:spacing w:line="276" w:lineRule="auto"/>
        <w:ind w:left="426" w:firstLine="283"/>
        <w:jc w:val="both"/>
        <w:rPr>
          <w:rFonts w:ascii="Times New Roman" w:hAnsi="Times New Roman" w:cs="Times New Roman"/>
          <w:sz w:val="20"/>
          <w:szCs w:val="20"/>
        </w:rPr>
      </w:pPr>
      <w:r w:rsidRPr="003470D6">
        <w:rPr>
          <w:rFonts w:ascii="Times New Roman" w:hAnsi="Times New Roman" w:cs="Times New Roman"/>
          <w:sz w:val="20"/>
          <w:szCs w:val="20"/>
        </w:rPr>
        <w:tab/>
      </w:r>
      <w:r w:rsidR="00057D1F" w:rsidRPr="003470D6">
        <w:rPr>
          <w:rFonts w:ascii="Times New Roman" w:hAnsi="Times New Roman" w:cs="Times New Roman"/>
          <w:sz w:val="20"/>
          <w:szCs w:val="20"/>
        </w:rPr>
        <w:t>Based on the discussion of the research above, the conclusions in this study are as follows:</w:t>
      </w:r>
    </w:p>
    <w:p w:rsidR="00057D1F" w:rsidRPr="003470D6" w:rsidRDefault="00057D1F" w:rsidP="003470D6">
      <w:pPr>
        <w:pStyle w:val="ListParagraph"/>
        <w:numPr>
          <w:ilvl w:val="0"/>
          <w:numId w:val="20"/>
        </w:numPr>
        <w:spacing w:line="276" w:lineRule="auto"/>
        <w:ind w:left="709"/>
        <w:jc w:val="both"/>
        <w:rPr>
          <w:rFonts w:ascii="Times New Roman" w:hAnsi="Times New Roman" w:cs="Times New Roman"/>
          <w:sz w:val="20"/>
          <w:szCs w:val="20"/>
        </w:rPr>
      </w:pPr>
      <w:r w:rsidRPr="003470D6">
        <w:rPr>
          <w:rFonts w:ascii="Times New Roman" w:hAnsi="Times New Roman" w:cs="Times New Roman"/>
          <w:sz w:val="20"/>
          <w:szCs w:val="20"/>
        </w:rPr>
        <w:t xml:space="preserve">The results of the calculation of the pollutant load using the Dynamic System modeling method obtained the value of the water quality of the Wonokromo River with the TSS parameter of 252.7 mg/L, the BOD parameter of 4.08 mg/L, the COD parameter of 10.32 mg/L, the DO parameter of 3.79 mg/L, and the </w:t>
      </w:r>
      <w:proofErr w:type="gramStart"/>
      <w:r w:rsidRPr="003470D6">
        <w:rPr>
          <w:rFonts w:ascii="Times New Roman" w:hAnsi="Times New Roman" w:cs="Times New Roman"/>
          <w:sz w:val="20"/>
          <w:szCs w:val="20"/>
        </w:rPr>
        <w:t>E.Coli</w:t>
      </w:r>
      <w:proofErr w:type="gramEnd"/>
      <w:r w:rsidRPr="003470D6">
        <w:rPr>
          <w:rFonts w:ascii="Times New Roman" w:hAnsi="Times New Roman" w:cs="Times New Roman"/>
          <w:sz w:val="20"/>
          <w:szCs w:val="20"/>
        </w:rPr>
        <w:t xml:space="preserve"> parameter was 6.023 MPN/100ml.</w:t>
      </w:r>
    </w:p>
    <w:p w:rsidR="00930058" w:rsidRPr="003470D6" w:rsidRDefault="00057D1F" w:rsidP="003470D6">
      <w:pPr>
        <w:pStyle w:val="ListParagraph"/>
        <w:numPr>
          <w:ilvl w:val="0"/>
          <w:numId w:val="20"/>
        </w:numPr>
        <w:spacing w:line="276" w:lineRule="auto"/>
        <w:ind w:left="709"/>
        <w:jc w:val="both"/>
        <w:rPr>
          <w:rFonts w:ascii="Times New Roman" w:hAnsi="Times New Roman" w:cs="Times New Roman"/>
          <w:sz w:val="20"/>
          <w:szCs w:val="20"/>
        </w:rPr>
      </w:pPr>
      <w:r w:rsidRPr="003470D6">
        <w:rPr>
          <w:rFonts w:ascii="Times New Roman" w:hAnsi="Times New Roman" w:cs="Times New Roman"/>
          <w:sz w:val="20"/>
          <w:szCs w:val="20"/>
        </w:rPr>
        <w:t xml:space="preserve">The parameter values ​​of Kali Wonokromo river water that exceed the quality standard, class II </w:t>
      </w:r>
      <w:r w:rsidR="004610DB" w:rsidRPr="003470D6">
        <w:rPr>
          <w:rFonts w:ascii="Times New Roman" w:hAnsi="Times New Roman" w:cs="Times New Roman"/>
          <w:sz w:val="20"/>
          <w:szCs w:val="20"/>
        </w:rPr>
        <w:t xml:space="preserve">quality standards from regulation Peraturan Pemerintah no. 82 tahun 2001 about “Pengelolaan Kualitas Air dan Pengendalian Pencemaran Air” </w:t>
      </w:r>
      <w:r w:rsidR="00FF41AB" w:rsidRPr="003470D6">
        <w:rPr>
          <w:rFonts w:ascii="Times New Roman" w:hAnsi="Times New Roman" w:cs="Times New Roman"/>
          <w:sz w:val="20"/>
          <w:szCs w:val="20"/>
        </w:rPr>
        <w:t xml:space="preserve">there </w:t>
      </w:r>
      <w:r w:rsidRPr="003470D6">
        <w:rPr>
          <w:rFonts w:ascii="Times New Roman" w:hAnsi="Times New Roman" w:cs="Times New Roman"/>
          <w:sz w:val="20"/>
          <w:szCs w:val="20"/>
        </w:rPr>
        <w:t xml:space="preserve">are TSS, BOD and </w:t>
      </w:r>
      <w:proofErr w:type="gramStart"/>
      <w:r w:rsidRPr="003470D6">
        <w:rPr>
          <w:rFonts w:ascii="Times New Roman" w:hAnsi="Times New Roman" w:cs="Times New Roman"/>
          <w:sz w:val="20"/>
          <w:szCs w:val="20"/>
        </w:rPr>
        <w:t>E.Coli</w:t>
      </w:r>
      <w:proofErr w:type="gramEnd"/>
      <w:r w:rsidRPr="003470D6">
        <w:rPr>
          <w:rFonts w:ascii="Times New Roman" w:hAnsi="Times New Roman" w:cs="Times New Roman"/>
          <w:sz w:val="20"/>
          <w:szCs w:val="20"/>
        </w:rPr>
        <w:t xml:space="preserve"> parameters.</w:t>
      </w:r>
    </w:p>
    <w:p w:rsidR="003325C0" w:rsidRPr="003470D6" w:rsidRDefault="00930058" w:rsidP="003470D6">
      <w:pPr>
        <w:pStyle w:val="ListParagraph"/>
        <w:numPr>
          <w:ilvl w:val="0"/>
          <w:numId w:val="20"/>
        </w:numPr>
        <w:spacing w:line="276" w:lineRule="auto"/>
        <w:ind w:left="709"/>
        <w:jc w:val="both"/>
        <w:rPr>
          <w:rFonts w:ascii="Times New Roman" w:hAnsi="Times New Roman" w:cs="Times New Roman"/>
          <w:sz w:val="20"/>
          <w:szCs w:val="20"/>
        </w:rPr>
      </w:pPr>
      <w:r w:rsidRPr="003470D6">
        <w:rPr>
          <w:rFonts w:ascii="Times New Roman" w:hAnsi="Times New Roman" w:cs="Times New Roman"/>
          <w:sz w:val="20"/>
          <w:szCs w:val="20"/>
        </w:rPr>
        <w:t xml:space="preserve">The results of the pollutant load data analysis using the Pollutant Index (IP) method in the Wonokromo River show that the river water has been lightly polluted </w:t>
      </w:r>
      <w:proofErr w:type="gramStart"/>
      <w:r w:rsidRPr="003470D6">
        <w:rPr>
          <w:rFonts w:ascii="Times New Roman" w:hAnsi="Times New Roman" w:cs="Times New Roman"/>
          <w:sz w:val="20"/>
          <w:szCs w:val="20"/>
        </w:rPr>
        <w:t>to</w:t>
      </w:r>
      <w:proofErr w:type="gramEnd"/>
      <w:r w:rsidR="00FF41AB" w:rsidRPr="003470D6">
        <w:rPr>
          <w:rFonts w:ascii="Times New Roman" w:hAnsi="Times New Roman" w:cs="Times New Roman"/>
          <w:sz w:val="20"/>
          <w:szCs w:val="20"/>
        </w:rPr>
        <w:t xml:space="preserve"> </w:t>
      </w:r>
      <w:r w:rsidRPr="003470D6">
        <w:rPr>
          <w:rFonts w:ascii="Times New Roman" w:hAnsi="Times New Roman" w:cs="Times New Roman"/>
          <w:sz w:val="20"/>
          <w:szCs w:val="20"/>
        </w:rPr>
        <w:t>moderately polluted.</w:t>
      </w:r>
    </w:p>
    <w:p w:rsidR="00100FC7" w:rsidRPr="003470D6" w:rsidRDefault="003D0875" w:rsidP="003470D6">
      <w:pPr>
        <w:pStyle w:val="ListParagraph"/>
        <w:numPr>
          <w:ilvl w:val="0"/>
          <w:numId w:val="20"/>
        </w:numPr>
        <w:spacing w:line="276" w:lineRule="auto"/>
        <w:ind w:left="709"/>
        <w:jc w:val="both"/>
        <w:rPr>
          <w:rFonts w:ascii="Times New Roman" w:hAnsi="Times New Roman" w:cs="Times New Roman"/>
          <w:sz w:val="20"/>
          <w:szCs w:val="20"/>
        </w:rPr>
      </w:pPr>
      <w:r w:rsidRPr="003470D6">
        <w:rPr>
          <w:rFonts w:ascii="Times New Roman" w:hAnsi="Times New Roman" w:cs="Times New Roman"/>
          <w:sz w:val="20"/>
          <w:szCs w:val="20"/>
        </w:rPr>
        <w:t>Control of river water quality in Wonokromo River to reduce polluting waste to water bodies is very necessary. Control can be done by technical factors and social factors of society.</w:t>
      </w:r>
    </w:p>
    <w:p w:rsidR="00430AB7" w:rsidRPr="003470D6" w:rsidRDefault="00430AB7" w:rsidP="003470D6">
      <w:pPr>
        <w:spacing w:line="276" w:lineRule="auto"/>
        <w:jc w:val="both"/>
        <w:rPr>
          <w:rFonts w:ascii="Times New Roman" w:hAnsi="Times New Roman" w:cs="Times New Roman"/>
          <w:sz w:val="20"/>
          <w:szCs w:val="20"/>
        </w:rPr>
      </w:pPr>
    </w:p>
    <w:p w:rsidR="00430AB7" w:rsidRPr="003470D6" w:rsidRDefault="00430AB7" w:rsidP="003470D6">
      <w:pPr>
        <w:pStyle w:val="ListParagraph"/>
        <w:spacing w:after="80" w:line="276" w:lineRule="auto"/>
        <w:ind w:left="0"/>
        <w:contextualSpacing w:val="0"/>
        <w:jc w:val="both"/>
        <w:rPr>
          <w:rFonts w:ascii="Times New Roman" w:hAnsi="Times New Roman" w:cs="Times New Roman"/>
          <w:b/>
          <w:sz w:val="20"/>
          <w:szCs w:val="20"/>
        </w:rPr>
      </w:pPr>
      <w:r w:rsidRPr="003470D6">
        <w:rPr>
          <w:rFonts w:ascii="Times New Roman" w:hAnsi="Times New Roman" w:cs="Times New Roman"/>
          <w:b/>
          <w:sz w:val="20"/>
          <w:szCs w:val="20"/>
        </w:rPr>
        <w:t>Acknowledgement</w:t>
      </w:r>
    </w:p>
    <w:p w:rsidR="00430AB7" w:rsidRPr="003470D6" w:rsidRDefault="00430AB7" w:rsidP="003470D6">
      <w:pPr>
        <w:spacing w:after="100" w:afterAutospacing="1" w:line="276" w:lineRule="auto"/>
        <w:ind w:firstLine="720"/>
        <w:jc w:val="both"/>
        <w:rPr>
          <w:rFonts w:ascii="Times New Roman" w:hAnsi="Times New Roman" w:cs="Times New Roman"/>
          <w:sz w:val="20"/>
          <w:szCs w:val="20"/>
        </w:rPr>
      </w:pPr>
      <w:r w:rsidRPr="003470D6">
        <w:rPr>
          <w:rFonts w:ascii="Times New Roman" w:hAnsi="Times New Roman" w:cs="Times New Roman"/>
          <w:sz w:val="20"/>
          <w:szCs w:val="20"/>
        </w:rPr>
        <w:t xml:space="preserve">Thank </w:t>
      </w:r>
      <w:proofErr w:type="gramStart"/>
      <w:r w:rsidRPr="003470D6">
        <w:rPr>
          <w:rFonts w:ascii="Times New Roman" w:hAnsi="Times New Roman" w:cs="Times New Roman"/>
          <w:sz w:val="20"/>
          <w:szCs w:val="20"/>
        </w:rPr>
        <w:t>you a lot</w:t>
      </w:r>
      <w:proofErr w:type="gramEnd"/>
      <w:r w:rsidRPr="003470D6">
        <w:rPr>
          <w:rFonts w:ascii="Times New Roman" w:hAnsi="Times New Roman" w:cs="Times New Roman"/>
          <w:sz w:val="20"/>
          <w:szCs w:val="20"/>
        </w:rPr>
        <w:t xml:space="preserve"> all those who help me in this process, collect data and writing this article, especially for my family and my best friends. </w:t>
      </w:r>
    </w:p>
    <w:p w:rsidR="00100FC7" w:rsidRPr="003470D6" w:rsidRDefault="00B0725E" w:rsidP="003470D6">
      <w:pPr>
        <w:pStyle w:val="ListParagraph"/>
        <w:spacing w:after="240" w:line="276" w:lineRule="auto"/>
        <w:ind w:left="0"/>
        <w:contextualSpacing w:val="0"/>
        <w:jc w:val="both"/>
        <w:rPr>
          <w:rFonts w:ascii="Times New Roman" w:hAnsi="Times New Roman" w:cs="Times New Roman"/>
          <w:b/>
          <w:sz w:val="20"/>
          <w:szCs w:val="20"/>
        </w:rPr>
      </w:pPr>
      <w:r w:rsidRPr="003470D6">
        <w:rPr>
          <w:rFonts w:ascii="Times New Roman" w:hAnsi="Times New Roman" w:cs="Times New Roman"/>
          <w:b/>
          <w:sz w:val="20"/>
          <w:szCs w:val="20"/>
        </w:rPr>
        <w:t>References</w:t>
      </w:r>
    </w:p>
    <w:p w:rsidR="00100FC7" w:rsidRPr="003470D6" w:rsidRDefault="00100F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Alihar, F. (2018) </w:t>
      </w:r>
      <w:r w:rsidR="00AA3CA3" w:rsidRPr="003470D6">
        <w:rPr>
          <w:rFonts w:ascii="Times New Roman" w:hAnsi="Times New Roman" w:cs="Times New Roman"/>
          <w:b/>
          <w:bCs/>
          <w:i/>
          <w:iCs/>
          <w:sz w:val="20"/>
          <w:szCs w:val="20"/>
        </w:rPr>
        <w:t xml:space="preserve">Penduduk Akses Air Bersih Di Kota </w:t>
      </w:r>
      <w:proofErr w:type="gramStart"/>
      <w:r w:rsidR="00AA3CA3" w:rsidRPr="003470D6">
        <w:rPr>
          <w:rFonts w:ascii="Times New Roman" w:hAnsi="Times New Roman" w:cs="Times New Roman"/>
          <w:b/>
          <w:bCs/>
          <w:i/>
          <w:iCs/>
          <w:sz w:val="20"/>
          <w:szCs w:val="20"/>
        </w:rPr>
        <w:t>Semarang</w:t>
      </w:r>
      <w:r w:rsidR="00AA3CA3" w:rsidRPr="003470D6">
        <w:rPr>
          <w:rFonts w:ascii="Times New Roman" w:hAnsi="Times New Roman" w:cs="Times New Roman"/>
          <w:sz w:val="20"/>
          <w:szCs w:val="20"/>
        </w:rPr>
        <w:t xml:space="preserve"> </w:t>
      </w:r>
      <w:r w:rsidRPr="003470D6">
        <w:rPr>
          <w:rFonts w:ascii="Times New Roman" w:hAnsi="Times New Roman" w:cs="Times New Roman"/>
          <w:sz w:val="20"/>
          <w:szCs w:val="20"/>
        </w:rPr>
        <w:t>.</w:t>
      </w:r>
      <w:proofErr w:type="gramEnd"/>
      <w:r w:rsidRPr="003470D6">
        <w:rPr>
          <w:rFonts w:ascii="Times New Roman" w:hAnsi="Times New Roman" w:cs="Times New Roman"/>
          <w:sz w:val="20"/>
          <w:szCs w:val="20"/>
        </w:rPr>
        <w:t xml:space="preserve"> </w:t>
      </w:r>
      <w:r w:rsidR="00AA3CA3" w:rsidRPr="003470D6">
        <w:rPr>
          <w:rFonts w:ascii="Times New Roman" w:hAnsi="Times New Roman" w:cs="Times New Roman"/>
          <w:sz w:val="20"/>
          <w:szCs w:val="20"/>
        </w:rPr>
        <w:t>Jurnal Kependudukan Indonesia</w:t>
      </w:r>
      <w:r w:rsidRPr="003470D6">
        <w:rPr>
          <w:rFonts w:ascii="Times New Roman" w:hAnsi="Times New Roman" w:cs="Times New Roman"/>
          <w:sz w:val="20"/>
          <w:szCs w:val="20"/>
        </w:rPr>
        <w:t xml:space="preserve"> Vol.13</w:t>
      </w:r>
      <w:r w:rsidR="00616A57" w:rsidRPr="003470D6">
        <w:rPr>
          <w:rFonts w:ascii="Times New Roman" w:hAnsi="Times New Roman" w:cs="Times New Roman"/>
          <w:sz w:val="20"/>
          <w:szCs w:val="20"/>
        </w:rPr>
        <w:t xml:space="preserve"> </w:t>
      </w:r>
      <w:r w:rsidRPr="003470D6">
        <w:rPr>
          <w:rFonts w:ascii="Times New Roman" w:hAnsi="Times New Roman" w:cs="Times New Roman"/>
          <w:sz w:val="20"/>
          <w:szCs w:val="20"/>
        </w:rPr>
        <w:t>(1</w:t>
      </w:r>
      <w:proofErr w:type="gramStart"/>
      <w:r w:rsidRPr="003470D6">
        <w:rPr>
          <w:rFonts w:ascii="Times New Roman" w:hAnsi="Times New Roman" w:cs="Times New Roman"/>
          <w:sz w:val="20"/>
          <w:szCs w:val="20"/>
        </w:rPr>
        <w:t>)</w:t>
      </w:r>
      <w:r w:rsidR="00616A57" w:rsidRPr="003470D6">
        <w:rPr>
          <w:rFonts w:ascii="Times New Roman" w:hAnsi="Times New Roman" w:cs="Times New Roman"/>
          <w:sz w:val="20"/>
          <w:szCs w:val="20"/>
        </w:rPr>
        <w:t xml:space="preserve"> </w:t>
      </w:r>
      <w:r w:rsidRPr="003470D6">
        <w:rPr>
          <w:rFonts w:ascii="Times New Roman" w:hAnsi="Times New Roman" w:cs="Times New Roman"/>
          <w:sz w:val="20"/>
          <w:szCs w:val="20"/>
        </w:rPr>
        <w:t>:</w:t>
      </w:r>
      <w:proofErr w:type="gramEnd"/>
      <w:r w:rsidR="00616A57" w:rsidRPr="003470D6">
        <w:rPr>
          <w:rFonts w:ascii="Times New Roman" w:hAnsi="Times New Roman" w:cs="Times New Roman"/>
          <w:sz w:val="20"/>
          <w:szCs w:val="20"/>
        </w:rPr>
        <w:t xml:space="preserve"> </w:t>
      </w:r>
      <w:r w:rsidRPr="003470D6">
        <w:rPr>
          <w:rFonts w:ascii="Times New Roman" w:hAnsi="Times New Roman" w:cs="Times New Roman"/>
          <w:sz w:val="20"/>
          <w:szCs w:val="20"/>
        </w:rPr>
        <w:t>67-76.</w:t>
      </w:r>
    </w:p>
    <w:p w:rsidR="00100FC7" w:rsidRPr="003470D6" w:rsidRDefault="00100F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Effendi, H. (2003) </w:t>
      </w:r>
      <w:r w:rsidR="00AA3CA3" w:rsidRPr="003470D6">
        <w:rPr>
          <w:rFonts w:ascii="Times New Roman" w:hAnsi="Times New Roman" w:cs="Times New Roman"/>
          <w:b/>
          <w:bCs/>
          <w:i/>
          <w:iCs/>
          <w:sz w:val="20"/>
          <w:szCs w:val="20"/>
        </w:rPr>
        <w:t>Telaah Kualitas Air Bagi Pengelolaan Sumber Daya dan Lingkungan</w:t>
      </w:r>
      <w:r w:rsidRPr="003470D6">
        <w:rPr>
          <w:rFonts w:ascii="Times New Roman" w:hAnsi="Times New Roman" w:cs="Times New Roman"/>
          <w:sz w:val="20"/>
          <w:szCs w:val="20"/>
        </w:rPr>
        <w:t>. Kasius Publisher. Yogyakarta.</w:t>
      </w:r>
    </w:p>
    <w:p w:rsidR="00100FC7" w:rsidRPr="003470D6" w:rsidRDefault="00100FC7" w:rsidP="003470D6">
      <w:pPr>
        <w:pStyle w:val="NormalWeb"/>
        <w:spacing w:line="276" w:lineRule="auto"/>
        <w:jc w:val="both"/>
        <w:rPr>
          <w:sz w:val="20"/>
          <w:szCs w:val="20"/>
        </w:rPr>
      </w:pPr>
      <w:r w:rsidRPr="003470D6">
        <w:rPr>
          <w:sz w:val="20"/>
          <w:szCs w:val="20"/>
        </w:rPr>
        <w:t xml:space="preserve">Karnaningroem, N. and Putri FA (2019). </w:t>
      </w:r>
      <w:r w:rsidRPr="003470D6">
        <w:rPr>
          <w:b/>
          <w:bCs/>
          <w:i/>
          <w:iCs/>
          <w:sz w:val="20"/>
          <w:szCs w:val="20"/>
        </w:rPr>
        <w:t xml:space="preserve">Prediction Of </w:t>
      </w:r>
      <w:r w:rsidR="00616A57" w:rsidRPr="003470D6">
        <w:rPr>
          <w:b/>
          <w:bCs/>
          <w:i/>
          <w:iCs/>
          <w:sz w:val="20"/>
          <w:szCs w:val="20"/>
        </w:rPr>
        <w:t xml:space="preserve"> </w:t>
      </w:r>
      <w:r w:rsidRPr="003470D6">
        <w:rPr>
          <w:b/>
          <w:bCs/>
          <w:i/>
          <w:iCs/>
          <w:sz w:val="20"/>
          <w:szCs w:val="20"/>
        </w:rPr>
        <w:t>Water Pollution in Kali Surabaya River Segment Karang</w:t>
      </w:r>
      <w:r w:rsidR="00616A57" w:rsidRPr="003470D6">
        <w:rPr>
          <w:b/>
          <w:bCs/>
          <w:i/>
          <w:iCs/>
          <w:sz w:val="20"/>
          <w:szCs w:val="20"/>
        </w:rPr>
        <w:t xml:space="preserve"> </w:t>
      </w:r>
      <w:r w:rsidRPr="003470D6">
        <w:rPr>
          <w:b/>
          <w:bCs/>
          <w:i/>
          <w:iCs/>
          <w:sz w:val="20"/>
          <w:szCs w:val="20"/>
        </w:rPr>
        <w:t>pilan</w:t>
      </w:r>
      <w:r w:rsidR="00616A57" w:rsidRPr="003470D6">
        <w:rPr>
          <w:b/>
          <w:bCs/>
          <w:i/>
          <w:iCs/>
          <w:sz w:val="20"/>
          <w:szCs w:val="20"/>
        </w:rPr>
        <w:t xml:space="preserve">g </w:t>
      </w:r>
      <w:r w:rsidRPr="003470D6">
        <w:rPr>
          <w:b/>
          <w:bCs/>
          <w:i/>
          <w:iCs/>
          <w:sz w:val="20"/>
          <w:szCs w:val="20"/>
        </w:rPr>
        <w:t>-</w:t>
      </w:r>
      <w:r w:rsidR="00616A57" w:rsidRPr="003470D6">
        <w:rPr>
          <w:b/>
          <w:bCs/>
          <w:i/>
          <w:iCs/>
          <w:sz w:val="20"/>
          <w:szCs w:val="20"/>
        </w:rPr>
        <w:t xml:space="preserve"> </w:t>
      </w:r>
      <w:r w:rsidRPr="003470D6">
        <w:rPr>
          <w:b/>
          <w:bCs/>
          <w:i/>
          <w:iCs/>
          <w:sz w:val="20"/>
          <w:szCs w:val="20"/>
        </w:rPr>
        <w:t>Ngagel Using STELLA Model</w:t>
      </w:r>
      <w:r w:rsidRPr="003470D6">
        <w:rPr>
          <w:sz w:val="20"/>
          <w:szCs w:val="20"/>
        </w:rPr>
        <w:t xml:space="preserve">. </w:t>
      </w:r>
      <w:r w:rsidR="00616A57" w:rsidRPr="003470D6">
        <w:rPr>
          <w:sz w:val="20"/>
          <w:szCs w:val="20"/>
        </w:rPr>
        <w:t>Institut Teknologi Sepuluh Nopember</w:t>
      </w:r>
      <w:r w:rsidRPr="003470D6">
        <w:rPr>
          <w:sz w:val="20"/>
          <w:szCs w:val="20"/>
        </w:rPr>
        <w:t>, Surabaya</w:t>
      </w:r>
    </w:p>
    <w:p w:rsidR="00100FC7" w:rsidRPr="003470D6" w:rsidRDefault="00100FC7" w:rsidP="003470D6">
      <w:pPr>
        <w:pStyle w:val="NormalWeb"/>
        <w:spacing w:line="276" w:lineRule="auto"/>
        <w:jc w:val="both"/>
        <w:rPr>
          <w:sz w:val="20"/>
          <w:szCs w:val="20"/>
        </w:rPr>
      </w:pPr>
      <w:r w:rsidRPr="003470D6">
        <w:rPr>
          <w:sz w:val="20"/>
          <w:szCs w:val="20"/>
        </w:rPr>
        <w:t xml:space="preserve">Karnaningroem, N. et al (2018). </w:t>
      </w:r>
      <w:r w:rsidRPr="003470D6">
        <w:rPr>
          <w:b/>
          <w:bCs/>
          <w:i/>
          <w:iCs/>
          <w:sz w:val="20"/>
          <w:szCs w:val="20"/>
        </w:rPr>
        <w:t>Dissolved Oxygen Dynamic System Model For The Determination Of The Assimilating Capacity At Brantas River Malang City</w:t>
      </w:r>
      <w:r w:rsidRPr="003470D6">
        <w:rPr>
          <w:sz w:val="20"/>
          <w:szCs w:val="20"/>
        </w:rPr>
        <w:t xml:space="preserve">. </w:t>
      </w:r>
      <w:r w:rsidR="00616A57" w:rsidRPr="003470D6">
        <w:rPr>
          <w:sz w:val="20"/>
          <w:szCs w:val="20"/>
        </w:rPr>
        <w:t>Institut Teknologi Sepuluh Nopember</w:t>
      </w:r>
      <w:r w:rsidRPr="003470D6">
        <w:rPr>
          <w:sz w:val="20"/>
          <w:szCs w:val="20"/>
        </w:rPr>
        <w:t>, Surabaya</w:t>
      </w:r>
    </w:p>
    <w:p w:rsidR="00100FC7" w:rsidRPr="003470D6" w:rsidRDefault="00616A57" w:rsidP="003470D6">
      <w:pPr>
        <w:pStyle w:val="NormalWeb"/>
        <w:spacing w:line="276" w:lineRule="auto"/>
        <w:jc w:val="both"/>
        <w:rPr>
          <w:rFonts w:eastAsia="Times New Roman"/>
          <w:sz w:val="20"/>
          <w:szCs w:val="20"/>
        </w:rPr>
      </w:pPr>
      <w:r w:rsidRPr="003470D6">
        <w:rPr>
          <w:sz w:val="20"/>
          <w:szCs w:val="20"/>
        </w:rPr>
        <w:lastRenderedPageBreak/>
        <w:t>Kementrian Lingkungan Hidup</w:t>
      </w:r>
      <w:r w:rsidR="00100FC7" w:rsidRPr="003470D6">
        <w:rPr>
          <w:sz w:val="20"/>
          <w:szCs w:val="20"/>
        </w:rPr>
        <w:t xml:space="preserve"> (2003) </w:t>
      </w:r>
      <w:r w:rsidR="00AA3CA3" w:rsidRPr="003470D6">
        <w:rPr>
          <w:b/>
          <w:bCs/>
          <w:i/>
          <w:iCs/>
          <w:sz w:val="20"/>
          <w:szCs w:val="20"/>
        </w:rPr>
        <w:t>Keputusan Menteri Lingkungan Hidup Nomor 115 Tahun 2003 Penentuan Status Mutu Air Dengan Metode I</w:t>
      </w:r>
      <w:r w:rsidR="00AA3CA3" w:rsidRPr="003470D6">
        <w:rPr>
          <w:rFonts w:eastAsia="Times New Roman"/>
          <w:b/>
          <w:bCs/>
          <w:i/>
          <w:iCs/>
          <w:sz w:val="20"/>
          <w:szCs w:val="20"/>
        </w:rPr>
        <w:t>ndeks Pencemaran.</w:t>
      </w:r>
      <w:r w:rsidR="00100FC7" w:rsidRPr="003470D6">
        <w:rPr>
          <w:sz w:val="20"/>
          <w:szCs w:val="20"/>
        </w:rPr>
        <w:t xml:space="preserve"> Jakarta</w:t>
      </w:r>
    </w:p>
    <w:p w:rsidR="00100FC7" w:rsidRPr="003470D6" w:rsidRDefault="00AA3CA3"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Kementerian Lingkungan Hidup (2010) </w:t>
      </w:r>
      <w:r w:rsidRPr="003470D6">
        <w:rPr>
          <w:rFonts w:ascii="Times New Roman" w:hAnsi="Times New Roman" w:cs="Times New Roman"/>
          <w:b/>
          <w:bCs/>
          <w:i/>
          <w:iCs/>
          <w:sz w:val="20"/>
          <w:szCs w:val="20"/>
        </w:rPr>
        <w:t>Peraturan Menteri Negara Lingkungan Hidup Nomor 01 Tahun 2010 Tata Laksana Pengendalian Pencemaran Air. Kementerian Negara Lingkungan Hidup</w:t>
      </w:r>
      <w:r w:rsidRPr="003470D6">
        <w:rPr>
          <w:rFonts w:ascii="Times New Roman" w:hAnsi="Times New Roman" w:cs="Times New Roman"/>
          <w:sz w:val="20"/>
          <w:szCs w:val="20"/>
        </w:rPr>
        <w:t>. Jakarta.</w:t>
      </w:r>
    </w:p>
    <w:p w:rsidR="00100FC7" w:rsidRPr="003470D6" w:rsidRDefault="00AA3CA3"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Kementerian Lingkungan Hidup (2011) </w:t>
      </w:r>
      <w:r w:rsidRPr="003470D6">
        <w:rPr>
          <w:rFonts w:ascii="Times New Roman" w:hAnsi="Times New Roman" w:cs="Times New Roman"/>
          <w:b/>
          <w:bCs/>
          <w:i/>
          <w:iCs/>
          <w:sz w:val="20"/>
          <w:szCs w:val="20"/>
        </w:rPr>
        <w:t xml:space="preserve">Indeks Kualitas Lingkungan Hidup Indonesia 2010. Kementerian Negara Lingkungan </w:t>
      </w:r>
      <w:proofErr w:type="gramStart"/>
      <w:r w:rsidRPr="003470D6">
        <w:rPr>
          <w:rFonts w:ascii="Times New Roman" w:hAnsi="Times New Roman" w:cs="Times New Roman"/>
          <w:b/>
          <w:bCs/>
          <w:i/>
          <w:iCs/>
          <w:sz w:val="20"/>
          <w:szCs w:val="20"/>
        </w:rPr>
        <w:t>Hidup</w:t>
      </w:r>
      <w:r w:rsidRPr="003470D6">
        <w:rPr>
          <w:rFonts w:ascii="Times New Roman" w:hAnsi="Times New Roman" w:cs="Times New Roman"/>
          <w:sz w:val="20"/>
          <w:szCs w:val="20"/>
        </w:rPr>
        <w:t xml:space="preserve"> .</w:t>
      </w:r>
      <w:proofErr w:type="gramEnd"/>
      <w:r w:rsidRPr="003470D6">
        <w:rPr>
          <w:rFonts w:ascii="Times New Roman" w:hAnsi="Times New Roman" w:cs="Times New Roman"/>
          <w:sz w:val="20"/>
          <w:szCs w:val="20"/>
        </w:rPr>
        <w:t xml:space="preserve"> Jakarta</w:t>
      </w:r>
      <w:r w:rsidR="00100FC7" w:rsidRPr="003470D6">
        <w:rPr>
          <w:rFonts w:ascii="Times New Roman" w:hAnsi="Times New Roman" w:cs="Times New Roman"/>
          <w:sz w:val="20"/>
          <w:szCs w:val="20"/>
        </w:rPr>
        <w:t>.</w:t>
      </w:r>
    </w:p>
    <w:p w:rsidR="00100FC7" w:rsidRPr="003470D6" w:rsidRDefault="00100F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Kunc, M. (2016) </w:t>
      </w:r>
      <w:r w:rsidRPr="003470D6">
        <w:rPr>
          <w:rFonts w:ascii="Times New Roman" w:hAnsi="Times New Roman" w:cs="Times New Roman"/>
          <w:b/>
          <w:bCs/>
          <w:i/>
          <w:iCs/>
          <w:sz w:val="20"/>
          <w:szCs w:val="20"/>
        </w:rPr>
        <w:t>System Dynamics: A Behavioral Modeling Method</w:t>
      </w:r>
      <w:r w:rsidRPr="003470D6">
        <w:rPr>
          <w:rFonts w:ascii="Times New Roman" w:hAnsi="Times New Roman" w:cs="Times New Roman"/>
          <w:sz w:val="20"/>
          <w:szCs w:val="20"/>
        </w:rPr>
        <w:t>. Proceedings of the 2016 Winter Simulation Conference, pp:</w:t>
      </w:r>
      <w:r w:rsidR="00AA3CA3" w:rsidRPr="003470D6">
        <w:rPr>
          <w:rFonts w:ascii="Times New Roman" w:hAnsi="Times New Roman" w:cs="Times New Roman"/>
          <w:sz w:val="20"/>
          <w:szCs w:val="20"/>
        </w:rPr>
        <w:t xml:space="preserve"> </w:t>
      </w:r>
      <w:r w:rsidRPr="003470D6">
        <w:rPr>
          <w:rFonts w:ascii="Times New Roman" w:hAnsi="Times New Roman" w:cs="Times New Roman"/>
          <w:sz w:val="20"/>
          <w:szCs w:val="20"/>
        </w:rPr>
        <w:t>53 – 64.</w:t>
      </w:r>
    </w:p>
    <w:p w:rsidR="00100FC7" w:rsidRPr="003470D6" w:rsidRDefault="00100F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Kurniawan, O and Ngatilah, Y. (2017) </w:t>
      </w:r>
      <w:r w:rsidR="00AA3CA3" w:rsidRPr="003470D6">
        <w:rPr>
          <w:rFonts w:ascii="Times New Roman" w:hAnsi="Times New Roman" w:cs="Times New Roman"/>
          <w:b/>
          <w:bCs/>
          <w:i/>
          <w:iCs/>
          <w:sz w:val="20"/>
          <w:szCs w:val="20"/>
        </w:rPr>
        <w:t>Kebijakan Perbaikan Kualitas Air Sungai Pegirikan Dengan Metode Sistem Dinamik</w:t>
      </w:r>
      <w:r w:rsidRPr="003470D6">
        <w:rPr>
          <w:rFonts w:ascii="Times New Roman" w:hAnsi="Times New Roman" w:cs="Times New Roman"/>
          <w:sz w:val="20"/>
          <w:szCs w:val="20"/>
        </w:rPr>
        <w:t>. Surabaya.</w:t>
      </w:r>
    </w:p>
    <w:p w:rsidR="00433047" w:rsidRPr="003470D6" w:rsidRDefault="0043304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Mitsch W., J. Gosselink, (1993) </w:t>
      </w:r>
      <w:r w:rsidRPr="003470D6">
        <w:rPr>
          <w:rFonts w:ascii="Times New Roman" w:hAnsi="Times New Roman" w:cs="Times New Roman"/>
          <w:b/>
          <w:bCs/>
          <w:i/>
          <w:iCs/>
          <w:sz w:val="20"/>
          <w:szCs w:val="20"/>
        </w:rPr>
        <w:t>Wetlands in Water Quality Prevention, Identification and Management of Disfuse Pollution</w:t>
      </w:r>
      <w:r w:rsidRPr="003470D6">
        <w:rPr>
          <w:rFonts w:ascii="Times New Roman" w:hAnsi="Times New Roman" w:cs="Times New Roman"/>
          <w:sz w:val="20"/>
          <w:szCs w:val="20"/>
        </w:rPr>
        <w:t>. Van Nostrand Reinhold, New York.</w:t>
      </w:r>
    </w:p>
    <w:p w:rsidR="00AA3CA3" w:rsidRPr="003470D6" w:rsidRDefault="00AA3CA3"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Muhammadi, EA d. BS (2001) </w:t>
      </w:r>
      <w:r w:rsidRPr="003470D6">
        <w:rPr>
          <w:rFonts w:ascii="Times New Roman" w:hAnsi="Times New Roman" w:cs="Times New Roman"/>
          <w:b/>
          <w:bCs/>
          <w:i/>
          <w:iCs/>
          <w:sz w:val="20"/>
          <w:szCs w:val="20"/>
        </w:rPr>
        <w:t>Analisis Sistem Dinamis</w:t>
      </w:r>
      <w:r w:rsidRPr="003470D6">
        <w:rPr>
          <w:rFonts w:ascii="Times New Roman" w:hAnsi="Times New Roman" w:cs="Times New Roman"/>
          <w:sz w:val="20"/>
          <w:szCs w:val="20"/>
        </w:rPr>
        <w:t>. Jakarta.</w:t>
      </w:r>
    </w:p>
    <w:p w:rsidR="00334A41" w:rsidRPr="003470D6" w:rsidRDefault="00334A41" w:rsidP="003470D6">
      <w:pPr>
        <w:pStyle w:val="NormalWeb"/>
        <w:spacing w:line="276" w:lineRule="auto"/>
        <w:jc w:val="both"/>
        <w:rPr>
          <w:sz w:val="20"/>
          <w:szCs w:val="20"/>
        </w:rPr>
      </w:pPr>
      <w:r w:rsidRPr="003470D6">
        <w:rPr>
          <w:sz w:val="20"/>
          <w:szCs w:val="20"/>
        </w:rPr>
        <w:t xml:space="preserve">Novitasari, R. (2010) </w:t>
      </w:r>
      <w:r w:rsidR="00AA3CA3" w:rsidRPr="003470D6">
        <w:rPr>
          <w:b/>
          <w:bCs/>
          <w:i/>
          <w:iCs/>
          <w:sz w:val="20"/>
          <w:szCs w:val="20"/>
        </w:rPr>
        <w:t>Mampukah Kebijakan Pergulaan Nasional Meningkatkan Perolehan Pendapatan Petani Tebu : Sebuah Penghampiran Dinamika Sistem</w:t>
      </w:r>
      <w:r w:rsidRPr="003470D6">
        <w:rPr>
          <w:sz w:val="20"/>
          <w:szCs w:val="20"/>
        </w:rPr>
        <w:t xml:space="preserve">. </w:t>
      </w:r>
      <w:r w:rsidR="00AA3CA3" w:rsidRPr="003470D6">
        <w:rPr>
          <w:sz w:val="20"/>
          <w:szCs w:val="20"/>
        </w:rPr>
        <w:t>Institut Teknologi Sepuluh Nopember, Surabaya</w:t>
      </w:r>
      <w:r w:rsidRPr="003470D6">
        <w:rPr>
          <w:sz w:val="20"/>
          <w:szCs w:val="20"/>
        </w:rPr>
        <w:t>.</w:t>
      </w:r>
    </w:p>
    <w:p w:rsidR="00100FC7" w:rsidRPr="003470D6" w:rsidRDefault="00100F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Pavita, KD Widiatmono, BR and Dewi, L. (2017)</w:t>
      </w:r>
      <w:r w:rsidR="001F27C7" w:rsidRPr="003470D6">
        <w:rPr>
          <w:rFonts w:ascii="Times New Roman" w:hAnsi="Times New Roman" w:cs="Times New Roman"/>
          <w:sz w:val="20"/>
          <w:szCs w:val="20"/>
        </w:rPr>
        <w:t xml:space="preserve"> </w:t>
      </w:r>
      <w:r w:rsidR="00AA3CA3" w:rsidRPr="003470D6">
        <w:rPr>
          <w:rFonts w:ascii="Times New Roman" w:hAnsi="Times New Roman" w:cs="Times New Roman"/>
          <w:b/>
          <w:bCs/>
          <w:i/>
          <w:iCs/>
          <w:sz w:val="20"/>
          <w:szCs w:val="20"/>
        </w:rPr>
        <w:t>Studi Penentuan Daya Tampung Beban Pencemaran Sungai Akibat Buangan Limbah Domestik (Studi Kasus Kali Surabya – Kecamatan Wonokromo)</w:t>
      </w:r>
      <w:r w:rsidRPr="003470D6">
        <w:rPr>
          <w:rFonts w:ascii="Times New Roman" w:hAnsi="Times New Roman" w:cs="Times New Roman"/>
          <w:sz w:val="20"/>
          <w:szCs w:val="20"/>
        </w:rPr>
        <w:t>. Brawijaya University, Malang.</w:t>
      </w:r>
    </w:p>
    <w:p w:rsidR="001F27C7" w:rsidRPr="003470D6" w:rsidRDefault="001F27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Pemerintah Daerah Provinsi Jawa Timur (2008) </w:t>
      </w:r>
      <w:r w:rsidRPr="003470D6">
        <w:rPr>
          <w:rFonts w:ascii="Times New Roman" w:hAnsi="Times New Roman" w:cs="Times New Roman"/>
          <w:b/>
          <w:bCs/>
          <w:i/>
          <w:iCs/>
          <w:sz w:val="20"/>
          <w:szCs w:val="20"/>
        </w:rPr>
        <w:t>Peraturan Daerah Jawa Timur Nomor 2 Tahun 2008 Pengelolaan Kualitas Air dan Pengendalian Pencemaran Air Di Provinsi Jawa Timur</w:t>
      </w:r>
      <w:r w:rsidRPr="003470D6">
        <w:rPr>
          <w:rFonts w:ascii="Times New Roman" w:hAnsi="Times New Roman" w:cs="Times New Roman"/>
          <w:sz w:val="20"/>
          <w:szCs w:val="20"/>
        </w:rPr>
        <w:t>. Jawa Timur, Indonesia.</w:t>
      </w:r>
    </w:p>
    <w:p w:rsidR="00100FC7" w:rsidRPr="003470D6" w:rsidRDefault="001F27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Pemerintah Republik Indonesia (2001) </w:t>
      </w:r>
      <w:r w:rsidRPr="003470D6">
        <w:rPr>
          <w:rFonts w:ascii="Times New Roman" w:hAnsi="Times New Roman" w:cs="Times New Roman"/>
          <w:b/>
          <w:bCs/>
          <w:i/>
          <w:iCs/>
          <w:sz w:val="20"/>
          <w:szCs w:val="20"/>
        </w:rPr>
        <w:t>Peraturan Pemerintah Republik Indonesia Nomor 82 Tahun 2001 Pengelolaan Kualitas Air Dan Pengendalian Pencemaran Air.</w:t>
      </w:r>
      <w:r w:rsidRPr="003470D6">
        <w:rPr>
          <w:rFonts w:ascii="Times New Roman" w:hAnsi="Times New Roman" w:cs="Times New Roman"/>
          <w:sz w:val="20"/>
          <w:szCs w:val="20"/>
        </w:rPr>
        <w:t xml:space="preserve"> Indonesia.</w:t>
      </w:r>
    </w:p>
    <w:p w:rsidR="00477694" w:rsidRPr="003470D6" w:rsidRDefault="00477694"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Suwari. (2010) </w:t>
      </w:r>
      <w:r w:rsidR="001F27C7" w:rsidRPr="003470D6">
        <w:rPr>
          <w:rFonts w:ascii="Times New Roman" w:hAnsi="Times New Roman" w:cs="Times New Roman"/>
          <w:b/>
          <w:bCs/>
          <w:i/>
          <w:iCs/>
          <w:sz w:val="20"/>
          <w:szCs w:val="20"/>
        </w:rPr>
        <w:t>Model pengendalian pencemaran air pada wilayah Kali Surabaya</w:t>
      </w:r>
      <w:r w:rsidRPr="003470D6">
        <w:rPr>
          <w:rFonts w:ascii="Times New Roman" w:hAnsi="Times New Roman" w:cs="Times New Roman"/>
          <w:sz w:val="20"/>
          <w:szCs w:val="20"/>
        </w:rPr>
        <w:t>. Bogor Agricultural University, Bogor.</w:t>
      </w:r>
    </w:p>
    <w:p w:rsidR="00477694" w:rsidRPr="003470D6" w:rsidRDefault="00477694"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Salim, H. (2002) </w:t>
      </w:r>
      <w:r w:rsidR="001F27C7" w:rsidRPr="003470D6">
        <w:rPr>
          <w:rFonts w:ascii="Times New Roman" w:hAnsi="Times New Roman" w:cs="Times New Roman"/>
          <w:b/>
          <w:bCs/>
          <w:i/>
          <w:iCs/>
          <w:sz w:val="20"/>
          <w:szCs w:val="20"/>
        </w:rPr>
        <w:t>Beban Pencemaran Limbah Domestik dan Pertanian di DAS Citarum Hulu</w:t>
      </w:r>
      <w:r w:rsidRPr="003470D6">
        <w:rPr>
          <w:rFonts w:ascii="Times New Roman" w:hAnsi="Times New Roman" w:cs="Times New Roman"/>
          <w:sz w:val="20"/>
          <w:szCs w:val="20"/>
        </w:rPr>
        <w:t>. Journal of</w:t>
      </w:r>
      <w:r w:rsidR="001F27C7" w:rsidRPr="003470D6">
        <w:rPr>
          <w:rFonts w:ascii="Times New Roman" w:hAnsi="Times New Roman" w:cs="Times New Roman"/>
          <w:sz w:val="20"/>
          <w:szCs w:val="20"/>
        </w:rPr>
        <w:t xml:space="preserve"> </w:t>
      </w:r>
      <w:r w:rsidRPr="003470D6">
        <w:rPr>
          <w:rFonts w:ascii="Times New Roman" w:hAnsi="Times New Roman" w:cs="Times New Roman"/>
          <w:sz w:val="20"/>
          <w:szCs w:val="20"/>
        </w:rPr>
        <w:t>Environmental Technology. 2</w:t>
      </w:r>
      <w:r w:rsidR="001F27C7" w:rsidRPr="003470D6">
        <w:rPr>
          <w:rFonts w:ascii="Times New Roman" w:hAnsi="Times New Roman" w:cs="Times New Roman"/>
          <w:sz w:val="20"/>
          <w:szCs w:val="20"/>
        </w:rPr>
        <w:t xml:space="preserve"> </w:t>
      </w:r>
      <w:r w:rsidRPr="003470D6">
        <w:rPr>
          <w:rFonts w:ascii="Times New Roman" w:hAnsi="Times New Roman" w:cs="Times New Roman"/>
          <w:sz w:val="20"/>
          <w:szCs w:val="20"/>
        </w:rPr>
        <w:t>(3</w:t>
      </w:r>
      <w:proofErr w:type="gramStart"/>
      <w:r w:rsidRPr="003470D6">
        <w:rPr>
          <w:rFonts w:ascii="Times New Roman" w:hAnsi="Times New Roman" w:cs="Times New Roman"/>
          <w:sz w:val="20"/>
          <w:szCs w:val="20"/>
        </w:rPr>
        <w:t>)</w:t>
      </w:r>
      <w:r w:rsidR="001F27C7" w:rsidRPr="003470D6">
        <w:rPr>
          <w:rFonts w:ascii="Times New Roman" w:hAnsi="Times New Roman" w:cs="Times New Roman"/>
          <w:sz w:val="20"/>
          <w:szCs w:val="20"/>
        </w:rPr>
        <w:t xml:space="preserve"> </w:t>
      </w:r>
      <w:r w:rsidRPr="003470D6">
        <w:rPr>
          <w:rFonts w:ascii="Times New Roman" w:hAnsi="Times New Roman" w:cs="Times New Roman"/>
          <w:sz w:val="20"/>
          <w:szCs w:val="20"/>
        </w:rPr>
        <w:t>:</w:t>
      </w:r>
      <w:proofErr w:type="gramEnd"/>
      <w:r w:rsidR="001F27C7" w:rsidRPr="003470D6">
        <w:rPr>
          <w:rFonts w:ascii="Times New Roman" w:hAnsi="Times New Roman" w:cs="Times New Roman"/>
          <w:sz w:val="20"/>
          <w:szCs w:val="20"/>
        </w:rPr>
        <w:t xml:space="preserve"> </w:t>
      </w:r>
      <w:r w:rsidRPr="003470D6">
        <w:rPr>
          <w:rFonts w:ascii="Times New Roman" w:hAnsi="Times New Roman" w:cs="Times New Roman"/>
          <w:sz w:val="20"/>
          <w:szCs w:val="20"/>
        </w:rPr>
        <w:t>107-111.</w:t>
      </w:r>
    </w:p>
    <w:p w:rsidR="00477694" w:rsidRPr="003470D6" w:rsidRDefault="00477694"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Yudo, S and Said, NI (2019) </w:t>
      </w:r>
      <w:r w:rsidR="001F27C7" w:rsidRPr="003470D6">
        <w:rPr>
          <w:rFonts w:ascii="Times New Roman" w:hAnsi="Times New Roman" w:cs="Times New Roman"/>
          <w:b/>
          <w:bCs/>
          <w:i/>
          <w:iCs/>
          <w:sz w:val="20"/>
          <w:szCs w:val="20"/>
        </w:rPr>
        <w:t>Kondisi Kualitas Air Sungai Surabaya</w:t>
      </w:r>
      <w:r w:rsidRPr="003470D6">
        <w:rPr>
          <w:rFonts w:ascii="Times New Roman" w:hAnsi="Times New Roman" w:cs="Times New Roman"/>
          <w:sz w:val="20"/>
          <w:szCs w:val="20"/>
        </w:rPr>
        <w:t>. South Tangerang</w:t>
      </w:r>
    </w:p>
    <w:p w:rsidR="00100FC7" w:rsidRPr="003470D6" w:rsidRDefault="00100FC7" w:rsidP="003470D6">
      <w:pPr>
        <w:spacing w:before="100" w:beforeAutospacing="1" w:after="100" w:afterAutospacing="1" w:line="276" w:lineRule="auto"/>
        <w:jc w:val="both"/>
        <w:rPr>
          <w:rFonts w:ascii="Times New Roman" w:hAnsi="Times New Roman" w:cs="Times New Roman"/>
          <w:sz w:val="20"/>
          <w:szCs w:val="20"/>
        </w:rPr>
      </w:pPr>
      <w:r w:rsidRPr="003470D6">
        <w:rPr>
          <w:rFonts w:ascii="Times New Roman" w:hAnsi="Times New Roman" w:cs="Times New Roman"/>
          <w:sz w:val="20"/>
          <w:szCs w:val="20"/>
        </w:rPr>
        <w:t xml:space="preserve"> </w:t>
      </w:r>
    </w:p>
    <w:p w:rsidR="00100FC7" w:rsidRPr="003470D6" w:rsidRDefault="00100FC7" w:rsidP="003470D6">
      <w:pPr>
        <w:pStyle w:val="ListParagraph"/>
        <w:spacing w:after="240" w:line="276" w:lineRule="auto"/>
        <w:ind w:left="425"/>
        <w:contextualSpacing w:val="0"/>
        <w:jc w:val="both"/>
        <w:rPr>
          <w:rFonts w:ascii="Times New Roman" w:hAnsi="Times New Roman" w:cs="Times New Roman"/>
          <w:b/>
          <w:sz w:val="20"/>
          <w:szCs w:val="20"/>
        </w:rPr>
      </w:pPr>
    </w:p>
    <w:p w:rsidR="00B729CB" w:rsidRPr="003470D6" w:rsidRDefault="00396883" w:rsidP="003470D6">
      <w:pPr>
        <w:spacing w:line="276" w:lineRule="auto"/>
        <w:ind w:left="349"/>
        <w:jc w:val="both"/>
        <w:rPr>
          <w:rFonts w:ascii="Times New Roman" w:hAnsi="Times New Roman" w:cs="Times New Roman"/>
          <w:sz w:val="20"/>
          <w:szCs w:val="20"/>
        </w:rPr>
      </w:pPr>
      <w:r w:rsidRPr="003470D6">
        <w:rPr>
          <w:rFonts w:ascii="Times New Roman" w:hAnsi="Times New Roman" w:cs="Times New Roman"/>
          <w:sz w:val="20"/>
          <w:szCs w:val="20"/>
        </w:rPr>
        <w:tab/>
      </w:r>
    </w:p>
    <w:sectPr w:rsidR="00B729CB" w:rsidRPr="003470D6" w:rsidSect="003058DB">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4F1E" w:rsidRDefault="00FB4F1E" w:rsidP="003058DB">
      <w:pPr>
        <w:spacing w:after="0" w:line="240" w:lineRule="auto"/>
      </w:pPr>
      <w:r>
        <w:separator/>
      </w:r>
    </w:p>
  </w:endnote>
  <w:endnote w:type="continuationSeparator" w:id="0">
    <w:p w:rsidR="00FB4F1E" w:rsidRDefault="00FB4F1E" w:rsidP="0030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4F1E" w:rsidRDefault="00FB4F1E" w:rsidP="003058DB">
      <w:pPr>
        <w:spacing w:after="0" w:line="240" w:lineRule="auto"/>
      </w:pPr>
      <w:r>
        <w:separator/>
      </w:r>
    </w:p>
  </w:footnote>
  <w:footnote w:type="continuationSeparator" w:id="0">
    <w:p w:rsidR="00FB4F1E" w:rsidRDefault="00FB4F1E" w:rsidP="00305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71F9"/>
    <w:multiLevelType w:val="hybridMultilevel"/>
    <w:tmpl w:val="A2807082"/>
    <w:lvl w:ilvl="0" w:tplc="49000D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7C94AF3"/>
    <w:multiLevelType w:val="hybridMultilevel"/>
    <w:tmpl w:val="69AA2894"/>
    <w:lvl w:ilvl="0" w:tplc="04090015">
      <w:start w:val="1"/>
      <w:numFmt w:val="upperLetter"/>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F013D"/>
    <w:multiLevelType w:val="hybridMultilevel"/>
    <w:tmpl w:val="4F90C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175796"/>
    <w:multiLevelType w:val="hybridMultilevel"/>
    <w:tmpl w:val="381839DE"/>
    <w:lvl w:ilvl="0" w:tplc="F42605F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DEF3BF6"/>
    <w:multiLevelType w:val="multilevel"/>
    <w:tmpl w:val="FCFCE7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030438"/>
    <w:multiLevelType w:val="hybridMultilevel"/>
    <w:tmpl w:val="8C729E52"/>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A63BD9"/>
    <w:multiLevelType w:val="hybridMultilevel"/>
    <w:tmpl w:val="C950BEDE"/>
    <w:lvl w:ilvl="0" w:tplc="17BAA7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87D6F"/>
    <w:multiLevelType w:val="hybridMultilevel"/>
    <w:tmpl w:val="C5281E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C628D8"/>
    <w:multiLevelType w:val="hybridMultilevel"/>
    <w:tmpl w:val="F5AA1146"/>
    <w:lvl w:ilvl="0" w:tplc="7A9AC3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15:restartNumberingAfterBreak="0">
    <w:nsid w:val="2717591E"/>
    <w:multiLevelType w:val="hybridMultilevel"/>
    <w:tmpl w:val="0F708B10"/>
    <w:lvl w:ilvl="0" w:tplc="FBD82878">
      <w:start w:val="1"/>
      <w:numFmt w:val="bullet"/>
      <w:lvlText w:val="-"/>
      <w:lvlJc w:val="left"/>
      <w:pPr>
        <w:ind w:left="1440" w:hanging="360"/>
      </w:pPr>
      <w:rPr>
        <w:rFonts w:ascii="Times New Roman" w:eastAsiaTheme="minorHAnsi" w:hAnsi="Times New Roman" w:cs="Times New Roman" w:hint="default"/>
        <w:i w:val="0"/>
        <w:color w:val="00000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F50BD4"/>
    <w:multiLevelType w:val="hybridMultilevel"/>
    <w:tmpl w:val="BDCE0544"/>
    <w:lvl w:ilvl="0" w:tplc="0F4E7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553694"/>
    <w:multiLevelType w:val="hybridMultilevel"/>
    <w:tmpl w:val="3F32E36C"/>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2" w15:restartNumberingAfterBreak="0">
    <w:nsid w:val="2BCD0E30"/>
    <w:multiLevelType w:val="hybridMultilevel"/>
    <w:tmpl w:val="4F8E6D22"/>
    <w:lvl w:ilvl="0" w:tplc="D10AF52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802F6"/>
    <w:multiLevelType w:val="hybridMultilevel"/>
    <w:tmpl w:val="88804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92CBB"/>
    <w:multiLevelType w:val="hybridMultilevel"/>
    <w:tmpl w:val="6A6623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BD4C54"/>
    <w:multiLevelType w:val="hybridMultilevel"/>
    <w:tmpl w:val="D0606D58"/>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6" w15:restartNumberingAfterBreak="0">
    <w:nsid w:val="4A444E07"/>
    <w:multiLevelType w:val="hybridMultilevel"/>
    <w:tmpl w:val="2654AC2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4BB24187"/>
    <w:multiLevelType w:val="hybridMultilevel"/>
    <w:tmpl w:val="78749A48"/>
    <w:lvl w:ilvl="0" w:tplc="340ADFC0">
      <w:start w:val="1"/>
      <w:numFmt w:val="decimal"/>
      <w:lvlText w:val="%1."/>
      <w:lvlJc w:val="left"/>
      <w:pPr>
        <w:ind w:left="1353" w:hanging="360"/>
      </w:pPr>
      <w:rPr>
        <w:rFonts w:cs="Times New Roman" w:hint="default"/>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5AF41C51"/>
    <w:multiLevelType w:val="hybridMultilevel"/>
    <w:tmpl w:val="383CB738"/>
    <w:lvl w:ilvl="0" w:tplc="4E72F04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5BD41C24"/>
    <w:multiLevelType w:val="hybridMultilevel"/>
    <w:tmpl w:val="45A08A90"/>
    <w:lvl w:ilvl="0" w:tplc="62B658BA">
      <w:start w:val="1"/>
      <w:numFmt w:val="decimal"/>
      <w:lvlText w:val="%1."/>
      <w:lvlJc w:val="left"/>
      <w:pPr>
        <w:ind w:left="1080" w:hanging="360"/>
      </w:pPr>
      <w:rPr>
        <w:rFonts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E75F1B"/>
    <w:multiLevelType w:val="hybridMultilevel"/>
    <w:tmpl w:val="99EEA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E60605"/>
    <w:multiLevelType w:val="multilevel"/>
    <w:tmpl w:val="FCFCE7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0D34CFC"/>
    <w:multiLevelType w:val="hybridMultilevel"/>
    <w:tmpl w:val="041865CA"/>
    <w:lvl w:ilvl="0" w:tplc="568EE8FA">
      <w:start w:val="1"/>
      <w:numFmt w:val="decimal"/>
      <w:lvlText w:val="%1."/>
      <w:lvlJc w:val="left"/>
      <w:pPr>
        <w:ind w:left="1080" w:hanging="360"/>
      </w:pPr>
      <w:rPr>
        <w:rFonts w:hint="default"/>
        <w:b w:val="0"/>
        <w:bCs/>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73C93163"/>
    <w:multiLevelType w:val="hybridMultilevel"/>
    <w:tmpl w:val="EFEA7718"/>
    <w:lvl w:ilvl="0" w:tplc="B49E907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648828215">
    <w:abstractNumId w:val="4"/>
  </w:num>
  <w:num w:numId="2" w16cid:durableId="1657949686">
    <w:abstractNumId w:val="1"/>
  </w:num>
  <w:num w:numId="3" w16cid:durableId="549264542">
    <w:abstractNumId w:val="5"/>
  </w:num>
  <w:num w:numId="4" w16cid:durableId="1924727946">
    <w:abstractNumId w:val="7"/>
  </w:num>
  <w:num w:numId="5" w16cid:durableId="2118208782">
    <w:abstractNumId w:val="11"/>
  </w:num>
  <w:num w:numId="6" w16cid:durableId="772627454">
    <w:abstractNumId w:val="15"/>
  </w:num>
  <w:num w:numId="7" w16cid:durableId="1347249615">
    <w:abstractNumId w:val="2"/>
  </w:num>
  <w:num w:numId="8" w16cid:durableId="1387875596">
    <w:abstractNumId w:val="16"/>
  </w:num>
  <w:num w:numId="9" w16cid:durableId="642779375">
    <w:abstractNumId w:val="12"/>
  </w:num>
  <w:num w:numId="10" w16cid:durableId="856116037">
    <w:abstractNumId w:val="20"/>
  </w:num>
  <w:num w:numId="11" w16cid:durableId="15932805">
    <w:abstractNumId w:val="13"/>
  </w:num>
  <w:num w:numId="12" w16cid:durableId="1468815680">
    <w:abstractNumId w:val="21"/>
  </w:num>
  <w:num w:numId="13" w16cid:durableId="47387722">
    <w:abstractNumId w:val="8"/>
  </w:num>
  <w:num w:numId="14" w16cid:durableId="585579309">
    <w:abstractNumId w:val="22"/>
  </w:num>
  <w:num w:numId="15" w16cid:durableId="1920749075">
    <w:abstractNumId w:val="19"/>
  </w:num>
  <w:num w:numId="16" w16cid:durableId="601031413">
    <w:abstractNumId w:val="9"/>
  </w:num>
  <w:num w:numId="17" w16cid:durableId="1149324857">
    <w:abstractNumId w:val="18"/>
  </w:num>
  <w:num w:numId="18" w16cid:durableId="1253778491">
    <w:abstractNumId w:val="17"/>
  </w:num>
  <w:num w:numId="19" w16cid:durableId="329141367">
    <w:abstractNumId w:val="0"/>
  </w:num>
  <w:num w:numId="20" w16cid:durableId="740522345">
    <w:abstractNumId w:val="3"/>
  </w:num>
  <w:num w:numId="21" w16cid:durableId="1404179640">
    <w:abstractNumId w:val="10"/>
  </w:num>
  <w:num w:numId="22" w16cid:durableId="836191155">
    <w:abstractNumId w:val="23"/>
  </w:num>
  <w:num w:numId="23" w16cid:durableId="584340528">
    <w:abstractNumId w:val="6"/>
  </w:num>
  <w:num w:numId="24" w16cid:durableId="10158137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CF"/>
    <w:rsid w:val="000005AB"/>
    <w:rsid w:val="000012E6"/>
    <w:rsid w:val="00016274"/>
    <w:rsid w:val="000176B4"/>
    <w:rsid w:val="00021B7E"/>
    <w:rsid w:val="0002584D"/>
    <w:rsid w:val="0003631D"/>
    <w:rsid w:val="0004678B"/>
    <w:rsid w:val="00050F88"/>
    <w:rsid w:val="000569CA"/>
    <w:rsid w:val="00056AD5"/>
    <w:rsid w:val="00057D1F"/>
    <w:rsid w:val="000614CD"/>
    <w:rsid w:val="00066259"/>
    <w:rsid w:val="000662CB"/>
    <w:rsid w:val="000722B0"/>
    <w:rsid w:val="000749BF"/>
    <w:rsid w:val="00076C67"/>
    <w:rsid w:val="00077BD5"/>
    <w:rsid w:val="00080FC3"/>
    <w:rsid w:val="00085531"/>
    <w:rsid w:val="0008753F"/>
    <w:rsid w:val="000925C3"/>
    <w:rsid w:val="000B2BE9"/>
    <w:rsid w:val="000B4D8C"/>
    <w:rsid w:val="000B5F7A"/>
    <w:rsid w:val="000C40B2"/>
    <w:rsid w:val="000C4675"/>
    <w:rsid w:val="000C529C"/>
    <w:rsid w:val="000D126D"/>
    <w:rsid w:val="000E0F5B"/>
    <w:rsid w:val="000E52BE"/>
    <w:rsid w:val="000F0F68"/>
    <w:rsid w:val="000F576D"/>
    <w:rsid w:val="000F607A"/>
    <w:rsid w:val="00100FC7"/>
    <w:rsid w:val="001046E9"/>
    <w:rsid w:val="00105118"/>
    <w:rsid w:val="00105259"/>
    <w:rsid w:val="0010756B"/>
    <w:rsid w:val="00114655"/>
    <w:rsid w:val="0011669E"/>
    <w:rsid w:val="00116C5E"/>
    <w:rsid w:val="001222FE"/>
    <w:rsid w:val="00122DC2"/>
    <w:rsid w:val="001235B1"/>
    <w:rsid w:val="0013508B"/>
    <w:rsid w:val="001362AF"/>
    <w:rsid w:val="00136991"/>
    <w:rsid w:val="00140797"/>
    <w:rsid w:val="00140BC4"/>
    <w:rsid w:val="00147668"/>
    <w:rsid w:val="001531B2"/>
    <w:rsid w:val="0015427F"/>
    <w:rsid w:val="0015685C"/>
    <w:rsid w:val="00163F31"/>
    <w:rsid w:val="0016512D"/>
    <w:rsid w:val="00166C49"/>
    <w:rsid w:val="00170B22"/>
    <w:rsid w:val="00171B05"/>
    <w:rsid w:val="00173517"/>
    <w:rsid w:val="00173831"/>
    <w:rsid w:val="00175451"/>
    <w:rsid w:val="00175EA8"/>
    <w:rsid w:val="00176183"/>
    <w:rsid w:val="00177BD6"/>
    <w:rsid w:val="00182E72"/>
    <w:rsid w:val="00185CEF"/>
    <w:rsid w:val="001A3250"/>
    <w:rsid w:val="001A39DE"/>
    <w:rsid w:val="001A47C5"/>
    <w:rsid w:val="001A4BC7"/>
    <w:rsid w:val="001A6F4D"/>
    <w:rsid w:val="001B4020"/>
    <w:rsid w:val="001C1964"/>
    <w:rsid w:val="001C7364"/>
    <w:rsid w:val="001D3B1F"/>
    <w:rsid w:val="001D79B9"/>
    <w:rsid w:val="001D7C32"/>
    <w:rsid w:val="001E4AFE"/>
    <w:rsid w:val="001E6BA9"/>
    <w:rsid w:val="001F0A44"/>
    <w:rsid w:val="001F27C7"/>
    <w:rsid w:val="001F4941"/>
    <w:rsid w:val="00202FB8"/>
    <w:rsid w:val="00203527"/>
    <w:rsid w:val="00207AF5"/>
    <w:rsid w:val="00207DE8"/>
    <w:rsid w:val="00214367"/>
    <w:rsid w:val="002213E4"/>
    <w:rsid w:val="00226CA7"/>
    <w:rsid w:val="00230703"/>
    <w:rsid w:val="002360CB"/>
    <w:rsid w:val="00240D49"/>
    <w:rsid w:val="00243C6D"/>
    <w:rsid w:val="00251EC4"/>
    <w:rsid w:val="002554D8"/>
    <w:rsid w:val="002561FE"/>
    <w:rsid w:val="00260ECB"/>
    <w:rsid w:val="00262378"/>
    <w:rsid w:val="0026237A"/>
    <w:rsid w:val="00262CC0"/>
    <w:rsid w:val="00263488"/>
    <w:rsid w:val="0027062F"/>
    <w:rsid w:val="00274043"/>
    <w:rsid w:val="00276481"/>
    <w:rsid w:val="00280E4B"/>
    <w:rsid w:val="00285894"/>
    <w:rsid w:val="00285A83"/>
    <w:rsid w:val="002875BF"/>
    <w:rsid w:val="002954C2"/>
    <w:rsid w:val="002A4F28"/>
    <w:rsid w:val="002A539E"/>
    <w:rsid w:val="002B2C3C"/>
    <w:rsid w:val="002B6A7E"/>
    <w:rsid w:val="002C1654"/>
    <w:rsid w:val="002C44F6"/>
    <w:rsid w:val="002D24CE"/>
    <w:rsid w:val="002D5A93"/>
    <w:rsid w:val="002E718C"/>
    <w:rsid w:val="002F48FC"/>
    <w:rsid w:val="002F739A"/>
    <w:rsid w:val="002F7474"/>
    <w:rsid w:val="00300F68"/>
    <w:rsid w:val="003058DB"/>
    <w:rsid w:val="003079F4"/>
    <w:rsid w:val="0031132F"/>
    <w:rsid w:val="00322573"/>
    <w:rsid w:val="00322E7F"/>
    <w:rsid w:val="00323F2C"/>
    <w:rsid w:val="003243D7"/>
    <w:rsid w:val="00327A4F"/>
    <w:rsid w:val="003325C0"/>
    <w:rsid w:val="003336C2"/>
    <w:rsid w:val="00334A41"/>
    <w:rsid w:val="00337CEA"/>
    <w:rsid w:val="00341C12"/>
    <w:rsid w:val="00341FE8"/>
    <w:rsid w:val="003445F2"/>
    <w:rsid w:val="003470D6"/>
    <w:rsid w:val="00367C3E"/>
    <w:rsid w:val="003739FC"/>
    <w:rsid w:val="00373FDD"/>
    <w:rsid w:val="003740D3"/>
    <w:rsid w:val="00377C4C"/>
    <w:rsid w:val="00380616"/>
    <w:rsid w:val="0038438A"/>
    <w:rsid w:val="0038465D"/>
    <w:rsid w:val="003847DC"/>
    <w:rsid w:val="00386866"/>
    <w:rsid w:val="003919FC"/>
    <w:rsid w:val="00391A2D"/>
    <w:rsid w:val="0039294E"/>
    <w:rsid w:val="00394D39"/>
    <w:rsid w:val="00396883"/>
    <w:rsid w:val="003A796A"/>
    <w:rsid w:val="003B2037"/>
    <w:rsid w:val="003B7B6E"/>
    <w:rsid w:val="003B7E59"/>
    <w:rsid w:val="003C072E"/>
    <w:rsid w:val="003C23B3"/>
    <w:rsid w:val="003C3E7B"/>
    <w:rsid w:val="003C48F2"/>
    <w:rsid w:val="003D0875"/>
    <w:rsid w:val="003D0B66"/>
    <w:rsid w:val="003D36EA"/>
    <w:rsid w:val="003F232D"/>
    <w:rsid w:val="003F779E"/>
    <w:rsid w:val="00402A7A"/>
    <w:rsid w:val="00414C9C"/>
    <w:rsid w:val="0042392A"/>
    <w:rsid w:val="00423FDD"/>
    <w:rsid w:val="00425E38"/>
    <w:rsid w:val="00430AB7"/>
    <w:rsid w:val="004327E4"/>
    <w:rsid w:val="00433047"/>
    <w:rsid w:val="004332C4"/>
    <w:rsid w:val="0043354B"/>
    <w:rsid w:val="00440532"/>
    <w:rsid w:val="004456D7"/>
    <w:rsid w:val="00451449"/>
    <w:rsid w:val="004610DB"/>
    <w:rsid w:val="004734D8"/>
    <w:rsid w:val="0047585B"/>
    <w:rsid w:val="00477694"/>
    <w:rsid w:val="00480745"/>
    <w:rsid w:val="0048476C"/>
    <w:rsid w:val="0048536F"/>
    <w:rsid w:val="00492FEA"/>
    <w:rsid w:val="0049584E"/>
    <w:rsid w:val="00496DF7"/>
    <w:rsid w:val="00497B36"/>
    <w:rsid w:val="004A103C"/>
    <w:rsid w:val="004A5BA2"/>
    <w:rsid w:val="004B1520"/>
    <w:rsid w:val="004B4705"/>
    <w:rsid w:val="004C0FA1"/>
    <w:rsid w:val="004D0EA6"/>
    <w:rsid w:val="004D3E12"/>
    <w:rsid w:val="004E70C3"/>
    <w:rsid w:val="004F3558"/>
    <w:rsid w:val="004F4F3E"/>
    <w:rsid w:val="00507F14"/>
    <w:rsid w:val="00512E11"/>
    <w:rsid w:val="00512EDB"/>
    <w:rsid w:val="00517E12"/>
    <w:rsid w:val="00531467"/>
    <w:rsid w:val="00542CFC"/>
    <w:rsid w:val="00543A44"/>
    <w:rsid w:val="00543B0B"/>
    <w:rsid w:val="0054705B"/>
    <w:rsid w:val="00554561"/>
    <w:rsid w:val="005620C6"/>
    <w:rsid w:val="005679FF"/>
    <w:rsid w:val="00571FD7"/>
    <w:rsid w:val="00575B9F"/>
    <w:rsid w:val="00576E35"/>
    <w:rsid w:val="005822CC"/>
    <w:rsid w:val="00585DE2"/>
    <w:rsid w:val="00593B6D"/>
    <w:rsid w:val="00595697"/>
    <w:rsid w:val="00595D9D"/>
    <w:rsid w:val="005971B4"/>
    <w:rsid w:val="005A125B"/>
    <w:rsid w:val="005A204A"/>
    <w:rsid w:val="005A4652"/>
    <w:rsid w:val="005A6085"/>
    <w:rsid w:val="005B6B58"/>
    <w:rsid w:val="005C0E46"/>
    <w:rsid w:val="005C1EC5"/>
    <w:rsid w:val="005D2819"/>
    <w:rsid w:val="005E0974"/>
    <w:rsid w:val="005E0BE2"/>
    <w:rsid w:val="005E5270"/>
    <w:rsid w:val="005F664F"/>
    <w:rsid w:val="005F75C1"/>
    <w:rsid w:val="006042D3"/>
    <w:rsid w:val="00612753"/>
    <w:rsid w:val="00612D46"/>
    <w:rsid w:val="00615AD2"/>
    <w:rsid w:val="00616A57"/>
    <w:rsid w:val="00627691"/>
    <w:rsid w:val="00627E8B"/>
    <w:rsid w:val="00630BB1"/>
    <w:rsid w:val="00633C1B"/>
    <w:rsid w:val="00642746"/>
    <w:rsid w:val="00653BD9"/>
    <w:rsid w:val="00661A0C"/>
    <w:rsid w:val="00671038"/>
    <w:rsid w:val="00680BD5"/>
    <w:rsid w:val="00683403"/>
    <w:rsid w:val="00692E0B"/>
    <w:rsid w:val="00694539"/>
    <w:rsid w:val="00696314"/>
    <w:rsid w:val="006A1901"/>
    <w:rsid w:val="006A4F73"/>
    <w:rsid w:val="006B31FF"/>
    <w:rsid w:val="006B39BE"/>
    <w:rsid w:val="006B7C53"/>
    <w:rsid w:val="006C4DDD"/>
    <w:rsid w:val="006C7377"/>
    <w:rsid w:val="006C74A3"/>
    <w:rsid w:val="006D204E"/>
    <w:rsid w:val="006E2D61"/>
    <w:rsid w:val="006F1A90"/>
    <w:rsid w:val="006F45D0"/>
    <w:rsid w:val="006F7327"/>
    <w:rsid w:val="00700558"/>
    <w:rsid w:val="007029B4"/>
    <w:rsid w:val="00703E40"/>
    <w:rsid w:val="00703F98"/>
    <w:rsid w:val="00707BF3"/>
    <w:rsid w:val="007106BA"/>
    <w:rsid w:val="007160C9"/>
    <w:rsid w:val="00717068"/>
    <w:rsid w:val="00717183"/>
    <w:rsid w:val="007214B3"/>
    <w:rsid w:val="00723F73"/>
    <w:rsid w:val="007312EA"/>
    <w:rsid w:val="00737429"/>
    <w:rsid w:val="0073749A"/>
    <w:rsid w:val="00740ED1"/>
    <w:rsid w:val="007505F1"/>
    <w:rsid w:val="00757BEF"/>
    <w:rsid w:val="00765283"/>
    <w:rsid w:val="00773AFD"/>
    <w:rsid w:val="007771F2"/>
    <w:rsid w:val="00777BE7"/>
    <w:rsid w:val="007819C0"/>
    <w:rsid w:val="00784B90"/>
    <w:rsid w:val="00787AF2"/>
    <w:rsid w:val="00790322"/>
    <w:rsid w:val="007A4762"/>
    <w:rsid w:val="007A4B45"/>
    <w:rsid w:val="007A6242"/>
    <w:rsid w:val="007B5303"/>
    <w:rsid w:val="007B7400"/>
    <w:rsid w:val="007C0752"/>
    <w:rsid w:val="007C1ADF"/>
    <w:rsid w:val="007C205E"/>
    <w:rsid w:val="007C6E3B"/>
    <w:rsid w:val="007D127C"/>
    <w:rsid w:val="007D12E4"/>
    <w:rsid w:val="007F17F4"/>
    <w:rsid w:val="008059DE"/>
    <w:rsid w:val="00805FC3"/>
    <w:rsid w:val="00810D91"/>
    <w:rsid w:val="0081108C"/>
    <w:rsid w:val="00812A3C"/>
    <w:rsid w:val="008157E0"/>
    <w:rsid w:val="00827CB4"/>
    <w:rsid w:val="00827DE9"/>
    <w:rsid w:val="00831B1B"/>
    <w:rsid w:val="00832768"/>
    <w:rsid w:val="00845D2A"/>
    <w:rsid w:val="0084681A"/>
    <w:rsid w:val="00850C76"/>
    <w:rsid w:val="00850F10"/>
    <w:rsid w:val="00867605"/>
    <w:rsid w:val="00871FFE"/>
    <w:rsid w:val="008751F6"/>
    <w:rsid w:val="0088140D"/>
    <w:rsid w:val="0089360A"/>
    <w:rsid w:val="00896B45"/>
    <w:rsid w:val="008A0678"/>
    <w:rsid w:val="008C1ADD"/>
    <w:rsid w:val="008D284C"/>
    <w:rsid w:val="008D3B0B"/>
    <w:rsid w:val="008D583E"/>
    <w:rsid w:val="008D5ADE"/>
    <w:rsid w:val="008E4EC8"/>
    <w:rsid w:val="008F0546"/>
    <w:rsid w:val="009006C7"/>
    <w:rsid w:val="00905492"/>
    <w:rsid w:val="009074B7"/>
    <w:rsid w:val="009108F4"/>
    <w:rsid w:val="0091768F"/>
    <w:rsid w:val="00917D1D"/>
    <w:rsid w:val="0092401A"/>
    <w:rsid w:val="00927335"/>
    <w:rsid w:val="00930058"/>
    <w:rsid w:val="00940F6B"/>
    <w:rsid w:val="00944D5E"/>
    <w:rsid w:val="00945308"/>
    <w:rsid w:val="0096236B"/>
    <w:rsid w:val="00962F3D"/>
    <w:rsid w:val="00963B03"/>
    <w:rsid w:val="0096402C"/>
    <w:rsid w:val="009676DD"/>
    <w:rsid w:val="00975E04"/>
    <w:rsid w:val="00976263"/>
    <w:rsid w:val="00976813"/>
    <w:rsid w:val="00981A4A"/>
    <w:rsid w:val="0098696F"/>
    <w:rsid w:val="00992765"/>
    <w:rsid w:val="00993A61"/>
    <w:rsid w:val="00995387"/>
    <w:rsid w:val="009A2536"/>
    <w:rsid w:val="009A3800"/>
    <w:rsid w:val="009B2A4A"/>
    <w:rsid w:val="009B495D"/>
    <w:rsid w:val="009C1399"/>
    <w:rsid w:val="009C3B89"/>
    <w:rsid w:val="009C7F86"/>
    <w:rsid w:val="009E15DC"/>
    <w:rsid w:val="009F00D0"/>
    <w:rsid w:val="009F4E9A"/>
    <w:rsid w:val="009F56C0"/>
    <w:rsid w:val="009F58E4"/>
    <w:rsid w:val="00A02FF6"/>
    <w:rsid w:val="00A03EBB"/>
    <w:rsid w:val="00A04471"/>
    <w:rsid w:val="00A10673"/>
    <w:rsid w:val="00A172DD"/>
    <w:rsid w:val="00A20466"/>
    <w:rsid w:val="00A2542C"/>
    <w:rsid w:val="00A34ED2"/>
    <w:rsid w:val="00A3637A"/>
    <w:rsid w:val="00A40E24"/>
    <w:rsid w:val="00A411B3"/>
    <w:rsid w:val="00A4784E"/>
    <w:rsid w:val="00A5632A"/>
    <w:rsid w:val="00A614BD"/>
    <w:rsid w:val="00A64FF2"/>
    <w:rsid w:val="00A6743B"/>
    <w:rsid w:val="00A70446"/>
    <w:rsid w:val="00A71E99"/>
    <w:rsid w:val="00A814C3"/>
    <w:rsid w:val="00A84D80"/>
    <w:rsid w:val="00A913AB"/>
    <w:rsid w:val="00AA1705"/>
    <w:rsid w:val="00AA3CA3"/>
    <w:rsid w:val="00AA6E34"/>
    <w:rsid w:val="00AA71AB"/>
    <w:rsid w:val="00AB0BD6"/>
    <w:rsid w:val="00AB4950"/>
    <w:rsid w:val="00AB62AA"/>
    <w:rsid w:val="00AC242F"/>
    <w:rsid w:val="00AC46AD"/>
    <w:rsid w:val="00AC6D25"/>
    <w:rsid w:val="00AD0647"/>
    <w:rsid w:val="00AD1999"/>
    <w:rsid w:val="00AD6234"/>
    <w:rsid w:val="00AE5547"/>
    <w:rsid w:val="00AF30F4"/>
    <w:rsid w:val="00AF41B2"/>
    <w:rsid w:val="00B01334"/>
    <w:rsid w:val="00B0725E"/>
    <w:rsid w:val="00B2350A"/>
    <w:rsid w:val="00B23E7A"/>
    <w:rsid w:val="00B40CB5"/>
    <w:rsid w:val="00B4292E"/>
    <w:rsid w:val="00B46C82"/>
    <w:rsid w:val="00B50764"/>
    <w:rsid w:val="00B57895"/>
    <w:rsid w:val="00B62997"/>
    <w:rsid w:val="00B729CB"/>
    <w:rsid w:val="00B80239"/>
    <w:rsid w:val="00B81702"/>
    <w:rsid w:val="00B834A0"/>
    <w:rsid w:val="00B83F7B"/>
    <w:rsid w:val="00B952C0"/>
    <w:rsid w:val="00BA7722"/>
    <w:rsid w:val="00BB1532"/>
    <w:rsid w:val="00BB3F53"/>
    <w:rsid w:val="00BB55AD"/>
    <w:rsid w:val="00BB5DE0"/>
    <w:rsid w:val="00BB6615"/>
    <w:rsid w:val="00BC5790"/>
    <w:rsid w:val="00BC6CF3"/>
    <w:rsid w:val="00BD3059"/>
    <w:rsid w:val="00BD3D65"/>
    <w:rsid w:val="00BD4408"/>
    <w:rsid w:val="00BD62D1"/>
    <w:rsid w:val="00BE0A55"/>
    <w:rsid w:val="00BE6558"/>
    <w:rsid w:val="00BF7812"/>
    <w:rsid w:val="00C0013C"/>
    <w:rsid w:val="00C057C3"/>
    <w:rsid w:val="00C06626"/>
    <w:rsid w:val="00C111DB"/>
    <w:rsid w:val="00C1411B"/>
    <w:rsid w:val="00C141F8"/>
    <w:rsid w:val="00C16AE2"/>
    <w:rsid w:val="00C23275"/>
    <w:rsid w:val="00C2556C"/>
    <w:rsid w:val="00C2564D"/>
    <w:rsid w:val="00C3006B"/>
    <w:rsid w:val="00C30BD6"/>
    <w:rsid w:val="00C32C65"/>
    <w:rsid w:val="00C33FA2"/>
    <w:rsid w:val="00C376CE"/>
    <w:rsid w:val="00C45CA9"/>
    <w:rsid w:val="00C56945"/>
    <w:rsid w:val="00C56B6D"/>
    <w:rsid w:val="00C57CDB"/>
    <w:rsid w:val="00C61DBC"/>
    <w:rsid w:val="00C6725C"/>
    <w:rsid w:val="00C70251"/>
    <w:rsid w:val="00C70A91"/>
    <w:rsid w:val="00C75B87"/>
    <w:rsid w:val="00C75C96"/>
    <w:rsid w:val="00C827DB"/>
    <w:rsid w:val="00C82997"/>
    <w:rsid w:val="00C91172"/>
    <w:rsid w:val="00C94A2A"/>
    <w:rsid w:val="00C96417"/>
    <w:rsid w:val="00CA48B0"/>
    <w:rsid w:val="00CA5C33"/>
    <w:rsid w:val="00CB0366"/>
    <w:rsid w:val="00CB244F"/>
    <w:rsid w:val="00CC12E5"/>
    <w:rsid w:val="00CC23B5"/>
    <w:rsid w:val="00CC3E64"/>
    <w:rsid w:val="00CC4AB6"/>
    <w:rsid w:val="00CD3997"/>
    <w:rsid w:val="00CD514F"/>
    <w:rsid w:val="00CD53A3"/>
    <w:rsid w:val="00CE0C94"/>
    <w:rsid w:val="00CE23B8"/>
    <w:rsid w:val="00D0127A"/>
    <w:rsid w:val="00D05FA6"/>
    <w:rsid w:val="00D0666E"/>
    <w:rsid w:val="00D076AE"/>
    <w:rsid w:val="00D1125E"/>
    <w:rsid w:val="00D145FB"/>
    <w:rsid w:val="00D17AC6"/>
    <w:rsid w:val="00D2064A"/>
    <w:rsid w:val="00D25BA3"/>
    <w:rsid w:val="00D37A4F"/>
    <w:rsid w:val="00D37D2A"/>
    <w:rsid w:val="00D400F1"/>
    <w:rsid w:val="00D44BD8"/>
    <w:rsid w:val="00D44D1F"/>
    <w:rsid w:val="00D463A4"/>
    <w:rsid w:val="00D503FB"/>
    <w:rsid w:val="00D50F5F"/>
    <w:rsid w:val="00D51E31"/>
    <w:rsid w:val="00D55842"/>
    <w:rsid w:val="00D5719B"/>
    <w:rsid w:val="00D60C2A"/>
    <w:rsid w:val="00D62B1D"/>
    <w:rsid w:val="00D638F4"/>
    <w:rsid w:val="00D77E14"/>
    <w:rsid w:val="00D86605"/>
    <w:rsid w:val="00D87034"/>
    <w:rsid w:val="00DA2265"/>
    <w:rsid w:val="00DB2CF2"/>
    <w:rsid w:val="00DB3B7F"/>
    <w:rsid w:val="00DB3C59"/>
    <w:rsid w:val="00DB55F4"/>
    <w:rsid w:val="00DB6A71"/>
    <w:rsid w:val="00DC18CF"/>
    <w:rsid w:val="00DC20C0"/>
    <w:rsid w:val="00DD570C"/>
    <w:rsid w:val="00DF0C5D"/>
    <w:rsid w:val="00DF0F2F"/>
    <w:rsid w:val="00DF169C"/>
    <w:rsid w:val="00DF6041"/>
    <w:rsid w:val="00E0366F"/>
    <w:rsid w:val="00E11150"/>
    <w:rsid w:val="00E13900"/>
    <w:rsid w:val="00E143E7"/>
    <w:rsid w:val="00E151BA"/>
    <w:rsid w:val="00E1565D"/>
    <w:rsid w:val="00E32D09"/>
    <w:rsid w:val="00E575D8"/>
    <w:rsid w:val="00E7257C"/>
    <w:rsid w:val="00E8190E"/>
    <w:rsid w:val="00E87891"/>
    <w:rsid w:val="00E90A83"/>
    <w:rsid w:val="00E949D2"/>
    <w:rsid w:val="00E9705C"/>
    <w:rsid w:val="00EA30BA"/>
    <w:rsid w:val="00EB099A"/>
    <w:rsid w:val="00EB158E"/>
    <w:rsid w:val="00EB1E1D"/>
    <w:rsid w:val="00EB2CF7"/>
    <w:rsid w:val="00EB500E"/>
    <w:rsid w:val="00EC2691"/>
    <w:rsid w:val="00EC6498"/>
    <w:rsid w:val="00EC77FC"/>
    <w:rsid w:val="00EE1C73"/>
    <w:rsid w:val="00EE2A27"/>
    <w:rsid w:val="00F15B0C"/>
    <w:rsid w:val="00F15D2D"/>
    <w:rsid w:val="00F24B50"/>
    <w:rsid w:val="00F30908"/>
    <w:rsid w:val="00F32A75"/>
    <w:rsid w:val="00F34189"/>
    <w:rsid w:val="00F3611A"/>
    <w:rsid w:val="00F4181D"/>
    <w:rsid w:val="00F46432"/>
    <w:rsid w:val="00F465CC"/>
    <w:rsid w:val="00F47755"/>
    <w:rsid w:val="00F539E3"/>
    <w:rsid w:val="00F556CF"/>
    <w:rsid w:val="00F609C7"/>
    <w:rsid w:val="00F656FD"/>
    <w:rsid w:val="00F67401"/>
    <w:rsid w:val="00F7142F"/>
    <w:rsid w:val="00F75E5D"/>
    <w:rsid w:val="00F81CBB"/>
    <w:rsid w:val="00F82624"/>
    <w:rsid w:val="00F83743"/>
    <w:rsid w:val="00F85B0E"/>
    <w:rsid w:val="00FA2F7F"/>
    <w:rsid w:val="00FA352E"/>
    <w:rsid w:val="00FA3F1C"/>
    <w:rsid w:val="00FA5D67"/>
    <w:rsid w:val="00FB0BCD"/>
    <w:rsid w:val="00FB14F1"/>
    <w:rsid w:val="00FB16B6"/>
    <w:rsid w:val="00FB4F1E"/>
    <w:rsid w:val="00FB6217"/>
    <w:rsid w:val="00FC108E"/>
    <w:rsid w:val="00FD7AE9"/>
    <w:rsid w:val="00FF0EF3"/>
    <w:rsid w:val="00FF41AB"/>
    <w:rsid w:val="00FF56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F5B0"/>
  <w15:docId w15:val="{DDE70E68-1903-374A-8BFA-577D51DB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6CF"/>
  </w:style>
  <w:style w:type="paragraph" w:styleId="Heading1">
    <w:name w:val="heading 1"/>
    <w:basedOn w:val="Normal"/>
    <w:next w:val="Normal"/>
    <w:link w:val="Heading1Char"/>
    <w:uiPriority w:val="9"/>
    <w:qFormat/>
    <w:rsid w:val="0076528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unhideWhenUsed/>
    <w:qFormat/>
    <w:rsid w:val="001235B1"/>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kepala,List Paragraph1"/>
    <w:basedOn w:val="Normal"/>
    <w:link w:val="ListParagraphChar"/>
    <w:uiPriority w:val="34"/>
    <w:qFormat/>
    <w:rsid w:val="00D37A4F"/>
    <w:pPr>
      <w:ind w:left="720"/>
      <w:contextualSpacing/>
    </w:pPr>
  </w:style>
  <w:style w:type="paragraph" w:styleId="BalloonText">
    <w:name w:val="Balloon Text"/>
    <w:basedOn w:val="Normal"/>
    <w:link w:val="BalloonTextChar"/>
    <w:uiPriority w:val="99"/>
    <w:semiHidden/>
    <w:unhideWhenUsed/>
    <w:rsid w:val="00BB6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615"/>
    <w:rPr>
      <w:rFonts w:ascii="Tahoma" w:hAnsi="Tahoma" w:cs="Tahoma"/>
      <w:sz w:val="16"/>
      <w:szCs w:val="16"/>
    </w:rPr>
  </w:style>
  <w:style w:type="character" w:customStyle="1" w:styleId="Heading3Char">
    <w:name w:val="Heading 3 Char"/>
    <w:basedOn w:val="DefaultParagraphFont"/>
    <w:link w:val="Heading3"/>
    <w:uiPriority w:val="9"/>
    <w:rsid w:val="001235B1"/>
    <w:rPr>
      <w:rFonts w:asciiTheme="majorHAnsi" w:eastAsiaTheme="majorEastAsia" w:hAnsiTheme="majorHAnsi" w:cstheme="majorBidi"/>
      <w:b/>
      <w:bCs/>
      <w:color w:val="4472C4" w:themeColor="accent1"/>
    </w:rPr>
  </w:style>
  <w:style w:type="paragraph" w:styleId="BodyText">
    <w:name w:val="Body Text"/>
    <w:basedOn w:val="Normal"/>
    <w:link w:val="BodyTextChar"/>
    <w:uiPriority w:val="1"/>
    <w:qFormat/>
    <w:rsid w:val="001235B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235B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235B1"/>
    <w:rPr>
      <w:color w:val="0000FF"/>
      <w:u w:val="single"/>
    </w:rPr>
  </w:style>
  <w:style w:type="character" w:styleId="Emphasis">
    <w:name w:val="Emphasis"/>
    <w:basedOn w:val="DefaultParagraphFont"/>
    <w:uiPriority w:val="20"/>
    <w:qFormat/>
    <w:rsid w:val="001235B1"/>
    <w:rPr>
      <w:i/>
      <w:iCs/>
    </w:rPr>
  </w:style>
  <w:style w:type="character" w:customStyle="1" w:styleId="Heading1Char">
    <w:name w:val="Heading 1 Char"/>
    <w:basedOn w:val="DefaultParagraphFont"/>
    <w:link w:val="Heading1"/>
    <w:uiPriority w:val="9"/>
    <w:rsid w:val="00765283"/>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semiHidden/>
    <w:unhideWhenUsed/>
    <w:rsid w:val="003058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58DB"/>
  </w:style>
  <w:style w:type="paragraph" w:styleId="Footer">
    <w:name w:val="footer"/>
    <w:basedOn w:val="Normal"/>
    <w:link w:val="FooterChar"/>
    <w:uiPriority w:val="99"/>
    <w:semiHidden/>
    <w:unhideWhenUsed/>
    <w:rsid w:val="003058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58DB"/>
  </w:style>
  <w:style w:type="character" w:styleId="FollowedHyperlink">
    <w:name w:val="FollowedHyperlink"/>
    <w:basedOn w:val="DefaultParagraphFont"/>
    <w:uiPriority w:val="99"/>
    <w:semiHidden/>
    <w:unhideWhenUsed/>
    <w:rsid w:val="00703E40"/>
    <w:rPr>
      <w:color w:val="954F72" w:themeColor="followedHyperlink"/>
      <w:u w:val="single"/>
    </w:rPr>
  </w:style>
  <w:style w:type="character" w:styleId="UnresolvedMention">
    <w:name w:val="Unresolved Mention"/>
    <w:basedOn w:val="DefaultParagraphFont"/>
    <w:uiPriority w:val="99"/>
    <w:semiHidden/>
    <w:unhideWhenUsed/>
    <w:rsid w:val="00703E40"/>
    <w:rPr>
      <w:color w:val="605E5C"/>
      <w:shd w:val="clear" w:color="auto" w:fill="E1DFDD"/>
    </w:rPr>
  </w:style>
  <w:style w:type="character" w:customStyle="1" w:styleId="fontstyle01">
    <w:name w:val="fontstyle01"/>
    <w:basedOn w:val="DefaultParagraphFont"/>
    <w:rsid w:val="00703E40"/>
    <w:rPr>
      <w:rFonts w:ascii="Arial" w:hAnsi="Arial" w:cs="Arial" w:hint="default"/>
      <w:b w:val="0"/>
      <w:bCs w:val="0"/>
      <w:i w:val="0"/>
      <w:iCs w:val="0"/>
      <w:color w:val="000000"/>
      <w:sz w:val="20"/>
      <w:szCs w:val="20"/>
    </w:rPr>
  </w:style>
  <w:style w:type="table" w:styleId="TableGrid">
    <w:name w:val="Table Grid"/>
    <w:basedOn w:val="TableNormal"/>
    <w:uiPriority w:val="59"/>
    <w:rsid w:val="00810D91"/>
    <w:pPr>
      <w:spacing w:after="0" w:line="240" w:lineRule="auto"/>
    </w:pPr>
    <w:rPr>
      <w:rFonts w:ascii="Times New Roman" w:hAnsi="Times New Roman"/>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rsid w:val="00E8190E"/>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character" w:customStyle="1" w:styleId="ListParagraphChar">
    <w:name w:val="List Paragraph Char"/>
    <w:aliases w:val="Table Char,kepala Char,List Paragraph1 Char"/>
    <w:link w:val="ListParagraph"/>
    <w:uiPriority w:val="34"/>
    <w:locked/>
    <w:rsid w:val="00E8190E"/>
  </w:style>
  <w:style w:type="paragraph" w:styleId="NormalWeb">
    <w:name w:val="Normal (Web)"/>
    <w:basedOn w:val="Normal"/>
    <w:uiPriority w:val="99"/>
    <w:unhideWhenUsed/>
    <w:rsid w:val="00100FC7"/>
    <w:pPr>
      <w:spacing w:before="100" w:beforeAutospacing="1" w:after="100" w:afterAutospacing="1" w:line="240" w:lineRule="auto"/>
    </w:pPr>
    <w:rPr>
      <w:rFonts w:ascii="Times New Roman" w:eastAsiaTheme="minorEastAsia"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75458">
      <w:bodyDiv w:val="1"/>
      <w:marLeft w:val="0"/>
      <w:marRight w:val="0"/>
      <w:marTop w:val="0"/>
      <w:marBottom w:val="0"/>
      <w:divBdr>
        <w:top w:val="none" w:sz="0" w:space="0" w:color="auto"/>
        <w:left w:val="none" w:sz="0" w:space="0" w:color="auto"/>
        <w:bottom w:val="none" w:sz="0" w:space="0" w:color="auto"/>
        <w:right w:val="none" w:sz="0" w:space="0" w:color="auto"/>
      </w:divBdr>
    </w:div>
    <w:div w:id="183860532">
      <w:bodyDiv w:val="1"/>
      <w:marLeft w:val="0"/>
      <w:marRight w:val="0"/>
      <w:marTop w:val="0"/>
      <w:marBottom w:val="0"/>
      <w:divBdr>
        <w:top w:val="none" w:sz="0" w:space="0" w:color="auto"/>
        <w:left w:val="none" w:sz="0" w:space="0" w:color="auto"/>
        <w:bottom w:val="none" w:sz="0" w:space="0" w:color="auto"/>
        <w:right w:val="none" w:sz="0" w:space="0" w:color="auto"/>
      </w:divBdr>
    </w:div>
    <w:div w:id="509488281">
      <w:bodyDiv w:val="1"/>
      <w:marLeft w:val="0"/>
      <w:marRight w:val="0"/>
      <w:marTop w:val="0"/>
      <w:marBottom w:val="0"/>
      <w:divBdr>
        <w:top w:val="none" w:sz="0" w:space="0" w:color="auto"/>
        <w:left w:val="none" w:sz="0" w:space="0" w:color="auto"/>
        <w:bottom w:val="none" w:sz="0" w:space="0" w:color="auto"/>
        <w:right w:val="none" w:sz="0" w:space="0" w:color="auto"/>
      </w:divBdr>
    </w:div>
    <w:div w:id="545260524">
      <w:bodyDiv w:val="1"/>
      <w:marLeft w:val="0"/>
      <w:marRight w:val="0"/>
      <w:marTop w:val="0"/>
      <w:marBottom w:val="0"/>
      <w:divBdr>
        <w:top w:val="none" w:sz="0" w:space="0" w:color="auto"/>
        <w:left w:val="none" w:sz="0" w:space="0" w:color="auto"/>
        <w:bottom w:val="none" w:sz="0" w:space="0" w:color="auto"/>
        <w:right w:val="none" w:sz="0" w:space="0" w:color="auto"/>
      </w:divBdr>
    </w:div>
    <w:div w:id="554708097">
      <w:bodyDiv w:val="1"/>
      <w:marLeft w:val="0"/>
      <w:marRight w:val="0"/>
      <w:marTop w:val="0"/>
      <w:marBottom w:val="0"/>
      <w:divBdr>
        <w:top w:val="none" w:sz="0" w:space="0" w:color="auto"/>
        <w:left w:val="none" w:sz="0" w:space="0" w:color="auto"/>
        <w:bottom w:val="none" w:sz="0" w:space="0" w:color="auto"/>
        <w:right w:val="none" w:sz="0" w:space="0" w:color="auto"/>
      </w:divBdr>
    </w:div>
    <w:div w:id="693389647">
      <w:bodyDiv w:val="1"/>
      <w:marLeft w:val="0"/>
      <w:marRight w:val="0"/>
      <w:marTop w:val="0"/>
      <w:marBottom w:val="0"/>
      <w:divBdr>
        <w:top w:val="none" w:sz="0" w:space="0" w:color="auto"/>
        <w:left w:val="none" w:sz="0" w:space="0" w:color="auto"/>
        <w:bottom w:val="none" w:sz="0" w:space="0" w:color="auto"/>
        <w:right w:val="none" w:sz="0" w:space="0" w:color="auto"/>
      </w:divBdr>
    </w:div>
    <w:div w:id="708914676">
      <w:bodyDiv w:val="1"/>
      <w:marLeft w:val="0"/>
      <w:marRight w:val="0"/>
      <w:marTop w:val="0"/>
      <w:marBottom w:val="0"/>
      <w:divBdr>
        <w:top w:val="none" w:sz="0" w:space="0" w:color="auto"/>
        <w:left w:val="none" w:sz="0" w:space="0" w:color="auto"/>
        <w:bottom w:val="none" w:sz="0" w:space="0" w:color="auto"/>
        <w:right w:val="none" w:sz="0" w:space="0" w:color="auto"/>
      </w:divBdr>
    </w:div>
    <w:div w:id="1041826153">
      <w:bodyDiv w:val="1"/>
      <w:marLeft w:val="0"/>
      <w:marRight w:val="0"/>
      <w:marTop w:val="0"/>
      <w:marBottom w:val="0"/>
      <w:divBdr>
        <w:top w:val="none" w:sz="0" w:space="0" w:color="auto"/>
        <w:left w:val="none" w:sz="0" w:space="0" w:color="auto"/>
        <w:bottom w:val="none" w:sz="0" w:space="0" w:color="auto"/>
        <w:right w:val="none" w:sz="0" w:space="0" w:color="auto"/>
      </w:divBdr>
    </w:div>
    <w:div w:id="1066488191">
      <w:bodyDiv w:val="1"/>
      <w:marLeft w:val="0"/>
      <w:marRight w:val="0"/>
      <w:marTop w:val="0"/>
      <w:marBottom w:val="0"/>
      <w:divBdr>
        <w:top w:val="none" w:sz="0" w:space="0" w:color="auto"/>
        <w:left w:val="none" w:sz="0" w:space="0" w:color="auto"/>
        <w:bottom w:val="none" w:sz="0" w:space="0" w:color="auto"/>
        <w:right w:val="none" w:sz="0" w:space="0" w:color="auto"/>
      </w:divBdr>
    </w:div>
    <w:div w:id="1135871303">
      <w:bodyDiv w:val="1"/>
      <w:marLeft w:val="0"/>
      <w:marRight w:val="0"/>
      <w:marTop w:val="0"/>
      <w:marBottom w:val="0"/>
      <w:divBdr>
        <w:top w:val="none" w:sz="0" w:space="0" w:color="auto"/>
        <w:left w:val="none" w:sz="0" w:space="0" w:color="auto"/>
        <w:bottom w:val="none" w:sz="0" w:space="0" w:color="auto"/>
        <w:right w:val="none" w:sz="0" w:space="0" w:color="auto"/>
      </w:divBdr>
    </w:div>
    <w:div w:id="1257519088">
      <w:bodyDiv w:val="1"/>
      <w:marLeft w:val="0"/>
      <w:marRight w:val="0"/>
      <w:marTop w:val="0"/>
      <w:marBottom w:val="0"/>
      <w:divBdr>
        <w:top w:val="none" w:sz="0" w:space="0" w:color="auto"/>
        <w:left w:val="none" w:sz="0" w:space="0" w:color="auto"/>
        <w:bottom w:val="none" w:sz="0" w:space="0" w:color="auto"/>
        <w:right w:val="none" w:sz="0" w:space="0" w:color="auto"/>
      </w:divBdr>
    </w:div>
    <w:div w:id="1350133686">
      <w:bodyDiv w:val="1"/>
      <w:marLeft w:val="0"/>
      <w:marRight w:val="0"/>
      <w:marTop w:val="0"/>
      <w:marBottom w:val="0"/>
      <w:divBdr>
        <w:top w:val="none" w:sz="0" w:space="0" w:color="auto"/>
        <w:left w:val="none" w:sz="0" w:space="0" w:color="auto"/>
        <w:bottom w:val="none" w:sz="0" w:space="0" w:color="auto"/>
        <w:right w:val="none" w:sz="0" w:space="0" w:color="auto"/>
      </w:divBdr>
    </w:div>
    <w:div w:id="1527910391">
      <w:bodyDiv w:val="1"/>
      <w:marLeft w:val="0"/>
      <w:marRight w:val="0"/>
      <w:marTop w:val="0"/>
      <w:marBottom w:val="0"/>
      <w:divBdr>
        <w:top w:val="none" w:sz="0" w:space="0" w:color="auto"/>
        <w:left w:val="none" w:sz="0" w:space="0" w:color="auto"/>
        <w:bottom w:val="none" w:sz="0" w:space="0" w:color="auto"/>
        <w:right w:val="none" w:sz="0" w:space="0" w:color="auto"/>
      </w:divBdr>
    </w:div>
    <w:div w:id="1619683356">
      <w:bodyDiv w:val="1"/>
      <w:marLeft w:val="0"/>
      <w:marRight w:val="0"/>
      <w:marTop w:val="0"/>
      <w:marBottom w:val="0"/>
      <w:divBdr>
        <w:top w:val="none" w:sz="0" w:space="0" w:color="auto"/>
        <w:left w:val="none" w:sz="0" w:space="0" w:color="auto"/>
        <w:bottom w:val="none" w:sz="0" w:space="0" w:color="auto"/>
        <w:right w:val="none" w:sz="0" w:space="0" w:color="auto"/>
      </w:divBdr>
    </w:div>
    <w:div w:id="171673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lial.thifalina@gmail.com"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9F39B-69EE-4A7A-8531-CF6626E3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9</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51</cp:revision>
  <dcterms:created xsi:type="dcterms:W3CDTF">2022-09-02T08:04:00Z</dcterms:created>
  <dcterms:modified xsi:type="dcterms:W3CDTF">2022-10-18T06:56:00Z</dcterms:modified>
</cp:coreProperties>
</file>