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AC94" w14:textId="5885724D" w:rsidR="00741EAA" w:rsidRDefault="00C77380">
      <w:pPr>
        <w:spacing w:after="0"/>
        <w:jc w:val="both"/>
        <w:rPr>
          <w:rFonts w:ascii="Constantia" w:eastAsia="Constantia" w:hAnsi="Constantia" w:cs="Constantia"/>
          <w:sz w:val="20"/>
          <w:szCs w:val="20"/>
        </w:rPr>
      </w:pPr>
      <w:r>
        <w:rPr>
          <w:rFonts w:ascii="Constantia" w:eastAsia="Constantia" w:hAnsi="Constantia" w:cs="Constantia"/>
          <w:i/>
          <w:sz w:val="20"/>
          <w:szCs w:val="20"/>
        </w:rPr>
        <w:t>Original Research Article</w:t>
      </w:r>
    </w:p>
    <w:p w14:paraId="2B794ADF" w14:textId="52A58582" w:rsidR="00741EAA" w:rsidRDefault="00353366">
      <w:pPr>
        <w:spacing w:after="0"/>
        <w:rPr>
          <w:rFonts w:ascii="Constantia" w:eastAsia="Constantia" w:hAnsi="Constantia" w:cs="Constantia"/>
          <w:b/>
          <w:sz w:val="32"/>
          <w:szCs w:val="32"/>
          <w:lang w:val="en-US"/>
        </w:rPr>
      </w:pPr>
      <w:r w:rsidRPr="00353366">
        <w:rPr>
          <w:rFonts w:ascii="Constantia" w:eastAsia="Constantia" w:hAnsi="Constantia" w:cs="Constantia"/>
          <w:b/>
          <w:sz w:val="32"/>
          <w:szCs w:val="32"/>
          <w:lang w:val="en-US"/>
        </w:rPr>
        <w:t>Effect of Variations in Composition, Pyrolysis Temperature and Adhesive Concentration on Proximate Content and Calorific Value of Biobriquettes from Durian Shell Waste, Corn Peel, Fish Bones</w:t>
      </w:r>
    </w:p>
    <w:p w14:paraId="14986B98" w14:textId="77777777" w:rsidR="00353366" w:rsidRDefault="00353366">
      <w:pPr>
        <w:spacing w:after="0"/>
        <w:rPr>
          <w:rFonts w:ascii="Constantia" w:eastAsia="Constantia" w:hAnsi="Constantia" w:cs="Constantia"/>
          <w:sz w:val="24"/>
          <w:szCs w:val="24"/>
        </w:rPr>
      </w:pPr>
    </w:p>
    <w:p w14:paraId="3A50A921" w14:textId="127ED59B" w:rsidR="00741EAA" w:rsidRPr="00F1799C" w:rsidRDefault="00FC5103">
      <w:pPr>
        <w:spacing w:after="0"/>
        <w:rPr>
          <w:rFonts w:ascii="Constantia" w:eastAsia="Constantia" w:hAnsi="Constantia" w:cs="Constantia"/>
          <w:b/>
          <w:sz w:val="24"/>
          <w:szCs w:val="24"/>
          <w:lang w:val="en-US"/>
        </w:rPr>
      </w:pPr>
      <w:r>
        <w:rPr>
          <w:rFonts w:ascii="Constantia" w:eastAsia="Constantia" w:hAnsi="Constantia" w:cs="Constantia"/>
          <w:b/>
          <w:sz w:val="24"/>
          <w:szCs w:val="24"/>
          <w:lang w:val="en-US"/>
        </w:rPr>
        <w:t>Nora Amelia Novitrie</w:t>
      </w:r>
      <w:r w:rsidR="00C77380">
        <w:rPr>
          <w:rFonts w:ascii="Constantia" w:eastAsia="Constantia" w:hAnsi="Constantia" w:cs="Constantia"/>
          <w:b/>
          <w:sz w:val="24"/>
          <w:szCs w:val="24"/>
          <w:vertAlign w:val="superscript"/>
        </w:rPr>
        <w:t>1</w:t>
      </w:r>
      <w:r>
        <w:rPr>
          <w:rFonts w:ascii="Constantia" w:eastAsia="Constantia" w:hAnsi="Constantia" w:cs="Constantia"/>
          <w:b/>
          <w:sz w:val="24"/>
          <w:szCs w:val="24"/>
          <w:vertAlign w:val="superscript"/>
          <w:lang w:val="en-US"/>
        </w:rPr>
        <w:t>*</w:t>
      </w:r>
      <w:r w:rsidR="00C77380">
        <w:rPr>
          <w:rFonts w:ascii="Constantia" w:eastAsia="Constantia" w:hAnsi="Constantia" w:cs="Constantia"/>
          <w:b/>
          <w:sz w:val="24"/>
          <w:szCs w:val="24"/>
        </w:rPr>
        <w:t xml:space="preserve">, </w:t>
      </w:r>
      <w:r>
        <w:rPr>
          <w:rFonts w:ascii="Constantia" w:eastAsia="Constantia" w:hAnsi="Constantia" w:cs="Constantia"/>
          <w:b/>
          <w:sz w:val="24"/>
          <w:szCs w:val="24"/>
          <w:lang w:val="en-US"/>
        </w:rPr>
        <w:t>Vivin Setiani</w:t>
      </w:r>
      <w:r w:rsidR="00D07492">
        <w:rPr>
          <w:rFonts w:ascii="Constantia" w:eastAsia="Constantia" w:hAnsi="Constantia" w:cs="Constantia"/>
          <w:b/>
          <w:sz w:val="24"/>
          <w:szCs w:val="24"/>
          <w:vertAlign w:val="superscript"/>
          <w:lang w:val="en-US"/>
        </w:rPr>
        <w:t>1</w:t>
      </w:r>
      <w:r w:rsidR="00C77380">
        <w:rPr>
          <w:rFonts w:ascii="Constantia" w:eastAsia="Constantia" w:hAnsi="Constantia" w:cs="Constantia"/>
          <w:b/>
          <w:sz w:val="24"/>
          <w:szCs w:val="24"/>
        </w:rPr>
        <w:t xml:space="preserve">, </w:t>
      </w:r>
      <w:r>
        <w:rPr>
          <w:rFonts w:ascii="Constantia" w:eastAsia="Constantia" w:hAnsi="Constantia" w:cs="Constantia"/>
          <w:b/>
          <w:sz w:val="24"/>
          <w:szCs w:val="24"/>
          <w:lang w:val="en-US"/>
        </w:rPr>
        <w:t>Aisyah Dinda Camalia</w:t>
      </w:r>
      <w:r w:rsidR="00D07492">
        <w:rPr>
          <w:rFonts w:ascii="Constantia" w:eastAsia="Constantia" w:hAnsi="Constantia" w:cs="Constantia"/>
          <w:b/>
          <w:sz w:val="24"/>
          <w:szCs w:val="24"/>
          <w:vertAlign w:val="superscript"/>
          <w:lang w:val="en-US"/>
        </w:rPr>
        <w:t>1</w:t>
      </w:r>
      <w:r w:rsidR="00C77380">
        <w:rPr>
          <w:rFonts w:ascii="Constantia" w:eastAsia="Constantia" w:hAnsi="Constantia" w:cs="Constantia"/>
          <w:b/>
          <w:sz w:val="24"/>
          <w:szCs w:val="24"/>
          <w:vertAlign w:val="superscript"/>
        </w:rPr>
        <w:t xml:space="preserve"> </w:t>
      </w:r>
      <w:r w:rsidR="00C77380">
        <w:rPr>
          <w:rFonts w:ascii="Constantia" w:eastAsia="Constantia" w:hAnsi="Constantia" w:cs="Constantia"/>
          <w:b/>
          <w:sz w:val="24"/>
          <w:szCs w:val="24"/>
        </w:rPr>
        <w:t xml:space="preserve"> </w:t>
      </w:r>
    </w:p>
    <w:p w14:paraId="75AAE054" w14:textId="10757A69" w:rsidR="00741EAA" w:rsidRPr="00D07492" w:rsidRDefault="00C77380">
      <w:pPr>
        <w:spacing w:after="0"/>
        <w:rPr>
          <w:rFonts w:ascii="Constantia" w:eastAsia="Constantia" w:hAnsi="Constantia" w:cs="Constantia"/>
          <w:sz w:val="20"/>
          <w:szCs w:val="20"/>
          <w:lang w:val="en-US"/>
        </w:rPr>
      </w:pPr>
      <w:r w:rsidRPr="00D07492">
        <w:rPr>
          <w:rFonts w:ascii="Constantia" w:eastAsia="Constantia" w:hAnsi="Constantia" w:cs="Constantia"/>
          <w:sz w:val="20"/>
          <w:szCs w:val="20"/>
          <w:vertAlign w:val="superscript"/>
        </w:rPr>
        <w:t xml:space="preserve">1 </w:t>
      </w:r>
      <w:r w:rsidRPr="00D07492">
        <w:rPr>
          <w:rFonts w:ascii="Constantia" w:eastAsia="Constantia" w:hAnsi="Constantia" w:cs="Constantia"/>
          <w:sz w:val="20"/>
          <w:szCs w:val="20"/>
        </w:rPr>
        <w:t xml:space="preserve">Department of </w:t>
      </w:r>
      <w:r w:rsidR="00F3040B" w:rsidRPr="00D07492">
        <w:rPr>
          <w:rFonts w:ascii="Constantia" w:eastAsia="Constantia" w:hAnsi="Constantia" w:cs="Constantia"/>
          <w:sz w:val="20"/>
          <w:szCs w:val="20"/>
          <w:lang w:val="en-US"/>
        </w:rPr>
        <w:t>Waste Treatment</w:t>
      </w:r>
      <w:r w:rsidRPr="00D07492">
        <w:rPr>
          <w:rFonts w:ascii="Constantia" w:eastAsia="Constantia" w:hAnsi="Constantia" w:cs="Constantia"/>
          <w:sz w:val="20"/>
          <w:szCs w:val="20"/>
        </w:rPr>
        <w:t xml:space="preserve"> Engineering, </w:t>
      </w:r>
      <w:r w:rsidR="00F3040B" w:rsidRPr="00D07492">
        <w:rPr>
          <w:rFonts w:ascii="Constantia" w:eastAsia="Constantia" w:hAnsi="Constantia" w:cs="Constantia"/>
          <w:sz w:val="20"/>
          <w:szCs w:val="20"/>
          <w:lang w:val="en-US"/>
        </w:rPr>
        <w:t>Shipbuilding Institute Of Polythecnic Surabaya</w:t>
      </w:r>
    </w:p>
    <w:p w14:paraId="376CDCB9" w14:textId="5D9BF0C3" w:rsidR="00741EAA" w:rsidRPr="00F3040B" w:rsidRDefault="00C77380">
      <w:pPr>
        <w:spacing w:after="0"/>
        <w:rPr>
          <w:rFonts w:ascii="Constantia" w:eastAsia="Constantia" w:hAnsi="Constantia" w:cs="Constantia"/>
          <w:sz w:val="20"/>
          <w:szCs w:val="20"/>
          <w:lang w:val="en-US"/>
        </w:rPr>
      </w:pPr>
      <w:r w:rsidRPr="00D07492">
        <w:rPr>
          <w:rFonts w:ascii="Constantia" w:eastAsia="Constantia" w:hAnsi="Constantia" w:cs="Constantia"/>
          <w:sz w:val="20"/>
          <w:szCs w:val="20"/>
        </w:rPr>
        <w:t>* Corresponding Author, emai</w:t>
      </w:r>
      <w:r w:rsidR="00F3040B" w:rsidRPr="00D07492">
        <w:rPr>
          <w:rFonts w:ascii="Constantia" w:eastAsia="Constantia" w:hAnsi="Constantia" w:cs="Constantia"/>
          <w:sz w:val="20"/>
          <w:szCs w:val="20"/>
          <w:lang w:val="en-US"/>
        </w:rPr>
        <w:t>l</w:t>
      </w:r>
      <w:r w:rsidR="00F3040B">
        <w:rPr>
          <w:rFonts w:ascii="Constantia" w:eastAsia="Constantia" w:hAnsi="Constantia" w:cs="Constantia"/>
          <w:sz w:val="20"/>
          <w:szCs w:val="20"/>
          <w:lang w:val="en-US"/>
        </w:rPr>
        <w:t xml:space="preserve"> </w:t>
      </w:r>
      <w:hyperlink r:id="rId9" w:history="1">
        <w:r w:rsidR="00F3040B" w:rsidRPr="009C25E5">
          <w:rPr>
            <w:rStyle w:val="Hyperlink"/>
            <w:rFonts w:ascii="Constantia" w:eastAsia="Constantia" w:hAnsi="Constantia" w:cs="Constantia"/>
            <w:sz w:val="20"/>
            <w:szCs w:val="20"/>
            <w:lang w:val="en-US"/>
          </w:rPr>
          <w:t>noranovitrie@ppns.ac.id</w:t>
        </w:r>
      </w:hyperlink>
      <w:r w:rsidR="00F3040B">
        <w:rPr>
          <w:rFonts w:ascii="Constantia" w:eastAsia="Constantia" w:hAnsi="Constantia" w:cs="Constantia"/>
          <w:sz w:val="20"/>
          <w:szCs w:val="20"/>
          <w:lang w:val="en-US"/>
        </w:rPr>
        <w:t xml:space="preserve"> </w:t>
      </w:r>
    </w:p>
    <w:p w14:paraId="665C6678" w14:textId="77777777" w:rsidR="00741EAA" w:rsidRDefault="00C77380">
      <w:pPr>
        <w:spacing w:after="0"/>
        <w:rPr>
          <w:rFonts w:ascii="Constantia" w:eastAsia="Constantia" w:hAnsi="Constantia" w:cs="Constantia"/>
          <w:color w:val="000000"/>
          <w:sz w:val="20"/>
          <w:szCs w:val="20"/>
        </w:rPr>
      </w:pPr>
      <w:r>
        <w:rPr>
          <w:noProof/>
          <w:lang w:val="en-US"/>
        </w:rPr>
        <w:drawing>
          <wp:anchor distT="0" distB="0" distL="0" distR="0" simplePos="0" relativeHeight="251657216" behindDoc="1" locked="0" layoutInCell="1" hidden="0" allowOverlap="1" wp14:anchorId="68023B46" wp14:editId="38A8D3E8">
            <wp:simplePos x="0" y="0"/>
            <wp:positionH relativeFrom="column">
              <wp:posOffset>-5079</wp:posOffset>
            </wp:positionH>
            <wp:positionV relativeFrom="paragraph">
              <wp:posOffset>26669</wp:posOffset>
            </wp:positionV>
            <wp:extent cx="704850" cy="248920"/>
            <wp:effectExtent l="0" t="0" r="0" b="0"/>
            <wp:wrapNone/>
            <wp:docPr id="14" name="image1.jpg" descr="D:\S2\Jurnal Presipitasi\59584.jpg"/>
            <wp:cNvGraphicFramePr/>
            <a:graphic xmlns:a="http://schemas.openxmlformats.org/drawingml/2006/main">
              <a:graphicData uri="http://schemas.openxmlformats.org/drawingml/2006/picture">
                <pic:pic xmlns:pic="http://schemas.openxmlformats.org/drawingml/2006/picture">
                  <pic:nvPicPr>
                    <pic:cNvPr id="0" name="image1.jpg" descr="D:\S2\Jurnal Presipitasi\59584.jpg"/>
                    <pic:cNvPicPr preferRelativeResize="0"/>
                  </pic:nvPicPr>
                  <pic:blipFill>
                    <a:blip r:embed="rId10"/>
                    <a:srcRect/>
                    <a:stretch>
                      <a:fillRect/>
                    </a:stretch>
                  </pic:blipFill>
                  <pic:spPr>
                    <a:xfrm>
                      <a:off x="0" y="0"/>
                      <a:ext cx="704850" cy="248920"/>
                    </a:xfrm>
                    <a:prstGeom prst="rect">
                      <a:avLst/>
                    </a:prstGeom>
                    <a:ln/>
                  </pic:spPr>
                </pic:pic>
              </a:graphicData>
            </a:graphic>
          </wp:anchor>
        </w:drawing>
      </w:r>
    </w:p>
    <w:p w14:paraId="01D3EB74" w14:textId="77777777" w:rsidR="00741EAA" w:rsidRDefault="00741EAA">
      <w:pPr>
        <w:spacing w:after="0"/>
        <w:jc w:val="both"/>
        <w:rPr>
          <w:rFonts w:ascii="Constantia" w:eastAsia="Constantia" w:hAnsi="Constantia" w:cs="Constantia"/>
          <w:color w:val="000000"/>
          <w:sz w:val="14"/>
          <w:szCs w:val="14"/>
        </w:rPr>
      </w:pPr>
      <w:bookmarkStart w:id="0" w:name="_heading=h.gjdgxs" w:colFirst="0" w:colLast="0"/>
      <w:bookmarkEnd w:id="0"/>
    </w:p>
    <w:p w14:paraId="265A5455" w14:textId="7E9493A1" w:rsidR="00741EAA" w:rsidRDefault="00C77380" w:rsidP="00D12C96">
      <w:pPr>
        <w:pBdr>
          <w:top w:val="single" w:sz="4" w:space="1" w:color="000000"/>
          <w:bottom w:val="single" w:sz="4" w:space="1" w:color="000000"/>
        </w:pBdr>
        <w:spacing w:after="0"/>
        <w:jc w:val="both"/>
        <w:rPr>
          <w:rFonts w:ascii="Constantia" w:eastAsia="Constantia" w:hAnsi="Constantia" w:cs="Constantia"/>
          <w:sz w:val="20"/>
          <w:szCs w:val="20"/>
        </w:rPr>
      </w:pPr>
      <w:r>
        <w:rPr>
          <w:rFonts w:ascii="Constantia" w:eastAsia="Constantia" w:hAnsi="Constantia" w:cs="Constantia"/>
          <w:b/>
          <w:sz w:val="24"/>
          <w:szCs w:val="24"/>
        </w:rPr>
        <w:t xml:space="preserve">Abstract </w:t>
      </w:r>
    </w:p>
    <w:p w14:paraId="0ABCA04B" w14:textId="77777777" w:rsidR="00966E0D" w:rsidRDefault="00966E0D" w:rsidP="00966E0D">
      <w:pPr>
        <w:pBdr>
          <w:top w:val="single" w:sz="4" w:space="1" w:color="000000"/>
          <w:bottom w:val="single" w:sz="4" w:space="1" w:color="000000"/>
        </w:pBdr>
        <w:spacing w:after="0"/>
        <w:jc w:val="both"/>
        <w:rPr>
          <w:rFonts w:ascii="Constantia" w:eastAsia="Constantia" w:hAnsi="Constantia" w:cs="Times New Roman"/>
          <w:bCs/>
          <w:sz w:val="20"/>
          <w:szCs w:val="20"/>
        </w:rPr>
      </w:pPr>
      <w:r w:rsidRPr="00840E2A">
        <w:rPr>
          <w:rFonts w:ascii="Constantia" w:eastAsia="Constantia" w:hAnsi="Constantia" w:cs="Times New Roman"/>
          <w:bCs/>
          <w:sz w:val="20"/>
          <w:szCs w:val="20"/>
        </w:rPr>
        <w:t xml:space="preserve">Briquettes are an alternative energy derived from biomass. Biomass energy can be applied to replace energy derived from fossil fuels. Biomass material can be obtained from plantation waste such as durian skin, agricultural waste such as corn husk and waste from the fisheries sector such as fish bones. Waste of corn husks, durian skins and fish bones has the potential to become biomass material as an alternative energy. The purpose of this study was to analyze the effect of variations in composition, pyrolysis temperature and adhesive concentration on the quality of biobriquettes and to analyze the emissions produced when burning biobriquettes. Variations in this study consisted of composition, pyrolysis temperature and adhesive concentration. The dried waste materials were then pyrolyzed for 4 hours at 350 </w:t>
      </w:r>
      <w:r w:rsidRPr="00840E2A">
        <w:rPr>
          <w:rFonts w:ascii="Times New Roman" w:eastAsia="Constantia" w:hAnsi="Times New Roman" w:cs="Times New Roman"/>
          <w:bCs/>
          <w:sz w:val="20"/>
          <w:szCs w:val="20"/>
        </w:rPr>
        <w:t>℃</w:t>
      </w:r>
      <w:r w:rsidRPr="00840E2A">
        <w:rPr>
          <w:rFonts w:ascii="Constantia" w:eastAsia="Constantia" w:hAnsi="Constantia" w:cs="Times New Roman"/>
          <w:bCs/>
          <w:sz w:val="20"/>
          <w:szCs w:val="20"/>
        </w:rPr>
        <w:t xml:space="preserve"> and 500 </w:t>
      </w:r>
      <w:r w:rsidRPr="00840E2A">
        <w:rPr>
          <w:rFonts w:ascii="Times New Roman" w:eastAsia="Constantia" w:hAnsi="Times New Roman" w:cs="Times New Roman"/>
          <w:bCs/>
          <w:sz w:val="20"/>
          <w:szCs w:val="20"/>
        </w:rPr>
        <w:t>℃</w:t>
      </w:r>
      <w:r w:rsidRPr="00840E2A">
        <w:rPr>
          <w:rFonts w:ascii="Constantia" w:eastAsia="Constantia" w:hAnsi="Constantia" w:cs="Times New Roman"/>
          <w:bCs/>
          <w:sz w:val="20"/>
          <w:szCs w:val="20"/>
        </w:rPr>
        <w:t>. Proximate testing was carried out to determine the quality of the biobriquettes. The parameters analyzed in this test include moisture content, ash content, volatile matter content, bound carbon content and heating value. The results of the study revealed that the best sample variations were found in briquettes with a composition of 50% durian rind : 50% corn husk with a pyrolysis temperature of 350</w:t>
      </w:r>
      <w:r w:rsidRPr="00840E2A">
        <w:rPr>
          <w:rFonts w:ascii="Times New Roman" w:eastAsia="Constantia" w:hAnsi="Times New Roman" w:cs="Times New Roman"/>
          <w:bCs/>
          <w:sz w:val="20"/>
          <w:szCs w:val="20"/>
        </w:rPr>
        <w:t>℃</w:t>
      </w:r>
      <w:r w:rsidRPr="00840E2A">
        <w:rPr>
          <w:rFonts w:ascii="Constantia" w:eastAsia="Constantia" w:hAnsi="Constantia" w:cs="Times New Roman"/>
          <w:bCs/>
          <w:sz w:val="20"/>
          <w:szCs w:val="20"/>
        </w:rPr>
        <w:t xml:space="preserve"> and an adhesive concentration of 7%. The level of CO emissions produced when burning briquettes is 1700 mg/Nm</w:t>
      </w:r>
      <w:r w:rsidRPr="009726F6">
        <w:rPr>
          <w:rFonts w:ascii="Constantia" w:eastAsia="Constantia" w:hAnsi="Constantia" w:cs="Times New Roman"/>
          <w:bCs/>
          <w:sz w:val="20"/>
          <w:szCs w:val="20"/>
          <w:vertAlign w:val="superscript"/>
        </w:rPr>
        <w:t>3</w:t>
      </w:r>
      <w:r w:rsidRPr="00840E2A">
        <w:rPr>
          <w:rFonts w:ascii="Constantia" w:eastAsia="Constantia" w:hAnsi="Constantia" w:cs="Times New Roman"/>
          <w:bCs/>
          <w:sz w:val="20"/>
          <w:szCs w:val="20"/>
        </w:rPr>
        <w:t xml:space="preserve"> and SO2 is 0.741 mg/Nm</w:t>
      </w:r>
      <w:r w:rsidRPr="009726F6">
        <w:rPr>
          <w:rFonts w:ascii="Constantia" w:eastAsia="Constantia" w:hAnsi="Constantia" w:cs="Times New Roman"/>
          <w:bCs/>
          <w:sz w:val="20"/>
          <w:szCs w:val="20"/>
          <w:vertAlign w:val="superscript"/>
        </w:rPr>
        <w:t>3</w:t>
      </w:r>
      <w:r w:rsidRPr="00840E2A">
        <w:rPr>
          <w:rFonts w:ascii="Constantia" w:eastAsia="Constantia" w:hAnsi="Constantia" w:cs="Times New Roman"/>
          <w:bCs/>
          <w:sz w:val="20"/>
          <w:szCs w:val="20"/>
        </w:rPr>
        <w:t>.</w:t>
      </w:r>
    </w:p>
    <w:p w14:paraId="34DF2219" w14:textId="159BFF09" w:rsidR="00741EAA" w:rsidRPr="00966E0D" w:rsidRDefault="00966E0D">
      <w:pPr>
        <w:pBdr>
          <w:top w:val="single" w:sz="4" w:space="1" w:color="000000"/>
          <w:bottom w:val="single" w:sz="4" w:space="1" w:color="000000"/>
        </w:pBdr>
        <w:spacing w:after="0"/>
        <w:jc w:val="both"/>
        <w:rPr>
          <w:rFonts w:ascii="Constantia" w:eastAsia="Constantia" w:hAnsi="Constantia" w:cs="Constantia"/>
          <w:sz w:val="20"/>
          <w:szCs w:val="20"/>
        </w:rPr>
      </w:pPr>
      <w:r>
        <w:rPr>
          <w:rFonts w:ascii="Constantia" w:eastAsia="Constantia" w:hAnsi="Constantia" w:cs="Constantia"/>
          <w:b/>
          <w:sz w:val="20"/>
          <w:szCs w:val="20"/>
        </w:rPr>
        <w:t>Keywords</w:t>
      </w:r>
      <w:r>
        <w:rPr>
          <w:rFonts w:ascii="Constantia" w:eastAsia="Constantia" w:hAnsi="Constantia" w:cs="Constantia"/>
          <w:sz w:val="20"/>
          <w:szCs w:val="20"/>
        </w:rPr>
        <w:t xml:space="preserve">: </w:t>
      </w:r>
      <w:r>
        <w:rPr>
          <w:rFonts w:ascii="Constantia" w:eastAsia="Constantia" w:hAnsi="Constantia" w:cs="Constantia"/>
          <w:sz w:val="20"/>
          <w:szCs w:val="20"/>
          <w:lang w:val="en-US"/>
        </w:rPr>
        <w:t xml:space="preserve">Briket, Biomas, emisi, limbah </w:t>
      </w:r>
      <w:r w:rsidRPr="009726F6">
        <w:rPr>
          <w:rFonts w:ascii="Constantia" w:eastAsia="Constantia" w:hAnsi="Constantia" w:cs="Constantia"/>
          <w:sz w:val="20"/>
          <w:szCs w:val="20"/>
          <w:lang w:val="en-US"/>
        </w:rPr>
        <w:t>Briquettes, biomass, emissions, waste</w:t>
      </w:r>
    </w:p>
    <w:p w14:paraId="75966E5D" w14:textId="76F237C1" w:rsidR="00741EAA" w:rsidRPr="00217529" w:rsidRDefault="00741EAA" w:rsidP="00217529">
      <w:pPr>
        <w:pBdr>
          <w:top w:val="single" w:sz="4" w:space="1" w:color="000000"/>
          <w:bottom w:val="single" w:sz="4" w:space="1" w:color="000000"/>
        </w:pBdr>
        <w:spacing w:after="0"/>
        <w:jc w:val="both"/>
        <w:rPr>
          <w:rFonts w:ascii="Constantia" w:eastAsia="Constantia" w:hAnsi="Constantia" w:cs="Constantia"/>
          <w:b/>
          <w:sz w:val="24"/>
          <w:szCs w:val="24"/>
        </w:rPr>
      </w:pPr>
    </w:p>
    <w:p w14:paraId="6857A630" w14:textId="40F92691" w:rsidR="00741EAA" w:rsidRPr="00AC4D96" w:rsidRDefault="00C77380" w:rsidP="00AC4D96">
      <w:pPr>
        <w:pStyle w:val="ListParagraph"/>
        <w:numPr>
          <w:ilvl w:val="0"/>
          <w:numId w:val="6"/>
        </w:numPr>
        <w:pBdr>
          <w:top w:val="nil"/>
          <w:left w:val="nil"/>
          <w:bottom w:val="nil"/>
          <w:right w:val="nil"/>
          <w:between w:val="nil"/>
        </w:pBdr>
        <w:spacing w:after="0"/>
        <w:ind w:left="426"/>
        <w:jc w:val="both"/>
        <w:rPr>
          <w:rFonts w:ascii="Constantia" w:eastAsia="Constantia" w:hAnsi="Constantia" w:cs="Constantia"/>
          <w:b/>
          <w:color w:val="000000"/>
          <w:sz w:val="24"/>
          <w:szCs w:val="24"/>
        </w:rPr>
      </w:pPr>
      <w:r w:rsidRPr="00AC4D96">
        <w:rPr>
          <w:rFonts w:ascii="Constantia" w:eastAsia="Constantia" w:hAnsi="Constantia" w:cs="Constantia"/>
          <w:b/>
          <w:color w:val="000000"/>
          <w:sz w:val="24"/>
          <w:szCs w:val="24"/>
        </w:rPr>
        <w:t>Introduction</w:t>
      </w:r>
    </w:p>
    <w:p w14:paraId="07223303" w14:textId="77777777" w:rsidR="005B6878" w:rsidRDefault="005B6878" w:rsidP="004E6DEB">
      <w:pPr>
        <w:spacing w:after="0" w:line="240" w:lineRule="auto"/>
        <w:ind w:left="426" w:firstLine="720"/>
        <w:jc w:val="both"/>
        <w:rPr>
          <w:rFonts w:ascii="Constantia" w:eastAsia="Constantia" w:hAnsi="Constantia" w:cs="Constantia"/>
          <w:sz w:val="20"/>
          <w:szCs w:val="20"/>
          <w:lang w:val="en-US"/>
        </w:rPr>
      </w:pPr>
      <w:r w:rsidRPr="005B6878">
        <w:rPr>
          <w:rFonts w:ascii="Constantia" w:eastAsia="Constantia" w:hAnsi="Constantia" w:cs="Constantia"/>
          <w:sz w:val="20"/>
          <w:szCs w:val="20"/>
          <w:lang w:val="en-US"/>
        </w:rPr>
        <w:t>The need for energy is increasing along with the increase in population. This increase makes fossil energy reserves dwindling so that alternative energy is needed to overcome this problem. The use of biomass energy is one alternative energy that can be applied. Biomass materials are very easy to find from agricultural, plantation, forestry, animal husbandry, fishery and other activities</w:t>
      </w:r>
      <w:r w:rsidR="00D0180A">
        <w:rPr>
          <w:rFonts w:ascii="Constantia" w:eastAsia="Constantia" w:hAnsi="Constantia" w:cs="Constantia"/>
          <w:sz w:val="20"/>
          <w:szCs w:val="20"/>
          <w:lang w:val="en-US"/>
        </w:rPr>
        <w:t xml:space="preserve"> </w:t>
      </w:r>
      <w:r w:rsidR="00A05255">
        <w:rPr>
          <w:rFonts w:ascii="Constantia" w:eastAsia="Constantia" w:hAnsi="Constantia" w:cs="Constantia"/>
          <w:sz w:val="20"/>
          <w:szCs w:val="20"/>
          <w:lang w:val="en-US"/>
        </w:rPr>
        <w:fldChar w:fldCharType="begin"/>
      </w:r>
      <w:r w:rsidR="00A05255">
        <w:rPr>
          <w:rFonts w:ascii="Constantia" w:eastAsia="Constantia" w:hAnsi="Constantia" w:cs="Constantia"/>
          <w:lang w:val="en-US"/>
        </w:rPr>
        <w:instrText xml:space="preserve"> ADDIN ZOTERO_ITEM CSL_CITATION {"citationID":"doh7zHS0","properties":{"formattedCitation":"(Patabang, 2012)","plainCitation":"(Patabang, 2012)","noteIndex":0},"citationItems":[{"id":11,"uris":["http://zotero.org/users/local/jGBDcNq3/items/HKMHGRM3"],"itemData":{"id":11,"type":"article-journal","abstract":"The aim of this research is to find out of thermal characteristics of husk briquette with glue materials that is made of tapioca powder with content variations; 7%, 10% and 15%.This research used experiment method to find out of thermal characteristic consists of: High Heating Value HHV, Moisture content M, Ash content A, Volatile Matters content VM, Fixed Carbon Content FC and combustions efficiency. The result of investigations are; HHV = 2789 cal/g, M = 2.67%, A = 39.06 %, VM = 42.92%, FC= 15.53% and combustions efficiency 59.07%. All of them are find out from 7% of glue content materials.","container-title":"Jurnal Mekanikal","ISSN":"2086-3403","issue":"2","language":"id","source":"Zotero","title":"KARAKTERISTIK TERMAL BRIKET ARANG SEKAM PADI DENGAN VARIASI BAHAN PEREKAT","volume":"3","author":[{"family":"Patabang","given":"Daud"}],"issued":{"date-parts":[["2012"]]}}}],"schema":"https://github.com/citation-style-language/schema/raw/master/csl-citation.json"} </w:instrText>
      </w:r>
      <w:r w:rsidR="00A05255">
        <w:rPr>
          <w:rFonts w:ascii="Constantia" w:eastAsia="Constantia" w:hAnsi="Constantia" w:cs="Constantia"/>
          <w:sz w:val="20"/>
          <w:szCs w:val="20"/>
          <w:lang w:val="en-US"/>
        </w:rPr>
        <w:fldChar w:fldCharType="separate"/>
      </w:r>
      <w:r w:rsidR="00A05255" w:rsidRPr="00A05255">
        <w:rPr>
          <w:rFonts w:ascii="Constantia" w:hAnsi="Constantia"/>
          <w:sz w:val="20"/>
        </w:rPr>
        <w:t>(Patabang, 2012)</w:t>
      </w:r>
      <w:r w:rsidR="00A05255">
        <w:rPr>
          <w:rFonts w:ascii="Constantia" w:eastAsia="Constantia" w:hAnsi="Constantia" w:cs="Constantia"/>
          <w:sz w:val="20"/>
          <w:szCs w:val="20"/>
          <w:lang w:val="en-US"/>
        </w:rPr>
        <w:fldChar w:fldCharType="end"/>
      </w:r>
      <w:r w:rsidR="00D0180A">
        <w:rPr>
          <w:rFonts w:ascii="Constantia" w:eastAsia="Constantia" w:hAnsi="Constantia" w:cs="Constantia"/>
          <w:sz w:val="20"/>
          <w:szCs w:val="20"/>
          <w:lang w:val="en-US"/>
        </w:rPr>
        <w:t xml:space="preserve">.  </w:t>
      </w:r>
      <w:r w:rsidRPr="005B6878">
        <w:rPr>
          <w:rFonts w:ascii="Constantia" w:eastAsia="Constantia" w:hAnsi="Constantia" w:cs="Constantia"/>
          <w:sz w:val="20"/>
          <w:szCs w:val="20"/>
          <w:lang w:val="en-US"/>
        </w:rPr>
        <w:t xml:space="preserve">Plantation waste that can be used as raw material for biobriquettes is durian skin. Until now, the utilization of durian skin waste can be said to be still lacking. Durian skin waste contains 15.45% lignin, 13.09% hemicellulose and 60.45% cellulose. The presence of lignin and cellulose indicates that durian skin has the potential to be used as raw material for making biobriquettes </w:t>
      </w:r>
      <w:r w:rsidR="00A05255">
        <w:rPr>
          <w:rFonts w:ascii="Constantia" w:eastAsia="Constantia" w:hAnsi="Constantia" w:cs="Constantia"/>
          <w:sz w:val="20"/>
          <w:szCs w:val="20"/>
          <w:lang w:val="en-US"/>
        </w:rPr>
        <w:fldChar w:fldCharType="begin"/>
      </w:r>
      <w:r w:rsidR="00A05255">
        <w:rPr>
          <w:rFonts w:ascii="Constantia" w:eastAsia="Constantia" w:hAnsi="Constantia" w:cs="Constantia"/>
          <w:lang w:val="en-US"/>
        </w:rPr>
        <w:instrText xml:space="preserve"> ADDIN ZOTERO_ITEM CSL_CITATION {"citationID":"dsxVKscH","properties":{"formattedCitation":"(Irhamni et al., 2019)","plainCitation":"(Irhamni et al., 2019)","noteIndex":0},"citationItems":[{"id":27,"uris":["http://zotero.org/users/local/jGBDcNq3/items/5CQTLWIT"],"itemData":{"id":27,"type":"article-journal","abstract":"CHARACTERISTICS OF BRIQUETTES MADE FROM DURING SKIN AND ADHESIVE JANENG STARCH. Durian skin is one of the raw materials that can be processed into alternative energy. Some types of biomass waste have considerable potentials such as wood waste, rice husks, straw, bagasse, palm shells, and municipal waste. Another untapped potential is waste from durian skins. If these wastes are not utilized, they will cause unpleasant odors and can damage the ecosystem of the environment. This study aims to look at the characteristics of burning briquettes from durian skin based on calorific value and flame test. In the work, the making of this briquette was by using 1:2 janeng starch adhesive from the weight of the briquette. The particle size of the briquette was 80 mesh with the shape of plate and cylinder. The results of characterization showed that the briquettes have met the fuel standards for households. The calorific value produced by durian skin briquettes was 5040 cal/gram. The time needed for briquettes to light was 10 minutes and the duration of the flame on the briquette was 55 minutes without producing smoke at the beginning of combustion. The best briquettes produced were 80 mesh briquettes in the shape of a round plate and a heating value of 5040 cal/gram. It can be concluded that the briquettes produced from the waste of durian skin using janeng starch can be used as an environmentally friendly alternative fuel.","container-title":"Jurnal Kimia dan Kemasan","DOI":"10.24817/jkk.v41i1.3934","ISSN":"2549-9424, 2088-026X","issue":"1","journalAbbreviation":"J. Kimia Kemasan","language":"id","page":"11","source":"DOI.org (Crossref)","title":"Karakteristik Briket yang Dibuat dari Kulit Durian dan Perekat Pati Janeng","volume":"41","author":[{"family":"Irhamni","given":"Irhamni"},{"family":"Saudah","given":"Saudah"},{"family":"Diana","given":"Diana"},{"family":"Ernilasari","given":"Ernilasari"},{"family":"Suzanni","given":"Mulia Aria"},{"family":"Israwati","given":"Israwati"}],"issued":{"date-parts":[["2019",4,30]]}}}],"schema":"https://github.com/citation-style-language/schema/raw/master/csl-citation.json"} </w:instrText>
      </w:r>
      <w:r w:rsidR="00A05255">
        <w:rPr>
          <w:rFonts w:ascii="Constantia" w:eastAsia="Constantia" w:hAnsi="Constantia" w:cs="Constantia"/>
          <w:sz w:val="20"/>
          <w:szCs w:val="20"/>
          <w:lang w:val="en-US"/>
        </w:rPr>
        <w:fldChar w:fldCharType="separate"/>
      </w:r>
      <w:r w:rsidR="00A05255" w:rsidRPr="00A05255">
        <w:rPr>
          <w:rFonts w:ascii="Constantia" w:hAnsi="Constantia"/>
          <w:sz w:val="20"/>
        </w:rPr>
        <w:t>(Irhamni et al., 2019)</w:t>
      </w:r>
      <w:r w:rsidR="00A05255">
        <w:rPr>
          <w:rFonts w:ascii="Constantia" w:eastAsia="Constantia" w:hAnsi="Constantia" w:cs="Constantia"/>
          <w:sz w:val="20"/>
          <w:szCs w:val="20"/>
          <w:lang w:val="en-US"/>
        </w:rPr>
        <w:fldChar w:fldCharType="end"/>
      </w:r>
      <w:r w:rsidR="00037982">
        <w:rPr>
          <w:rFonts w:ascii="Constantia" w:eastAsia="Constantia" w:hAnsi="Constantia" w:cs="Constantia"/>
          <w:sz w:val="20"/>
          <w:szCs w:val="20"/>
          <w:lang w:val="en-US"/>
        </w:rPr>
        <w:t>.</w:t>
      </w:r>
      <w:r w:rsidR="004E6DEB">
        <w:rPr>
          <w:rFonts w:ascii="Constantia" w:eastAsia="Constantia" w:hAnsi="Constantia" w:cs="Constantia"/>
          <w:sz w:val="20"/>
          <w:szCs w:val="20"/>
          <w:lang w:val="en-US"/>
        </w:rPr>
        <w:t xml:space="preserve"> </w:t>
      </w:r>
      <w:r w:rsidRPr="005B6878">
        <w:rPr>
          <w:rFonts w:ascii="Constantia" w:eastAsia="Constantia" w:hAnsi="Constantia" w:cs="Constantia"/>
          <w:sz w:val="20"/>
          <w:szCs w:val="20"/>
          <w:lang w:val="en-US"/>
        </w:rPr>
        <w:t xml:space="preserve">Durian skin in this study contained 80.04% moisture content, 85.54% volatile matter, 5.30% ash content, and 9.16% bonded carbon. Agricultural waste in the form of corn husks can also be used as raw material for making biobriquettes because corn husks are composed of 44.08% cellulose compounds. Corn itself is the second important food crop after rice and is found in almost all of the Indonesian archipelago. One way to process corn husk waste is to use it as raw material for biobriquettes. Corn husk contains 12.95% moisture content, 53.7% volatile matter, 10.99% ash content, and 35.31% bonded carbon. Waste from the fisheries sector in the form of fish bones can be processed into materials for making biobriquettes which, if successful, can become the latest innovation in utilizing fish bone waste. Indonesia is an archipelagic country that has </w:t>
      </w:r>
      <w:r w:rsidRPr="005B6878">
        <w:rPr>
          <w:rFonts w:ascii="Constantia" w:eastAsia="Constantia" w:hAnsi="Constantia" w:cs="Constantia"/>
          <w:sz w:val="20"/>
          <w:szCs w:val="20"/>
          <w:lang w:val="en-US"/>
        </w:rPr>
        <w:lastRenderedPageBreak/>
        <w:t>abundant fish resources. Fish bones contain 6.32% moisture content, 48.16% volatile matter, 41.68% ash content, and 10.16% bonded carbon.</w:t>
      </w:r>
    </w:p>
    <w:p w14:paraId="390D85A1" w14:textId="2F3F3C57" w:rsidR="005B6878" w:rsidRPr="005B6878" w:rsidRDefault="005B6878" w:rsidP="005B6878">
      <w:pPr>
        <w:spacing w:after="0" w:line="240" w:lineRule="auto"/>
        <w:ind w:left="426" w:firstLine="720"/>
        <w:jc w:val="both"/>
        <w:rPr>
          <w:rFonts w:ascii="Constantia" w:hAnsi="Constantia" w:cs="Times New Roman"/>
          <w:sz w:val="20"/>
          <w:szCs w:val="20"/>
        </w:rPr>
      </w:pPr>
      <w:r w:rsidRPr="005B6878">
        <w:rPr>
          <w:rFonts w:ascii="Constantia" w:hAnsi="Constantia" w:cs="Times New Roman"/>
          <w:sz w:val="20"/>
        </w:rPr>
        <w:t xml:space="preserve">From the description above, it can be seen that the waste of corn husks, durian skins and fish bones has the potential to become biomass material as an alternative energy. One of the products of biomass is briquettes, where briquettes themselves are solid fuels that can be used as an alternative energy source that has a certain shape. Making briquettes aims to obtain a quality fuel that can be used for all sectors as a substitute energy source </w:t>
      </w:r>
      <w:r w:rsidR="000E60B6" w:rsidRPr="000E60B6">
        <w:rPr>
          <w:rFonts w:ascii="Constantia" w:hAnsi="Constantia" w:cs="Times New Roman"/>
          <w:sz w:val="20"/>
          <w:szCs w:val="20"/>
        </w:rPr>
        <w:fldChar w:fldCharType="begin"/>
      </w:r>
      <w:r w:rsidR="007412DB">
        <w:rPr>
          <w:rFonts w:ascii="Constantia" w:hAnsi="Constantia" w:cs="Times New Roman"/>
          <w:sz w:val="20"/>
          <w:szCs w:val="20"/>
        </w:rPr>
        <w:instrText xml:space="preserve"> ADDIN ZOTERO_ITEM CSL_CITATION {"citationID":"cHx9zwZ3","properties":{"formattedCitation":"(Haliza and Saroso, 2022)","plainCitation":"(Haliza and Saroso, 2022)","dontUpdate":true,"noteIndex":0},"citationItems":[{"id":30,"uris":["http://zotero.org/users/local/jGBDcNq3/items/DQA5VIP6"],"itemData":{"id":30,"type":"article-journal","abstract":"The increasing development of the coconut processing industry in Indonesia so that it produces a lot of biomass waste, namely coconut coir, where a lot of this waste is not processed. The purpose of this study was to determine the quality results in biobriquettes from a mixture of coconut coir and teak wood powder and to determine the variation of the mixture of coconut coir waste with teak wood powder on the percent moisture content and calorific value and the rate of combustion in the briquettes. With a variable ratio of the amount of material using adhesive 10:10, 10:20 and 10:30. And without using adhesive with a ratio of 10:10, 10:20 and 10:30. The test is carried out by looking for the calorific value, water content and results of combustion. So that the results to be obtained are the quality of the bio briquettes. The best composition of briquettes in raw materials using adhesive in a ratio of (60:40), has a moisture content of 5.9%, a calorific value of 5974 cal/gram, and a combustion rate of 1.858 cal/second. The composition of briquettes made from raw materials does not use adhesive in a ratio (50:50), with the results obtained water content of 6.2%, calorific value of 7607 cal/gram and burning rate of 1.591 cal/second. All compositions of briquettes in this study have complied with the standard provisions of SNI No. 01- 6235-2000 regarding wood charcoal briquettes and SNI No. 19-4791-1998 regarding coconut coir briquettes.","container-title":"Distilat: Jurnal Teknologi Separasi","DOI":"10.33795/distilat.v8i1.308","ISSN":"19788789, 27147649","issue":"1","journalAbbreviation":"Distilat","language":"id","source":"DOI.org (Crossref)","title":"PEMBUATAN BIO-BRIKET DARI SABUT KELAPA DAN SERBUK KAYU JATI DENGAN MENGGUNAKAN PEREKAT TEPUNG TAPIOKA","URL":"http://distilat.polinema.ac.id/index.php/distilat/article/view/308","volume":"8","author":[{"family":"Haliza","given":"Hilda Nur"},{"family":"Saroso","given":"hadi"}],"accessed":{"date-parts":[["2023",1,6]]},"issued":{"date-parts":[["2022",3,31]]}}}],"schema":"https://github.com/citation-style-language/schema/raw/master/csl-citation.json"} </w:instrText>
      </w:r>
      <w:r w:rsidR="000E60B6" w:rsidRPr="000E60B6">
        <w:rPr>
          <w:rFonts w:ascii="Constantia" w:hAnsi="Constantia" w:cs="Times New Roman"/>
          <w:sz w:val="20"/>
          <w:szCs w:val="20"/>
        </w:rPr>
        <w:fldChar w:fldCharType="separate"/>
      </w:r>
      <w:r w:rsidR="000E60B6" w:rsidRPr="000E60B6">
        <w:rPr>
          <w:rFonts w:ascii="Constantia" w:hAnsi="Constantia" w:cs="Times New Roman"/>
          <w:sz w:val="20"/>
          <w:szCs w:val="20"/>
        </w:rPr>
        <w:t xml:space="preserve">(Haliza </w:t>
      </w:r>
      <w:r w:rsidR="0036010B">
        <w:rPr>
          <w:rFonts w:ascii="Constantia" w:hAnsi="Constantia" w:cs="Times New Roman"/>
          <w:sz w:val="20"/>
          <w:szCs w:val="20"/>
          <w:lang w:val="en-US"/>
        </w:rPr>
        <w:t>and</w:t>
      </w:r>
      <w:r w:rsidR="000E60B6" w:rsidRPr="000E60B6">
        <w:rPr>
          <w:rFonts w:ascii="Constantia" w:hAnsi="Constantia" w:cs="Times New Roman"/>
          <w:sz w:val="20"/>
          <w:szCs w:val="20"/>
        </w:rPr>
        <w:t xml:space="preserve"> Saroso, 2022)</w:t>
      </w:r>
      <w:r w:rsidR="000E60B6" w:rsidRPr="000E60B6">
        <w:rPr>
          <w:rFonts w:ascii="Constantia" w:hAnsi="Constantia" w:cs="Times New Roman"/>
          <w:sz w:val="20"/>
          <w:szCs w:val="20"/>
        </w:rPr>
        <w:fldChar w:fldCharType="end"/>
      </w:r>
      <w:r w:rsidR="000E60B6" w:rsidRPr="000E60B6">
        <w:rPr>
          <w:rFonts w:ascii="Constantia" w:hAnsi="Constantia" w:cs="Times New Roman"/>
          <w:sz w:val="20"/>
          <w:szCs w:val="20"/>
        </w:rPr>
        <w:t>.</w:t>
      </w:r>
      <w:r w:rsidR="004E6DEB">
        <w:rPr>
          <w:rFonts w:ascii="Constantia" w:hAnsi="Constantia" w:cs="Times New Roman"/>
          <w:sz w:val="20"/>
          <w:szCs w:val="20"/>
          <w:lang w:val="en-US"/>
        </w:rPr>
        <w:t xml:space="preserve"> </w:t>
      </w:r>
      <w:r w:rsidRPr="005B6878">
        <w:rPr>
          <w:rFonts w:ascii="Constantia" w:hAnsi="Constantia" w:cs="Times New Roman"/>
          <w:sz w:val="20"/>
          <w:szCs w:val="20"/>
          <w:lang w:val="en-US"/>
        </w:rPr>
        <w:t>The raw material for making briquettes needs to be carbonized which will produce charcoal, one of the charcoal methods that can be used is the pyrolysis method. Pyrolysis is a chemical decomposition process using heating without the presence of oxygen</w:t>
      </w:r>
      <w:r w:rsidR="000E60B6" w:rsidRPr="00D01938">
        <w:rPr>
          <w:rFonts w:ascii="Constantia" w:hAnsi="Constantia" w:cs="Times New Roman"/>
          <w:sz w:val="20"/>
          <w:szCs w:val="20"/>
          <w:lang w:val="en-US"/>
        </w:rPr>
        <w:t xml:space="preserve"> </w:t>
      </w:r>
      <w:r w:rsidR="000E60B6" w:rsidRPr="00D01938">
        <w:rPr>
          <w:rFonts w:ascii="Constantia" w:hAnsi="Constantia" w:cs="Times New Roman"/>
          <w:sz w:val="20"/>
          <w:szCs w:val="20"/>
        </w:rPr>
        <w:fldChar w:fldCharType="begin"/>
      </w:r>
      <w:r w:rsidR="007412DB">
        <w:rPr>
          <w:rFonts w:ascii="Constantia" w:hAnsi="Constantia" w:cs="Times New Roman"/>
          <w:sz w:val="20"/>
          <w:szCs w:val="20"/>
        </w:rPr>
        <w:instrText xml:space="preserve"> ADDIN ZOTERO_ITEM CSL_CITATION {"citationID":"2nXrDZ6N","properties":{"formattedCitation":"(Ridhuan and Suranto, 2017)","plainCitation":"(Ridhuan and Suranto, 2017)","dontUpdate":true,"noteIndex":0},"citationItems":[{"id":31,"uris":["http://zotero.org/users/local/jGBDcNq3/items/Q4FTH2D7"],"itemData":{"id":31,"type":"article-journal","abstract":"Kebutuhan energi yang terus meningkat dan ketersediaan bahan bakar yang menipis memaksa manusia untuk mencari sumber alternative bahan bakar. Oleh karena itu, perlu diadakan suatu penelitian untuk memperoleh bahan bakar alternative yang dapat diperbarui seperti kulit durian, limbah kulit durian yang selama ini tidak termanfaatkan dengan baik, karena karakternya yang sukar terurai sehingga berpotensi menjadi salah satu limbah hayati yang dapat menyebabkan pencemaran lingkungan. Oleh karenanya diperlukan usaha untuk memanfaatkan sampah kulit durian sebagai bahan bakar alternative menggunakan metode pirolisis dan karbonisasi pada waktu penelitian ini dilakukan perlakuan yang sama untuk mengetahui perbedaanya. Pirolisis adalah proses dekomposisi suatu bahan pada suhu tinggi tanpa adanya udara atau dengan udara terbatas, sedangkan karbonisasi ialah proses pembakaran yang dilakukan  tanpa titik temperatur tertentu udara yang masuk tidak terbatas, tujuan penelitian ini dilakukan untuk mengetahui pengaruh proses pirolisis dan karbonisasi pada sampah kulit durian terhadap nilai kalori yang dihasilkan. Penelitian dilakukan di Kampus II Universitas Muhammadiyah Metro. Metode yang digunakan dalam penelitian ini adalah pirolisis dan karbonisasi, dalam proses pirolisis dengan menambahkan tabung pitot dan karbonisasi tanpa menggunakan tabung pitot. Hasil penelitian dengan metode pirolisis didapatkan temperatur tertinggi pada pitot sebesar 3980C pada menit ke 90 lamanya bahan bakar habis 90 menit dari 3 kg bahan baku menghasilkan arang 1 kg ( 33,33% ) dan dari 12 kg bahan bakar menyisakan arang 4 kg ( 33,33% ) dihasilkan nilai kalor sebesar 5609,453 Cal/gr, sedangkan pada penelitian dengan metode karbonisasi dihasilkan temperatur pada api sebesar 4430C pada menit ke 90 lamanya bahan bakar habis 90 menit dari 12 kg bahan baku menghasilkan arang 3,5 kg ( 29,16% ) pada proses karbonisasi menghasilkan nilai kalor sebesar 3418,9846 Cal/gr.","container-title":"Turbo : Jurnal Program Studi Teknik Mesin","DOI":"10.24127/trb.v5i1.119","ISSN":"2477-250X","issue":"1","language":"en-US","license":"Copyright (c) 2016 TURBO [Jurnal Teknik Mesin]","note":"number: 1","source":"www.ojs.ummetro.ac.id","title":"PERBANDINGAN PEMBAKARAN PIROLISIS DAN KARBONISASI PADA BIOMASSA KULIT DURIAN TERHADAP NILAI KALORI","URL":"http://www.ojs.ummetro.ac.id/index.php/turbo/article/view/119","volume":"5","author":[{"family":"Ridhuan","given":"Kemas"},{"family":"Suranto","given":"Joko"}],"accessed":{"date-parts":[["2023",1,6]]},"issued":{"date-parts":[["2017",9,12]]}}}],"schema":"https://github.com/citation-style-language/schema/raw/master/csl-citation.json"} </w:instrText>
      </w:r>
      <w:r w:rsidR="000E60B6" w:rsidRPr="00D01938">
        <w:rPr>
          <w:rFonts w:ascii="Constantia" w:hAnsi="Constantia" w:cs="Times New Roman"/>
          <w:sz w:val="20"/>
          <w:szCs w:val="20"/>
        </w:rPr>
        <w:fldChar w:fldCharType="separate"/>
      </w:r>
      <w:r w:rsidR="000E60B6" w:rsidRPr="00D01938">
        <w:rPr>
          <w:rFonts w:ascii="Constantia" w:hAnsi="Constantia" w:cs="Times New Roman"/>
          <w:sz w:val="20"/>
          <w:szCs w:val="20"/>
        </w:rPr>
        <w:t xml:space="preserve">(Ridhuan </w:t>
      </w:r>
      <w:r w:rsidR="0036010B">
        <w:rPr>
          <w:rFonts w:ascii="Constantia" w:hAnsi="Constantia" w:cs="Times New Roman"/>
          <w:sz w:val="20"/>
          <w:szCs w:val="20"/>
          <w:lang w:val="en-US"/>
        </w:rPr>
        <w:t>and</w:t>
      </w:r>
      <w:r w:rsidR="000E60B6" w:rsidRPr="00D01938">
        <w:rPr>
          <w:rFonts w:ascii="Constantia" w:hAnsi="Constantia" w:cs="Times New Roman"/>
          <w:sz w:val="20"/>
          <w:szCs w:val="20"/>
        </w:rPr>
        <w:t xml:space="preserve"> Suranto, 2017)</w:t>
      </w:r>
      <w:r w:rsidR="000E60B6" w:rsidRPr="00D01938">
        <w:rPr>
          <w:rFonts w:ascii="Constantia" w:hAnsi="Constantia" w:cs="Times New Roman"/>
          <w:sz w:val="20"/>
          <w:szCs w:val="20"/>
        </w:rPr>
        <w:fldChar w:fldCharType="end"/>
      </w:r>
      <w:r w:rsidR="000E60B6" w:rsidRPr="00D01938">
        <w:rPr>
          <w:rFonts w:ascii="Constantia" w:hAnsi="Constantia" w:cs="Times New Roman"/>
          <w:sz w:val="20"/>
          <w:szCs w:val="20"/>
        </w:rPr>
        <w:t>.</w:t>
      </w:r>
      <w:r w:rsidR="000E60B6" w:rsidRPr="00D01938">
        <w:rPr>
          <w:rFonts w:ascii="Constantia" w:hAnsi="Constantia" w:cs="Times New Roman"/>
          <w:sz w:val="20"/>
          <w:szCs w:val="20"/>
          <w:lang w:val="en-US"/>
        </w:rPr>
        <w:t xml:space="preserve"> </w:t>
      </w:r>
      <w:r w:rsidRPr="005B6878">
        <w:rPr>
          <w:rFonts w:ascii="Constantia" w:hAnsi="Constantia" w:cs="Times New Roman"/>
          <w:sz w:val="20"/>
          <w:szCs w:val="20"/>
        </w:rPr>
        <w:t>The pyrolysis temperature affects the quality of the briquettes where the higher the pyrolysis temperature, the higher the calorific value but the slower the burning rate. The type and concentration of adhesive can also affect the quality of the biobriquettes. The adhesive from tapioca flour is an organic adhesive that is often used in making briquettes. Very tapioca flour</w:t>
      </w:r>
    </w:p>
    <w:p w14:paraId="55B2F539" w14:textId="150D6239" w:rsidR="005B6878" w:rsidRDefault="005B6878" w:rsidP="005B6878">
      <w:pPr>
        <w:spacing w:after="0" w:line="240" w:lineRule="auto"/>
        <w:ind w:left="426"/>
        <w:jc w:val="both"/>
        <w:rPr>
          <w:rFonts w:ascii="Constantia" w:hAnsi="Constantia" w:cs="Times New Roman"/>
          <w:sz w:val="20"/>
          <w:szCs w:val="20"/>
          <w:lang w:val="en-US"/>
        </w:rPr>
      </w:pPr>
      <w:r w:rsidRPr="005B6878">
        <w:rPr>
          <w:rFonts w:ascii="Constantia" w:hAnsi="Constantia" w:cs="Times New Roman"/>
          <w:sz w:val="20"/>
          <w:szCs w:val="20"/>
        </w:rPr>
        <w:t xml:space="preserve">has the potential to become a briquette adhesive because it has a low water and ash content and a high carbon content. The use of briquettes as fuel can cause emissions during combustion. If the resulting emission exceeds the established quality standards, it can pollute the environment if the bio-briquette-fired stove is not accompanied by gas and particulate treatment. </w:t>
      </w:r>
      <w:r w:rsidR="00D01938" w:rsidRPr="00D01938">
        <w:rPr>
          <w:rFonts w:ascii="Constantia" w:hAnsi="Constantia" w:cs="Times New Roman"/>
          <w:sz w:val="20"/>
          <w:szCs w:val="20"/>
        </w:rPr>
        <w:t xml:space="preserve">(Setiani </w:t>
      </w:r>
      <w:r w:rsidR="0036010B">
        <w:rPr>
          <w:rFonts w:ascii="Constantia" w:hAnsi="Constantia" w:cs="Times New Roman"/>
          <w:sz w:val="20"/>
          <w:szCs w:val="20"/>
          <w:lang w:val="en-US"/>
        </w:rPr>
        <w:t>et al</w:t>
      </w:r>
      <w:r w:rsidR="00D01938" w:rsidRPr="00D01938">
        <w:rPr>
          <w:rFonts w:ascii="Constantia" w:hAnsi="Constantia" w:cs="Times New Roman"/>
          <w:sz w:val="20"/>
          <w:szCs w:val="20"/>
        </w:rPr>
        <w:t>., 2019).</w:t>
      </w:r>
      <w:r w:rsidR="00D01938">
        <w:rPr>
          <w:rFonts w:ascii="Times New Roman" w:hAnsi="Times New Roman" w:cs="Times New Roman"/>
          <w:szCs w:val="24"/>
        </w:rPr>
        <w:t xml:space="preserve"> </w:t>
      </w:r>
      <w:r w:rsidR="00D01938">
        <w:rPr>
          <w:rFonts w:ascii="Times New Roman" w:hAnsi="Times New Roman" w:cs="Times New Roman"/>
          <w:szCs w:val="24"/>
          <w:lang w:val="en-US"/>
        </w:rPr>
        <w:t xml:space="preserve"> </w:t>
      </w:r>
    </w:p>
    <w:p w14:paraId="2ACF8977" w14:textId="280B546F" w:rsidR="000E60B6" w:rsidRPr="005B6878" w:rsidRDefault="005B6878" w:rsidP="005B6878">
      <w:pPr>
        <w:spacing w:after="0" w:line="240" w:lineRule="auto"/>
        <w:ind w:left="426" w:firstLine="720"/>
        <w:jc w:val="both"/>
        <w:rPr>
          <w:rFonts w:ascii="Constantia" w:hAnsi="Constantia" w:cs="Times New Roman"/>
          <w:sz w:val="20"/>
          <w:szCs w:val="20"/>
          <w:lang w:val="en-US"/>
        </w:rPr>
      </w:pPr>
      <w:r w:rsidRPr="005B6878">
        <w:rPr>
          <w:rFonts w:ascii="Constantia" w:hAnsi="Constantia"/>
          <w:sz w:val="20"/>
          <w:szCs w:val="20"/>
          <w:lang w:val="en-US"/>
        </w:rPr>
        <w:t>Based on the description above, this research was conducted to utilize waste in the form of corn husks, durian skins, and fish bones as materials for making briquettes. The purpose of this study was to analyze the effect of variations in composition, pyrolysis temperature and adhesive concentration on the quality of biobriquettes and also to analyze the emissions produced when burning biobriquettes.</w:t>
      </w:r>
    </w:p>
    <w:p w14:paraId="35C33DE7" w14:textId="72999AFB" w:rsidR="00741EAA" w:rsidRPr="00AC4D96" w:rsidRDefault="00C77380" w:rsidP="001A1A32">
      <w:pPr>
        <w:pStyle w:val="ListParagraph"/>
        <w:numPr>
          <w:ilvl w:val="0"/>
          <w:numId w:val="6"/>
        </w:numPr>
        <w:pBdr>
          <w:top w:val="nil"/>
          <w:left w:val="nil"/>
          <w:bottom w:val="nil"/>
          <w:right w:val="nil"/>
          <w:between w:val="nil"/>
        </w:pBdr>
        <w:spacing w:after="0" w:line="240" w:lineRule="auto"/>
        <w:ind w:left="426"/>
        <w:jc w:val="both"/>
        <w:rPr>
          <w:rFonts w:ascii="Constantia" w:eastAsia="Constantia" w:hAnsi="Constantia" w:cs="Constantia"/>
          <w:b/>
          <w:color w:val="000000"/>
          <w:sz w:val="24"/>
          <w:szCs w:val="24"/>
        </w:rPr>
      </w:pPr>
      <w:r w:rsidRPr="00AC4D96">
        <w:rPr>
          <w:rFonts w:ascii="Constantia" w:eastAsia="Constantia" w:hAnsi="Constantia" w:cs="Constantia"/>
          <w:b/>
          <w:color w:val="000000"/>
          <w:sz w:val="24"/>
          <w:szCs w:val="24"/>
        </w:rPr>
        <w:t>Methods</w:t>
      </w:r>
      <w:r w:rsidR="003E416E">
        <w:rPr>
          <w:rFonts w:ascii="Constantia" w:eastAsia="Constantia" w:hAnsi="Constantia" w:cs="Constantia"/>
          <w:b/>
          <w:color w:val="000000"/>
          <w:sz w:val="24"/>
          <w:szCs w:val="24"/>
          <w:lang w:val="en-US"/>
        </w:rPr>
        <w:t xml:space="preserve"> </w:t>
      </w:r>
    </w:p>
    <w:p w14:paraId="3AEE0828" w14:textId="17C77071" w:rsidR="00741EAA" w:rsidRDefault="005B6878" w:rsidP="001A1A32">
      <w:pPr>
        <w:pStyle w:val="ListParagraph"/>
        <w:numPr>
          <w:ilvl w:val="0"/>
          <w:numId w:val="5"/>
        </w:numPr>
        <w:spacing w:after="0" w:line="240" w:lineRule="auto"/>
        <w:ind w:left="851" w:right="-62"/>
        <w:jc w:val="both"/>
        <w:rPr>
          <w:rFonts w:ascii="Constantia" w:eastAsia="Constantia" w:hAnsi="Constantia" w:cs="Constantia"/>
          <w:b/>
          <w:bCs/>
          <w:sz w:val="20"/>
          <w:szCs w:val="20"/>
          <w:lang w:val="en-US"/>
        </w:rPr>
      </w:pPr>
      <w:r w:rsidRPr="005B6878">
        <w:rPr>
          <w:rFonts w:ascii="Constantia" w:eastAsia="Constantia" w:hAnsi="Constantia" w:cs="Constantia"/>
          <w:b/>
          <w:bCs/>
          <w:sz w:val="20"/>
          <w:szCs w:val="20"/>
          <w:lang w:val="en-US"/>
        </w:rPr>
        <w:t>Determination of Variation and Production of Biobriquettes</w:t>
      </w:r>
    </w:p>
    <w:p w14:paraId="08B8CE20" w14:textId="52E97291" w:rsidR="004F56BE" w:rsidRDefault="005B6878" w:rsidP="001A1A32">
      <w:pPr>
        <w:pStyle w:val="ListParagraph"/>
        <w:spacing w:after="0" w:line="240" w:lineRule="auto"/>
        <w:ind w:left="851" w:right="-62"/>
        <w:jc w:val="both"/>
        <w:rPr>
          <w:rFonts w:ascii="Constantia" w:eastAsia="Constantia" w:hAnsi="Constantia" w:cs="Constantia"/>
          <w:sz w:val="20"/>
          <w:szCs w:val="20"/>
          <w:lang w:val="en-US"/>
        </w:rPr>
      </w:pPr>
      <w:r w:rsidRPr="005B6878">
        <w:rPr>
          <w:rFonts w:ascii="Constantia" w:eastAsia="Constantia" w:hAnsi="Constantia" w:cs="Constantia"/>
          <w:sz w:val="20"/>
          <w:szCs w:val="20"/>
          <w:lang w:val="en-US"/>
        </w:rPr>
        <w:t xml:space="preserve">Variations in this study consisted of variations in composition, pyrolysis temperature and adhesive concentration. The raw materials used in this study were durian skin waste, corn husks and fish bones. Pyrolysis temperature variations used in this study are 350 </w:t>
      </w:r>
      <w:r w:rsidRPr="005B6878">
        <w:rPr>
          <w:rFonts w:ascii="Times New Roman" w:eastAsia="Constantia" w:hAnsi="Times New Roman" w:cs="Times New Roman"/>
          <w:sz w:val="20"/>
          <w:szCs w:val="20"/>
          <w:lang w:val="en-US"/>
        </w:rPr>
        <w:t>℃</w:t>
      </w:r>
      <w:r w:rsidRPr="005B6878">
        <w:rPr>
          <w:rFonts w:ascii="Constantia" w:eastAsia="Constantia" w:hAnsi="Constantia" w:cs="Constantia"/>
          <w:sz w:val="20"/>
          <w:szCs w:val="20"/>
          <w:lang w:val="en-US"/>
        </w:rPr>
        <w:t xml:space="preserve"> and 500 </w:t>
      </w:r>
      <w:r w:rsidRPr="005B6878">
        <w:rPr>
          <w:rFonts w:ascii="Times New Roman" w:eastAsia="Constantia" w:hAnsi="Times New Roman" w:cs="Times New Roman"/>
          <w:sz w:val="20"/>
          <w:szCs w:val="20"/>
          <w:lang w:val="en-US"/>
        </w:rPr>
        <w:t>℃</w:t>
      </w:r>
      <w:r w:rsidRPr="005B6878">
        <w:rPr>
          <w:rFonts w:ascii="Constantia" w:eastAsia="Constantia" w:hAnsi="Constantia" w:cs="Constantia"/>
          <w:sz w:val="20"/>
          <w:szCs w:val="20"/>
          <w:lang w:val="en-US"/>
        </w:rPr>
        <w:t>. Variations in the concentration of the adhesive used were 7% and 10% by weight of the briquettes per sample. Sample variations can be seen in Table 1.</w:t>
      </w:r>
    </w:p>
    <w:p w14:paraId="1AFCEA08" w14:textId="77777777" w:rsidR="005B6878" w:rsidRDefault="005B6878" w:rsidP="001A1A32">
      <w:pPr>
        <w:pStyle w:val="ListParagraph"/>
        <w:spacing w:after="0" w:line="240" w:lineRule="auto"/>
        <w:ind w:left="851" w:right="-62"/>
        <w:jc w:val="both"/>
        <w:rPr>
          <w:rFonts w:ascii="Constantia" w:eastAsia="Constantia" w:hAnsi="Constantia" w:cs="Times New Roman"/>
          <w:sz w:val="20"/>
          <w:szCs w:val="20"/>
          <w:lang w:val="en-US"/>
        </w:rPr>
      </w:pPr>
    </w:p>
    <w:p w14:paraId="73323747" w14:textId="4D68527C" w:rsidR="007D48D0" w:rsidRDefault="004F56BE" w:rsidP="001A1A32">
      <w:pPr>
        <w:pStyle w:val="ListParagraph"/>
        <w:spacing w:after="0" w:line="240" w:lineRule="auto"/>
        <w:ind w:left="851" w:right="-62"/>
        <w:jc w:val="center"/>
        <w:rPr>
          <w:rFonts w:ascii="Constantia" w:eastAsia="Constantia" w:hAnsi="Constantia" w:cs="Constantia"/>
          <w:sz w:val="20"/>
          <w:szCs w:val="20"/>
          <w:lang w:val="en-US"/>
        </w:rPr>
      </w:pPr>
      <w:r w:rsidRPr="004F56BE">
        <w:rPr>
          <w:rFonts w:ascii="Constantia" w:eastAsia="Constantia" w:hAnsi="Constantia" w:cs="Constantia"/>
          <w:b/>
          <w:bCs/>
          <w:sz w:val="20"/>
          <w:szCs w:val="20"/>
          <w:lang w:val="en-US"/>
        </w:rPr>
        <w:t>Tabel 1</w:t>
      </w:r>
      <w:r w:rsidR="004547F9">
        <w:rPr>
          <w:rFonts w:ascii="Constantia" w:eastAsia="Constantia" w:hAnsi="Constantia" w:cs="Constantia"/>
          <w:b/>
          <w:bCs/>
          <w:sz w:val="20"/>
          <w:szCs w:val="20"/>
          <w:lang w:val="en-US"/>
        </w:rPr>
        <w:t>.</w:t>
      </w:r>
      <w:r>
        <w:rPr>
          <w:rFonts w:ascii="Constantia" w:eastAsia="Constantia" w:hAnsi="Constantia" w:cs="Constantia"/>
          <w:sz w:val="20"/>
          <w:szCs w:val="20"/>
          <w:lang w:val="en-US"/>
        </w:rPr>
        <w:t xml:space="preserve"> </w:t>
      </w:r>
      <w:r w:rsidR="005B6878" w:rsidRPr="005B6878">
        <w:rPr>
          <w:rFonts w:ascii="Constantia" w:eastAsia="Constantia" w:hAnsi="Constantia" w:cs="Constantia"/>
          <w:sz w:val="20"/>
          <w:szCs w:val="20"/>
          <w:lang w:val="en-US"/>
        </w:rPr>
        <w:t>Variation of Composition, Pyrolysis Temperature and Adhesive Concentration</w:t>
      </w:r>
    </w:p>
    <w:tbl>
      <w:tblPr>
        <w:tblStyle w:val="TableGrid"/>
        <w:tblW w:w="0" w:type="auto"/>
        <w:tblInd w:w="2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475"/>
        <w:gridCol w:w="709"/>
        <w:gridCol w:w="708"/>
        <w:gridCol w:w="709"/>
      </w:tblGrid>
      <w:tr w:rsidR="007D48D0" w:rsidRPr="007D48D0" w14:paraId="6B9A2AF2" w14:textId="77777777" w:rsidTr="007D5647">
        <w:trPr>
          <w:tblHeader/>
        </w:trPr>
        <w:tc>
          <w:tcPr>
            <w:tcW w:w="2404" w:type="dxa"/>
            <w:vMerge w:val="restart"/>
            <w:tcBorders>
              <w:top w:val="single" w:sz="4" w:space="0" w:color="auto"/>
            </w:tcBorders>
            <w:vAlign w:val="center"/>
          </w:tcPr>
          <w:p w14:paraId="3B28EB5D" w14:textId="77777777" w:rsidR="005B6878" w:rsidRDefault="005B6878" w:rsidP="001A1A32">
            <w:pPr>
              <w:tabs>
                <w:tab w:val="left" w:pos="1276"/>
              </w:tabs>
              <w:jc w:val="center"/>
              <w:rPr>
                <w:rFonts w:ascii="Constantia" w:hAnsi="Constantia" w:cs="Times New Roman"/>
                <w:b/>
                <w:bCs/>
                <w:sz w:val="20"/>
                <w:szCs w:val="18"/>
              </w:rPr>
            </w:pPr>
            <w:r w:rsidRPr="005B6878">
              <w:rPr>
                <w:rFonts w:ascii="Constantia" w:hAnsi="Constantia" w:cs="Times New Roman"/>
                <w:b/>
                <w:bCs/>
                <w:sz w:val="20"/>
                <w:szCs w:val="18"/>
              </w:rPr>
              <w:t xml:space="preserve">Material Composition </w:t>
            </w:r>
          </w:p>
          <w:p w14:paraId="70CED35F" w14:textId="04404C79" w:rsidR="007D48D0" w:rsidRPr="004F56BE" w:rsidRDefault="007D48D0" w:rsidP="001A1A32">
            <w:pPr>
              <w:tabs>
                <w:tab w:val="left" w:pos="1276"/>
              </w:tabs>
              <w:jc w:val="center"/>
              <w:rPr>
                <w:rFonts w:ascii="Constantia" w:hAnsi="Constantia" w:cs="Times New Roman"/>
                <w:b/>
                <w:bCs/>
                <w:sz w:val="20"/>
                <w:szCs w:val="18"/>
              </w:rPr>
            </w:pPr>
            <w:r w:rsidRPr="004F56BE">
              <w:rPr>
                <w:rFonts w:ascii="Constantia" w:hAnsi="Constantia" w:cs="Times New Roman"/>
                <w:b/>
                <w:bCs/>
                <w:sz w:val="20"/>
                <w:szCs w:val="18"/>
              </w:rPr>
              <w:t>(</w:t>
            </w:r>
            <w:r w:rsidR="005B6878">
              <w:rPr>
                <w:rFonts w:ascii="Constantia" w:hAnsi="Constantia" w:cs="Times New Roman"/>
                <w:b/>
                <w:bCs/>
                <w:sz w:val="20"/>
                <w:szCs w:val="18"/>
                <w:lang w:val="en-US"/>
              </w:rPr>
              <w:t>CH</w:t>
            </w:r>
            <w:r w:rsidRPr="004F56BE">
              <w:rPr>
                <w:rFonts w:ascii="Constantia" w:hAnsi="Constantia" w:cs="Times New Roman"/>
                <w:b/>
                <w:bCs/>
                <w:sz w:val="20"/>
                <w:szCs w:val="18"/>
              </w:rPr>
              <w:t xml:space="preserve"> : </w:t>
            </w:r>
            <w:r w:rsidR="005B6878">
              <w:rPr>
                <w:rFonts w:ascii="Constantia" w:hAnsi="Constantia" w:cs="Times New Roman"/>
                <w:b/>
                <w:bCs/>
                <w:sz w:val="20"/>
                <w:szCs w:val="18"/>
                <w:lang w:val="en-US"/>
              </w:rPr>
              <w:t>DS</w:t>
            </w:r>
            <w:r w:rsidRPr="004F56BE">
              <w:rPr>
                <w:rFonts w:ascii="Constantia" w:hAnsi="Constantia" w:cs="Times New Roman"/>
                <w:b/>
                <w:bCs/>
                <w:sz w:val="20"/>
                <w:szCs w:val="18"/>
              </w:rPr>
              <w:t xml:space="preserve"> : </w:t>
            </w:r>
            <w:r w:rsidR="005B6878">
              <w:rPr>
                <w:rFonts w:ascii="Constantia" w:hAnsi="Constantia" w:cs="Times New Roman"/>
                <w:b/>
                <w:bCs/>
                <w:sz w:val="20"/>
                <w:szCs w:val="18"/>
                <w:lang w:val="en-US"/>
              </w:rPr>
              <w:t>FB</w:t>
            </w:r>
            <w:r w:rsidRPr="004F56BE">
              <w:rPr>
                <w:rFonts w:ascii="Constantia" w:hAnsi="Constantia" w:cs="Times New Roman"/>
                <w:b/>
                <w:bCs/>
                <w:sz w:val="20"/>
                <w:szCs w:val="18"/>
              </w:rPr>
              <w:t>)</w:t>
            </w:r>
          </w:p>
        </w:tc>
        <w:tc>
          <w:tcPr>
            <w:tcW w:w="965" w:type="dxa"/>
            <w:gridSpan w:val="2"/>
            <w:tcBorders>
              <w:top w:val="single" w:sz="4" w:space="0" w:color="auto"/>
              <w:bottom w:val="single" w:sz="4" w:space="0" w:color="auto"/>
            </w:tcBorders>
            <w:vAlign w:val="center"/>
          </w:tcPr>
          <w:p w14:paraId="498FCAB0" w14:textId="77777777" w:rsidR="007D48D0" w:rsidRPr="007D48D0" w:rsidRDefault="007D48D0" w:rsidP="001A1A32">
            <w:pPr>
              <w:tabs>
                <w:tab w:val="left" w:pos="1276"/>
              </w:tabs>
              <w:jc w:val="center"/>
              <w:rPr>
                <w:rFonts w:ascii="Constantia" w:hAnsi="Constantia" w:cs="Times New Roman"/>
                <w:b/>
                <w:bCs/>
                <w:sz w:val="20"/>
                <w:szCs w:val="18"/>
              </w:rPr>
            </w:pPr>
            <w:r w:rsidRPr="007D48D0">
              <w:rPr>
                <w:rFonts w:ascii="Constantia" w:hAnsi="Constantia" w:cs="Times New Roman"/>
                <w:b/>
                <w:bCs/>
                <w:sz w:val="20"/>
                <w:szCs w:val="18"/>
              </w:rPr>
              <w:t>350</w:t>
            </w:r>
            <w:r w:rsidRPr="007D48D0">
              <w:rPr>
                <w:rFonts w:ascii="Times New Roman" w:hAnsi="Times New Roman" w:cs="Times New Roman"/>
                <w:b/>
                <w:bCs/>
                <w:sz w:val="20"/>
                <w:szCs w:val="18"/>
              </w:rPr>
              <w:t>℃</w:t>
            </w:r>
          </w:p>
        </w:tc>
        <w:tc>
          <w:tcPr>
            <w:tcW w:w="1417" w:type="dxa"/>
            <w:gridSpan w:val="2"/>
            <w:tcBorders>
              <w:top w:val="single" w:sz="4" w:space="0" w:color="auto"/>
              <w:bottom w:val="single" w:sz="4" w:space="0" w:color="auto"/>
            </w:tcBorders>
            <w:vAlign w:val="center"/>
          </w:tcPr>
          <w:p w14:paraId="2C5FA06C" w14:textId="77777777" w:rsidR="007D48D0" w:rsidRPr="007D48D0" w:rsidRDefault="007D48D0" w:rsidP="001A1A32">
            <w:pPr>
              <w:tabs>
                <w:tab w:val="left" w:pos="1276"/>
              </w:tabs>
              <w:jc w:val="center"/>
              <w:rPr>
                <w:rFonts w:ascii="Constantia" w:hAnsi="Constantia" w:cs="Times New Roman"/>
                <w:b/>
                <w:bCs/>
                <w:sz w:val="20"/>
                <w:szCs w:val="18"/>
              </w:rPr>
            </w:pPr>
            <w:r w:rsidRPr="007D48D0">
              <w:rPr>
                <w:rFonts w:ascii="Constantia" w:hAnsi="Constantia" w:cs="Times New Roman"/>
                <w:b/>
                <w:bCs/>
                <w:sz w:val="20"/>
                <w:szCs w:val="18"/>
              </w:rPr>
              <w:t>500</w:t>
            </w:r>
            <w:r w:rsidRPr="007D48D0">
              <w:rPr>
                <w:rFonts w:ascii="Times New Roman" w:hAnsi="Times New Roman" w:cs="Times New Roman"/>
                <w:b/>
                <w:bCs/>
                <w:sz w:val="20"/>
                <w:szCs w:val="18"/>
              </w:rPr>
              <w:t>℃</w:t>
            </w:r>
          </w:p>
        </w:tc>
      </w:tr>
      <w:tr w:rsidR="007D48D0" w:rsidRPr="007D48D0" w14:paraId="5256C9FC" w14:textId="77777777" w:rsidTr="007D5647">
        <w:trPr>
          <w:tblHeader/>
        </w:trPr>
        <w:tc>
          <w:tcPr>
            <w:tcW w:w="2404" w:type="dxa"/>
            <w:vMerge/>
            <w:tcBorders>
              <w:bottom w:val="single" w:sz="4" w:space="0" w:color="auto"/>
            </w:tcBorders>
          </w:tcPr>
          <w:p w14:paraId="146E6C58" w14:textId="77777777" w:rsidR="007D48D0" w:rsidRPr="007D48D0" w:rsidRDefault="007D48D0" w:rsidP="001A1A32">
            <w:pPr>
              <w:tabs>
                <w:tab w:val="left" w:pos="1276"/>
              </w:tabs>
              <w:rPr>
                <w:rFonts w:ascii="Constantia" w:hAnsi="Constantia" w:cs="Times New Roman"/>
                <w:b/>
                <w:bCs/>
                <w:sz w:val="20"/>
                <w:szCs w:val="18"/>
              </w:rPr>
            </w:pPr>
          </w:p>
        </w:tc>
        <w:tc>
          <w:tcPr>
            <w:tcW w:w="256" w:type="dxa"/>
            <w:tcBorders>
              <w:top w:val="single" w:sz="4" w:space="0" w:color="auto"/>
              <w:bottom w:val="single" w:sz="4" w:space="0" w:color="auto"/>
            </w:tcBorders>
            <w:vAlign w:val="center"/>
          </w:tcPr>
          <w:p w14:paraId="6B3F2B22" w14:textId="77777777" w:rsidR="007D48D0" w:rsidRPr="007D48D0" w:rsidRDefault="007D48D0" w:rsidP="001A1A32">
            <w:pPr>
              <w:tabs>
                <w:tab w:val="left" w:pos="1276"/>
              </w:tabs>
              <w:jc w:val="center"/>
              <w:rPr>
                <w:rFonts w:ascii="Constantia" w:hAnsi="Constantia" w:cs="Times New Roman"/>
                <w:b/>
                <w:bCs/>
                <w:sz w:val="20"/>
                <w:szCs w:val="18"/>
              </w:rPr>
            </w:pPr>
            <w:r w:rsidRPr="007D48D0">
              <w:rPr>
                <w:rFonts w:ascii="Constantia" w:hAnsi="Constantia" w:cs="Times New Roman"/>
                <w:b/>
                <w:bCs/>
                <w:sz w:val="20"/>
                <w:szCs w:val="18"/>
              </w:rPr>
              <w:t>7%</w:t>
            </w:r>
          </w:p>
        </w:tc>
        <w:tc>
          <w:tcPr>
            <w:tcW w:w="709" w:type="dxa"/>
            <w:tcBorders>
              <w:top w:val="single" w:sz="4" w:space="0" w:color="auto"/>
              <w:bottom w:val="single" w:sz="4" w:space="0" w:color="auto"/>
            </w:tcBorders>
            <w:vAlign w:val="center"/>
          </w:tcPr>
          <w:p w14:paraId="716695E9" w14:textId="77777777" w:rsidR="007D48D0" w:rsidRPr="007D48D0" w:rsidRDefault="007D48D0" w:rsidP="001A1A32">
            <w:pPr>
              <w:tabs>
                <w:tab w:val="left" w:pos="1276"/>
              </w:tabs>
              <w:jc w:val="center"/>
              <w:rPr>
                <w:rFonts w:ascii="Constantia" w:hAnsi="Constantia" w:cs="Times New Roman"/>
                <w:b/>
                <w:bCs/>
                <w:sz w:val="20"/>
                <w:szCs w:val="18"/>
              </w:rPr>
            </w:pPr>
            <w:r w:rsidRPr="007D48D0">
              <w:rPr>
                <w:rFonts w:ascii="Constantia" w:hAnsi="Constantia" w:cs="Times New Roman"/>
                <w:b/>
                <w:bCs/>
                <w:sz w:val="20"/>
                <w:szCs w:val="18"/>
              </w:rPr>
              <w:t>10%</w:t>
            </w:r>
          </w:p>
        </w:tc>
        <w:tc>
          <w:tcPr>
            <w:tcW w:w="708" w:type="dxa"/>
            <w:tcBorders>
              <w:top w:val="single" w:sz="4" w:space="0" w:color="auto"/>
              <w:bottom w:val="single" w:sz="4" w:space="0" w:color="auto"/>
            </w:tcBorders>
            <w:vAlign w:val="center"/>
          </w:tcPr>
          <w:p w14:paraId="0791EE7B" w14:textId="77777777" w:rsidR="007D48D0" w:rsidRPr="007D48D0" w:rsidRDefault="007D48D0" w:rsidP="001A1A32">
            <w:pPr>
              <w:tabs>
                <w:tab w:val="left" w:pos="1276"/>
              </w:tabs>
              <w:jc w:val="center"/>
              <w:rPr>
                <w:rFonts w:ascii="Constantia" w:hAnsi="Constantia" w:cs="Times New Roman"/>
                <w:b/>
                <w:bCs/>
                <w:sz w:val="20"/>
                <w:szCs w:val="18"/>
              </w:rPr>
            </w:pPr>
            <w:r w:rsidRPr="007D48D0">
              <w:rPr>
                <w:rFonts w:ascii="Constantia" w:hAnsi="Constantia" w:cs="Times New Roman"/>
                <w:b/>
                <w:bCs/>
                <w:sz w:val="20"/>
                <w:szCs w:val="18"/>
              </w:rPr>
              <w:t>7%</w:t>
            </w:r>
          </w:p>
        </w:tc>
        <w:tc>
          <w:tcPr>
            <w:tcW w:w="709" w:type="dxa"/>
            <w:tcBorders>
              <w:top w:val="single" w:sz="4" w:space="0" w:color="auto"/>
              <w:bottom w:val="single" w:sz="4" w:space="0" w:color="auto"/>
            </w:tcBorders>
            <w:vAlign w:val="center"/>
          </w:tcPr>
          <w:p w14:paraId="04768847" w14:textId="77777777" w:rsidR="007D48D0" w:rsidRPr="007D48D0" w:rsidRDefault="007D48D0" w:rsidP="001A1A32">
            <w:pPr>
              <w:tabs>
                <w:tab w:val="left" w:pos="1276"/>
              </w:tabs>
              <w:jc w:val="center"/>
              <w:rPr>
                <w:rFonts w:ascii="Constantia" w:hAnsi="Constantia" w:cs="Times New Roman"/>
                <w:b/>
                <w:bCs/>
                <w:sz w:val="20"/>
                <w:szCs w:val="18"/>
              </w:rPr>
            </w:pPr>
            <w:r w:rsidRPr="007D48D0">
              <w:rPr>
                <w:rFonts w:ascii="Constantia" w:hAnsi="Constantia" w:cs="Times New Roman"/>
                <w:b/>
                <w:bCs/>
                <w:sz w:val="20"/>
                <w:szCs w:val="18"/>
              </w:rPr>
              <w:t>10%</w:t>
            </w:r>
          </w:p>
        </w:tc>
      </w:tr>
      <w:tr w:rsidR="007D48D0" w:rsidRPr="007D48D0" w14:paraId="4D29DBE3" w14:textId="77777777" w:rsidTr="007D5647">
        <w:trPr>
          <w:tblHeader/>
        </w:trPr>
        <w:tc>
          <w:tcPr>
            <w:tcW w:w="2404" w:type="dxa"/>
            <w:tcBorders>
              <w:top w:val="single" w:sz="4" w:space="0" w:color="auto"/>
            </w:tcBorders>
            <w:vAlign w:val="center"/>
          </w:tcPr>
          <w:p w14:paraId="514AB0ED" w14:textId="77777777" w:rsidR="007D5647" w:rsidRDefault="007D5647" w:rsidP="001A1A32">
            <w:pPr>
              <w:tabs>
                <w:tab w:val="left" w:pos="1276"/>
              </w:tabs>
              <w:rPr>
                <w:rFonts w:ascii="Constantia" w:hAnsi="Constantia" w:cs="Times New Roman"/>
                <w:sz w:val="20"/>
                <w:szCs w:val="18"/>
                <w:lang w:val="en-US"/>
              </w:rPr>
            </w:pPr>
            <w:r>
              <w:rPr>
                <w:rFonts w:ascii="Constantia" w:hAnsi="Constantia" w:cs="Times New Roman"/>
                <w:sz w:val="20"/>
                <w:szCs w:val="18"/>
                <w:lang w:val="en-US"/>
              </w:rPr>
              <w:t xml:space="preserve">Durian Skin </w:t>
            </w:r>
          </w:p>
          <w:p w14:paraId="668F993E" w14:textId="2F1199EC" w:rsidR="007D48D0" w:rsidRPr="007D5647" w:rsidRDefault="007D5647" w:rsidP="001A1A32">
            <w:pPr>
              <w:tabs>
                <w:tab w:val="left" w:pos="1276"/>
              </w:tabs>
              <w:rPr>
                <w:rFonts w:ascii="Constantia" w:hAnsi="Constantia" w:cs="Times New Roman"/>
                <w:sz w:val="20"/>
                <w:szCs w:val="18"/>
                <w:lang w:val="en-US"/>
              </w:rPr>
            </w:pPr>
            <w:r>
              <w:rPr>
                <w:rFonts w:ascii="Constantia" w:hAnsi="Constantia" w:cs="Times New Roman"/>
                <w:sz w:val="20"/>
                <w:szCs w:val="18"/>
                <w:lang w:val="en-US"/>
              </w:rPr>
              <w:t>(100%)</w:t>
            </w:r>
          </w:p>
        </w:tc>
        <w:tc>
          <w:tcPr>
            <w:tcW w:w="256" w:type="dxa"/>
            <w:tcBorders>
              <w:top w:val="single" w:sz="4" w:space="0" w:color="auto"/>
            </w:tcBorders>
            <w:vAlign w:val="center"/>
          </w:tcPr>
          <w:p w14:paraId="2DF6D16A"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A1</w:t>
            </w:r>
          </w:p>
        </w:tc>
        <w:tc>
          <w:tcPr>
            <w:tcW w:w="709" w:type="dxa"/>
            <w:tcBorders>
              <w:top w:val="single" w:sz="4" w:space="0" w:color="auto"/>
            </w:tcBorders>
            <w:vAlign w:val="center"/>
          </w:tcPr>
          <w:p w14:paraId="70CCACF1"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A4</w:t>
            </w:r>
          </w:p>
        </w:tc>
        <w:tc>
          <w:tcPr>
            <w:tcW w:w="708" w:type="dxa"/>
            <w:tcBorders>
              <w:top w:val="single" w:sz="4" w:space="0" w:color="auto"/>
            </w:tcBorders>
            <w:vAlign w:val="center"/>
          </w:tcPr>
          <w:p w14:paraId="771386CB"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A7</w:t>
            </w:r>
          </w:p>
        </w:tc>
        <w:tc>
          <w:tcPr>
            <w:tcW w:w="709" w:type="dxa"/>
            <w:tcBorders>
              <w:top w:val="single" w:sz="4" w:space="0" w:color="auto"/>
            </w:tcBorders>
            <w:vAlign w:val="center"/>
          </w:tcPr>
          <w:p w14:paraId="432713A8"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A10</w:t>
            </w:r>
          </w:p>
        </w:tc>
      </w:tr>
      <w:tr w:rsidR="007D48D0" w:rsidRPr="007D48D0" w14:paraId="2B974DF4" w14:textId="77777777" w:rsidTr="007D5647">
        <w:trPr>
          <w:tblHeader/>
        </w:trPr>
        <w:tc>
          <w:tcPr>
            <w:tcW w:w="2404" w:type="dxa"/>
            <w:vAlign w:val="center"/>
          </w:tcPr>
          <w:p w14:paraId="6879D659" w14:textId="4631EDED" w:rsidR="007D5647" w:rsidRDefault="007D5647" w:rsidP="001A1A32">
            <w:pPr>
              <w:tabs>
                <w:tab w:val="left" w:pos="1276"/>
              </w:tabs>
              <w:rPr>
                <w:rFonts w:ascii="Constantia" w:hAnsi="Constantia" w:cs="Times New Roman"/>
                <w:sz w:val="20"/>
                <w:szCs w:val="18"/>
                <w:lang w:val="en-US"/>
              </w:rPr>
            </w:pPr>
            <w:r>
              <w:rPr>
                <w:rFonts w:ascii="Constantia" w:hAnsi="Constantia" w:cs="Times New Roman"/>
                <w:sz w:val="20"/>
                <w:szCs w:val="18"/>
                <w:lang w:val="en-US"/>
              </w:rPr>
              <w:t>Durian Skin : Corn Husk</w:t>
            </w:r>
          </w:p>
          <w:p w14:paraId="59E574B8" w14:textId="6BDBC0A1" w:rsidR="007D48D0" w:rsidRPr="007D5647" w:rsidRDefault="007D5647" w:rsidP="001A1A32">
            <w:pPr>
              <w:tabs>
                <w:tab w:val="left" w:pos="1276"/>
              </w:tabs>
              <w:rPr>
                <w:rFonts w:ascii="Constantia" w:hAnsi="Constantia" w:cs="Times New Roman"/>
                <w:sz w:val="20"/>
                <w:szCs w:val="18"/>
                <w:lang w:val="en-US"/>
              </w:rPr>
            </w:pPr>
            <w:r>
              <w:rPr>
                <w:rFonts w:ascii="Constantia" w:hAnsi="Constantia" w:cs="Times New Roman"/>
                <w:sz w:val="20"/>
                <w:szCs w:val="18"/>
                <w:lang w:val="en-US"/>
              </w:rPr>
              <w:t>(</w:t>
            </w:r>
            <w:r w:rsidR="007D48D0" w:rsidRPr="007D48D0">
              <w:rPr>
                <w:rFonts w:ascii="Constantia" w:hAnsi="Constantia" w:cs="Times New Roman"/>
                <w:sz w:val="20"/>
                <w:szCs w:val="18"/>
              </w:rPr>
              <w:t>50% : 50%</w:t>
            </w:r>
            <w:r>
              <w:rPr>
                <w:rFonts w:ascii="Constantia" w:hAnsi="Constantia" w:cs="Times New Roman"/>
                <w:sz w:val="20"/>
                <w:szCs w:val="18"/>
                <w:lang w:val="en-US"/>
              </w:rPr>
              <w:t>)</w:t>
            </w:r>
          </w:p>
        </w:tc>
        <w:tc>
          <w:tcPr>
            <w:tcW w:w="256" w:type="dxa"/>
            <w:vAlign w:val="center"/>
          </w:tcPr>
          <w:p w14:paraId="52BBAE34"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A2</w:t>
            </w:r>
          </w:p>
        </w:tc>
        <w:tc>
          <w:tcPr>
            <w:tcW w:w="709" w:type="dxa"/>
            <w:vAlign w:val="center"/>
          </w:tcPr>
          <w:p w14:paraId="0516E84C"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A5</w:t>
            </w:r>
          </w:p>
        </w:tc>
        <w:tc>
          <w:tcPr>
            <w:tcW w:w="708" w:type="dxa"/>
            <w:vAlign w:val="center"/>
          </w:tcPr>
          <w:p w14:paraId="5ADA5232"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A8</w:t>
            </w:r>
          </w:p>
        </w:tc>
        <w:tc>
          <w:tcPr>
            <w:tcW w:w="709" w:type="dxa"/>
            <w:vAlign w:val="center"/>
          </w:tcPr>
          <w:p w14:paraId="049036E9"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A11</w:t>
            </w:r>
          </w:p>
        </w:tc>
      </w:tr>
      <w:tr w:rsidR="007D48D0" w:rsidRPr="007D48D0" w14:paraId="2BD6BC09" w14:textId="77777777" w:rsidTr="007D5647">
        <w:trPr>
          <w:tblHeader/>
        </w:trPr>
        <w:tc>
          <w:tcPr>
            <w:tcW w:w="2404" w:type="dxa"/>
            <w:tcBorders>
              <w:bottom w:val="single" w:sz="4" w:space="0" w:color="auto"/>
            </w:tcBorders>
            <w:vAlign w:val="center"/>
          </w:tcPr>
          <w:p w14:paraId="267E14C6" w14:textId="1F3CAD3D" w:rsidR="007D5647" w:rsidRDefault="007D5647" w:rsidP="001A1A32">
            <w:pPr>
              <w:tabs>
                <w:tab w:val="left" w:pos="1276"/>
              </w:tabs>
              <w:rPr>
                <w:rFonts w:ascii="Constantia" w:hAnsi="Constantia" w:cs="Times New Roman"/>
                <w:sz w:val="20"/>
                <w:szCs w:val="18"/>
                <w:lang w:val="en-US"/>
              </w:rPr>
            </w:pPr>
            <w:r>
              <w:rPr>
                <w:rFonts w:ascii="Constantia" w:hAnsi="Constantia" w:cs="Times New Roman"/>
                <w:sz w:val="20"/>
                <w:szCs w:val="18"/>
                <w:lang w:val="en-US"/>
              </w:rPr>
              <w:t>Durian Skin : Fish Bones</w:t>
            </w:r>
          </w:p>
          <w:p w14:paraId="66966427" w14:textId="2DBF7F29" w:rsidR="007D48D0" w:rsidRPr="007D5647" w:rsidRDefault="007D5647" w:rsidP="001A1A32">
            <w:pPr>
              <w:tabs>
                <w:tab w:val="left" w:pos="1276"/>
              </w:tabs>
              <w:rPr>
                <w:rFonts w:ascii="Constantia" w:hAnsi="Constantia" w:cs="Times New Roman"/>
                <w:sz w:val="20"/>
                <w:szCs w:val="18"/>
                <w:lang w:val="en-US"/>
              </w:rPr>
            </w:pPr>
            <w:r>
              <w:rPr>
                <w:rFonts w:ascii="Constantia" w:hAnsi="Constantia" w:cs="Times New Roman"/>
                <w:sz w:val="20"/>
                <w:szCs w:val="18"/>
                <w:lang w:val="en-US"/>
              </w:rPr>
              <w:t>(</w:t>
            </w:r>
            <w:r w:rsidR="007D48D0" w:rsidRPr="007D48D0">
              <w:rPr>
                <w:rFonts w:ascii="Constantia" w:hAnsi="Constantia" w:cs="Times New Roman"/>
                <w:sz w:val="20"/>
                <w:szCs w:val="18"/>
              </w:rPr>
              <w:t>50%</w:t>
            </w:r>
            <w:r>
              <w:rPr>
                <w:rFonts w:ascii="Constantia" w:hAnsi="Constantia" w:cs="Times New Roman"/>
                <w:sz w:val="20"/>
                <w:szCs w:val="18"/>
                <w:lang w:val="en-US"/>
              </w:rPr>
              <w:t xml:space="preserve"> </w:t>
            </w:r>
            <w:r w:rsidR="007D48D0" w:rsidRPr="007D48D0">
              <w:rPr>
                <w:rFonts w:ascii="Constantia" w:hAnsi="Constantia" w:cs="Times New Roman"/>
                <w:sz w:val="20"/>
                <w:szCs w:val="18"/>
              </w:rPr>
              <w:t>: 50%</w:t>
            </w:r>
            <w:r>
              <w:rPr>
                <w:rFonts w:ascii="Constantia" w:hAnsi="Constantia" w:cs="Times New Roman"/>
                <w:sz w:val="20"/>
                <w:szCs w:val="18"/>
                <w:lang w:val="en-US"/>
              </w:rPr>
              <w:t>)</w:t>
            </w:r>
          </w:p>
        </w:tc>
        <w:tc>
          <w:tcPr>
            <w:tcW w:w="256" w:type="dxa"/>
            <w:tcBorders>
              <w:bottom w:val="single" w:sz="4" w:space="0" w:color="auto"/>
            </w:tcBorders>
            <w:vAlign w:val="center"/>
          </w:tcPr>
          <w:p w14:paraId="328D1631"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A3</w:t>
            </w:r>
          </w:p>
        </w:tc>
        <w:tc>
          <w:tcPr>
            <w:tcW w:w="709" w:type="dxa"/>
            <w:tcBorders>
              <w:bottom w:val="single" w:sz="4" w:space="0" w:color="auto"/>
            </w:tcBorders>
            <w:vAlign w:val="center"/>
          </w:tcPr>
          <w:p w14:paraId="69993076"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A6</w:t>
            </w:r>
          </w:p>
        </w:tc>
        <w:tc>
          <w:tcPr>
            <w:tcW w:w="708" w:type="dxa"/>
            <w:tcBorders>
              <w:bottom w:val="single" w:sz="4" w:space="0" w:color="auto"/>
            </w:tcBorders>
            <w:vAlign w:val="center"/>
          </w:tcPr>
          <w:p w14:paraId="34E516D4"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A9</w:t>
            </w:r>
          </w:p>
        </w:tc>
        <w:tc>
          <w:tcPr>
            <w:tcW w:w="709" w:type="dxa"/>
            <w:tcBorders>
              <w:bottom w:val="single" w:sz="4" w:space="0" w:color="auto"/>
            </w:tcBorders>
            <w:vAlign w:val="center"/>
          </w:tcPr>
          <w:p w14:paraId="53A99570" w14:textId="77777777" w:rsidR="007D48D0" w:rsidRPr="007D48D0" w:rsidRDefault="007D48D0" w:rsidP="001A1A32">
            <w:pPr>
              <w:tabs>
                <w:tab w:val="left" w:pos="1276"/>
              </w:tabs>
              <w:jc w:val="center"/>
              <w:rPr>
                <w:rFonts w:ascii="Constantia" w:hAnsi="Constantia" w:cs="Times New Roman"/>
                <w:sz w:val="20"/>
                <w:szCs w:val="18"/>
              </w:rPr>
            </w:pPr>
            <w:r w:rsidRPr="007D48D0">
              <w:rPr>
                <w:rFonts w:ascii="Constantia" w:hAnsi="Constantia" w:cs="Times New Roman"/>
                <w:sz w:val="20"/>
                <w:szCs w:val="18"/>
              </w:rPr>
              <w:t>A12</w:t>
            </w:r>
          </w:p>
        </w:tc>
      </w:tr>
    </w:tbl>
    <w:p w14:paraId="14AD68D4" w14:textId="77777777" w:rsidR="007D48D0" w:rsidRDefault="007D48D0" w:rsidP="001A1A32">
      <w:pPr>
        <w:pStyle w:val="ListParagraph"/>
        <w:spacing w:after="0" w:line="240" w:lineRule="auto"/>
        <w:ind w:left="851" w:right="-62"/>
        <w:jc w:val="both"/>
        <w:rPr>
          <w:rFonts w:ascii="Constantia" w:eastAsia="Constantia" w:hAnsi="Constantia" w:cs="Constantia"/>
          <w:sz w:val="20"/>
          <w:szCs w:val="20"/>
          <w:lang w:val="en-US"/>
        </w:rPr>
      </w:pPr>
    </w:p>
    <w:p w14:paraId="7620332F" w14:textId="1C37764F" w:rsidR="004F56BE" w:rsidRDefault="005B6878" w:rsidP="001A1A32">
      <w:pPr>
        <w:pStyle w:val="ListParagraph"/>
        <w:spacing w:after="0" w:line="240" w:lineRule="auto"/>
        <w:ind w:left="851" w:right="-62"/>
        <w:jc w:val="both"/>
        <w:rPr>
          <w:rFonts w:ascii="Constantia" w:eastAsia="Constantia" w:hAnsi="Constantia" w:cs="Constantia"/>
          <w:sz w:val="20"/>
          <w:szCs w:val="20"/>
          <w:lang w:val="en-US"/>
        </w:rPr>
      </w:pPr>
      <w:r w:rsidRPr="005B6878">
        <w:rPr>
          <w:rFonts w:ascii="Constantia" w:eastAsia="Constantia" w:hAnsi="Constantia" w:cs="Constantia"/>
          <w:sz w:val="20"/>
          <w:szCs w:val="20"/>
          <w:lang w:val="en-US"/>
        </w:rPr>
        <w:t>The process of making briquettes</w:t>
      </w:r>
      <w:r>
        <w:rPr>
          <w:rFonts w:ascii="Constantia" w:eastAsia="Constantia" w:hAnsi="Constantia" w:cs="Constantia"/>
          <w:sz w:val="20"/>
          <w:szCs w:val="20"/>
          <w:lang w:val="en-US"/>
        </w:rPr>
        <w:t xml:space="preserve"> </w:t>
      </w:r>
      <w:r w:rsidR="004F56BE">
        <w:rPr>
          <w:rFonts w:ascii="Constantia" w:eastAsia="Constantia" w:hAnsi="Constantia" w:cs="Constantia"/>
          <w:sz w:val="20"/>
          <w:szCs w:val="20"/>
          <w:lang w:val="en-US"/>
        </w:rPr>
        <w:t>:</w:t>
      </w:r>
    </w:p>
    <w:p w14:paraId="7C312A6C" w14:textId="758D0461" w:rsidR="004F56BE" w:rsidRDefault="005B6878" w:rsidP="001A1A32">
      <w:pPr>
        <w:pStyle w:val="ListParagraph"/>
        <w:numPr>
          <w:ilvl w:val="0"/>
          <w:numId w:val="9"/>
        </w:numPr>
        <w:spacing w:after="0" w:line="240" w:lineRule="auto"/>
        <w:ind w:right="-62"/>
        <w:jc w:val="both"/>
        <w:rPr>
          <w:rFonts w:ascii="Constantia" w:eastAsia="Constantia" w:hAnsi="Constantia" w:cs="Constantia"/>
          <w:sz w:val="20"/>
          <w:szCs w:val="20"/>
          <w:lang w:val="en-US"/>
        </w:rPr>
      </w:pPr>
      <w:r w:rsidRPr="005B6878">
        <w:rPr>
          <w:rFonts w:ascii="Constantia" w:eastAsia="Constantia" w:hAnsi="Constantia" w:cs="Constantia"/>
          <w:sz w:val="20"/>
          <w:szCs w:val="20"/>
          <w:lang w:val="en-US"/>
        </w:rPr>
        <w:t>Collect durian skin waste, corn skin and fish bones, then cut all the ingredients into smaller sizes of ± 5cm. Material cutting is done to speed up the drying process of the material which is carried out using an oven at 115</w:t>
      </w:r>
      <w:r w:rsidRPr="005B6878">
        <w:rPr>
          <w:rFonts w:ascii="Times New Roman" w:eastAsia="Constantia" w:hAnsi="Times New Roman" w:cs="Times New Roman"/>
          <w:sz w:val="20"/>
          <w:szCs w:val="20"/>
          <w:lang w:val="en-US"/>
        </w:rPr>
        <w:t>℃</w:t>
      </w:r>
      <w:r w:rsidRPr="005B6878">
        <w:rPr>
          <w:rFonts w:ascii="Constantia" w:eastAsia="Constantia" w:hAnsi="Constantia" w:cs="Constantia"/>
          <w:sz w:val="20"/>
          <w:szCs w:val="20"/>
          <w:lang w:val="en-US"/>
        </w:rPr>
        <w:t xml:space="preserve"> until the moisture content is ≤ 15%.</w:t>
      </w:r>
      <w:r w:rsidR="00345328">
        <w:rPr>
          <w:rFonts w:ascii="Constantia" w:eastAsia="Constantia" w:hAnsi="Constantia" w:cs="Constantia"/>
          <w:sz w:val="20"/>
          <w:szCs w:val="20"/>
          <w:lang w:val="en-US"/>
        </w:rPr>
        <w:t xml:space="preserve"> </w:t>
      </w:r>
      <w:r w:rsidR="00A05255">
        <w:rPr>
          <w:rFonts w:ascii="Constantia" w:eastAsia="Constantia" w:hAnsi="Constantia" w:cs="Constantia"/>
          <w:sz w:val="20"/>
          <w:szCs w:val="20"/>
          <w:lang w:val="en-US"/>
        </w:rPr>
        <w:fldChar w:fldCharType="begin"/>
      </w:r>
      <w:r w:rsidR="00A05255">
        <w:rPr>
          <w:rFonts w:ascii="Constantia" w:eastAsia="Constantia" w:hAnsi="Constantia" w:cs="Constantia"/>
          <w:lang w:val="en-US"/>
        </w:rPr>
        <w:instrText xml:space="preserve"> ADDIN ZOTERO_ITEM CSL_CITATION {"citationID":"3mbQLDFl","properties":{"formattedCitation":"(Bot et al., 2023)","plainCitation":"(Bot et al., 2023)","noteIndex":0},"citationItems":[{"id":468,"uris":["http://zotero.org/users/local/jGBDcNq3/items/H8PKBKTB"],"itemData":{"id":468,"type":"article-journal","abstract":"Biofuel briquettes were prepared using banana peels, rattan waste, coconut shells and sugarcane bagasse through a conventional method that involved drying, carbonizing, crushing, mixing with cassava starch as binder, compacting and drying. Briquettes produced were evaluated by proximate analysis using American Society for Testing and Materials (ASTM) standard and European Committee for Standardization (CEN) standard. Results of mass reduction study show that the losses are more important for banana peels (97.98%) and sugarcane bagasse (96%). Bulk density of briquettes produced is in the range 0.470–0.851 c­ m3/g; results of proximate analysis show that high calorific values of briquettes produced are 16.98, 30.07, 32.16 and 25.93 MJ/kg for banana peels, rattan waste, coconut shells and sugarcane bagasse respectively; of the four different residues used, volatile matters are slowly lower to the recommendation of literature, ash content has values in the range 7.44–11.95%, and moisture content is relatively higher than other agricultural residues especially banana peels and sugarcane bagasse.","container-title":"Biomass Conversion and Biorefinery","DOI":"10.1007/s13399-021-01762-w","ISSN":"2190-6815, 2190-6823","issue":"9","journalAbbreviation":"Biomass Conv. Bioref.","language":"en","page":"7937-7946","source":"DOI.org (Crossref)","title":"Preparation and characterization of biomass briquettes made from banana peels, sugarcane bagasse, coconut shells and rattan waste","volume":"13","author":[{"family":"Bot","given":"Bill Vaneck"},{"family":"Sosso","given":"Olivier Thierry"},{"family":"Tamba","given":"Jean Gaston"},{"family":"Lekane","given":"Eugénie"},{"family":"Bikai","given":"Jacques"},{"family":"Ndame","given":"Max Keller"}],"issued":{"date-parts":[["2023",6]]}}}],"schema":"https://github.com/citation-style-language/schema/raw/master/csl-citation.json"} </w:instrText>
      </w:r>
      <w:r w:rsidR="00A05255">
        <w:rPr>
          <w:rFonts w:ascii="Constantia" w:eastAsia="Constantia" w:hAnsi="Constantia" w:cs="Constantia"/>
          <w:sz w:val="20"/>
          <w:szCs w:val="20"/>
          <w:lang w:val="en-US"/>
        </w:rPr>
        <w:fldChar w:fldCharType="separate"/>
      </w:r>
      <w:r w:rsidR="00A05255" w:rsidRPr="00A05255">
        <w:rPr>
          <w:rFonts w:ascii="Constantia" w:hAnsi="Constantia"/>
          <w:sz w:val="20"/>
        </w:rPr>
        <w:t>(Bot et al., 2023)</w:t>
      </w:r>
      <w:r w:rsidR="00A05255">
        <w:rPr>
          <w:rFonts w:ascii="Constantia" w:eastAsia="Constantia" w:hAnsi="Constantia" w:cs="Constantia"/>
          <w:sz w:val="20"/>
          <w:szCs w:val="20"/>
          <w:lang w:val="en-US"/>
        </w:rPr>
        <w:fldChar w:fldCharType="end"/>
      </w:r>
      <w:r w:rsidR="00345328">
        <w:rPr>
          <w:rFonts w:ascii="Constantia" w:eastAsia="Constantia" w:hAnsi="Constantia" w:cs="Constantia"/>
          <w:sz w:val="20"/>
          <w:szCs w:val="20"/>
          <w:lang w:val="en-US"/>
        </w:rPr>
        <w:t>.</w:t>
      </w:r>
    </w:p>
    <w:p w14:paraId="4F16CCFC" w14:textId="3E5963AC" w:rsidR="004F56BE" w:rsidRDefault="00E94443" w:rsidP="001A1A32">
      <w:pPr>
        <w:pStyle w:val="ListParagraph"/>
        <w:numPr>
          <w:ilvl w:val="0"/>
          <w:numId w:val="9"/>
        </w:numPr>
        <w:spacing w:after="0" w:line="240" w:lineRule="auto"/>
        <w:ind w:right="-62"/>
        <w:jc w:val="both"/>
        <w:rPr>
          <w:rFonts w:ascii="Constantia" w:eastAsia="Constantia" w:hAnsi="Constantia" w:cs="Constantia"/>
          <w:sz w:val="20"/>
          <w:szCs w:val="20"/>
          <w:lang w:val="en-US"/>
        </w:rPr>
      </w:pPr>
      <w:r w:rsidRPr="00E94443">
        <w:rPr>
          <w:rFonts w:ascii="Constantia" w:eastAsia="Constantia" w:hAnsi="Constantia" w:cs="Constantia"/>
          <w:sz w:val="20"/>
          <w:szCs w:val="20"/>
          <w:lang w:val="en-US"/>
        </w:rPr>
        <w:t>The dried material is then pyrolyzed for 4 hours at 350</w:t>
      </w:r>
      <w:r w:rsidRPr="00E94443">
        <w:rPr>
          <w:rFonts w:ascii="Times New Roman" w:eastAsia="Constantia" w:hAnsi="Times New Roman" w:cs="Times New Roman"/>
          <w:sz w:val="20"/>
          <w:szCs w:val="20"/>
          <w:lang w:val="en-US"/>
        </w:rPr>
        <w:t>℃</w:t>
      </w:r>
      <w:r w:rsidRPr="00E94443">
        <w:rPr>
          <w:rFonts w:ascii="Constantia" w:eastAsia="Constantia" w:hAnsi="Constantia" w:cs="Constantia"/>
          <w:sz w:val="20"/>
          <w:szCs w:val="20"/>
          <w:lang w:val="en-US"/>
        </w:rPr>
        <w:t xml:space="preserve"> and 500</w:t>
      </w:r>
      <w:r w:rsidRPr="00E94443">
        <w:rPr>
          <w:rFonts w:ascii="Times New Roman" w:eastAsia="Constantia" w:hAnsi="Times New Roman" w:cs="Times New Roman"/>
          <w:sz w:val="20"/>
          <w:szCs w:val="20"/>
          <w:lang w:val="en-US"/>
        </w:rPr>
        <w:t>℃</w:t>
      </w:r>
      <w:r w:rsidRPr="00E94443">
        <w:rPr>
          <w:rFonts w:ascii="Constantia" w:eastAsia="Constantia" w:hAnsi="Constantia" w:cs="Constantia"/>
          <w:sz w:val="20"/>
          <w:szCs w:val="20"/>
          <w:lang w:val="en-US"/>
        </w:rPr>
        <w:t>. The charcoal from the pyrolysis results is then ground into a fine powder and then filtered using a 60 mesh sieve. The sieving process is carried out so that the particle size of the charcoal powder is equally distributed</w:t>
      </w:r>
      <w:r w:rsidR="000D4555">
        <w:rPr>
          <w:rFonts w:ascii="Constantia" w:eastAsia="Constantia" w:hAnsi="Constantia" w:cs="Constantia"/>
          <w:sz w:val="20"/>
          <w:szCs w:val="20"/>
          <w:lang w:val="en-US"/>
        </w:rPr>
        <w:t xml:space="preserve"> </w:t>
      </w:r>
      <w:r w:rsidR="00A05255">
        <w:rPr>
          <w:rFonts w:ascii="Constantia" w:eastAsia="Constantia" w:hAnsi="Constantia" w:cs="Constantia"/>
          <w:sz w:val="20"/>
          <w:szCs w:val="20"/>
          <w:lang w:val="en-US"/>
        </w:rPr>
        <w:fldChar w:fldCharType="begin"/>
      </w:r>
      <w:r w:rsidR="00A05255">
        <w:rPr>
          <w:rFonts w:ascii="Constantia" w:eastAsia="Constantia" w:hAnsi="Constantia" w:cs="Constantia"/>
          <w:lang w:val="en-US"/>
        </w:rPr>
        <w:instrText xml:space="preserve"> ADDIN ZOTERO_ITEM CSL_CITATION {"citationID":"gw3YbB2v","properties":{"formattedCitation":"(Purwanto &amp; Sofyan, 2014)","plainCitation":"(Purwanto &amp; Sofyan, 2014)","noteIndex":0},"citationItems":[{"id":155,"uris":["http://zotero.org/users/local/jGBDcNq3/items/9VNKXKIT"],"itemData":{"id":155,"type":"article-journal","abstract":"Oil palm shell waste is a solid waste that is generated from processing of palm oil. This waste can be utilized as charcoal briquettes that can be used as an alternative energy to increase the added value. The research purpose to obtain charcoal briquettes of palm shell waste that technically meet requirement of fuel quality. The treatments of the research were carbonization temperature (4000C, 5000C and 6000C) and carbonization time (2 hours, 3 hours, and 4 hours). The charcoal powder was mixed with adhesive amylum 5% and moulded in cylinder form with diameter 3 cm and height 7 cm. The obtained briquettes was analyzed the quality consisted of water content, ash content, carbon content, volatile matter content, sulfur content, calorific value, density and compressive strength. Based on analysis result and data processing were found that carbonization temperature and time very significantly effected on the quality of charcoal briquettes. The best charcoal briquette in term of its calorific value was obtained from treatment of charcoal temperature 600oC and charcoal time 2 hours with characteristics of the water content 2.92%, ash content 5.83%, carbon content 7021.76 cal/g, density 0.97 g/cm3 and compressive strength 7.08 kg/cm2. This charcoal briquettes met the quality requirement for wood charcoal briquette according to Indonesia National Standard 01-6235-2000.","container-title":"Jurnal Litbang Industri","DOI":"10.24960/jli.v4i1.638.29-38","ISSN":"2502-5007, 2252-3367","issue":"1","journalAbbreviation":"JLI Padang","language":"id","page":"29","source":"DOI.org (Crossref)","title":"Pengaruh Suhu dan Waktu Pengarangan Terhadap Kualitas Briket Arang dari Limbah Tempurung Kelapa Sawit","volume":"4","author":[{"family":"Purwanto","given":"Joko"},{"family":"Sofyan","given":"Sofyan"}],"issued":{"date-parts":[["2014",6,29]]}}}],"schema":"https://github.com/citation-style-language/schema/raw/master/csl-citation.json"} </w:instrText>
      </w:r>
      <w:r w:rsidR="00A05255">
        <w:rPr>
          <w:rFonts w:ascii="Constantia" w:eastAsia="Constantia" w:hAnsi="Constantia" w:cs="Constantia"/>
          <w:sz w:val="20"/>
          <w:szCs w:val="20"/>
          <w:lang w:val="en-US"/>
        </w:rPr>
        <w:fldChar w:fldCharType="separate"/>
      </w:r>
      <w:r w:rsidR="00A05255" w:rsidRPr="00A05255">
        <w:rPr>
          <w:rFonts w:ascii="Constantia" w:hAnsi="Constantia"/>
          <w:sz w:val="20"/>
        </w:rPr>
        <w:t xml:space="preserve">(Purwanto </w:t>
      </w:r>
      <w:r w:rsidR="0036010B">
        <w:rPr>
          <w:rFonts w:ascii="Constantia" w:hAnsi="Constantia"/>
          <w:sz w:val="20"/>
          <w:lang w:val="en-US"/>
        </w:rPr>
        <w:t>and</w:t>
      </w:r>
      <w:r w:rsidR="00A05255" w:rsidRPr="00A05255">
        <w:rPr>
          <w:rFonts w:ascii="Constantia" w:hAnsi="Constantia"/>
          <w:sz w:val="20"/>
        </w:rPr>
        <w:t xml:space="preserve"> Sofyan, 2014)</w:t>
      </w:r>
      <w:r w:rsidR="00A05255">
        <w:rPr>
          <w:rFonts w:ascii="Constantia" w:eastAsia="Constantia" w:hAnsi="Constantia" w:cs="Constantia"/>
          <w:sz w:val="20"/>
          <w:szCs w:val="20"/>
          <w:lang w:val="en-US"/>
        </w:rPr>
        <w:fldChar w:fldCharType="end"/>
      </w:r>
      <w:r w:rsidR="004F56BE">
        <w:rPr>
          <w:rFonts w:ascii="Constantia" w:eastAsia="Constantia" w:hAnsi="Constantia" w:cs="Constantia"/>
          <w:sz w:val="20"/>
          <w:szCs w:val="20"/>
          <w:lang w:val="en-US"/>
        </w:rPr>
        <w:t xml:space="preserve">. </w:t>
      </w:r>
    </w:p>
    <w:p w14:paraId="2BA54711" w14:textId="77777777" w:rsidR="000176DD" w:rsidRDefault="000176DD" w:rsidP="00A30A5F">
      <w:pPr>
        <w:pStyle w:val="ListParagraph"/>
        <w:spacing w:after="0" w:line="240" w:lineRule="auto"/>
        <w:ind w:left="1211" w:right="-62"/>
        <w:jc w:val="both"/>
        <w:rPr>
          <w:rFonts w:ascii="Constantia" w:eastAsia="Constantia" w:hAnsi="Constantia" w:cs="Constantia"/>
          <w:sz w:val="20"/>
          <w:szCs w:val="20"/>
          <w:lang w:val="en-US"/>
        </w:rPr>
      </w:pPr>
    </w:p>
    <w:p w14:paraId="4D36A10F" w14:textId="515BAAB2" w:rsidR="00E40EAD" w:rsidRDefault="00E40EAD" w:rsidP="000176DD">
      <w:pPr>
        <w:pStyle w:val="ListParagraph"/>
        <w:spacing w:after="0" w:line="240" w:lineRule="auto"/>
        <w:ind w:left="1211" w:right="-62"/>
        <w:jc w:val="center"/>
        <w:rPr>
          <w:noProof/>
        </w:rPr>
      </w:pPr>
    </w:p>
    <w:p w14:paraId="69661BD4" w14:textId="7F581E7F" w:rsidR="000176DD" w:rsidRDefault="00F1799C" w:rsidP="000176DD">
      <w:pPr>
        <w:pStyle w:val="ListParagraph"/>
        <w:spacing w:after="0" w:line="240" w:lineRule="auto"/>
        <w:ind w:left="1211" w:right="-62"/>
        <w:jc w:val="center"/>
        <w:rPr>
          <w:rFonts w:ascii="Constantia" w:eastAsia="Constantia" w:hAnsi="Constantia" w:cs="Constantia"/>
          <w:sz w:val="20"/>
          <w:szCs w:val="20"/>
          <w:lang w:val="en-US"/>
        </w:rPr>
      </w:pPr>
      <w:r>
        <w:rPr>
          <w:rFonts w:ascii="Constantia" w:eastAsia="Constantia" w:hAnsi="Constantia" w:cs="Constantia"/>
          <w:noProof/>
          <w:sz w:val="20"/>
          <w:szCs w:val="20"/>
          <w:lang w:val="en-US"/>
        </w:rPr>
        <w:lastRenderedPageBreak/>
        <mc:AlternateContent>
          <mc:Choice Requires="wps">
            <w:drawing>
              <wp:anchor distT="0" distB="0" distL="114300" distR="114300" simplePos="0" relativeHeight="251660288" behindDoc="0" locked="0" layoutInCell="1" allowOverlap="1" wp14:anchorId="7E82E1A8" wp14:editId="7C2E08A8">
                <wp:simplePos x="0" y="0"/>
                <wp:positionH relativeFrom="column">
                  <wp:posOffset>844062</wp:posOffset>
                </wp:positionH>
                <wp:positionV relativeFrom="paragraph">
                  <wp:posOffset>1021813</wp:posOffset>
                </wp:positionV>
                <wp:extent cx="809625" cy="2952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809625" cy="295275"/>
                        </a:xfrm>
                        <a:prstGeom prst="rect">
                          <a:avLst/>
                        </a:prstGeom>
                        <a:solidFill>
                          <a:schemeClr val="lt1"/>
                        </a:solidFill>
                        <a:ln w="6350">
                          <a:noFill/>
                        </a:ln>
                      </wps:spPr>
                      <wps:txbx>
                        <w:txbxContent>
                          <w:p w14:paraId="00B70289" w14:textId="77777777" w:rsidR="00F1799C" w:rsidRPr="00440498" w:rsidRDefault="00F1799C" w:rsidP="00F1799C">
                            <w:pPr>
                              <w:rPr>
                                <w:rFonts w:ascii="Constantia" w:hAnsi="Constantia"/>
                                <w:sz w:val="16"/>
                                <w:szCs w:val="16"/>
                                <w:lang w:val="en-US"/>
                              </w:rPr>
                            </w:pPr>
                            <w:r>
                              <w:rPr>
                                <w:rFonts w:ascii="Constantia" w:hAnsi="Constantia"/>
                                <w:sz w:val="16"/>
                                <w:szCs w:val="16"/>
                                <w:lang w:val="en-US"/>
                              </w:rPr>
                              <w:t>Control Panel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2E1A8" id="_x0000_t202" coordsize="21600,21600" o:spt="202" path="m,l,21600r21600,l21600,xe">
                <v:stroke joinstyle="miter"/>
                <v:path gradientshapeok="t" o:connecttype="rect"/>
              </v:shapetype>
              <v:shape id="Text Box 17" o:spid="_x0000_s1026" type="#_x0000_t202" style="position:absolute;left:0;text-align:left;margin-left:66.45pt;margin-top:80.45pt;width:63.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" fillcolor="white [3201]" stroked="f" strokeweight=".5pt">
                <v:textbox>
                  <w:txbxContent>
                    <w:p w14:paraId="00B70289" w14:textId="77777777" w:rsidR="00F1799C" w:rsidRPr="00440498" w:rsidRDefault="00F1799C" w:rsidP="00F1799C">
                      <w:pPr>
                        <w:rPr>
                          <w:rFonts w:ascii="Constantia" w:hAnsi="Constantia"/>
                          <w:sz w:val="16"/>
                          <w:szCs w:val="16"/>
                          <w:lang w:val="en-US"/>
                        </w:rPr>
                      </w:pPr>
                      <w:r>
                        <w:rPr>
                          <w:rFonts w:ascii="Constantia" w:hAnsi="Constantia"/>
                          <w:sz w:val="16"/>
                          <w:szCs w:val="16"/>
                          <w:lang w:val="en-US"/>
                        </w:rPr>
                        <w:t>Control Panel</w:t>
                      </w:r>
                    </w:p>
                  </w:txbxContent>
                </v:textbox>
              </v:shape>
            </w:pict>
          </mc:Fallback>
        </mc:AlternateContent>
      </w:r>
      <w:r>
        <w:rPr>
          <w:rFonts w:ascii="Constantia" w:eastAsia="Constantia" w:hAnsi="Constantia" w:cs="Constantia"/>
          <w:noProof/>
          <w:sz w:val="20"/>
          <w:szCs w:val="20"/>
          <w:lang w:val="en-US"/>
        </w:rPr>
        <mc:AlternateContent>
          <mc:Choice Requires="wps">
            <w:drawing>
              <wp:anchor distT="0" distB="0" distL="114300" distR="114300" simplePos="0" relativeHeight="251659264" behindDoc="0" locked="0" layoutInCell="1" allowOverlap="1" wp14:anchorId="5148C09C" wp14:editId="3F3517E6">
                <wp:simplePos x="0" y="0"/>
                <wp:positionH relativeFrom="column">
                  <wp:posOffset>1508369</wp:posOffset>
                </wp:positionH>
                <wp:positionV relativeFrom="paragraph">
                  <wp:posOffset>1568889</wp:posOffset>
                </wp:positionV>
                <wp:extent cx="542925" cy="2952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542925" cy="295275"/>
                        </a:xfrm>
                        <a:prstGeom prst="rect">
                          <a:avLst/>
                        </a:prstGeom>
                        <a:solidFill>
                          <a:schemeClr val="lt1"/>
                        </a:solidFill>
                        <a:ln w="6350">
                          <a:noFill/>
                        </a:ln>
                      </wps:spPr>
                      <wps:txbx>
                        <w:txbxContent>
                          <w:p w14:paraId="64C4008C" w14:textId="77777777" w:rsidR="00F1799C" w:rsidRPr="00440498" w:rsidRDefault="00F1799C" w:rsidP="00F1799C">
                            <w:pPr>
                              <w:rPr>
                                <w:rFonts w:ascii="Constantia" w:hAnsi="Constantia"/>
                                <w:sz w:val="16"/>
                                <w:szCs w:val="16"/>
                                <w:lang w:val="en-US"/>
                              </w:rPr>
                            </w:pPr>
                            <w:r>
                              <w:rPr>
                                <w:rFonts w:ascii="Constantia" w:hAnsi="Constantia"/>
                                <w:sz w:val="16"/>
                                <w:szCs w:val="16"/>
                                <w:lang w:val="en-US"/>
                              </w:rPr>
                              <w:t>Reactor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8C09C" id="Text Box 5" o:spid="_x0000_s1027" type="#_x0000_t202" style="position:absolute;left:0;text-align:left;margin-left:118.75pt;margin-top:123.55pt;width:42.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" fillcolor="white [3201]" stroked="f" strokeweight=".5pt">
                <v:textbox>
                  <w:txbxContent>
                    <w:p w14:paraId="64C4008C" w14:textId="77777777" w:rsidR="00F1799C" w:rsidRPr="00440498" w:rsidRDefault="00F1799C" w:rsidP="00F1799C">
                      <w:pPr>
                        <w:rPr>
                          <w:rFonts w:ascii="Constantia" w:hAnsi="Constantia"/>
                          <w:sz w:val="16"/>
                          <w:szCs w:val="16"/>
                          <w:lang w:val="en-US"/>
                        </w:rPr>
                      </w:pPr>
                      <w:r>
                        <w:rPr>
                          <w:rFonts w:ascii="Constantia" w:hAnsi="Constantia"/>
                          <w:sz w:val="16"/>
                          <w:szCs w:val="16"/>
                          <w:lang w:val="en-US"/>
                        </w:rPr>
                        <w:t>Reactor</w:t>
                      </w:r>
                    </w:p>
                  </w:txbxContent>
                </v:textbox>
              </v:shape>
            </w:pict>
          </mc:Fallback>
        </mc:AlternateContent>
      </w:r>
      <w:r>
        <w:rPr>
          <w:rFonts w:ascii="Constantia" w:eastAsia="Constantia" w:hAnsi="Constantia" w:cs="Constantia"/>
          <w:noProof/>
          <w:sz w:val="20"/>
          <w:szCs w:val="20"/>
          <w:lang w:val="en-US"/>
        </w:rPr>
        <mc:AlternateContent>
          <mc:Choice Requires="wps">
            <w:drawing>
              <wp:anchor distT="0" distB="0" distL="114300" distR="114300" simplePos="0" relativeHeight="251658240" behindDoc="0" locked="0" layoutInCell="1" allowOverlap="1" wp14:anchorId="3CCE8BD9" wp14:editId="6494F769">
                <wp:simplePos x="0" y="0"/>
                <wp:positionH relativeFrom="column">
                  <wp:posOffset>3579104</wp:posOffset>
                </wp:positionH>
                <wp:positionV relativeFrom="paragraph">
                  <wp:posOffset>1553992</wp:posOffset>
                </wp:positionV>
                <wp:extent cx="790575" cy="442784"/>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90575" cy="442784"/>
                        </a:xfrm>
                        <a:prstGeom prst="rect">
                          <a:avLst/>
                        </a:prstGeom>
                        <a:solidFill>
                          <a:schemeClr val="lt1"/>
                        </a:solidFill>
                        <a:ln w="6350">
                          <a:noFill/>
                        </a:ln>
                      </wps:spPr>
                      <wps:txbx>
                        <w:txbxContent>
                          <w:p w14:paraId="1F95BE20" w14:textId="77777777" w:rsidR="00F1799C" w:rsidRPr="00440498" w:rsidRDefault="00F1799C" w:rsidP="00F1799C">
                            <w:pPr>
                              <w:rPr>
                                <w:rFonts w:ascii="Constantia" w:hAnsi="Constantia"/>
                                <w:sz w:val="16"/>
                                <w:szCs w:val="16"/>
                                <w:lang w:val="en-US"/>
                              </w:rPr>
                            </w:pPr>
                            <w:r>
                              <w:rPr>
                                <w:rFonts w:ascii="Constantia" w:hAnsi="Constantia"/>
                                <w:sz w:val="16"/>
                                <w:szCs w:val="16"/>
                                <w:lang w:val="en-US"/>
                              </w:rPr>
                              <w:t>L</w:t>
                            </w:r>
                            <w:r w:rsidRPr="00440498">
                              <w:rPr>
                                <w:rFonts w:ascii="Constantia" w:hAnsi="Constantia"/>
                                <w:sz w:val="16"/>
                                <w:szCs w:val="16"/>
                                <w:lang w:val="en-US"/>
                              </w:rPr>
                              <w:t>iquid smoke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E8BD9" id="Text Box 16" o:spid="_x0000_s1028" type="#_x0000_t202" style="position:absolute;left:0;text-align:left;margin-left:281.8pt;margin-top:122.35pt;width:62.2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" fillcolor="white [3201]" stroked="f" strokeweight=".5pt">
                <v:textbox>
                  <w:txbxContent>
                    <w:p w14:paraId="1F95BE20" w14:textId="77777777" w:rsidR="00F1799C" w:rsidRPr="00440498" w:rsidRDefault="00F1799C" w:rsidP="00F1799C">
                      <w:pPr>
                        <w:rPr>
                          <w:rFonts w:ascii="Constantia" w:hAnsi="Constantia"/>
                          <w:sz w:val="16"/>
                          <w:szCs w:val="16"/>
                          <w:lang w:val="en-US"/>
                        </w:rPr>
                      </w:pPr>
                      <w:r>
                        <w:rPr>
                          <w:rFonts w:ascii="Constantia" w:hAnsi="Constantia"/>
                          <w:sz w:val="16"/>
                          <w:szCs w:val="16"/>
                          <w:lang w:val="en-US"/>
                        </w:rPr>
                        <w:t>L</w:t>
                      </w:r>
                      <w:r w:rsidRPr="00440498">
                        <w:rPr>
                          <w:rFonts w:ascii="Constantia" w:hAnsi="Constantia"/>
                          <w:sz w:val="16"/>
                          <w:szCs w:val="16"/>
                          <w:lang w:val="en-US"/>
                        </w:rPr>
                        <w:t>iquid smoke container</w:t>
                      </w:r>
                    </w:p>
                  </w:txbxContent>
                </v:textbox>
              </v:shape>
            </w:pict>
          </mc:Fallback>
        </mc:AlternateContent>
      </w:r>
      <w:r>
        <w:rPr>
          <w:rFonts w:ascii="Constantia" w:eastAsia="Constantia" w:hAnsi="Constantia" w:cs="Constantia"/>
          <w:noProof/>
          <w:sz w:val="20"/>
          <w:szCs w:val="20"/>
          <w:lang w:val="en-US"/>
        </w:rPr>
        <mc:AlternateContent>
          <mc:Choice Requires="wps">
            <w:drawing>
              <wp:anchor distT="0" distB="0" distL="114300" distR="114300" simplePos="0" relativeHeight="251656192" behindDoc="0" locked="0" layoutInCell="1" allowOverlap="1" wp14:anchorId="4EA46CF2" wp14:editId="352341B6">
                <wp:simplePos x="0" y="0"/>
                <wp:positionH relativeFrom="column">
                  <wp:posOffset>3690083</wp:posOffset>
                </wp:positionH>
                <wp:positionV relativeFrom="paragraph">
                  <wp:posOffset>1030996</wp:posOffset>
                </wp:positionV>
                <wp:extent cx="695325" cy="2095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695325" cy="209550"/>
                        </a:xfrm>
                        <a:prstGeom prst="rect">
                          <a:avLst/>
                        </a:prstGeom>
                        <a:solidFill>
                          <a:schemeClr val="lt1"/>
                        </a:solidFill>
                        <a:ln w="6350">
                          <a:noFill/>
                        </a:ln>
                      </wps:spPr>
                      <wps:txbx>
                        <w:txbxContent>
                          <w:p w14:paraId="05452952" w14:textId="77777777" w:rsidR="00F1799C" w:rsidRPr="00440498" w:rsidRDefault="00F1799C" w:rsidP="00F1799C">
                            <w:pPr>
                              <w:rPr>
                                <w:rFonts w:ascii="Constantia" w:hAnsi="Constantia"/>
                                <w:sz w:val="16"/>
                                <w:szCs w:val="16"/>
                                <w:lang w:val="en-US"/>
                              </w:rPr>
                            </w:pPr>
                            <w:r>
                              <w:rPr>
                                <w:rFonts w:ascii="Constantia" w:hAnsi="Constantia"/>
                                <w:sz w:val="16"/>
                                <w:szCs w:val="16"/>
                                <w:lang w:val="en-US"/>
                              </w:rPr>
                              <w:t>Condensor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46CF2" id="Text Box 7" o:spid="_x0000_s1029" type="#_x0000_t202" style="position:absolute;left:0;text-align:left;margin-left:290.55pt;margin-top:81.2pt;width:54.7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" fillcolor="white [3201]" stroked="f" strokeweight=".5pt">
                <v:textbox>
                  <w:txbxContent>
                    <w:p w14:paraId="05452952" w14:textId="77777777" w:rsidR="00F1799C" w:rsidRPr="00440498" w:rsidRDefault="00F1799C" w:rsidP="00F1799C">
                      <w:pPr>
                        <w:rPr>
                          <w:rFonts w:ascii="Constantia" w:hAnsi="Constantia"/>
                          <w:sz w:val="16"/>
                          <w:szCs w:val="16"/>
                          <w:lang w:val="en-US"/>
                        </w:rPr>
                      </w:pPr>
                      <w:r>
                        <w:rPr>
                          <w:rFonts w:ascii="Constantia" w:hAnsi="Constantia"/>
                          <w:sz w:val="16"/>
                          <w:szCs w:val="16"/>
                          <w:lang w:val="en-US"/>
                        </w:rPr>
                        <w:t>Condensor</w:t>
                      </w:r>
                    </w:p>
                  </w:txbxContent>
                </v:textbox>
              </v:shape>
            </w:pict>
          </mc:Fallback>
        </mc:AlternateContent>
      </w:r>
      <w:r>
        <w:rPr>
          <w:rFonts w:ascii="Constantia" w:eastAsia="Constantia" w:hAnsi="Constantia" w:cs="Constantia"/>
          <w:noProof/>
          <w:sz w:val="20"/>
          <w:szCs w:val="20"/>
          <w:lang w:val="en-US"/>
        </w:rPr>
        <mc:AlternateContent>
          <mc:Choice Requires="wps">
            <w:drawing>
              <wp:anchor distT="0" distB="0" distL="114300" distR="114300" simplePos="0" relativeHeight="251655168" behindDoc="0" locked="0" layoutInCell="1" allowOverlap="1" wp14:anchorId="3668AD0D" wp14:editId="3531D232">
                <wp:simplePos x="0" y="0"/>
                <wp:positionH relativeFrom="column">
                  <wp:posOffset>2899508</wp:posOffset>
                </wp:positionH>
                <wp:positionV relativeFrom="paragraph">
                  <wp:posOffset>7181</wp:posOffset>
                </wp:positionV>
                <wp:extent cx="790575" cy="2286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90575" cy="228600"/>
                        </a:xfrm>
                        <a:prstGeom prst="rect">
                          <a:avLst/>
                        </a:prstGeom>
                        <a:solidFill>
                          <a:schemeClr val="lt1"/>
                        </a:solidFill>
                        <a:ln w="6350">
                          <a:noFill/>
                        </a:ln>
                      </wps:spPr>
                      <wps:txbx>
                        <w:txbxContent>
                          <w:p w14:paraId="2EE0F904" w14:textId="77777777" w:rsidR="00F1799C" w:rsidRPr="00440498" w:rsidRDefault="00F1799C" w:rsidP="00F1799C">
                            <w:pPr>
                              <w:rPr>
                                <w:rFonts w:ascii="Constantia" w:hAnsi="Constantia"/>
                                <w:sz w:val="16"/>
                                <w:szCs w:val="16"/>
                                <w:lang w:val="en-US"/>
                              </w:rPr>
                            </w:pPr>
                            <w:r w:rsidRPr="00440498">
                              <w:rPr>
                                <w:rFonts w:ascii="Constantia" w:hAnsi="Constantia"/>
                                <w:sz w:val="16"/>
                                <w:szCs w:val="16"/>
                                <w:lang w:val="en-US"/>
                              </w:rPr>
                              <w:t>Tar Separator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8AD0D" id="Text Box 2" o:spid="_x0000_s1030" type="#_x0000_t202" style="position:absolute;left:0;text-align:left;margin-left:228.3pt;margin-top:.55pt;width:62.2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7FMQIAAFo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" fillcolor="white [3201]" stroked="f" strokeweight=".5pt">
                <v:textbox>
                  <w:txbxContent>
                    <w:p w14:paraId="2EE0F904" w14:textId="77777777" w:rsidR="00F1799C" w:rsidRPr="00440498" w:rsidRDefault="00F1799C" w:rsidP="00F1799C">
                      <w:pPr>
                        <w:rPr>
                          <w:rFonts w:ascii="Constantia" w:hAnsi="Constantia"/>
                          <w:sz w:val="16"/>
                          <w:szCs w:val="16"/>
                          <w:lang w:val="en-US"/>
                        </w:rPr>
                      </w:pPr>
                      <w:r w:rsidRPr="00440498">
                        <w:rPr>
                          <w:rFonts w:ascii="Constantia" w:hAnsi="Constantia"/>
                          <w:sz w:val="16"/>
                          <w:szCs w:val="16"/>
                          <w:lang w:val="en-US"/>
                        </w:rPr>
                        <w:t>Tar Separator</w:t>
                      </w:r>
                    </w:p>
                  </w:txbxContent>
                </v:textbox>
              </v:shape>
            </w:pict>
          </mc:Fallback>
        </mc:AlternateContent>
      </w:r>
      <w:r w:rsidR="00AA36F2">
        <w:rPr>
          <w:noProof/>
        </w:rPr>
        <w:drawing>
          <wp:inline distT="0" distB="0" distL="0" distR="0" wp14:anchorId="451F2055" wp14:editId="22A15971">
            <wp:extent cx="4634145" cy="2434916"/>
            <wp:effectExtent l="0" t="0" r="0" b="3810"/>
            <wp:docPr id="23826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67"/>
                    <a:stretch/>
                  </pic:blipFill>
                  <pic:spPr bwMode="auto">
                    <a:xfrm>
                      <a:off x="0" y="0"/>
                      <a:ext cx="4685257" cy="2461772"/>
                    </a:xfrm>
                    <a:prstGeom prst="rect">
                      <a:avLst/>
                    </a:prstGeom>
                    <a:noFill/>
                    <a:ln>
                      <a:noFill/>
                    </a:ln>
                    <a:extLst>
                      <a:ext uri="{53640926-AAD7-44D8-BBD7-CCE9431645EC}">
                        <a14:shadowObscured xmlns:a14="http://schemas.microsoft.com/office/drawing/2010/main"/>
                      </a:ext>
                    </a:extLst>
                  </pic:spPr>
                </pic:pic>
              </a:graphicData>
            </a:graphic>
          </wp:inline>
        </w:drawing>
      </w:r>
    </w:p>
    <w:p w14:paraId="22D9F491" w14:textId="641F9C0C" w:rsidR="000176DD" w:rsidRDefault="000D35A2" w:rsidP="000176DD">
      <w:pPr>
        <w:pStyle w:val="ListParagraph"/>
        <w:spacing w:after="0" w:line="240" w:lineRule="auto"/>
        <w:ind w:left="1211" w:right="-62"/>
        <w:jc w:val="center"/>
        <w:rPr>
          <w:rFonts w:ascii="Constantia" w:eastAsia="Constantia" w:hAnsi="Constantia" w:cs="Constantia"/>
          <w:sz w:val="20"/>
          <w:szCs w:val="20"/>
          <w:lang w:val="en-US"/>
        </w:rPr>
      </w:pPr>
      <w:r>
        <w:rPr>
          <w:rFonts w:ascii="Constantia" w:eastAsia="Constantia" w:hAnsi="Constantia" w:cs="Constantia"/>
          <w:b/>
          <w:bCs/>
          <w:sz w:val="20"/>
          <w:szCs w:val="20"/>
          <w:lang w:val="en-US"/>
        </w:rPr>
        <w:t>Figure</w:t>
      </w:r>
      <w:r w:rsidR="000176DD" w:rsidRPr="00E40EAD">
        <w:rPr>
          <w:rFonts w:ascii="Constantia" w:eastAsia="Constantia" w:hAnsi="Constantia" w:cs="Constantia"/>
          <w:b/>
          <w:bCs/>
          <w:sz w:val="20"/>
          <w:szCs w:val="20"/>
          <w:lang w:val="en-US"/>
        </w:rPr>
        <w:t xml:space="preserve"> </w:t>
      </w:r>
      <w:r w:rsidR="004547F9" w:rsidRPr="00E40EAD">
        <w:rPr>
          <w:rFonts w:ascii="Constantia" w:eastAsia="Constantia" w:hAnsi="Constantia" w:cs="Constantia"/>
          <w:b/>
          <w:bCs/>
          <w:sz w:val="20"/>
          <w:szCs w:val="20"/>
          <w:lang w:val="en-US"/>
        </w:rPr>
        <w:t>1.</w:t>
      </w:r>
      <w:r w:rsidR="000176DD">
        <w:rPr>
          <w:rFonts w:ascii="Constantia" w:eastAsia="Constantia" w:hAnsi="Constantia" w:cs="Constantia"/>
          <w:sz w:val="20"/>
          <w:szCs w:val="20"/>
          <w:lang w:val="en-US"/>
        </w:rPr>
        <w:t xml:space="preserve"> </w:t>
      </w:r>
      <w:r w:rsidR="00E94443" w:rsidRPr="00E94443">
        <w:rPr>
          <w:rFonts w:ascii="Constantia" w:eastAsia="Constantia" w:hAnsi="Constantia" w:cs="Constantia"/>
          <w:sz w:val="20"/>
          <w:szCs w:val="20"/>
          <w:lang w:val="en-US"/>
        </w:rPr>
        <w:t>Pyrolysis Equipment</w:t>
      </w:r>
    </w:p>
    <w:p w14:paraId="7155CF2E" w14:textId="1E174FAB" w:rsidR="000176DD" w:rsidRDefault="000176DD" w:rsidP="000176DD">
      <w:pPr>
        <w:pStyle w:val="ListParagraph"/>
        <w:spacing w:after="0" w:line="240" w:lineRule="auto"/>
        <w:ind w:left="1211" w:right="-62"/>
        <w:jc w:val="center"/>
        <w:rPr>
          <w:rFonts w:ascii="Constantia" w:eastAsia="Constantia" w:hAnsi="Constantia" w:cs="Constantia"/>
          <w:sz w:val="20"/>
          <w:szCs w:val="20"/>
          <w:lang w:val="en-US"/>
        </w:rPr>
      </w:pPr>
    </w:p>
    <w:p w14:paraId="61FDF67B" w14:textId="42804FDD" w:rsidR="004F56BE" w:rsidRDefault="00E94443" w:rsidP="001A1A32">
      <w:pPr>
        <w:pStyle w:val="ListParagraph"/>
        <w:numPr>
          <w:ilvl w:val="0"/>
          <w:numId w:val="9"/>
        </w:numPr>
        <w:spacing w:after="0" w:line="240" w:lineRule="auto"/>
        <w:ind w:right="-62"/>
        <w:jc w:val="both"/>
        <w:rPr>
          <w:rFonts w:ascii="Constantia" w:eastAsia="Constantia" w:hAnsi="Constantia" w:cs="Constantia"/>
          <w:sz w:val="20"/>
          <w:szCs w:val="20"/>
          <w:lang w:val="en-US"/>
        </w:rPr>
      </w:pPr>
      <w:r w:rsidRPr="00E94443">
        <w:rPr>
          <w:rFonts w:ascii="Constantia" w:eastAsia="Constantia" w:hAnsi="Constantia" w:cs="Constantia"/>
          <w:sz w:val="20"/>
          <w:szCs w:val="20"/>
          <w:lang w:val="en-US"/>
        </w:rPr>
        <w:t>The filtered charcoal is then mixed according to the variations specified in Table 1, the mixture of ingredients is then added with tapioca flour adhesive solution according to the predetermined concentration to form a briquette dough</w:t>
      </w:r>
      <w:r>
        <w:rPr>
          <w:rFonts w:ascii="Constantia" w:eastAsia="Constantia" w:hAnsi="Constantia" w:cs="Constantia"/>
          <w:sz w:val="20"/>
          <w:szCs w:val="20"/>
          <w:lang w:val="en-US"/>
        </w:rPr>
        <w:t xml:space="preserve"> </w:t>
      </w:r>
      <w:r w:rsidR="00A05255">
        <w:rPr>
          <w:rFonts w:ascii="Constantia" w:eastAsia="Constantia" w:hAnsi="Constantia" w:cs="Constantia"/>
          <w:sz w:val="20"/>
          <w:szCs w:val="20"/>
          <w:lang w:val="en-US"/>
        </w:rPr>
        <w:fldChar w:fldCharType="begin"/>
      </w:r>
      <w:r w:rsidR="00A05255">
        <w:rPr>
          <w:rFonts w:ascii="Constantia" w:eastAsia="Constantia" w:hAnsi="Constantia" w:cs="Constantia"/>
          <w:lang w:val="en-US"/>
        </w:rPr>
        <w:instrText xml:space="preserve"> ADDIN ZOTERO_ITEM CSL_CITATION {"citationID":"5E4KDjxe","properties":{"formattedCitation":"(Wahyudi et al., 2022)","plainCitation":"(Wahyudi et al., 2022)","noteIndex":0},"citationItems":[{"id":147,"uris":["http://zotero.org/users/local/jGBDcNq3/items/XCRXKVYL"],"itemData":{"id":147,"type":"article-journal","abstract":"Charcoal briquettes are the newest form of energy from biomass, which is an alternative fuel to replace oil and gas, both in industrial and household activities. This study aims to analyze the effect of variations in the amount of adhesive on the water destruction index, ash content and calorific value of corn cob briquettes. the use of tapioca flour concentration of 0%, 3%, 5%, and 7%, this study used one factor RAL with ANOVA analysis to determine the effect of the use of various adhesives on corn cob briquettes. This research produces briquettes that have met SNI standards, 0% adhesive concentration produces a moisture content of 0.19%, an ash content of 0.14%, an index of destruction of 0.19% and a calorific value of 5,655 Cal/gr. The adhesive concentration is 3% with a water content value of 0.21%, an ash content of 0.33%, a destruction index of 0.28% and a calorific value of 5.398 Cal/gr. The adhesive concentration is 5% with a moisture content value of 0.22%, an ash content of 0.35%, a destruction index of 0.34% and a calorific value of 4.431 Cal/gr. The adhesive concentration is 7% with a water content value of 0.31%, an ash content of 0.89%, a destruction index of 0.38% and a calorific value of 3.382 Cal/gr.","container-title":"Jurnal Pengendalian Pencemaran Lingkungan (JPPL)","DOI":"10.35970/jppl.v4i2.1479","ISSN":"2686-6137","issue":"2","language":"en","license":"Copyright (c) 2022 Jurnal Pengendalian Pencemaran Lingkungan (JPPL)","note":"number: 2","page":"84-90","source":"ejournal.pnc.ac.id","title":"Uji Karakteristik Briket Berbahan Baku Bonggol Jagung Berdasarkan Variasi Jumlah Perekat","volume":"4","author":[{"family":"Wahyudi","given":"Yogi"},{"family":"Amrullah","given":"Shafwan"},{"family":"Oktaviananda","given":"Cyrilla"}],"issued":{"date-parts":[["2022",10,21]]}}}],"schema":"https://github.com/citation-style-language/schema/raw/master/csl-citation.json"} </w:instrText>
      </w:r>
      <w:r w:rsidR="00A05255">
        <w:rPr>
          <w:rFonts w:ascii="Constantia" w:eastAsia="Constantia" w:hAnsi="Constantia" w:cs="Constantia"/>
          <w:sz w:val="20"/>
          <w:szCs w:val="20"/>
          <w:lang w:val="en-US"/>
        </w:rPr>
        <w:fldChar w:fldCharType="separate"/>
      </w:r>
      <w:r w:rsidR="00A05255" w:rsidRPr="00A05255">
        <w:rPr>
          <w:rFonts w:ascii="Constantia" w:hAnsi="Constantia"/>
          <w:sz w:val="20"/>
        </w:rPr>
        <w:t>(Wahyudi et al., 2022)</w:t>
      </w:r>
      <w:r w:rsidR="00A05255">
        <w:rPr>
          <w:rFonts w:ascii="Constantia" w:eastAsia="Constantia" w:hAnsi="Constantia" w:cs="Constantia"/>
          <w:sz w:val="20"/>
          <w:szCs w:val="20"/>
          <w:lang w:val="en-US"/>
        </w:rPr>
        <w:fldChar w:fldCharType="end"/>
      </w:r>
      <w:r w:rsidR="00B403BF">
        <w:rPr>
          <w:rFonts w:ascii="Constantia" w:eastAsia="Constantia" w:hAnsi="Constantia" w:cs="Constantia"/>
          <w:sz w:val="20"/>
          <w:szCs w:val="20"/>
          <w:lang w:val="en-US"/>
        </w:rPr>
        <w:t>.</w:t>
      </w:r>
    </w:p>
    <w:p w14:paraId="751FEA6D" w14:textId="57CCE08F" w:rsidR="00B403BF" w:rsidRDefault="00E94443" w:rsidP="001A1A32">
      <w:pPr>
        <w:pStyle w:val="ListParagraph"/>
        <w:numPr>
          <w:ilvl w:val="0"/>
          <w:numId w:val="9"/>
        </w:numPr>
        <w:spacing w:after="0" w:line="240" w:lineRule="auto"/>
        <w:ind w:right="-62"/>
        <w:jc w:val="both"/>
        <w:rPr>
          <w:rFonts w:ascii="Constantia" w:eastAsia="Constantia" w:hAnsi="Constantia" w:cs="Constantia"/>
          <w:sz w:val="20"/>
          <w:szCs w:val="20"/>
          <w:lang w:val="en-US"/>
        </w:rPr>
      </w:pPr>
      <w:r w:rsidRPr="00E94443">
        <w:rPr>
          <w:rFonts w:ascii="Constantia" w:eastAsia="Constantia" w:hAnsi="Constantia" w:cs="Constantia"/>
          <w:sz w:val="20"/>
          <w:szCs w:val="20"/>
          <w:lang w:val="en-US"/>
        </w:rPr>
        <w:t>The finished briquette dough is then printed using a manual briquette press, then the briquette samples are dried using an oven at 105</w:t>
      </w:r>
      <w:r w:rsidRPr="00E94443">
        <w:rPr>
          <w:rFonts w:ascii="Times New Roman" w:eastAsia="Constantia" w:hAnsi="Times New Roman" w:cs="Times New Roman"/>
          <w:sz w:val="20"/>
          <w:szCs w:val="20"/>
          <w:lang w:val="en-US"/>
        </w:rPr>
        <w:t>℃</w:t>
      </w:r>
      <w:r>
        <w:rPr>
          <w:rFonts w:ascii="Times New Roman" w:eastAsia="Constantia" w:hAnsi="Times New Roman" w:cs="Times New Roman"/>
          <w:sz w:val="20"/>
          <w:szCs w:val="20"/>
          <w:lang w:val="en-US"/>
        </w:rPr>
        <w:t xml:space="preserve"> </w:t>
      </w:r>
      <w:r w:rsidR="00A05255">
        <w:rPr>
          <w:rFonts w:ascii="Times New Roman" w:eastAsia="Constantia" w:hAnsi="Times New Roman" w:cs="Times New Roman"/>
          <w:sz w:val="20"/>
          <w:szCs w:val="20"/>
          <w:lang w:val="en-US"/>
        </w:rPr>
        <w:fldChar w:fldCharType="begin"/>
      </w:r>
      <w:r w:rsidR="00A05255">
        <w:rPr>
          <w:rFonts w:ascii="Times New Roman" w:eastAsia="Constantia" w:hAnsi="Times New Roman" w:cs="Times New Roman"/>
          <w:lang w:val="en-US"/>
        </w:rPr>
        <w:instrText xml:space="preserve"> ADDIN ZOTERO_ITEM CSL_CITATION {"citationID":"eMbTnR7C","properties":{"formattedCitation":"(Saeed et al., 2021)","plainCitation":"(Saeed et al., 2021)","noteIndex":0},"citationItems":[{"id":447,"uris":["http://zotero.org/users/local/jGBDcNq3/items/AH4RQQVN"],"itemData":{"id":447,"type":"article-journal","abstract":"An agricultural waste-based source of energy in the form of briquettes from rice husk has emerged as an alternative energy source. However, rice husk-based briquette has a low bulk density and moisture content, resulting in low durability. This study investigated the effect of initial moisture contents of 12%, 14%, and 16% of rice husk-based briquettes blended with 10 wt% of kraft lignin on their chemical and physical characteristics. The briquetting was done using a hand push manual die compressor. The briquette properties were evaluated by performing chemical (ultimate and proximate analysis, thermogravimetric analysis), physical (density, durability, compressive strength, and surface morphology) analyses. The durability values of all briquette samples were above 95%, meeting the standard with good compressive strength, surface morphology, and acceptable density range. The briquette made from the blend with 14% moisture content showed the highest caloriﬁc value of 17.688 MJ kg−1, thanks to its desirable morphology and good porosity range, which facilitates the transport of air for combustion. Overall, this study proved the approach of enhancing the quality of briquettes from rice husk by controlling the moisture content.","container-title":"Sustainability","DOI":"10.3390/su13063069","ISSN":"2071-1050","issue":"6","journalAbbreviation":"Sustainability","language":"en","page":"3069","source":"DOI.org (Crossref)","title":"Moisture Content Impact on Properties of Briquette Produced from Rice Husk Waste","volume":"13","author":[{"family":"Saeed","given":"Anwar Ameen Hezam"},{"family":"Yub Harun","given":"Noorfidza"},{"family":"Bilad","given":"Muhammad Roil"},{"family":"Afzal","given":"Muhammad T."},{"family":"Parvez","given":"Ashak Mahmud"},{"family":"Roslan","given":"Farah Amelia Shahirah"},{"family":"Abdul Rahim","given":"Syahirah"},{"family":"Vinayagam","given":"Vimmal Desiga"},{"family":"Afolabi","given":"Haruna Kolawole"}],"issued":{"date-parts":[["2021",3,11]]}}}],"schema":"https://github.com/citation-style-language/schema/raw/master/csl-citation.json"} </w:instrText>
      </w:r>
      <w:r w:rsidR="00A05255">
        <w:rPr>
          <w:rFonts w:ascii="Times New Roman" w:eastAsia="Constantia" w:hAnsi="Times New Roman" w:cs="Times New Roman"/>
          <w:sz w:val="20"/>
          <w:szCs w:val="20"/>
          <w:lang w:val="en-US"/>
        </w:rPr>
        <w:fldChar w:fldCharType="separate"/>
      </w:r>
      <w:r w:rsidR="00A05255" w:rsidRPr="00A05255">
        <w:rPr>
          <w:rFonts w:ascii="Times New Roman" w:hAnsi="Times New Roman" w:cs="Times New Roman"/>
          <w:sz w:val="20"/>
        </w:rPr>
        <w:t>(Saeed et al., 2021)</w:t>
      </w:r>
      <w:r w:rsidR="00A05255">
        <w:rPr>
          <w:rFonts w:ascii="Times New Roman" w:eastAsia="Constantia" w:hAnsi="Times New Roman" w:cs="Times New Roman"/>
          <w:sz w:val="20"/>
          <w:szCs w:val="20"/>
          <w:lang w:val="en-US"/>
        </w:rPr>
        <w:fldChar w:fldCharType="end"/>
      </w:r>
      <w:r w:rsidR="00B403BF">
        <w:rPr>
          <w:rFonts w:ascii="Constantia" w:eastAsia="Constantia" w:hAnsi="Constantia" w:cs="Constantia"/>
          <w:sz w:val="20"/>
          <w:szCs w:val="20"/>
          <w:lang w:val="en-US"/>
        </w:rPr>
        <w:t xml:space="preserve">. </w:t>
      </w:r>
    </w:p>
    <w:p w14:paraId="31D81E6F" w14:textId="77777777" w:rsidR="00FA5944" w:rsidRPr="004F56BE" w:rsidRDefault="00FA5944" w:rsidP="00FA5944">
      <w:pPr>
        <w:pStyle w:val="ListParagraph"/>
        <w:spacing w:after="0" w:line="240" w:lineRule="auto"/>
        <w:ind w:left="1211" w:right="-62"/>
        <w:jc w:val="both"/>
        <w:rPr>
          <w:rFonts w:ascii="Constantia" w:eastAsia="Constantia" w:hAnsi="Constantia" w:cs="Constantia"/>
          <w:sz w:val="20"/>
          <w:szCs w:val="20"/>
          <w:lang w:val="en-US"/>
        </w:rPr>
      </w:pPr>
    </w:p>
    <w:p w14:paraId="27D451DF" w14:textId="64129D5F" w:rsidR="00D01938" w:rsidRDefault="000D35A2" w:rsidP="001A1A32">
      <w:pPr>
        <w:pStyle w:val="ListParagraph"/>
        <w:numPr>
          <w:ilvl w:val="0"/>
          <w:numId w:val="5"/>
        </w:numPr>
        <w:spacing w:after="0" w:line="240" w:lineRule="auto"/>
        <w:ind w:left="851" w:right="-62"/>
        <w:jc w:val="both"/>
        <w:rPr>
          <w:rFonts w:ascii="Constantia" w:eastAsia="Constantia" w:hAnsi="Constantia" w:cs="Constantia"/>
          <w:b/>
          <w:bCs/>
          <w:sz w:val="20"/>
          <w:szCs w:val="20"/>
          <w:lang w:val="en-US"/>
        </w:rPr>
      </w:pPr>
      <w:r w:rsidRPr="000D35A2">
        <w:rPr>
          <w:rFonts w:ascii="Constantia" w:eastAsia="Constantia" w:hAnsi="Constantia" w:cs="Constantia"/>
          <w:b/>
          <w:bCs/>
          <w:sz w:val="20"/>
          <w:szCs w:val="20"/>
          <w:lang w:val="en-US"/>
        </w:rPr>
        <w:t>Proximate Testing and Calorific Value</w:t>
      </w:r>
    </w:p>
    <w:p w14:paraId="149929D6" w14:textId="295EE15F" w:rsidR="00FA5944" w:rsidRDefault="000D35A2" w:rsidP="001A1A32">
      <w:pPr>
        <w:spacing w:after="0" w:line="240" w:lineRule="auto"/>
        <w:ind w:left="851" w:right="-62" w:firstLine="589"/>
        <w:jc w:val="both"/>
        <w:rPr>
          <w:rFonts w:ascii="Constantia" w:eastAsia="Constantia" w:hAnsi="Constantia" w:cs="Constantia"/>
          <w:sz w:val="20"/>
          <w:szCs w:val="20"/>
          <w:lang w:val="en-US"/>
        </w:rPr>
      </w:pPr>
      <w:r w:rsidRPr="000D35A2">
        <w:rPr>
          <w:rFonts w:ascii="Constantia" w:eastAsia="Constantia" w:hAnsi="Constantia" w:cs="Constantia"/>
          <w:sz w:val="20"/>
          <w:szCs w:val="20"/>
          <w:lang w:val="en-US"/>
        </w:rPr>
        <w:t>Proximate testing in this study aims to determine the quality of biobriquettes from durian skin, corn skin and fish bones. The parameters analyzed in this test include moisture content, ash content, volatile matter content, bound carbon content and heating value. The test standards carried out in this study can be seen in Table 2.</w:t>
      </w:r>
    </w:p>
    <w:p w14:paraId="5B8CBD83" w14:textId="77777777" w:rsidR="000D35A2" w:rsidRDefault="000D35A2" w:rsidP="001A1A32">
      <w:pPr>
        <w:spacing w:after="0" w:line="240" w:lineRule="auto"/>
        <w:ind w:left="851" w:right="-62" w:firstLine="589"/>
        <w:jc w:val="both"/>
        <w:rPr>
          <w:rFonts w:ascii="Constantia" w:eastAsia="Constantia" w:hAnsi="Constantia" w:cs="Constantia"/>
          <w:sz w:val="20"/>
          <w:szCs w:val="20"/>
          <w:lang w:val="en-US"/>
        </w:rPr>
      </w:pPr>
    </w:p>
    <w:p w14:paraId="3486280C" w14:textId="00A3AD0F" w:rsidR="001A1A32" w:rsidRDefault="001A1A32" w:rsidP="001A1A32">
      <w:pPr>
        <w:pStyle w:val="ListParagraph"/>
        <w:spacing w:after="0" w:line="240" w:lineRule="auto"/>
        <w:ind w:left="851" w:right="-62"/>
        <w:jc w:val="center"/>
        <w:rPr>
          <w:rFonts w:ascii="Constantia" w:eastAsia="Constantia" w:hAnsi="Constantia" w:cs="Constantia"/>
          <w:sz w:val="20"/>
          <w:szCs w:val="20"/>
          <w:lang w:val="en-US"/>
        </w:rPr>
      </w:pPr>
      <w:r w:rsidRPr="004F56BE">
        <w:rPr>
          <w:rFonts w:ascii="Constantia" w:eastAsia="Constantia" w:hAnsi="Constantia" w:cs="Constantia"/>
          <w:b/>
          <w:bCs/>
          <w:sz w:val="20"/>
          <w:szCs w:val="20"/>
          <w:lang w:val="en-US"/>
        </w:rPr>
        <w:t>Tab</w:t>
      </w:r>
      <w:r w:rsidR="000D35A2">
        <w:rPr>
          <w:rFonts w:ascii="Constantia" w:eastAsia="Constantia" w:hAnsi="Constantia" w:cs="Constantia"/>
          <w:b/>
          <w:bCs/>
          <w:sz w:val="20"/>
          <w:szCs w:val="20"/>
          <w:lang w:val="en-US"/>
        </w:rPr>
        <w:t>le</w:t>
      </w:r>
      <w:r w:rsidRPr="004F56BE">
        <w:rPr>
          <w:rFonts w:ascii="Constantia" w:eastAsia="Constantia" w:hAnsi="Constantia" w:cs="Constantia"/>
          <w:b/>
          <w:bCs/>
          <w:sz w:val="20"/>
          <w:szCs w:val="20"/>
          <w:lang w:val="en-US"/>
        </w:rPr>
        <w:t xml:space="preserve"> 2</w:t>
      </w:r>
      <w:r w:rsidR="00E40EAD">
        <w:rPr>
          <w:rFonts w:ascii="Constantia" w:eastAsia="Constantia" w:hAnsi="Constantia" w:cs="Constantia"/>
          <w:b/>
          <w:bCs/>
          <w:sz w:val="20"/>
          <w:szCs w:val="20"/>
          <w:lang w:val="en-US"/>
        </w:rPr>
        <w:t>.</w:t>
      </w:r>
      <w:r>
        <w:rPr>
          <w:rFonts w:ascii="Constantia" w:eastAsia="Constantia" w:hAnsi="Constantia" w:cs="Constantia"/>
          <w:sz w:val="20"/>
          <w:szCs w:val="20"/>
          <w:lang w:val="en-US"/>
        </w:rPr>
        <w:t xml:space="preserve"> </w:t>
      </w:r>
      <w:r w:rsidR="000D35A2" w:rsidRPr="000D35A2">
        <w:rPr>
          <w:rFonts w:ascii="Constantia" w:eastAsia="Constantia" w:hAnsi="Constantia" w:cs="Constantia"/>
          <w:sz w:val="20"/>
          <w:szCs w:val="20"/>
          <w:lang w:val="en-US"/>
        </w:rPr>
        <w:t>Proximate Parameter Testing Standard and Calorific Value</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948"/>
        <w:gridCol w:w="1001"/>
        <w:gridCol w:w="1843"/>
      </w:tblGrid>
      <w:tr w:rsidR="00FA5944" w:rsidRPr="00FA5944" w14:paraId="4997201A" w14:textId="77777777" w:rsidTr="003E416E">
        <w:trPr>
          <w:trHeight w:val="244"/>
          <w:tblHeader/>
        </w:trPr>
        <w:tc>
          <w:tcPr>
            <w:tcW w:w="1872" w:type="dxa"/>
            <w:tcBorders>
              <w:top w:val="single" w:sz="4" w:space="0" w:color="auto"/>
              <w:bottom w:val="single" w:sz="4" w:space="0" w:color="auto"/>
            </w:tcBorders>
          </w:tcPr>
          <w:p w14:paraId="6BC8E062" w14:textId="75CED25A" w:rsidR="00FA5944" w:rsidRPr="00FA5944" w:rsidRDefault="000D35A2" w:rsidP="00FA5944">
            <w:pPr>
              <w:tabs>
                <w:tab w:val="left" w:pos="1276"/>
              </w:tabs>
              <w:jc w:val="center"/>
              <w:rPr>
                <w:rFonts w:ascii="Constantia" w:hAnsi="Constantia" w:cs="Times New Roman"/>
                <w:b/>
                <w:bCs/>
                <w:sz w:val="18"/>
                <w:szCs w:val="16"/>
                <w:lang w:val="en-US"/>
              </w:rPr>
            </w:pPr>
            <w:r w:rsidRPr="000D35A2">
              <w:rPr>
                <w:rFonts w:ascii="Constantia" w:hAnsi="Constantia" w:cs="Times New Roman"/>
                <w:b/>
                <w:bCs/>
                <w:sz w:val="18"/>
                <w:szCs w:val="16"/>
                <w:lang w:val="en-US"/>
              </w:rPr>
              <w:t>Parameter</w:t>
            </w:r>
            <w:r w:rsidR="007D5647">
              <w:rPr>
                <w:rFonts w:ascii="Constantia" w:hAnsi="Constantia" w:cs="Times New Roman"/>
                <w:b/>
                <w:bCs/>
                <w:sz w:val="18"/>
                <w:szCs w:val="16"/>
                <w:lang w:val="en-US"/>
              </w:rPr>
              <w:t>s</w:t>
            </w:r>
          </w:p>
        </w:tc>
        <w:tc>
          <w:tcPr>
            <w:tcW w:w="948" w:type="dxa"/>
            <w:tcBorders>
              <w:top w:val="single" w:sz="4" w:space="0" w:color="auto"/>
              <w:bottom w:val="single" w:sz="4" w:space="0" w:color="auto"/>
            </w:tcBorders>
            <w:vAlign w:val="center"/>
          </w:tcPr>
          <w:p w14:paraId="145511AE" w14:textId="316B3BA9" w:rsidR="00FA5944" w:rsidRPr="00FA5944" w:rsidRDefault="007D5647" w:rsidP="004B2124">
            <w:pPr>
              <w:tabs>
                <w:tab w:val="left" w:pos="1276"/>
              </w:tabs>
              <w:jc w:val="center"/>
              <w:rPr>
                <w:rFonts w:ascii="Constantia" w:hAnsi="Constantia" w:cs="Times New Roman"/>
                <w:b/>
                <w:bCs/>
                <w:sz w:val="18"/>
                <w:szCs w:val="16"/>
                <w:lang w:val="en-US"/>
              </w:rPr>
            </w:pPr>
            <w:r>
              <w:rPr>
                <w:rFonts w:ascii="Constantia" w:hAnsi="Constantia" w:cs="Times New Roman"/>
                <w:b/>
                <w:bCs/>
                <w:sz w:val="18"/>
                <w:szCs w:val="16"/>
                <w:lang w:val="en-US"/>
              </w:rPr>
              <w:t>Value</w:t>
            </w:r>
          </w:p>
        </w:tc>
        <w:tc>
          <w:tcPr>
            <w:tcW w:w="1001" w:type="dxa"/>
            <w:tcBorders>
              <w:top w:val="single" w:sz="4" w:space="0" w:color="auto"/>
              <w:bottom w:val="single" w:sz="4" w:space="0" w:color="auto"/>
            </w:tcBorders>
          </w:tcPr>
          <w:p w14:paraId="09D41729" w14:textId="7A752176" w:rsidR="00FA5944" w:rsidRPr="00FA5944" w:rsidRDefault="007D5647" w:rsidP="004B2124">
            <w:pPr>
              <w:tabs>
                <w:tab w:val="left" w:pos="1276"/>
              </w:tabs>
              <w:jc w:val="center"/>
              <w:rPr>
                <w:rFonts w:ascii="Constantia" w:hAnsi="Constantia" w:cs="Times New Roman"/>
                <w:b/>
                <w:bCs/>
                <w:sz w:val="18"/>
                <w:szCs w:val="16"/>
                <w:lang w:val="en-US"/>
              </w:rPr>
            </w:pPr>
            <w:r>
              <w:rPr>
                <w:rFonts w:ascii="Constantia" w:hAnsi="Constantia" w:cs="Times New Roman"/>
                <w:b/>
                <w:bCs/>
                <w:sz w:val="18"/>
                <w:szCs w:val="16"/>
                <w:lang w:val="en-US"/>
              </w:rPr>
              <w:t>unit</w:t>
            </w:r>
          </w:p>
        </w:tc>
        <w:tc>
          <w:tcPr>
            <w:tcW w:w="1843" w:type="dxa"/>
            <w:tcBorders>
              <w:top w:val="single" w:sz="4" w:space="0" w:color="auto"/>
              <w:bottom w:val="single" w:sz="4" w:space="0" w:color="auto"/>
            </w:tcBorders>
            <w:vAlign w:val="center"/>
          </w:tcPr>
          <w:p w14:paraId="1E940047" w14:textId="5EA13CB7" w:rsidR="00FA5944" w:rsidRPr="00FA5944" w:rsidRDefault="00FA5944" w:rsidP="004B2124">
            <w:pPr>
              <w:tabs>
                <w:tab w:val="left" w:pos="1276"/>
              </w:tabs>
              <w:jc w:val="center"/>
              <w:rPr>
                <w:rFonts w:ascii="Constantia" w:hAnsi="Constantia" w:cs="Times New Roman"/>
                <w:b/>
                <w:bCs/>
                <w:sz w:val="18"/>
                <w:szCs w:val="16"/>
                <w:lang w:val="en-US"/>
              </w:rPr>
            </w:pPr>
            <w:r w:rsidRPr="00FA5944">
              <w:rPr>
                <w:rFonts w:ascii="Constantia" w:hAnsi="Constantia" w:cs="Times New Roman"/>
                <w:b/>
                <w:bCs/>
                <w:sz w:val="18"/>
                <w:szCs w:val="16"/>
                <w:lang w:val="en-US"/>
              </w:rPr>
              <w:t>Referen</w:t>
            </w:r>
            <w:r w:rsidR="007D5647">
              <w:rPr>
                <w:rFonts w:ascii="Constantia" w:hAnsi="Constantia" w:cs="Times New Roman"/>
                <w:b/>
                <w:bCs/>
                <w:sz w:val="18"/>
                <w:szCs w:val="16"/>
                <w:lang w:val="en-US"/>
              </w:rPr>
              <w:t>ce</w:t>
            </w:r>
          </w:p>
        </w:tc>
      </w:tr>
      <w:tr w:rsidR="00FA5944" w:rsidRPr="00FA5944" w14:paraId="69DB017B" w14:textId="77777777" w:rsidTr="00F1799C">
        <w:trPr>
          <w:trHeight w:val="254"/>
        </w:trPr>
        <w:tc>
          <w:tcPr>
            <w:tcW w:w="1872" w:type="dxa"/>
            <w:tcBorders>
              <w:top w:val="single" w:sz="4" w:space="0" w:color="auto"/>
            </w:tcBorders>
            <w:vAlign w:val="center"/>
          </w:tcPr>
          <w:p w14:paraId="45B76760" w14:textId="7F98303B" w:rsidR="00FA5944" w:rsidRPr="00FA5944" w:rsidRDefault="00FA5944" w:rsidP="004B2124">
            <w:pPr>
              <w:tabs>
                <w:tab w:val="left" w:pos="1276"/>
              </w:tabs>
              <w:rPr>
                <w:rFonts w:ascii="Constantia" w:hAnsi="Constantia" w:cs="Times New Roman"/>
                <w:sz w:val="18"/>
                <w:szCs w:val="16"/>
                <w:lang w:val="en-US"/>
              </w:rPr>
            </w:pPr>
            <w:r w:rsidRPr="00FA5944">
              <w:rPr>
                <w:rFonts w:ascii="Constantia" w:hAnsi="Constantia" w:cs="Times New Roman"/>
                <w:sz w:val="18"/>
                <w:szCs w:val="16"/>
                <w:lang w:val="en-US"/>
              </w:rPr>
              <w:t>Moisture Content</w:t>
            </w:r>
          </w:p>
        </w:tc>
        <w:tc>
          <w:tcPr>
            <w:tcW w:w="948" w:type="dxa"/>
            <w:tcBorders>
              <w:top w:val="single" w:sz="4" w:space="0" w:color="auto"/>
            </w:tcBorders>
            <w:vAlign w:val="center"/>
          </w:tcPr>
          <w:p w14:paraId="2805B73A" w14:textId="5791E990" w:rsidR="00FA5944" w:rsidRPr="00FA5944" w:rsidRDefault="00FA5944" w:rsidP="004B2124">
            <w:pPr>
              <w:tabs>
                <w:tab w:val="left" w:pos="1276"/>
              </w:tabs>
              <w:jc w:val="center"/>
              <w:rPr>
                <w:rFonts w:ascii="Constantia" w:hAnsi="Constantia" w:cs="Times New Roman"/>
                <w:sz w:val="18"/>
                <w:szCs w:val="16"/>
                <w:lang w:val="en-US"/>
              </w:rPr>
            </w:pPr>
            <w:r w:rsidRPr="00FA5944">
              <w:rPr>
                <w:rFonts w:ascii="Times New Roman" w:hAnsi="Times New Roman" w:cs="Times New Roman"/>
                <w:sz w:val="18"/>
                <w:szCs w:val="16"/>
              </w:rPr>
              <w:t>≤</w:t>
            </w:r>
            <w:r w:rsidRPr="00FA5944">
              <w:rPr>
                <w:rFonts w:ascii="Times New Roman" w:hAnsi="Times New Roman" w:cs="Times New Roman"/>
                <w:sz w:val="18"/>
                <w:szCs w:val="16"/>
                <w:lang w:val="en-US"/>
              </w:rPr>
              <w:t xml:space="preserve"> </w:t>
            </w:r>
            <w:r w:rsidRPr="00FA5944">
              <w:rPr>
                <w:rFonts w:ascii="Constantia" w:hAnsi="Constantia" w:cs="Times New Roman"/>
                <w:sz w:val="18"/>
                <w:szCs w:val="16"/>
                <w:lang w:val="en-US"/>
              </w:rPr>
              <w:t>8</w:t>
            </w:r>
          </w:p>
        </w:tc>
        <w:tc>
          <w:tcPr>
            <w:tcW w:w="1001" w:type="dxa"/>
            <w:tcBorders>
              <w:top w:val="single" w:sz="4" w:space="0" w:color="auto"/>
            </w:tcBorders>
          </w:tcPr>
          <w:p w14:paraId="32CC71F4" w14:textId="7B6B1CBE" w:rsidR="00FA5944" w:rsidRPr="00FA5944" w:rsidRDefault="00FA5944" w:rsidP="004B2124">
            <w:pPr>
              <w:tabs>
                <w:tab w:val="left" w:pos="1276"/>
              </w:tabs>
              <w:jc w:val="center"/>
              <w:rPr>
                <w:rFonts w:ascii="Constantia" w:hAnsi="Constantia" w:cs="Times New Roman"/>
                <w:sz w:val="18"/>
                <w:szCs w:val="16"/>
                <w:lang w:val="en-US"/>
              </w:rPr>
            </w:pPr>
            <w:r w:rsidRPr="00FA5944">
              <w:rPr>
                <w:rFonts w:ascii="Constantia" w:hAnsi="Constantia" w:cs="Times New Roman"/>
                <w:sz w:val="18"/>
                <w:szCs w:val="16"/>
                <w:lang w:val="en-US"/>
              </w:rPr>
              <w:t>%</w:t>
            </w:r>
          </w:p>
        </w:tc>
        <w:tc>
          <w:tcPr>
            <w:tcW w:w="1843" w:type="dxa"/>
            <w:tcBorders>
              <w:top w:val="single" w:sz="4" w:space="0" w:color="auto"/>
            </w:tcBorders>
            <w:vAlign w:val="center"/>
          </w:tcPr>
          <w:p w14:paraId="7E52EE61" w14:textId="793EF3EE" w:rsidR="00FA5944" w:rsidRPr="00FA5944" w:rsidRDefault="00FA5944" w:rsidP="004B2124">
            <w:pPr>
              <w:tabs>
                <w:tab w:val="left" w:pos="1276"/>
              </w:tabs>
              <w:jc w:val="center"/>
              <w:rPr>
                <w:rFonts w:ascii="Constantia" w:hAnsi="Constantia" w:cs="Times New Roman"/>
                <w:sz w:val="18"/>
                <w:szCs w:val="16"/>
              </w:rPr>
            </w:pPr>
            <w:r w:rsidRPr="00FA5944">
              <w:rPr>
                <w:rFonts w:ascii="Constantia" w:eastAsia="Constantia" w:hAnsi="Constantia" w:cs="Constantia"/>
                <w:sz w:val="18"/>
                <w:szCs w:val="16"/>
                <w:lang w:val="en-US"/>
              </w:rPr>
              <w:t>SNI 1-6235-2000</w:t>
            </w:r>
          </w:p>
        </w:tc>
      </w:tr>
      <w:tr w:rsidR="00FA5944" w:rsidRPr="00FA5944" w14:paraId="3D54C22B" w14:textId="77777777" w:rsidTr="00F1799C">
        <w:trPr>
          <w:trHeight w:val="244"/>
        </w:trPr>
        <w:tc>
          <w:tcPr>
            <w:tcW w:w="1872" w:type="dxa"/>
            <w:vAlign w:val="center"/>
          </w:tcPr>
          <w:p w14:paraId="11D4B70F" w14:textId="5DCD3765" w:rsidR="00FA5944" w:rsidRPr="00FA5944" w:rsidRDefault="00FA5944" w:rsidP="004B2124">
            <w:pPr>
              <w:tabs>
                <w:tab w:val="left" w:pos="1276"/>
              </w:tabs>
              <w:rPr>
                <w:rFonts w:ascii="Constantia" w:hAnsi="Constantia" w:cs="Times New Roman"/>
                <w:sz w:val="18"/>
                <w:szCs w:val="16"/>
                <w:lang w:val="en-US"/>
              </w:rPr>
            </w:pPr>
            <w:r w:rsidRPr="00FA5944">
              <w:rPr>
                <w:rFonts w:ascii="Constantia" w:hAnsi="Constantia" w:cs="Times New Roman"/>
                <w:sz w:val="18"/>
                <w:szCs w:val="16"/>
                <w:lang w:val="en-US"/>
              </w:rPr>
              <w:t>Ash Content</w:t>
            </w:r>
          </w:p>
        </w:tc>
        <w:tc>
          <w:tcPr>
            <w:tcW w:w="948" w:type="dxa"/>
            <w:vAlign w:val="center"/>
          </w:tcPr>
          <w:p w14:paraId="287F7917" w14:textId="13BA20CB" w:rsidR="00FA5944" w:rsidRPr="00FA5944" w:rsidRDefault="00FA5944" w:rsidP="004B2124">
            <w:pPr>
              <w:tabs>
                <w:tab w:val="left" w:pos="1276"/>
              </w:tabs>
              <w:jc w:val="center"/>
              <w:rPr>
                <w:rFonts w:ascii="Constantia" w:hAnsi="Constantia" w:cs="Times New Roman"/>
                <w:sz w:val="18"/>
                <w:szCs w:val="16"/>
              </w:rPr>
            </w:pPr>
            <w:r w:rsidRPr="00FA5944">
              <w:rPr>
                <w:rFonts w:ascii="Times New Roman" w:hAnsi="Times New Roman" w:cs="Times New Roman"/>
                <w:sz w:val="18"/>
                <w:szCs w:val="16"/>
              </w:rPr>
              <w:t>≤</w:t>
            </w:r>
            <w:r w:rsidRPr="00FA5944">
              <w:rPr>
                <w:rFonts w:ascii="Times New Roman" w:hAnsi="Times New Roman" w:cs="Times New Roman"/>
                <w:sz w:val="18"/>
                <w:szCs w:val="16"/>
                <w:lang w:val="en-US"/>
              </w:rPr>
              <w:t xml:space="preserve"> </w:t>
            </w:r>
            <w:r w:rsidRPr="00FA5944">
              <w:rPr>
                <w:rFonts w:ascii="Constantia" w:hAnsi="Constantia" w:cs="Times New Roman"/>
                <w:sz w:val="18"/>
                <w:szCs w:val="16"/>
                <w:lang w:val="en-US"/>
              </w:rPr>
              <w:t>8</w:t>
            </w:r>
          </w:p>
        </w:tc>
        <w:tc>
          <w:tcPr>
            <w:tcW w:w="1001" w:type="dxa"/>
          </w:tcPr>
          <w:p w14:paraId="6EBE4986" w14:textId="01924A13" w:rsidR="00FA5944" w:rsidRPr="00FA5944" w:rsidRDefault="00FA5944" w:rsidP="004B2124">
            <w:pPr>
              <w:tabs>
                <w:tab w:val="left" w:pos="1276"/>
              </w:tabs>
              <w:jc w:val="center"/>
              <w:rPr>
                <w:rFonts w:ascii="Constantia" w:hAnsi="Constantia" w:cs="Times New Roman"/>
                <w:sz w:val="18"/>
                <w:szCs w:val="16"/>
                <w:lang w:val="en-US"/>
              </w:rPr>
            </w:pPr>
            <w:r w:rsidRPr="00FA5944">
              <w:rPr>
                <w:rFonts w:ascii="Constantia" w:hAnsi="Constantia" w:cs="Times New Roman"/>
                <w:sz w:val="18"/>
                <w:szCs w:val="16"/>
                <w:lang w:val="en-US"/>
              </w:rPr>
              <w:t>%</w:t>
            </w:r>
          </w:p>
        </w:tc>
        <w:tc>
          <w:tcPr>
            <w:tcW w:w="1843" w:type="dxa"/>
            <w:vAlign w:val="center"/>
          </w:tcPr>
          <w:p w14:paraId="3D553B80" w14:textId="2DFDB744" w:rsidR="00FA5944" w:rsidRPr="00FA5944" w:rsidRDefault="00FA5944" w:rsidP="004B2124">
            <w:pPr>
              <w:tabs>
                <w:tab w:val="left" w:pos="1276"/>
              </w:tabs>
              <w:jc w:val="center"/>
              <w:rPr>
                <w:rFonts w:ascii="Constantia" w:hAnsi="Constantia" w:cs="Times New Roman"/>
                <w:sz w:val="18"/>
                <w:szCs w:val="16"/>
              </w:rPr>
            </w:pPr>
            <w:r w:rsidRPr="00FA5944">
              <w:rPr>
                <w:rFonts w:ascii="Constantia" w:eastAsia="Constantia" w:hAnsi="Constantia" w:cs="Constantia"/>
                <w:sz w:val="18"/>
                <w:szCs w:val="16"/>
                <w:lang w:val="en-US"/>
              </w:rPr>
              <w:t>SNI 1-6235-2000</w:t>
            </w:r>
          </w:p>
        </w:tc>
      </w:tr>
      <w:tr w:rsidR="00FA5944" w:rsidRPr="00FA5944" w14:paraId="7572C65C" w14:textId="77777777" w:rsidTr="00F1799C">
        <w:trPr>
          <w:trHeight w:val="254"/>
        </w:trPr>
        <w:tc>
          <w:tcPr>
            <w:tcW w:w="1872" w:type="dxa"/>
            <w:vAlign w:val="center"/>
          </w:tcPr>
          <w:p w14:paraId="77A9B679" w14:textId="0EAEED1E" w:rsidR="00FA5944" w:rsidRPr="00FA5944" w:rsidRDefault="00FA5944" w:rsidP="004B2124">
            <w:pPr>
              <w:tabs>
                <w:tab w:val="left" w:pos="1276"/>
              </w:tabs>
              <w:rPr>
                <w:rFonts w:ascii="Constantia" w:hAnsi="Constantia" w:cs="Times New Roman"/>
                <w:sz w:val="18"/>
                <w:szCs w:val="16"/>
                <w:lang w:val="en-US"/>
              </w:rPr>
            </w:pPr>
            <w:r w:rsidRPr="00FA5944">
              <w:rPr>
                <w:rFonts w:ascii="Constantia" w:hAnsi="Constantia" w:cs="Times New Roman"/>
                <w:sz w:val="18"/>
                <w:szCs w:val="16"/>
                <w:lang w:val="en-US"/>
              </w:rPr>
              <w:t>Volatile Matter</w:t>
            </w:r>
          </w:p>
        </w:tc>
        <w:tc>
          <w:tcPr>
            <w:tcW w:w="948" w:type="dxa"/>
            <w:vAlign w:val="center"/>
          </w:tcPr>
          <w:p w14:paraId="44CA2B67" w14:textId="55641449" w:rsidR="00FA5944" w:rsidRPr="00FA5944" w:rsidRDefault="00FA5944" w:rsidP="004B2124">
            <w:pPr>
              <w:tabs>
                <w:tab w:val="left" w:pos="1276"/>
              </w:tabs>
              <w:jc w:val="center"/>
              <w:rPr>
                <w:rFonts w:ascii="Constantia" w:hAnsi="Constantia" w:cs="Times New Roman"/>
                <w:sz w:val="18"/>
                <w:szCs w:val="16"/>
              </w:rPr>
            </w:pPr>
            <w:r w:rsidRPr="00FA5944">
              <w:rPr>
                <w:rFonts w:ascii="Times New Roman" w:hAnsi="Times New Roman" w:cs="Times New Roman"/>
                <w:sz w:val="18"/>
                <w:szCs w:val="16"/>
              </w:rPr>
              <w:t>≤</w:t>
            </w:r>
            <w:r w:rsidRPr="00FA5944">
              <w:rPr>
                <w:rFonts w:ascii="Times New Roman" w:hAnsi="Times New Roman" w:cs="Times New Roman"/>
                <w:sz w:val="18"/>
                <w:szCs w:val="16"/>
                <w:lang w:val="en-US"/>
              </w:rPr>
              <w:t xml:space="preserve"> 15</w:t>
            </w:r>
          </w:p>
        </w:tc>
        <w:tc>
          <w:tcPr>
            <w:tcW w:w="1001" w:type="dxa"/>
          </w:tcPr>
          <w:p w14:paraId="41A8D09D" w14:textId="64306695" w:rsidR="00FA5944" w:rsidRPr="00FA5944" w:rsidRDefault="00FA5944" w:rsidP="004B2124">
            <w:pPr>
              <w:tabs>
                <w:tab w:val="left" w:pos="1276"/>
              </w:tabs>
              <w:jc w:val="center"/>
              <w:rPr>
                <w:rFonts w:ascii="Constantia" w:hAnsi="Constantia" w:cs="Times New Roman"/>
                <w:sz w:val="18"/>
                <w:szCs w:val="16"/>
                <w:lang w:val="en-US"/>
              </w:rPr>
            </w:pPr>
            <w:r w:rsidRPr="00FA5944">
              <w:rPr>
                <w:rFonts w:ascii="Constantia" w:hAnsi="Constantia" w:cs="Times New Roman"/>
                <w:sz w:val="18"/>
                <w:szCs w:val="16"/>
                <w:lang w:val="en-US"/>
              </w:rPr>
              <w:t>%</w:t>
            </w:r>
          </w:p>
        </w:tc>
        <w:tc>
          <w:tcPr>
            <w:tcW w:w="1843" w:type="dxa"/>
            <w:vAlign w:val="center"/>
          </w:tcPr>
          <w:p w14:paraId="1AEFFA8B" w14:textId="536E759D" w:rsidR="00FA5944" w:rsidRPr="00FA5944" w:rsidRDefault="00FA5944" w:rsidP="004B2124">
            <w:pPr>
              <w:tabs>
                <w:tab w:val="left" w:pos="1276"/>
              </w:tabs>
              <w:jc w:val="center"/>
              <w:rPr>
                <w:rFonts w:ascii="Constantia" w:hAnsi="Constantia" w:cs="Times New Roman"/>
                <w:sz w:val="18"/>
                <w:szCs w:val="16"/>
              </w:rPr>
            </w:pPr>
            <w:r w:rsidRPr="00FA5944">
              <w:rPr>
                <w:rFonts w:ascii="Constantia" w:eastAsia="Constantia" w:hAnsi="Constantia" w:cs="Constantia"/>
                <w:sz w:val="18"/>
                <w:szCs w:val="16"/>
                <w:lang w:val="en-US"/>
              </w:rPr>
              <w:t>SNI 1-6235-2000</w:t>
            </w:r>
          </w:p>
        </w:tc>
      </w:tr>
      <w:tr w:rsidR="00FA5944" w:rsidRPr="00FA5944" w14:paraId="646D0425" w14:textId="77777777" w:rsidTr="003E416E">
        <w:trPr>
          <w:trHeight w:val="254"/>
        </w:trPr>
        <w:tc>
          <w:tcPr>
            <w:tcW w:w="1872" w:type="dxa"/>
            <w:vAlign w:val="center"/>
          </w:tcPr>
          <w:p w14:paraId="18E2D1AD" w14:textId="0D22DC12" w:rsidR="00FA5944" w:rsidRPr="000176DD" w:rsidRDefault="00FA5944" w:rsidP="004B2124">
            <w:pPr>
              <w:tabs>
                <w:tab w:val="left" w:pos="1276"/>
              </w:tabs>
              <w:rPr>
                <w:rFonts w:ascii="Constantia" w:hAnsi="Constantia" w:cs="Times New Roman"/>
                <w:sz w:val="18"/>
                <w:szCs w:val="16"/>
                <w:lang w:val="en-US"/>
              </w:rPr>
            </w:pPr>
            <w:r w:rsidRPr="000176DD">
              <w:rPr>
                <w:rFonts w:ascii="Constantia" w:hAnsi="Constantia" w:cs="Times New Roman"/>
                <w:sz w:val="18"/>
                <w:szCs w:val="16"/>
                <w:lang w:val="en-US"/>
              </w:rPr>
              <w:t>Fixed Carbon</w:t>
            </w:r>
          </w:p>
        </w:tc>
        <w:tc>
          <w:tcPr>
            <w:tcW w:w="948" w:type="dxa"/>
            <w:vAlign w:val="center"/>
          </w:tcPr>
          <w:p w14:paraId="5092A48D" w14:textId="2639A999" w:rsidR="00FA5944" w:rsidRPr="000176DD" w:rsidRDefault="00FA5944" w:rsidP="004B2124">
            <w:pPr>
              <w:tabs>
                <w:tab w:val="left" w:pos="1276"/>
              </w:tabs>
              <w:jc w:val="center"/>
              <w:rPr>
                <w:rFonts w:ascii="Constantia" w:hAnsi="Constantia" w:cs="Times New Roman"/>
                <w:sz w:val="18"/>
                <w:szCs w:val="16"/>
                <w:lang w:val="en-US"/>
              </w:rPr>
            </w:pPr>
            <w:r w:rsidRPr="000176DD">
              <w:rPr>
                <w:rFonts w:ascii="Times New Roman" w:hAnsi="Times New Roman" w:cs="Times New Roman"/>
                <w:sz w:val="18"/>
                <w:szCs w:val="16"/>
              </w:rPr>
              <w:t>≥</w:t>
            </w:r>
            <w:r w:rsidRPr="000176DD">
              <w:rPr>
                <w:rFonts w:ascii="Constantia" w:hAnsi="Constantia" w:cs="Times New Roman"/>
                <w:sz w:val="18"/>
                <w:szCs w:val="16"/>
                <w:lang w:val="en-US"/>
              </w:rPr>
              <w:t xml:space="preserve"> 77</w:t>
            </w:r>
          </w:p>
        </w:tc>
        <w:tc>
          <w:tcPr>
            <w:tcW w:w="1001" w:type="dxa"/>
          </w:tcPr>
          <w:p w14:paraId="3F139847" w14:textId="2FDC5E5D" w:rsidR="00FA5944" w:rsidRPr="000176DD" w:rsidRDefault="00FA5944" w:rsidP="004B2124">
            <w:pPr>
              <w:tabs>
                <w:tab w:val="left" w:pos="1276"/>
              </w:tabs>
              <w:jc w:val="center"/>
              <w:rPr>
                <w:rFonts w:ascii="Constantia" w:hAnsi="Constantia" w:cs="Times New Roman"/>
                <w:sz w:val="18"/>
                <w:szCs w:val="16"/>
                <w:lang w:val="en-US"/>
              </w:rPr>
            </w:pPr>
            <w:r w:rsidRPr="000176DD">
              <w:rPr>
                <w:rFonts w:ascii="Constantia" w:hAnsi="Constantia" w:cs="Times New Roman"/>
                <w:sz w:val="18"/>
                <w:szCs w:val="16"/>
                <w:lang w:val="en-US"/>
              </w:rPr>
              <w:t>%</w:t>
            </w:r>
          </w:p>
        </w:tc>
        <w:tc>
          <w:tcPr>
            <w:tcW w:w="1843" w:type="dxa"/>
            <w:vAlign w:val="center"/>
          </w:tcPr>
          <w:p w14:paraId="24BF92BC" w14:textId="3ACAF17D" w:rsidR="00FA5944" w:rsidRPr="000176DD" w:rsidRDefault="00FA5944" w:rsidP="004B2124">
            <w:pPr>
              <w:tabs>
                <w:tab w:val="left" w:pos="1276"/>
              </w:tabs>
              <w:jc w:val="center"/>
              <w:rPr>
                <w:rFonts w:ascii="Constantia" w:hAnsi="Constantia" w:cs="Times New Roman"/>
                <w:sz w:val="18"/>
                <w:szCs w:val="16"/>
              </w:rPr>
            </w:pPr>
            <w:r w:rsidRPr="000176DD">
              <w:rPr>
                <w:rFonts w:ascii="Constantia" w:eastAsia="Constantia" w:hAnsi="Constantia" w:cs="Constantia"/>
                <w:sz w:val="18"/>
                <w:szCs w:val="16"/>
                <w:lang w:val="en-US"/>
              </w:rPr>
              <w:t>SNI 1-6235-2000</w:t>
            </w:r>
          </w:p>
        </w:tc>
      </w:tr>
      <w:tr w:rsidR="00FA5944" w:rsidRPr="00FA5944" w14:paraId="10578A31" w14:textId="77777777" w:rsidTr="003E416E">
        <w:trPr>
          <w:trHeight w:val="254"/>
        </w:trPr>
        <w:tc>
          <w:tcPr>
            <w:tcW w:w="1872" w:type="dxa"/>
            <w:tcBorders>
              <w:bottom w:val="single" w:sz="4" w:space="0" w:color="auto"/>
            </w:tcBorders>
            <w:vAlign w:val="center"/>
          </w:tcPr>
          <w:p w14:paraId="09B80E10" w14:textId="2B6B9F04" w:rsidR="00FA5944" w:rsidRPr="00FA5944" w:rsidRDefault="00FA5944" w:rsidP="004B2124">
            <w:pPr>
              <w:tabs>
                <w:tab w:val="left" w:pos="1276"/>
              </w:tabs>
              <w:rPr>
                <w:rFonts w:ascii="Constantia" w:hAnsi="Constantia" w:cs="Times New Roman"/>
                <w:sz w:val="18"/>
                <w:szCs w:val="16"/>
                <w:lang w:val="en-US"/>
              </w:rPr>
            </w:pPr>
            <w:r w:rsidRPr="00FA5944">
              <w:rPr>
                <w:rFonts w:ascii="Constantia" w:hAnsi="Constantia" w:cs="Times New Roman"/>
                <w:sz w:val="18"/>
                <w:szCs w:val="16"/>
                <w:lang w:val="en-US"/>
              </w:rPr>
              <w:t>Calorific Value</w:t>
            </w:r>
          </w:p>
        </w:tc>
        <w:tc>
          <w:tcPr>
            <w:tcW w:w="948" w:type="dxa"/>
            <w:tcBorders>
              <w:bottom w:val="single" w:sz="4" w:space="0" w:color="auto"/>
            </w:tcBorders>
            <w:vAlign w:val="center"/>
          </w:tcPr>
          <w:p w14:paraId="7500258B" w14:textId="6C06AFC4" w:rsidR="00FA5944" w:rsidRPr="00FA5944" w:rsidRDefault="00FA5944" w:rsidP="004B2124">
            <w:pPr>
              <w:tabs>
                <w:tab w:val="left" w:pos="1276"/>
              </w:tabs>
              <w:jc w:val="center"/>
              <w:rPr>
                <w:rFonts w:ascii="Constantia" w:hAnsi="Constantia" w:cs="Times New Roman"/>
                <w:sz w:val="18"/>
                <w:szCs w:val="16"/>
              </w:rPr>
            </w:pPr>
            <w:r w:rsidRPr="00FA5944">
              <w:rPr>
                <w:rFonts w:ascii="Times New Roman" w:hAnsi="Times New Roman" w:cs="Times New Roman"/>
                <w:sz w:val="18"/>
                <w:szCs w:val="16"/>
              </w:rPr>
              <w:t>≥</w:t>
            </w:r>
            <w:r w:rsidRPr="00FA5944">
              <w:rPr>
                <w:rFonts w:ascii="Constantia" w:hAnsi="Constantia" w:cs="Times New Roman"/>
                <w:sz w:val="18"/>
                <w:szCs w:val="16"/>
                <w:lang w:val="en-US"/>
              </w:rPr>
              <w:t xml:space="preserve"> 5000</w:t>
            </w:r>
          </w:p>
        </w:tc>
        <w:tc>
          <w:tcPr>
            <w:tcW w:w="1001" w:type="dxa"/>
            <w:tcBorders>
              <w:bottom w:val="single" w:sz="4" w:space="0" w:color="auto"/>
            </w:tcBorders>
          </w:tcPr>
          <w:p w14:paraId="5368C9F2" w14:textId="464C19D5" w:rsidR="00FA5944" w:rsidRPr="00FA5944" w:rsidRDefault="00FA5944" w:rsidP="004B2124">
            <w:pPr>
              <w:tabs>
                <w:tab w:val="left" w:pos="1276"/>
              </w:tabs>
              <w:jc w:val="center"/>
              <w:rPr>
                <w:rFonts w:ascii="Constantia" w:hAnsi="Constantia" w:cs="Times New Roman"/>
                <w:sz w:val="18"/>
                <w:szCs w:val="16"/>
                <w:lang w:val="en-US"/>
              </w:rPr>
            </w:pPr>
            <w:r w:rsidRPr="00FA5944">
              <w:rPr>
                <w:rFonts w:ascii="Constantia" w:hAnsi="Constantia" w:cs="Times New Roman"/>
                <w:sz w:val="18"/>
                <w:szCs w:val="16"/>
                <w:lang w:val="en-US"/>
              </w:rPr>
              <w:t>Cal/gr</w:t>
            </w:r>
          </w:p>
        </w:tc>
        <w:tc>
          <w:tcPr>
            <w:tcW w:w="1843" w:type="dxa"/>
            <w:tcBorders>
              <w:bottom w:val="single" w:sz="4" w:space="0" w:color="auto"/>
            </w:tcBorders>
            <w:vAlign w:val="center"/>
          </w:tcPr>
          <w:p w14:paraId="21AD4C5F" w14:textId="73C36DF8" w:rsidR="00FA5944" w:rsidRPr="00FA5944" w:rsidRDefault="00FA5944" w:rsidP="004B2124">
            <w:pPr>
              <w:tabs>
                <w:tab w:val="left" w:pos="1276"/>
              </w:tabs>
              <w:jc w:val="center"/>
              <w:rPr>
                <w:rFonts w:ascii="Constantia" w:hAnsi="Constantia" w:cs="Times New Roman"/>
                <w:sz w:val="18"/>
                <w:szCs w:val="16"/>
              </w:rPr>
            </w:pPr>
            <w:r w:rsidRPr="00FA5944">
              <w:rPr>
                <w:rFonts w:ascii="Constantia" w:eastAsia="Constantia" w:hAnsi="Constantia" w:cs="Constantia"/>
                <w:sz w:val="18"/>
                <w:szCs w:val="16"/>
                <w:lang w:val="en-US"/>
              </w:rPr>
              <w:t>SNI 1-6235-2000</w:t>
            </w:r>
          </w:p>
        </w:tc>
      </w:tr>
    </w:tbl>
    <w:p w14:paraId="786D3EE6" w14:textId="77777777" w:rsidR="001A1A32" w:rsidRPr="001D0851" w:rsidRDefault="001A1A32" w:rsidP="001A1A32">
      <w:pPr>
        <w:spacing w:after="0" w:line="240" w:lineRule="auto"/>
        <w:ind w:left="851" w:right="-62" w:firstLine="589"/>
        <w:jc w:val="both"/>
        <w:rPr>
          <w:rFonts w:ascii="Constantia" w:eastAsia="Constantia" w:hAnsi="Constantia" w:cs="Constantia"/>
          <w:sz w:val="20"/>
          <w:szCs w:val="20"/>
          <w:lang w:val="en-US"/>
        </w:rPr>
      </w:pPr>
    </w:p>
    <w:p w14:paraId="30F1EE55" w14:textId="6780804B" w:rsidR="00250644" w:rsidRDefault="000D35A2" w:rsidP="001A1A32">
      <w:pPr>
        <w:pStyle w:val="ListParagraph"/>
        <w:numPr>
          <w:ilvl w:val="0"/>
          <w:numId w:val="5"/>
        </w:numPr>
        <w:spacing w:after="0" w:line="240" w:lineRule="auto"/>
        <w:ind w:left="851" w:right="-62"/>
        <w:jc w:val="both"/>
        <w:rPr>
          <w:rFonts w:ascii="Constantia" w:eastAsia="Constantia" w:hAnsi="Constantia" w:cs="Constantia"/>
          <w:b/>
          <w:bCs/>
          <w:sz w:val="20"/>
          <w:szCs w:val="20"/>
          <w:lang w:val="en-US"/>
        </w:rPr>
      </w:pPr>
      <w:r w:rsidRPr="000D35A2">
        <w:rPr>
          <w:rFonts w:ascii="Constantia" w:eastAsia="Constantia" w:hAnsi="Constantia" w:cs="Constantia"/>
          <w:b/>
          <w:bCs/>
          <w:sz w:val="20"/>
          <w:szCs w:val="20"/>
          <w:lang w:val="en-US"/>
        </w:rPr>
        <w:t>Statistical analysis</w:t>
      </w:r>
    </w:p>
    <w:p w14:paraId="3AB9AE0E" w14:textId="6C75B905" w:rsidR="00250644" w:rsidRDefault="000D35A2" w:rsidP="00250644">
      <w:pPr>
        <w:pStyle w:val="ListParagraph"/>
        <w:spacing w:after="0" w:line="240" w:lineRule="auto"/>
        <w:ind w:left="851" w:right="-62" w:firstLine="589"/>
        <w:jc w:val="both"/>
        <w:rPr>
          <w:rFonts w:ascii="Constantia" w:hAnsi="Constantia"/>
          <w:sz w:val="20"/>
          <w:szCs w:val="20"/>
          <w:lang w:val="en-US"/>
        </w:rPr>
      </w:pPr>
      <w:r w:rsidRPr="000D35A2">
        <w:rPr>
          <w:rFonts w:ascii="Constantia" w:hAnsi="Constantia"/>
          <w:sz w:val="20"/>
          <w:szCs w:val="20"/>
          <w:lang w:val="en-US"/>
        </w:rPr>
        <w:t xml:space="preserve">The research data that has been obtained is then analyzed using the Multivariate Analysis of Variance (MANOVA) test. MANOVA is a statistical technique used to calculate the simultaneous mean difference significance test between groups for two or more dependent variables </w:t>
      </w:r>
      <w:r w:rsidRPr="00250644">
        <w:rPr>
          <w:rFonts w:ascii="Constantia" w:hAnsi="Constantia"/>
          <w:sz w:val="20"/>
          <w:szCs w:val="20"/>
        </w:rPr>
        <w:fldChar w:fldCharType="begin"/>
      </w:r>
      <w:r w:rsidRPr="00250644">
        <w:rPr>
          <w:rFonts w:ascii="Constantia" w:hAnsi="Constantia"/>
          <w:sz w:val="20"/>
          <w:szCs w:val="20"/>
        </w:rPr>
        <w:instrText xml:space="preserve"> ADDIN ZOTERO_ITEM CSL_CITATION {"citationID":"AbQ9GxwI","properties":{"formattedCitation":"(Sutrisno and Wulandari, 2018)","plainCitation":"(Sutrisno and Wulandari, 2018)","dontUpdate":true,"noteIndex":0},"citationItems":[{"id":396,"uris":["http://zotero.org/users/local/jGBDcNq3/items/I5GZAEFD"],"itemData":{"id":396,"type":"article-journal","abstract":"Hotelling, and Roy's Largest Root. When MANOVA hypothesis is rejected, then ANOVA is followed on each dependent variable. If the ANOVA hypothesis is rejected and the independent variable has more than two values, then a post hoc test with Scheffe 'method is performed. This procedure keeps the error level (α). An average comparative test between cells can not be performed directly using the General Linear Model (GLM) on SPSS. The procedure that can be done is to manipulate the data by changing the experimentation conditions into values considered as one independent variable, so it can be analyzed with One-Way ANOVA or GLM. The difficulty of multivariate analysis on its overly complex calculations is solved by increasingly sophisticated statistical software.","container-title":"AKSIOMA : Jurnal Matematika dan Pendidikan Matematika","DOI":"10.26877/aks.v9i1.2472","ISSN":"2579-7646, 2086-2725","issue":"1","journalAbbreviation":"AKS","language":"id","page":"37","source":"DOI.org (Crossref)","title":"Multivariate Analysis of Variance (MANOVA) untuk Memperkaya Hasil Penelitian Pendidikan","volume":"9","author":[{"family":"Sutrisno","given":"Sutrisno"},{"family":"Wulandari","given":"Dewi"}],"issued":{"date-parts":[["2018",7,30]]}}}],"schema":"https://github.com/citation-style-language/schema/raw/master/csl-citation.json"} </w:instrText>
      </w:r>
      <w:r w:rsidRPr="00250644">
        <w:rPr>
          <w:rFonts w:ascii="Constantia" w:hAnsi="Constantia"/>
          <w:sz w:val="20"/>
          <w:szCs w:val="20"/>
        </w:rPr>
        <w:fldChar w:fldCharType="separate"/>
      </w:r>
      <w:r w:rsidRPr="00250644">
        <w:rPr>
          <w:rFonts w:ascii="Constantia" w:hAnsi="Constantia" w:cs="Times New Roman"/>
          <w:sz w:val="20"/>
          <w:szCs w:val="20"/>
        </w:rPr>
        <w:t xml:space="preserve">(Sutrisno </w:t>
      </w:r>
      <w:r w:rsidR="0036010B">
        <w:rPr>
          <w:rFonts w:ascii="Constantia" w:hAnsi="Constantia" w:cs="Times New Roman"/>
          <w:sz w:val="20"/>
          <w:szCs w:val="20"/>
          <w:lang w:val="en-US"/>
        </w:rPr>
        <w:t>and</w:t>
      </w:r>
      <w:r w:rsidRPr="00250644">
        <w:rPr>
          <w:rFonts w:ascii="Constantia" w:hAnsi="Constantia" w:cs="Times New Roman"/>
          <w:sz w:val="20"/>
          <w:szCs w:val="20"/>
        </w:rPr>
        <w:t xml:space="preserve"> Wulandari, 2018)</w:t>
      </w:r>
      <w:r w:rsidRPr="00250644">
        <w:rPr>
          <w:rFonts w:ascii="Constantia" w:hAnsi="Constantia"/>
          <w:sz w:val="20"/>
          <w:szCs w:val="20"/>
        </w:rPr>
        <w:fldChar w:fldCharType="end"/>
      </w:r>
      <w:r w:rsidRPr="00250644">
        <w:rPr>
          <w:rFonts w:ascii="Constantia" w:hAnsi="Constantia"/>
          <w:sz w:val="20"/>
          <w:szCs w:val="20"/>
        </w:rPr>
        <w:t>.</w:t>
      </w:r>
      <w:r w:rsidRPr="000D35A2">
        <w:rPr>
          <w:rFonts w:ascii="Constantia" w:hAnsi="Constantia"/>
          <w:sz w:val="20"/>
          <w:szCs w:val="20"/>
          <w:lang w:val="en-US"/>
        </w:rPr>
        <w:t>Statistical analysis in this test was carried out to analyze the effect of variations in material composition, pyrolysis temperature and adhesive concentration on the proximate value and calorific value test results.</w:t>
      </w:r>
    </w:p>
    <w:p w14:paraId="2A90424B" w14:textId="77777777" w:rsidR="000D35A2" w:rsidRPr="00250644" w:rsidRDefault="000D35A2" w:rsidP="00250644">
      <w:pPr>
        <w:pStyle w:val="ListParagraph"/>
        <w:spacing w:after="0" w:line="240" w:lineRule="auto"/>
        <w:ind w:left="851" w:right="-62" w:firstLine="589"/>
        <w:jc w:val="both"/>
        <w:rPr>
          <w:rFonts w:ascii="Constantia" w:eastAsia="Constantia" w:hAnsi="Constantia" w:cs="Constantia"/>
          <w:sz w:val="18"/>
          <w:szCs w:val="18"/>
          <w:lang w:val="en-US"/>
        </w:rPr>
      </w:pPr>
    </w:p>
    <w:p w14:paraId="363F295D" w14:textId="47D4D370" w:rsidR="00D01938" w:rsidRDefault="000D35A2" w:rsidP="001A1A32">
      <w:pPr>
        <w:pStyle w:val="ListParagraph"/>
        <w:numPr>
          <w:ilvl w:val="0"/>
          <w:numId w:val="5"/>
        </w:numPr>
        <w:spacing w:after="0" w:line="240" w:lineRule="auto"/>
        <w:ind w:left="851" w:right="-62"/>
        <w:jc w:val="both"/>
        <w:rPr>
          <w:rFonts w:ascii="Constantia" w:eastAsia="Constantia" w:hAnsi="Constantia" w:cs="Constantia"/>
          <w:b/>
          <w:bCs/>
          <w:sz w:val="20"/>
          <w:szCs w:val="20"/>
          <w:lang w:val="en-US"/>
        </w:rPr>
      </w:pPr>
      <w:r w:rsidRPr="000D35A2">
        <w:rPr>
          <w:rFonts w:ascii="Constantia" w:eastAsia="Constantia" w:hAnsi="Constantia" w:cs="Constantia"/>
          <w:b/>
          <w:bCs/>
          <w:sz w:val="20"/>
          <w:szCs w:val="20"/>
          <w:lang w:val="en-US"/>
        </w:rPr>
        <w:t>Selection of the Best Variation Samples</w:t>
      </w:r>
    </w:p>
    <w:p w14:paraId="2E594128" w14:textId="453452F5" w:rsidR="00B403BF" w:rsidRPr="000D4555" w:rsidRDefault="000D35A2" w:rsidP="001A1A32">
      <w:pPr>
        <w:pStyle w:val="ListParagraph"/>
        <w:spacing w:after="0" w:line="240" w:lineRule="auto"/>
        <w:ind w:left="851" w:right="-62" w:firstLine="589"/>
        <w:jc w:val="both"/>
        <w:rPr>
          <w:rFonts w:ascii="Constantia" w:hAnsi="Constantia" w:cs="Times New Roman"/>
          <w:sz w:val="20"/>
          <w:lang w:val="en-US" w:eastAsia="zh-CN"/>
        </w:rPr>
      </w:pPr>
      <w:r w:rsidRPr="000D35A2">
        <w:rPr>
          <w:rFonts w:ascii="Constantia" w:hAnsi="Constantia" w:cs="Times New Roman"/>
          <w:sz w:val="20"/>
          <w:lang w:eastAsia="zh-CN"/>
        </w:rPr>
        <w:t>Determination of the best variety of briquettes in this study was carried out using the scoring method. This scoring method consists of 2 criteria, where the sample gets a score of 1 if it has a value according to SNI 1-6235-2000 and will get a score of 0 if the parameter value does not match SNI 1-6235-2000. The selection of this scoring value was carried out in accordance with the research conducted by</w:t>
      </w:r>
      <w:r w:rsidR="000D4555" w:rsidRPr="000D4555">
        <w:rPr>
          <w:rFonts w:ascii="Constantia" w:hAnsi="Constantia" w:cs="Times New Roman"/>
          <w:sz w:val="20"/>
          <w:lang w:eastAsia="zh-CN"/>
        </w:rPr>
        <w:t xml:space="preserve"> </w:t>
      </w:r>
      <w:r w:rsidR="000D4555" w:rsidRPr="000D4555">
        <w:rPr>
          <w:rFonts w:ascii="Constantia" w:hAnsi="Constantia" w:cs="Times New Roman"/>
          <w:sz w:val="20"/>
          <w:lang w:eastAsia="zh-CN"/>
        </w:rPr>
        <w:fldChar w:fldCharType="begin"/>
      </w:r>
      <w:r w:rsidR="000D4555" w:rsidRPr="000D4555">
        <w:rPr>
          <w:rFonts w:ascii="Constantia" w:hAnsi="Constantia" w:cs="Times New Roman"/>
          <w:sz w:val="20"/>
          <w:lang w:eastAsia="zh-CN"/>
        </w:rPr>
        <w:instrText xml:space="preserve"> ADDIN ZOTERO_ITEM CSL_CITATION {"citationID":"OfWCAML2","properties":{"formattedCitation":"(Dewilda and Maryam, 2017)","plainCitation":"(Dewilda and Maryam, 2017)","dontUpdate":true,"noteIndex":0},"citationItems":[{"id":459,"uris":["http://zotero.org/users/local/jGBDcNq3/items/VMQF462E"],"itemData":{"id":459,"type":"article-journal","abstract":"These research combines market waste (MW), charcoal sugar waste (CSW), cow rumen (CR) and compos (C) as raw materials of compost. The composter consists of 5 variations; variation 1 (80% MW: 20% GW), variation 2 (80% MW: 10% CSW: 10% C), variation 3 (80% MW: 10% CSW: 10% RS), Variation 4 (70% MW: 10% CSW: 10% CR: 10% C) and variation 5 (60% MW: 20% CSW: 10% CR: 10% C). This research aims to analyze the effect of composition of compost raw material variation to obtain the most optimum variation for the composting process. The method was takakura semi aerob composting. The result of observation were on compost maturity and quality that have fulfilled SNI 19-7030-2004 standart in micro element. The quantity of compost solids 0.8-1.1 liter. Based on the results of scoring on the maturity, quality, and quantity of compost, obtained the best variation was variation 2 which has time to compost for 8 day.","container-title":"Jurnal Dampak","DOI":"10.25077/dampak.14.2.97-97.2017","ISSN":"2597-5129, 1829-6084","issue":"2","journalAbbreviation":"Dampak","language":"id","page":"87","source":"DOI.org (Crossref)","title":"PENGARUH KOMPOSISI BAHAN BAKU KOMPOS (SAMPAH PASAR, ARANG AMPAS TEBU DAN RUMEN SAPI) TERHADAP KUALITAS KOMPOS","volume":"14","author":[{"family":"Dewilda","given":"Yommi"},{"family":"Maryam","given":"Annisa"}],"issued":{"date-parts":[["2017",7,31]]}}}],"schema":"https://github.com/citation-style-language/schema/raw/master/csl-citation.json"} </w:instrText>
      </w:r>
      <w:r w:rsidR="000D4555" w:rsidRPr="000D4555">
        <w:rPr>
          <w:rFonts w:ascii="Constantia" w:hAnsi="Constantia" w:cs="Times New Roman"/>
          <w:sz w:val="20"/>
          <w:lang w:eastAsia="zh-CN"/>
        </w:rPr>
        <w:fldChar w:fldCharType="separate"/>
      </w:r>
      <w:r w:rsidR="000D4555" w:rsidRPr="000D4555">
        <w:rPr>
          <w:rFonts w:ascii="Constantia" w:hAnsi="Constantia" w:cs="Times New Roman"/>
          <w:sz w:val="20"/>
          <w:szCs w:val="20"/>
        </w:rPr>
        <w:t xml:space="preserve">Dewilda </w:t>
      </w:r>
      <w:r w:rsidR="000D4555">
        <w:rPr>
          <w:rFonts w:ascii="Constantia" w:hAnsi="Constantia" w:cs="Times New Roman"/>
          <w:sz w:val="20"/>
          <w:szCs w:val="20"/>
          <w:lang w:val="en-US"/>
        </w:rPr>
        <w:t>and</w:t>
      </w:r>
      <w:r w:rsidR="000D4555" w:rsidRPr="000D4555">
        <w:rPr>
          <w:rFonts w:ascii="Constantia" w:hAnsi="Constantia" w:cs="Times New Roman"/>
          <w:sz w:val="20"/>
          <w:szCs w:val="20"/>
        </w:rPr>
        <w:t xml:space="preserve"> Maryam (2017)</w:t>
      </w:r>
      <w:r w:rsidR="000D4555" w:rsidRPr="000D4555">
        <w:rPr>
          <w:rFonts w:ascii="Constantia" w:hAnsi="Constantia" w:cs="Times New Roman"/>
          <w:sz w:val="20"/>
          <w:lang w:eastAsia="zh-CN"/>
        </w:rPr>
        <w:fldChar w:fldCharType="end"/>
      </w:r>
      <w:r w:rsidR="000D4555" w:rsidRPr="000D4555">
        <w:rPr>
          <w:rFonts w:ascii="Constantia" w:hAnsi="Constantia" w:cs="Times New Roman"/>
          <w:sz w:val="20"/>
          <w:lang w:eastAsia="zh-CN"/>
        </w:rPr>
        <w:t>.</w:t>
      </w:r>
    </w:p>
    <w:p w14:paraId="5923A57A" w14:textId="77777777" w:rsidR="00D12C96" w:rsidRPr="000D4555" w:rsidRDefault="00D12C96" w:rsidP="001A1A32">
      <w:pPr>
        <w:pStyle w:val="ListParagraph"/>
        <w:spacing w:after="0" w:line="240" w:lineRule="auto"/>
        <w:ind w:left="851" w:right="-62" w:firstLine="589"/>
        <w:jc w:val="both"/>
        <w:rPr>
          <w:rFonts w:ascii="Constantia" w:eastAsia="Constantia" w:hAnsi="Constantia" w:cs="Constantia"/>
          <w:b/>
          <w:bCs/>
          <w:sz w:val="18"/>
          <w:szCs w:val="18"/>
        </w:rPr>
      </w:pPr>
    </w:p>
    <w:p w14:paraId="4A683F44" w14:textId="65E08AB0" w:rsidR="00D01938" w:rsidRDefault="000D35A2" w:rsidP="001A1A32">
      <w:pPr>
        <w:pStyle w:val="ListParagraph"/>
        <w:numPr>
          <w:ilvl w:val="0"/>
          <w:numId w:val="5"/>
        </w:numPr>
        <w:spacing w:after="0" w:line="240" w:lineRule="auto"/>
        <w:ind w:left="851" w:right="-62"/>
        <w:jc w:val="both"/>
        <w:rPr>
          <w:rFonts w:ascii="Constantia" w:eastAsia="Constantia" w:hAnsi="Constantia" w:cs="Constantia"/>
          <w:b/>
          <w:bCs/>
          <w:sz w:val="20"/>
          <w:szCs w:val="20"/>
          <w:lang w:val="en-US"/>
        </w:rPr>
      </w:pPr>
      <w:r w:rsidRPr="000D35A2">
        <w:rPr>
          <w:rFonts w:ascii="Constantia" w:eastAsia="Constantia" w:hAnsi="Constantia" w:cs="Constantia"/>
          <w:b/>
          <w:bCs/>
          <w:sz w:val="20"/>
          <w:szCs w:val="20"/>
          <w:lang w:val="en-US"/>
        </w:rPr>
        <w:t>CO and SO2 Emission Tests</w:t>
      </w:r>
    </w:p>
    <w:p w14:paraId="5997A066" w14:textId="42174369" w:rsidR="000D35A2" w:rsidRPr="00782E26" w:rsidRDefault="000D35A2" w:rsidP="004F1C9E">
      <w:pPr>
        <w:pStyle w:val="ListParagraph"/>
        <w:spacing w:after="0" w:line="240" w:lineRule="auto"/>
        <w:ind w:left="851" w:right="-62" w:firstLine="589"/>
        <w:jc w:val="both"/>
        <w:rPr>
          <w:rFonts w:ascii="Constantia" w:eastAsia="Constantia" w:hAnsi="Constantia" w:cs="Constantia"/>
          <w:sz w:val="20"/>
          <w:szCs w:val="20"/>
          <w:lang w:val="en-US"/>
        </w:rPr>
      </w:pPr>
      <w:r w:rsidRPr="000D35A2">
        <w:rPr>
          <w:rFonts w:ascii="Constantia" w:eastAsia="Constantia" w:hAnsi="Constantia" w:cs="Constantia"/>
          <w:sz w:val="20"/>
          <w:szCs w:val="20"/>
          <w:lang w:val="en-US"/>
        </w:rPr>
        <w:t xml:space="preserve">Emission testing in this study was conducted to determine the levels of CO and SO2 emissions produced during the burning process of briquette samples. Emission testing in </w:t>
      </w:r>
      <w:r w:rsidRPr="000D35A2">
        <w:rPr>
          <w:rFonts w:ascii="Constantia" w:eastAsia="Constantia" w:hAnsi="Constantia" w:cs="Constantia"/>
          <w:sz w:val="20"/>
          <w:szCs w:val="20"/>
          <w:lang w:val="en-US"/>
        </w:rPr>
        <w:lastRenderedPageBreak/>
        <w:t>this study was carried out referring to the Government Regulation of the Republic of Indonesia No. 41 of 1999 concerning National Ambient Air Quality Standards. The method used to analyze CO emission levels is NDIR using the NDIR Analyzer tool. SO2 parameters were analyzed using pararosaniline using a spectrophotometer.</w:t>
      </w:r>
    </w:p>
    <w:p w14:paraId="4AC1CF30" w14:textId="77777777" w:rsidR="00EA6026" w:rsidRDefault="00EA6026" w:rsidP="004F1C9E">
      <w:pPr>
        <w:spacing w:after="0" w:line="240" w:lineRule="auto"/>
        <w:ind w:right="-62"/>
        <w:jc w:val="both"/>
        <w:rPr>
          <w:rFonts w:ascii="Constantia" w:eastAsia="Constantia" w:hAnsi="Constantia" w:cs="Constantia"/>
          <w:sz w:val="20"/>
          <w:szCs w:val="20"/>
          <w:lang w:val="en-US"/>
        </w:rPr>
      </w:pPr>
    </w:p>
    <w:p w14:paraId="248BEB4D" w14:textId="77777777" w:rsidR="004F1C9E" w:rsidRPr="004F1C9E" w:rsidRDefault="004F1C9E" w:rsidP="004F1C9E">
      <w:pPr>
        <w:spacing w:after="0" w:line="240" w:lineRule="auto"/>
        <w:ind w:right="-62"/>
        <w:jc w:val="both"/>
        <w:rPr>
          <w:rFonts w:ascii="Constantia" w:eastAsia="Constantia" w:hAnsi="Constantia" w:cs="Constantia"/>
          <w:sz w:val="20"/>
          <w:szCs w:val="20"/>
          <w:lang w:val="en-US"/>
        </w:rPr>
      </w:pPr>
    </w:p>
    <w:p w14:paraId="37B59854" w14:textId="0630B4EE" w:rsidR="00741EAA" w:rsidRDefault="00C77380" w:rsidP="001A1A32">
      <w:pPr>
        <w:pStyle w:val="ListParagraph"/>
        <w:numPr>
          <w:ilvl w:val="0"/>
          <w:numId w:val="6"/>
        </w:numPr>
        <w:pBdr>
          <w:top w:val="nil"/>
          <w:left w:val="nil"/>
          <w:bottom w:val="nil"/>
          <w:right w:val="nil"/>
          <w:between w:val="nil"/>
        </w:pBdr>
        <w:spacing w:after="0" w:line="240" w:lineRule="auto"/>
        <w:ind w:left="426"/>
        <w:jc w:val="both"/>
        <w:rPr>
          <w:rFonts w:ascii="Constantia" w:eastAsia="Constantia" w:hAnsi="Constantia" w:cs="Constantia"/>
          <w:b/>
          <w:color w:val="000000"/>
          <w:sz w:val="24"/>
          <w:szCs w:val="24"/>
        </w:rPr>
      </w:pPr>
      <w:r>
        <w:rPr>
          <w:rFonts w:ascii="Constantia" w:eastAsia="Constantia" w:hAnsi="Constantia" w:cs="Constantia"/>
          <w:b/>
          <w:color w:val="000000"/>
          <w:sz w:val="24"/>
          <w:szCs w:val="24"/>
        </w:rPr>
        <w:t>Result and Discussion</w:t>
      </w:r>
    </w:p>
    <w:p w14:paraId="32A46B25" w14:textId="637CD2BC" w:rsidR="00E07594" w:rsidRPr="00CA6A39" w:rsidRDefault="000D35A2" w:rsidP="001A1A32">
      <w:pPr>
        <w:pStyle w:val="ListParagraph"/>
        <w:numPr>
          <w:ilvl w:val="1"/>
          <w:numId w:val="6"/>
        </w:numPr>
        <w:pBdr>
          <w:top w:val="nil"/>
          <w:left w:val="nil"/>
          <w:bottom w:val="nil"/>
          <w:right w:val="nil"/>
          <w:between w:val="nil"/>
        </w:pBdr>
        <w:spacing w:after="0" w:line="240" w:lineRule="auto"/>
        <w:ind w:left="851" w:hanging="425"/>
        <w:jc w:val="both"/>
        <w:rPr>
          <w:rFonts w:ascii="Constantia" w:eastAsia="Constantia" w:hAnsi="Constantia" w:cs="Constantia"/>
          <w:b/>
          <w:color w:val="000000"/>
          <w:sz w:val="20"/>
          <w:szCs w:val="20"/>
          <w:lang w:val="en-US"/>
        </w:rPr>
      </w:pPr>
      <w:r w:rsidRPr="000D35A2">
        <w:rPr>
          <w:rFonts w:ascii="Constantia" w:eastAsia="Constantia" w:hAnsi="Constantia" w:cs="Constantia"/>
          <w:b/>
          <w:color w:val="000000"/>
          <w:sz w:val="20"/>
          <w:szCs w:val="20"/>
          <w:lang w:val="en-US"/>
        </w:rPr>
        <w:t>Analysis of Proximate Test Results</w:t>
      </w:r>
    </w:p>
    <w:p w14:paraId="5AAB42BE" w14:textId="799C1272" w:rsidR="00E07594" w:rsidRDefault="000D35A2" w:rsidP="001A1A32">
      <w:pPr>
        <w:pStyle w:val="ListParagraph"/>
        <w:numPr>
          <w:ilvl w:val="0"/>
          <w:numId w:val="7"/>
        </w:numPr>
        <w:pBdr>
          <w:top w:val="nil"/>
          <w:left w:val="nil"/>
          <w:bottom w:val="nil"/>
          <w:right w:val="nil"/>
          <w:between w:val="nil"/>
        </w:pBdr>
        <w:spacing w:after="0" w:line="240" w:lineRule="auto"/>
        <w:jc w:val="both"/>
        <w:rPr>
          <w:rFonts w:ascii="Constantia" w:eastAsia="Constantia" w:hAnsi="Constantia" w:cs="Constantia"/>
          <w:b/>
          <w:color w:val="000000"/>
          <w:sz w:val="20"/>
          <w:szCs w:val="20"/>
          <w:lang w:val="en-US"/>
        </w:rPr>
      </w:pPr>
      <w:r>
        <w:rPr>
          <w:rFonts w:ascii="Constantia" w:eastAsia="Constantia" w:hAnsi="Constantia" w:cs="Constantia"/>
          <w:b/>
          <w:color w:val="000000"/>
          <w:sz w:val="20"/>
          <w:szCs w:val="20"/>
          <w:lang w:val="en-US"/>
        </w:rPr>
        <w:t>Moisture Content</w:t>
      </w:r>
      <w:r w:rsidR="005524BE">
        <w:rPr>
          <w:rFonts w:ascii="Constantia" w:eastAsia="Constantia" w:hAnsi="Constantia" w:cs="Constantia"/>
          <w:b/>
          <w:color w:val="000000"/>
          <w:sz w:val="20"/>
          <w:szCs w:val="20"/>
          <w:lang w:val="en-US"/>
        </w:rPr>
        <w:t xml:space="preserve"> </w:t>
      </w:r>
    </w:p>
    <w:p w14:paraId="6109A5CA" w14:textId="6968132A" w:rsidR="004F1C9E" w:rsidRPr="00FB7A7A" w:rsidRDefault="000D35A2" w:rsidP="001A1A32">
      <w:pPr>
        <w:pStyle w:val="ListParagraph"/>
        <w:pBdr>
          <w:top w:val="nil"/>
          <w:left w:val="nil"/>
          <w:bottom w:val="nil"/>
          <w:right w:val="nil"/>
          <w:between w:val="nil"/>
        </w:pBdr>
        <w:spacing w:after="0" w:line="240" w:lineRule="auto"/>
        <w:ind w:left="1211" w:firstLine="632"/>
        <w:jc w:val="both"/>
        <w:rPr>
          <w:rFonts w:ascii="Constantia" w:eastAsia="Constantia" w:hAnsi="Constantia" w:cs="Constantia"/>
          <w:bCs/>
          <w:color w:val="000000"/>
          <w:sz w:val="20"/>
          <w:szCs w:val="20"/>
          <w:lang w:val="en-US"/>
        </w:rPr>
      </w:pPr>
      <w:r w:rsidRPr="000D35A2">
        <w:rPr>
          <w:rFonts w:ascii="Constantia" w:eastAsia="Constantia" w:hAnsi="Constantia" w:cs="Constantia"/>
          <w:bCs/>
          <w:color w:val="000000"/>
          <w:sz w:val="20"/>
          <w:szCs w:val="20"/>
          <w:lang w:val="en-US"/>
        </w:rPr>
        <w:t>The parameter of water in the briquettes is one of the important elements because it is related to the amount of smoke produced, the ignition of the briquettes and the durability of the briquettes. The results of testing the water content of each sample variation can be seen in Figure 2.</w:t>
      </w:r>
    </w:p>
    <w:p w14:paraId="23D3FA0A" w14:textId="147A5765" w:rsidR="00E07594" w:rsidRDefault="006C3028" w:rsidP="001A1A32">
      <w:pPr>
        <w:pStyle w:val="ListParagraph"/>
        <w:pBdr>
          <w:top w:val="nil"/>
          <w:left w:val="nil"/>
          <w:bottom w:val="nil"/>
          <w:right w:val="nil"/>
          <w:between w:val="nil"/>
        </w:pBdr>
        <w:spacing w:after="0" w:line="240" w:lineRule="auto"/>
        <w:ind w:left="1211"/>
        <w:jc w:val="center"/>
        <w:rPr>
          <w:rFonts w:ascii="Constantia" w:eastAsia="Constantia" w:hAnsi="Constantia" w:cs="Constantia"/>
          <w:b/>
          <w:color w:val="000000"/>
          <w:sz w:val="20"/>
          <w:szCs w:val="20"/>
          <w:lang w:val="en-US"/>
        </w:rPr>
      </w:pPr>
      <w:r w:rsidRPr="009D2345">
        <w:rPr>
          <w:noProof/>
        </w:rPr>
        <w:drawing>
          <wp:inline distT="0" distB="0" distL="0" distR="0" wp14:anchorId="34778327" wp14:editId="6EDB5EA7">
            <wp:extent cx="3626910" cy="2776756"/>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33961" cy="2782154"/>
                    </a:xfrm>
                    <a:prstGeom prst="rect">
                      <a:avLst/>
                    </a:prstGeom>
                  </pic:spPr>
                </pic:pic>
              </a:graphicData>
            </a:graphic>
          </wp:inline>
        </w:drawing>
      </w:r>
    </w:p>
    <w:p w14:paraId="0265896A" w14:textId="5261CE45" w:rsidR="00904CD6" w:rsidRDefault="000D35A2" w:rsidP="001A1A32">
      <w:pPr>
        <w:pStyle w:val="ListParagraph"/>
        <w:pBdr>
          <w:top w:val="nil"/>
          <w:left w:val="nil"/>
          <w:bottom w:val="nil"/>
          <w:right w:val="nil"/>
          <w:between w:val="nil"/>
        </w:pBdr>
        <w:spacing w:after="0" w:line="240" w:lineRule="auto"/>
        <w:ind w:left="1211"/>
        <w:jc w:val="center"/>
        <w:rPr>
          <w:rFonts w:ascii="Constantia" w:eastAsia="Constantia" w:hAnsi="Constantia" w:cs="Constantia"/>
          <w:bCs/>
          <w:color w:val="000000"/>
          <w:sz w:val="20"/>
          <w:szCs w:val="20"/>
          <w:lang w:val="en-US"/>
        </w:rPr>
      </w:pPr>
      <w:r>
        <w:rPr>
          <w:rFonts w:ascii="Constantia" w:eastAsia="Constantia" w:hAnsi="Constantia" w:cs="Constantia"/>
          <w:b/>
          <w:color w:val="000000"/>
          <w:sz w:val="20"/>
          <w:szCs w:val="20"/>
          <w:lang w:val="en-US"/>
        </w:rPr>
        <w:t>Figure</w:t>
      </w:r>
      <w:r w:rsidR="00904CD6">
        <w:rPr>
          <w:rFonts w:ascii="Constantia" w:eastAsia="Constantia" w:hAnsi="Constantia" w:cs="Constantia"/>
          <w:b/>
          <w:color w:val="000000"/>
          <w:sz w:val="20"/>
          <w:szCs w:val="20"/>
          <w:lang w:val="en-US"/>
        </w:rPr>
        <w:t xml:space="preserve"> </w:t>
      </w:r>
      <w:r w:rsidR="00E40EAD">
        <w:rPr>
          <w:rFonts w:ascii="Constantia" w:eastAsia="Constantia" w:hAnsi="Constantia" w:cs="Constantia"/>
          <w:b/>
          <w:color w:val="000000"/>
          <w:sz w:val="20"/>
          <w:szCs w:val="20"/>
          <w:lang w:val="en-US"/>
        </w:rPr>
        <w:t>2.</w:t>
      </w:r>
      <w:r w:rsidR="00904CD6">
        <w:rPr>
          <w:rFonts w:ascii="Constantia" w:eastAsia="Constantia" w:hAnsi="Constantia" w:cs="Constantia"/>
          <w:b/>
          <w:color w:val="000000"/>
          <w:sz w:val="20"/>
          <w:szCs w:val="20"/>
          <w:lang w:val="en-US"/>
        </w:rPr>
        <w:t xml:space="preserve"> </w:t>
      </w:r>
      <w:r w:rsidRPr="000D35A2">
        <w:rPr>
          <w:rFonts w:ascii="Constantia" w:eastAsia="Constantia" w:hAnsi="Constantia" w:cs="Constantia"/>
          <w:bCs/>
          <w:color w:val="000000"/>
          <w:sz w:val="20"/>
          <w:szCs w:val="20"/>
          <w:lang w:val="en-US"/>
        </w:rPr>
        <w:t>Moisture Content of Biobriquette Samples</w:t>
      </w:r>
    </w:p>
    <w:p w14:paraId="71BDB70D" w14:textId="77777777" w:rsidR="00B511E6" w:rsidRDefault="00B511E6" w:rsidP="001A1A32">
      <w:pPr>
        <w:pStyle w:val="ListParagraph"/>
        <w:pBdr>
          <w:top w:val="nil"/>
          <w:left w:val="nil"/>
          <w:bottom w:val="nil"/>
          <w:right w:val="nil"/>
          <w:between w:val="nil"/>
        </w:pBdr>
        <w:spacing w:after="0" w:line="240" w:lineRule="auto"/>
        <w:ind w:left="1211"/>
        <w:jc w:val="center"/>
        <w:rPr>
          <w:rFonts w:ascii="Constantia" w:eastAsia="Constantia" w:hAnsi="Constantia" w:cs="Constantia"/>
          <w:bCs/>
          <w:color w:val="000000"/>
          <w:sz w:val="20"/>
          <w:szCs w:val="20"/>
          <w:lang w:val="en-US"/>
        </w:rPr>
      </w:pPr>
    </w:p>
    <w:p w14:paraId="58DEE168" w14:textId="743F3681" w:rsidR="000176DD" w:rsidRDefault="000D35A2" w:rsidP="000176DD">
      <w:pPr>
        <w:pStyle w:val="ListParagraph"/>
        <w:pBdr>
          <w:top w:val="nil"/>
          <w:left w:val="nil"/>
          <w:bottom w:val="nil"/>
          <w:right w:val="nil"/>
          <w:between w:val="nil"/>
        </w:pBdr>
        <w:spacing w:after="0" w:line="240" w:lineRule="auto"/>
        <w:ind w:left="1211" w:firstLine="632"/>
        <w:jc w:val="both"/>
        <w:rPr>
          <w:rFonts w:ascii="Constantia" w:hAnsi="Constantia"/>
          <w:sz w:val="20"/>
          <w:szCs w:val="20"/>
        </w:rPr>
      </w:pPr>
      <w:r w:rsidRPr="000D35A2">
        <w:rPr>
          <w:rFonts w:ascii="Constantia" w:hAnsi="Constantia"/>
          <w:sz w:val="20"/>
          <w:szCs w:val="20"/>
        </w:rPr>
        <w:t>Figure 2 shows that the water content of the variations in the composition of the durian peel biobriquettes increased with the amount of adhesive concentration, namely the water content of the samples with 10% adhesive concentration was greater than the 7% adhesive concentration. The concentration of tapioca adhesive affects the value of the water content because the higher the concentration of the adhesive, the more water ratio used. Biobriquettes with a composition of 100% durian peel and 7% adhesive concentration at 500</w:t>
      </w:r>
      <w:r w:rsidRPr="000D35A2">
        <w:rPr>
          <w:rFonts w:ascii="Times New Roman" w:hAnsi="Times New Roman" w:cs="Times New Roman"/>
          <w:sz w:val="20"/>
          <w:szCs w:val="20"/>
        </w:rPr>
        <w:t>℃</w:t>
      </w:r>
      <w:r w:rsidRPr="000D35A2">
        <w:rPr>
          <w:rFonts w:ascii="Constantia" w:hAnsi="Constantia"/>
          <w:sz w:val="20"/>
          <w:szCs w:val="20"/>
        </w:rPr>
        <w:t xml:space="preserve"> have a lower water content than 350</w:t>
      </w:r>
      <w:r w:rsidRPr="000D35A2">
        <w:rPr>
          <w:rFonts w:ascii="Times New Roman" w:hAnsi="Times New Roman" w:cs="Times New Roman"/>
          <w:sz w:val="20"/>
          <w:szCs w:val="20"/>
        </w:rPr>
        <w:t>℃</w:t>
      </w:r>
      <w:r w:rsidRPr="000D35A2">
        <w:rPr>
          <w:rFonts w:ascii="Constantia" w:hAnsi="Constantia"/>
          <w:sz w:val="20"/>
          <w:szCs w:val="20"/>
        </w:rPr>
        <w:t xml:space="preserve">. The high pyrolysis temperature can also be the cause of the decrease in the water content in the briquettes, because the higher the temperature, the water content in the raw material will decrease and produce charcoal with a low water content. </w:t>
      </w:r>
      <w:r w:rsidR="000176DD" w:rsidRPr="000176DD">
        <w:rPr>
          <w:rFonts w:ascii="Constantia" w:hAnsi="Constantia"/>
          <w:sz w:val="20"/>
          <w:szCs w:val="20"/>
        </w:rPr>
        <w:fldChar w:fldCharType="begin"/>
      </w:r>
      <w:r w:rsidR="00A9364F">
        <w:rPr>
          <w:rFonts w:ascii="Constantia" w:hAnsi="Constantia"/>
          <w:sz w:val="20"/>
          <w:szCs w:val="20"/>
        </w:rPr>
        <w:instrText xml:space="preserve"> ADDIN ZOTERO_ITEM CSL_CITATION {"citationID":"tGeWBPd0","properties":{"formattedCitation":"(Purwanto and Sofyan, 2014)","plainCitation":"(Purwanto and Sofyan, 2014)","dontUpdate":true,"noteIndex":0},"citationItems":[{"id":155,"uris":["http://zotero.org/users/local/jGBDcNq3/items/9VNKXKIT"],"itemData":{"id":155,"type":"article-journal","abstract":"Oil palm shell waste is a solid waste that is generated from processing of palm oil. This waste can be utilized as charcoal briquettes that can be used as an alternative energy to increase the added value. The research purpose to obtain charcoal briquettes of palm shell waste that technically meet requirement of fuel quality. The treatments of the research were carbonization temperature (4000C, 5000C and 6000C) and carbonization time (2 hours, 3 hours, and 4 hours). The charcoal powder was mixed with adhesive amylum 5% and moulded in cylinder form with diameter 3 cm and height 7 cm. The obtained briquettes was analyzed the quality consisted of water content, ash content, carbon content, volatile matter content, sulfur content, calorific value, density and compressive strength. Based on analysis result and data processing were found that carbonization temperature and time very significantly effected on the quality of charcoal briquettes. The best charcoal briquette in term of its calorific value was obtained from treatment of charcoal temperature 600oC and charcoal time 2 hours with characteristics of the water content 2.92%, ash content 5.83%, carbon content 7021.76 cal/g, density 0.97 g/cm3 and compressive strength 7.08 kg/cm2. This charcoal briquettes met the quality requirement for wood charcoal briquette according to Indonesia National Standard 01-6235-2000.","container-title":"Jurnal Litbang Industri","DOI":"10.24960/jli.v4i1.638.29-38","ISSN":"2502-5007, 2252-3367","issue":"1","journalAbbreviation":"JLI Padang","language":"id","page":"29","source":"DOI.org (Crossref)","title":"Pengaruh Suhu dan Waktu Pengarangan Terhadap Kualitas Briket Arang dari Limbah Tempurung Kelapa Sawit","volume":"4","author":[{"family":"Purwanto","given":"Joko"},{"family":"Sofyan","given":"Sofyan"}],"issued":{"date-parts":[["2014",6,29]]}}}],"schema":"https://github.com/citation-style-language/schema/raw/master/csl-citation.json"} </w:instrText>
      </w:r>
      <w:r w:rsidR="000176DD" w:rsidRPr="000176DD">
        <w:rPr>
          <w:rFonts w:ascii="Constantia" w:hAnsi="Constantia"/>
          <w:sz w:val="20"/>
          <w:szCs w:val="20"/>
        </w:rPr>
        <w:fldChar w:fldCharType="separate"/>
      </w:r>
      <w:r w:rsidR="000176DD" w:rsidRPr="000176DD">
        <w:rPr>
          <w:rFonts w:ascii="Constantia" w:hAnsi="Constantia" w:cs="Times New Roman"/>
          <w:sz w:val="20"/>
          <w:szCs w:val="20"/>
        </w:rPr>
        <w:t xml:space="preserve">(Purwanto </w:t>
      </w:r>
      <w:r w:rsidR="0036010B">
        <w:rPr>
          <w:rFonts w:ascii="Constantia" w:hAnsi="Constantia" w:cs="Times New Roman"/>
          <w:sz w:val="20"/>
          <w:szCs w:val="20"/>
          <w:lang w:val="en-US"/>
        </w:rPr>
        <w:t>and</w:t>
      </w:r>
      <w:r w:rsidR="000176DD" w:rsidRPr="000176DD">
        <w:rPr>
          <w:rFonts w:ascii="Constantia" w:hAnsi="Constantia" w:cs="Times New Roman"/>
          <w:sz w:val="20"/>
          <w:szCs w:val="20"/>
        </w:rPr>
        <w:t xml:space="preserve"> Sofyan, 2014)</w:t>
      </w:r>
      <w:r w:rsidR="000176DD" w:rsidRPr="000176DD">
        <w:rPr>
          <w:rFonts w:ascii="Constantia" w:hAnsi="Constantia"/>
          <w:sz w:val="20"/>
          <w:szCs w:val="20"/>
        </w:rPr>
        <w:fldChar w:fldCharType="end"/>
      </w:r>
      <w:r w:rsidR="000176DD" w:rsidRPr="000176DD">
        <w:rPr>
          <w:rFonts w:ascii="Constantia" w:hAnsi="Constantia"/>
          <w:sz w:val="20"/>
          <w:szCs w:val="20"/>
        </w:rPr>
        <w:t xml:space="preserve">. </w:t>
      </w:r>
    </w:p>
    <w:p w14:paraId="7F83386E" w14:textId="264D0B90" w:rsidR="00904CD6" w:rsidRPr="000176DD" w:rsidRDefault="000D35A2" w:rsidP="000176DD">
      <w:pPr>
        <w:pStyle w:val="ListParagraph"/>
        <w:pBdr>
          <w:top w:val="nil"/>
          <w:left w:val="nil"/>
          <w:bottom w:val="nil"/>
          <w:right w:val="nil"/>
          <w:between w:val="nil"/>
        </w:pBdr>
        <w:spacing w:after="0" w:line="240" w:lineRule="auto"/>
        <w:ind w:left="1211" w:firstLine="632"/>
        <w:jc w:val="both"/>
        <w:rPr>
          <w:rFonts w:ascii="Constantia" w:hAnsi="Constantia"/>
          <w:sz w:val="20"/>
          <w:szCs w:val="20"/>
        </w:rPr>
      </w:pPr>
      <w:r w:rsidRPr="000D35A2">
        <w:rPr>
          <w:rFonts w:ascii="Constantia" w:hAnsi="Constantia"/>
          <w:sz w:val="20"/>
          <w:szCs w:val="20"/>
        </w:rPr>
        <w:t>The highest water content of 5.88% was obtained from a variation of 50% durian skin: 50% corn husk with an adhesive concentration of 10% at a pyrolysis temperature of 500</w:t>
      </w:r>
      <w:r w:rsidRPr="000D35A2">
        <w:rPr>
          <w:rFonts w:ascii="Times New Roman" w:hAnsi="Times New Roman" w:cs="Times New Roman"/>
          <w:sz w:val="20"/>
          <w:szCs w:val="20"/>
        </w:rPr>
        <w:t>℃</w:t>
      </w:r>
      <w:r w:rsidRPr="000D35A2">
        <w:rPr>
          <w:rFonts w:ascii="Constantia" w:hAnsi="Constantia"/>
          <w:sz w:val="20"/>
          <w:szCs w:val="20"/>
        </w:rPr>
        <w:t xml:space="preserve">. The cause of the high water content, variations in the composition of durian peels and corn husks, is due to the water content in durian skins of 82.26% and corn husks containing a moisture content of 20%, while the water content of fish bones is 6.32%. High water content can make briquettes difficult to light and will also break easily. In addition, briquettes with high water content are very susceptible to mold growth </w:t>
      </w:r>
      <w:r w:rsidR="00A05255">
        <w:rPr>
          <w:rFonts w:ascii="Constantia" w:eastAsia="Constantia" w:hAnsi="Constantia" w:cs="Constantia"/>
          <w:bCs/>
          <w:color w:val="000000"/>
          <w:sz w:val="20"/>
          <w:szCs w:val="20"/>
          <w:lang w:val="en-US"/>
        </w:rPr>
        <w:fldChar w:fldCharType="begin"/>
      </w:r>
      <w:r w:rsidR="00A05255">
        <w:rPr>
          <w:rFonts w:ascii="Constantia" w:eastAsia="Constantia" w:hAnsi="Constantia" w:cs="Constantia"/>
          <w:bCs/>
          <w:color w:val="000000"/>
          <w:lang w:val="en-US"/>
        </w:rPr>
        <w:instrText xml:space="preserve"> ADDIN ZOTERO_ITEM CSL_CITATION {"citationID":"TkzHOIry","properties":{"formattedCitation":"(Chusniyah et al., 2022)","plainCitation":"(Chusniyah et al., 2022)","noteIndex":0},"citationItems":[{"id":91,"uris":["http://zotero.org/users/local/jGBDcNq3/items/EVGK6KZU"],"itemData":{"id":91,"type":"article-journal","abstract":"ABSTRAKKetersediaan bahan bakar fosil yang semakin langka berakibat pada kenaikan harga BBM, oleh karena itu diperlukan suatu energi alternatif untuk mengurangi penggunaan bahan bakar minyak. Salah satu energi alternatif tersebut yaitu dengan penggunaan energi biomassa. Dalam penelitian ini biomassa yang digunakan adalah ampas kelapa. Tujuan dalam penelitian ini yaitu memanfaatkan ampas kelapa secara optimal dengan memfokuskan pada uji kualitas kadar air briket berbahan arang ampas kelapa. Penelitian ini menggunakan sampel barupa arang ampas kelapa dengan prosedur kerja meliputi proses pengeringan ampas kelapa, kemudian proses karbonisasi, penggilingan dan penyaringan, pencampuran bahan perekat, pencetakan dan pengeringan dengan menggunakan oven dengan suhu 100oC, dan penentuan mutu briket berdasarkan kadar airnya. Kadar air mempunyai peran besar terhadap mutu suatu produk. Nilai kadar air rata-rata yang diperoleh pada penelitian ini nilai di bawah 8 % pada sampel nomor 1, 2 dan 3 yang memiliki nilai kadar air berkisar antara 4% - 6%, berdasarkan nilai kadar air ini sehingga dapat diketahui bahwa kuliatas briket yang di hasilkan memiliki kualitas yang bagus, briket dengan kadar air di bawah 8%. Sedangkan untuk sampel nomor 4,5 dan 6 memiliki nilai kadar air yang berkisar antara 9% - 13 %, berdasarkan nilai kadar air yang diperoleh, maka dapat di identifikasi bahwa briket nomor 4, 5 dan 6 memiliki kualitas yang kurang bagus. Briket dengan kadar air tinggi agak sulit utuk dinyalakan, hal ini berakibat akan menghambat proses pembakaran.","container-title":"JURNAL PENELITIAN DAN KARYA ILMIAH LEMBAGA PENELITIAN UNIVERSITAS TRISAKTI","DOI":"10.25105/pdk.v7i1.9778","ISSN":"2541-4275","issue":"1","language":"en","license":"Copyright (c) 2022 Dina Asmaul Chusniyah, Reno Pratiwi -, Benyamin - -, Suliestyah - -","note":"number: 1","page":"14-23","source":"trijurnal.lemlit.trisakti.ac.id","title":"Uji Kualitas Briket Berbahan Arang Ampas Kelapa Berdasarkan Nilai Kadar Air","volume":"7","author":[{"family":"Chusniyah","given":"Dina Asmaul"},{"family":"Pratiwi","given":"Reno"},{"family":"Benyamin","given":"Benyamin"},{"family":"Suliestyah","given":"Suliestyah"}],"issued":{"date-parts":[["2022",1,31]]}}}],"schema":"https://github.com/citation-style-language/schema/raw/master/csl-citation.json"} </w:instrText>
      </w:r>
      <w:r w:rsidR="00A05255">
        <w:rPr>
          <w:rFonts w:ascii="Constantia" w:eastAsia="Constantia" w:hAnsi="Constantia" w:cs="Constantia"/>
          <w:bCs/>
          <w:color w:val="000000"/>
          <w:sz w:val="20"/>
          <w:szCs w:val="20"/>
          <w:lang w:val="en-US"/>
        </w:rPr>
        <w:fldChar w:fldCharType="separate"/>
      </w:r>
      <w:r w:rsidR="00A05255" w:rsidRPr="00A05255">
        <w:rPr>
          <w:rFonts w:ascii="Constantia" w:hAnsi="Constantia"/>
          <w:sz w:val="20"/>
        </w:rPr>
        <w:t>(Chusniyah et al., 2022)</w:t>
      </w:r>
      <w:r w:rsidR="00A05255">
        <w:rPr>
          <w:rFonts w:ascii="Constantia" w:eastAsia="Constantia" w:hAnsi="Constantia" w:cs="Constantia"/>
          <w:bCs/>
          <w:color w:val="000000"/>
          <w:sz w:val="20"/>
          <w:szCs w:val="20"/>
          <w:lang w:val="en-US"/>
        </w:rPr>
        <w:fldChar w:fldCharType="end"/>
      </w:r>
      <w:r w:rsidR="009F6C6E">
        <w:rPr>
          <w:rFonts w:ascii="Constantia" w:eastAsia="Constantia" w:hAnsi="Constantia" w:cs="Constantia"/>
          <w:bCs/>
          <w:color w:val="000000"/>
          <w:sz w:val="20"/>
          <w:szCs w:val="20"/>
          <w:lang w:val="en-US"/>
        </w:rPr>
        <w:t>.</w:t>
      </w:r>
    </w:p>
    <w:p w14:paraId="1E0FB6E8" w14:textId="77777777" w:rsidR="007412DB" w:rsidRDefault="007412DB" w:rsidP="001A1A32">
      <w:pPr>
        <w:pStyle w:val="ListParagraph"/>
        <w:pBdr>
          <w:top w:val="nil"/>
          <w:left w:val="nil"/>
          <w:bottom w:val="nil"/>
          <w:right w:val="nil"/>
          <w:between w:val="nil"/>
        </w:pBdr>
        <w:spacing w:after="0" w:line="240" w:lineRule="auto"/>
        <w:ind w:left="1211"/>
        <w:jc w:val="both"/>
        <w:rPr>
          <w:rFonts w:ascii="Constantia" w:eastAsia="Constantia" w:hAnsi="Constantia" w:cs="Constantia"/>
          <w:bCs/>
          <w:color w:val="000000"/>
          <w:sz w:val="20"/>
          <w:szCs w:val="20"/>
          <w:lang w:val="en-US"/>
        </w:rPr>
      </w:pPr>
    </w:p>
    <w:p w14:paraId="1C6382FC" w14:textId="77777777" w:rsidR="007412DB" w:rsidRPr="00904CD6" w:rsidRDefault="007412DB" w:rsidP="001A1A32">
      <w:pPr>
        <w:pStyle w:val="ListParagraph"/>
        <w:pBdr>
          <w:top w:val="nil"/>
          <w:left w:val="nil"/>
          <w:bottom w:val="nil"/>
          <w:right w:val="nil"/>
          <w:between w:val="nil"/>
        </w:pBdr>
        <w:spacing w:after="0" w:line="240" w:lineRule="auto"/>
        <w:ind w:left="1211"/>
        <w:jc w:val="both"/>
        <w:rPr>
          <w:rFonts w:ascii="Constantia" w:eastAsia="Constantia" w:hAnsi="Constantia" w:cs="Constantia"/>
          <w:bCs/>
          <w:color w:val="000000"/>
          <w:sz w:val="20"/>
          <w:szCs w:val="20"/>
          <w:lang w:val="en-US"/>
        </w:rPr>
      </w:pPr>
    </w:p>
    <w:p w14:paraId="5829EF00" w14:textId="4336EC40" w:rsidR="00FB7A7A" w:rsidRDefault="000D35A2" w:rsidP="001A1A32">
      <w:pPr>
        <w:pStyle w:val="ListParagraph"/>
        <w:numPr>
          <w:ilvl w:val="0"/>
          <w:numId w:val="7"/>
        </w:numPr>
        <w:pBdr>
          <w:top w:val="nil"/>
          <w:left w:val="nil"/>
          <w:bottom w:val="nil"/>
          <w:right w:val="nil"/>
          <w:between w:val="nil"/>
        </w:pBdr>
        <w:spacing w:after="0" w:line="240" w:lineRule="auto"/>
        <w:jc w:val="both"/>
        <w:rPr>
          <w:rFonts w:ascii="Constantia" w:eastAsia="Constantia" w:hAnsi="Constantia" w:cs="Constantia"/>
          <w:b/>
          <w:color w:val="000000"/>
          <w:sz w:val="20"/>
          <w:szCs w:val="20"/>
          <w:lang w:val="en-US"/>
        </w:rPr>
      </w:pPr>
      <w:r>
        <w:rPr>
          <w:rFonts w:ascii="Constantia" w:eastAsia="Constantia" w:hAnsi="Constantia" w:cs="Constantia"/>
          <w:b/>
          <w:color w:val="000000"/>
          <w:sz w:val="20"/>
          <w:szCs w:val="20"/>
          <w:lang w:val="en-US"/>
        </w:rPr>
        <w:t>Ash Content</w:t>
      </w:r>
      <w:r w:rsidR="005524BE">
        <w:rPr>
          <w:rFonts w:ascii="Constantia" w:eastAsia="Constantia" w:hAnsi="Constantia" w:cs="Constantia"/>
          <w:b/>
          <w:color w:val="000000"/>
          <w:sz w:val="20"/>
          <w:szCs w:val="20"/>
          <w:lang w:val="en-US"/>
        </w:rPr>
        <w:t xml:space="preserve"> </w:t>
      </w:r>
    </w:p>
    <w:p w14:paraId="6F542DAB" w14:textId="474C8701" w:rsidR="004F1C9E" w:rsidRPr="00707B68" w:rsidRDefault="000D35A2" w:rsidP="00707B68">
      <w:pPr>
        <w:pStyle w:val="ListParagraph"/>
        <w:pBdr>
          <w:top w:val="nil"/>
          <w:left w:val="nil"/>
          <w:bottom w:val="nil"/>
          <w:right w:val="nil"/>
          <w:between w:val="nil"/>
        </w:pBdr>
        <w:spacing w:after="0" w:line="240" w:lineRule="auto"/>
        <w:ind w:left="1440" w:firstLine="720"/>
        <w:jc w:val="both"/>
        <w:rPr>
          <w:rFonts w:ascii="Constantia" w:hAnsi="Constantia" w:cs="Times New Roman"/>
          <w:sz w:val="20"/>
          <w:lang w:val="en-US"/>
        </w:rPr>
      </w:pPr>
      <w:r w:rsidRPr="000D35A2">
        <w:rPr>
          <w:rFonts w:ascii="Constantia" w:hAnsi="Constantia" w:cs="Times New Roman"/>
          <w:sz w:val="20"/>
        </w:rPr>
        <w:t xml:space="preserve">Ash is the remaining part of the combustion products, the main element of ash is silica mineral and has a bad effect on the resulting calorific value, so the </w:t>
      </w:r>
      <w:r w:rsidRPr="000D35A2">
        <w:rPr>
          <w:rFonts w:ascii="Constantia" w:hAnsi="Constantia" w:cs="Times New Roman"/>
          <w:sz w:val="20"/>
        </w:rPr>
        <w:lastRenderedPageBreak/>
        <w:t>higher the ash content produced, the lower the quality of the briquettes.</w:t>
      </w:r>
      <w:r w:rsidR="007412DB" w:rsidRPr="007412DB">
        <w:rPr>
          <w:rFonts w:ascii="Constantia" w:hAnsi="Constantia" w:cs="Times New Roman"/>
          <w:sz w:val="20"/>
        </w:rPr>
        <w:t xml:space="preserve"> </w:t>
      </w:r>
      <w:r w:rsidR="007412DB" w:rsidRPr="007412DB">
        <w:rPr>
          <w:rFonts w:ascii="Constantia" w:hAnsi="Constantia" w:cs="Times New Roman"/>
          <w:sz w:val="20"/>
        </w:rPr>
        <w:fldChar w:fldCharType="begin"/>
      </w:r>
      <w:r w:rsidR="00D12C96">
        <w:rPr>
          <w:rFonts w:ascii="Constantia" w:hAnsi="Constantia" w:cs="Times New Roman"/>
          <w:sz w:val="20"/>
        </w:rPr>
        <w:instrText xml:space="preserve"> ADDIN ZOTERO_ITEM CSL_CITATION {"citationID":"9R8nkfYv","properties":{"formattedCitation":"(Ajimotokan et al., 2019)","plainCitation":"(Ajimotokan et al., 2019)","dontUpdate":true,"noteIndex":0},"citationItems":[{"id":471,"uris":["http://zotero.org/users/local/jGBDcNq3/items/ZITIH7ZQ"],"itemData":{"id":471,"type":"article-journal","abstract":"The combustion characteristics of fuel briquettes made from Idigbo (Terminalia ivorensis) charcoal particles, pinewood (Pinus caribaea) sawdust and their agglomerates using gelatinized cassava peels were investigated. The charcoal particles and pine sawdust were blended in the mixing ratios of 90:10, 80:20, 70:30, 60:40, and 50:50, respectively and vice-versa. More so, briquettes were produced from pure charcoal particles and pine sawdust separately for the purpose of comparison with the blended briquettes. The gelatinized binder was 5% of the total briquettes weight. The briquettes were produced using a pressure of 5 MPa with a dwelling time of 5 minutes in a hydraulic briquetting machine. Proximate, elemental compositions and heating value analyses were carried out on the raw charcoal, sawdust, cassava peel, and their briquettes. The results showed that variations in the mixing ratios of the bio-residues had significant effects on all the properties investigated. An increase in the charcoal particles led to an increase in the fixed carbon content and heating value of the briquettes. Conversely, higher pine sawdust content in the briquette resulted in higher volatile matter content and lower heating value. The briquette made from pure charcoal particles had the highest heating value (24.9 MJ/kg) and ash content (6.0%). Its carbon, hydrogen, and oxygen contents were in the range of 44.6 to 50.1%, 5.1 to 5.6% and 34.4 to 41.5%, respectively. The proximate analysis, elemental composition analysis, and heating values of the produced fuel briquettes depicted that they have better combustion properties when compared to the raw charcoal, pine dust, and cassava peel. Thus, the produced briquettes would serve as good fuel for domestic and industrial applications.","container-title":"Scientific African","DOI":"10.1016/j.sciaf.2019.e00202","ISSN":"24682276","journalAbbreviation":"Scientific African","language":"en","page":"e00202","source":"DOI.org (Crossref)","title":"Combustion characteristics of fuel briquettes made from charcoal particles and sawdust agglomerates","volume":"6","author":[{"family":"Ajimotokan","given":"H.A."},{"family":"Ehindero","given":"A.O."},{"family":"Ajao","given":"K.S."},{"family":"Adeleke","given":"A.A."},{"family":"Ikubanni","given":"P.P."},{"family":"Shuaib-Babata","given":"Y.L."}],"issued":{"date-parts":[["2019",11]]}}}],"schema":"https://github.com/citation-style-language/schema/raw/master/csl-citation.json"} </w:instrText>
      </w:r>
      <w:r w:rsidR="007412DB" w:rsidRPr="007412DB">
        <w:rPr>
          <w:rFonts w:ascii="Constantia" w:hAnsi="Constantia" w:cs="Times New Roman"/>
          <w:sz w:val="20"/>
        </w:rPr>
        <w:fldChar w:fldCharType="separate"/>
      </w:r>
      <w:r w:rsidR="007412DB" w:rsidRPr="007412DB">
        <w:rPr>
          <w:rFonts w:ascii="Constantia" w:hAnsi="Constantia" w:cs="Times New Roman"/>
          <w:sz w:val="20"/>
          <w:szCs w:val="20"/>
        </w:rPr>
        <w:t xml:space="preserve">(Ajimotokan </w:t>
      </w:r>
      <w:r w:rsidR="0036010B">
        <w:rPr>
          <w:rFonts w:ascii="Constantia" w:hAnsi="Constantia" w:cs="Times New Roman"/>
          <w:sz w:val="20"/>
          <w:szCs w:val="20"/>
          <w:lang w:val="en-US"/>
        </w:rPr>
        <w:t>et al</w:t>
      </w:r>
      <w:r w:rsidR="007412DB" w:rsidRPr="007412DB">
        <w:rPr>
          <w:rFonts w:ascii="Constantia" w:hAnsi="Constantia" w:cs="Times New Roman"/>
          <w:sz w:val="20"/>
          <w:szCs w:val="20"/>
        </w:rPr>
        <w:t>., 2019)</w:t>
      </w:r>
      <w:r w:rsidR="007412DB" w:rsidRPr="007412DB">
        <w:rPr>
          <w:rFonts w:ascii="Constantia" w:hAnsi="Constantia" w:cs="Times New Roman"/>
          <w:sz w:val="20"/>
        </w:rPr>
        <w:fldChar w:fldCharType="end"/>
      </w:r>
      <w:r w:rsidR="004F1C9E">
        <w:rPr>
          <w:rFonts w:ascii="Constantia" w:hAnsi="Constantia" w:cs="Times New Roman"/>
          <w:sz w:val="20"/>
          <w:lang w:val="en-US"/>
        </w:rPr>
        <w:t>.</w:t>
      </w:r>
    </w:p>
    <w:p w14:paraId="20EF7E64" w14:textId="10DC2E60" w:rsidR="00C265C9" w:rsidRPr="007412DB" w:rsidRDefault="006C3028" w:rsidP="00FB7A7A">
      <w:pPr>
        <w:pStyle w:val="ListParagraph"/>
        <w:pBdr>
          <w:top w:val="nil"/>
          <w:left w:val="nil"/>
          <w:bottom w:val="nil"/>
          <w:right w:val="nil"/>
          <w:between w:val="nil"/>
        </w:pBdr>
        <w:spacing w:after="0"/>
        <w:ind w:left="1211"/>
        <w:jc w:val="center"/>
        <w:rPr>
          <w:rFonts w:ascii="Constantia" w:eastAsia="Constantia" w:hAnsi="Constantia" w:cs="Constantia"/>
          <w:b/>
          <w:color w:val="000000"/>
          <w:sz w:val="20"/>
          <w:szCs w:val="20"/>
        </w:rPr>
      </w:pPr>
      <w:r w:rsidRPr="00CA3957">
        <w:rPr>
          <w:noProof/>
        </w:rPr>
        <w:drawing>
          <wp:inline distT="0" distB="0" distL="0" distR="0" wp14:anchorId="69EBD6FD" wp14:editId="0BD1D4A2">
            <wp:extent cx="3741490" cy="286447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59609" cy="2878350"/>
                    </a:xfrm>
                    <a:prstGeom prst="rect">
                      <a:avLst/>
                    </a:prstGeom>
                  </pic:spPr>
                </pic:pic>
              </a:graphicData>
            </a:graphic>
          </wp:inline>
        </w:drawing>
      </w:r>
    </w:p>
    <w:p w14:paraId="01E7F52F" w14:textId="67A05912" w:rsidR="00B511E6" w:rsidRPr="007412DB" w:rsidRDefault="0005530D" w:rsidP="00FB7A7A">
      <w:pPr>
        <w:pStyle w:val="ListParagraph"/>
        <w:pBdr>
          <w:top w:val="nil"/>
          <w:left w:val="nil"/>
          <w:bottom w:val="nil"/>
          <w:right w:val="nil"/>
          <w:between w:val="nil"/>
        </w:pBdr>
        <w:spacing w:after="0"/>
        <w:ind w:left="1211"/>
        <w:jc w:val="center"/>
        <w:rPr>
          <w:rFonts w:ascii="Constantia" w:eastAsia="Constantia" w:hAnsi="Constantia" w:cs="Constantia"/>
          <w:bCs/>
          <w:color w:val="000000"/>
          <w:sz w:val="20"/>
          <w:szCs w:val="20"/>
        </w:rPr>
      </w:pPr>
      <w:r>
        <w:rPr>
          <w:rFonts w:ascii="Constantia" w:eastAsia="Constantia" w:hAnsi="Constantia" w:cs="Constantia"/>
          <w:b/>
          <w:color w:val="000000"/>
          <w:sz w:val="20"/>
          <w:szCs w:val="20"/>
          <w:lang w:val="en-US"/>
        </w:rPr>
        <w:t>Figure</w:t>
      </w:r>
      <w:r w:rsidR="00B511E6" w:rsidRPr="007412DB">
        <w:rPr>
          <w:rFonts w:ascii="Constantia" w:eastAsia="Constantia" w:hAnsi="Constantia" w:cs="Constantia"/>
          <w:b/>
          <w:color w:val="000000"/>
          <w:sz w:val="20"/>
          <w:szCs w:val="20"/>
        </w:rPr>
        <w:t xml:space="preserve"> 3. </w:t>
      </w:r>
      <w:r w:rsidR="002B7A45" w:rsidRPr="002B7A45">
        <w:rPr>
          <w:rFonts w:ascii="Constantia" w:eastAsia="Constantia" w:hAnsi="Constantia" w:cs="Constantia"/>
          <w:bCs/>
          <w:color w:val="000000"/>
          <w:sz w:val="20"/>
          <w:szCs w:val="20"/>
        </w:rPr>
        <w:t>Ash Content of Biobriquette Samples</w:t>
      </w:r>
    </w:p>
    <w:p w14:paraId="75AE43C8" w14:textId="77777777" w:rsidR="00B511E6" w:rsidRPr="007412DB" w:rsidRDefault="00B511E6" w:rsidP="001A1A32">
      <w:pPr>
        <w:pStyle w:val="ListParagraph"/>
        <w:pBdr>
          <w:top w:val="nil"/>
          <w:left w:val="nil"/>
          <w:bottom w:val="nil"/>
          <w:right w:val="nil"/>
          <w:between w:val="nil"/>
        </w:pBdr>
        <w:spacing w:after="0" w:line="240" w:lineRule="auto"/>
        <w:ind w:left="1211"/>
        <w:jc w:val="center"/>
        <w:rPr>
          <w:rFonts w:ascii="Constantia" w:eastAsia="Constantia" w:hAnsi="Constantia" w:cs="Constantia"/>
          <w:bCs/>
          <w:color w:val="000000"/>
          <w:sz w:val="20"/>
          <w:szCs w:val="20"/>
        </w:rPr>
      </w:pPr>
    </w:p>
    <w:p w14:paraId="5BD58FEB" w14:textId="58103190" w:rsidR="007412DB" w:rsidRPr="00300F4B" w:rsidRDefault="002B7A45" w:rsidP="00300F4B">
      <w:pPr>
        <w:pStyle w:val="ListParagraph"/>
        <w:pBdr>
          <w:top w:val="nil"/>
          <w:left w:val="nil"/>
          <w:bottom w:val="nil"/>
          <w:right w:val="nil"/>
          <w:between w:val="nil"/>
        </w:pBdr>
        <w:spacing w:after="0" w:line="240" w:lineRule="auto"/>
        <w:ind w:left="1211" w:firstLine="229"/>
        <w:jc w:val="both"/>
        <w:rPr>
          <w:rFonts w:ascii="Constantia" w:eastAsia="Constantia" w:hAnsi="Constantia" w:cs="Constantia"/>
          <w:bCs/>
          <w:color w:val="000000"/>
          <w:sz w:val="18"/>
          <w:szCs w:val="18"/>
          <w:lang w:val="en-US"/>
        </w:rPr>
      </w:pPr>
      <w:r w:rsidRPr="002B7A45">
        <w:rPr>
          <w:rFonts w:ascii="Constantia" w:hAnsi="Constantia" w:cs="Times New Roman"/>
          <w:sz w:val="20"/>
          <w:szCs w:val="20"/>
        </w:rPr>
        <w:t>Figure 3 shows that the higher the adhesive concentration, the greater the ash content. This is in line with the research conducted</w:t>
      </w:r>
      <w:r w:rsidR="00300F4B" w:rsidRPr="00300F4B">
        <w:rPr>
          <w:rFonts w:ascii="Constantia" w:hAnsi="Constantia" w:cs="Times New Roman"/>
          <w:sz w:val="20"/>
          <w:szCs w:val="20"/>
        </w:rPr>
        <w:t xml:space="preserve"> </w:t>
      </w:r>
      <w:r w:rsidR="00300F4B" w:rsidRPr="00300F4B">
        <w:rPr>
          <w:rFonts w:ascii="Constantia" w:hAnsi="Constantia" w:cs="Times New Roman"/>
          <w:sz w:val="20"/>
          <w:szCs w:val="20"/>
        </w:rPr>
        <w:fldChar w:fldCharType="begin"/>
      </w:r>
      <w:r w:rsidR="00300F4B" w:rsidRPr="00300F4B">
        <w:rPr>
          <w:rFonts w:ascii="Constantia" w:hAnsi="Constantia" w:cs="Times New Roman"/>
          <w:sz w:val="20"/>
          <w:szCs w:val="20"/>
        </w:rPr>
        <w:instrText xml:space="preserve"> ADDIN ZOTERO_ITEM CSL_CITATION {"citationID":"aIr5llRA","properties":{"formattedCitation":"(Sofyana et al., 2021)","plainCitation":"(Sofyana et al., 2021)","dontUpdate":true,"noteIndex":0},"citationItems":[{"id":291,"uris":["http://zotero.org/users/local/jGBDcNq3/items/9MC5ABMX"],"itemData":{"id":291,"type":"article-journal","abstract":"One of the problems facing the world today is the supply of fuel oil and gas are dwindling. Rice husk and coconut shell is a potential raw material to be used as an alternative fuel. In this study, rice husks and coconut shells made biobriket with the addition of starch as an adhesive to produce alternative fuels with high calorific value and economic value. This study aimed to determine the effect of authoring and composition ratio of adhesive to produce standards-compliant biobriket SNI. Briquettes made in this study comprises several processes such as: preparation of raw materials, the removal of the water content and size reduction of raw materials, Molding briquettes using a press machine with Biomass and adhesive composition ratio in % (w/w), namely; 97: 3; 95: 5; 93: 7; 90:10; 85:15 with a particle size of 60 mesh material and briquette pressing pressure of 5 tons/cm . Briquette quality testing which includes the heating value, moisture and ash content. The results show biobriket has particularly rice husk ash content of about 17-25%. The water content of about 5-8 % and a calorific value of approximately 4430.94 to 6779.55 cal/g, while the coconut shell biobriket has ash content of about 2-3%. The water content of about 6-9% and a calorific value of approximately 4662.38 to 7016.17 cal/g. In this research biobriket coconut shell in accordance with SNI standards.","container-title":"Jurnal Inovasi Ramah Lingkungan","ISSN":"2829-8950","issue":"1","language":"ID","license":"Copyright (c) 2022 Jurnal Inovasi Ramah Lingkungan","note":"number: 1","page":"4","source":"jim.usk.ac.id","title":"Pembuatan Biobriket Dari Limbah Sekam Padi Dan Tempurung Kelapa Dengan Perekat Tepung Tapioka","volume":"2","author":[{"family":"Sofyana","given":"Sofyana"},{"family":"Iqfal","given":"Muhammad"},{"family":"Zuhra","given":"Muhammad Reza"}],"issued":{"date-parts":[["2021"]]}}}],"schema":"https://github.com/citation-style-language/schema/raw/master/csl-citation.json"} </w:instrText>
      </w:r>
      <w:r w:rsidR="00300F4B" w:rsidRPr="00300F4B">
        <w:rPr>
          <w:rFonts w:ascii="Constantia" w:hAnsi="Constantia" w:cs="Times New Roman"/>
          <w:sz w:val="20"/>
          <w:szCs w:val="20"/>
        </w:rPr>
        <w:fldChar w:fldCharType="separate"/>
      </w:r>
      <w:r w:rsidR="00300F4B" w:rsidRPr="00300F4B">
        <w:rPr>
          <w:rFonts w:ascii="Constantia" w:hAnsi="Constantia" w:cs="Times New Roman"/>
          <w:sz w:val="20"/>
          <w:szCs w:val="20"/>
        </w:rPr>
        <w:t xml:space="preserve">(Sofyana </w:t>
      </w:r>
      <w:r w:rsidR="0036010B">
        <w:rPr>
          <w:rFonts w:ascii="Constantia" w:hAnsi="Constantia" w:cs="Times New Roman"/>
          <w:sz w:val="20"/>
          <w:szCs w:val="20"/>
          <w:lang w:val="en-US"/>
        </w:rPr>
        <w:t>et al</w:t>
      </w:r>
      <w:r w:rsidR="00300F4B" w:rsidRPr="00300F4B">
        <w:rPr>
          <w:rFonts w:ascii="Constantia" w:hAnsi="Constantia" w:cs="Times New Roman"/>
          <w:sz w:val="20"/>
          <w:szCs w:val="20"/>
        </w:rPr>
        <w:t>., 2021)</w:t>
      </w:r>
      <w:r w:rsidR="00300F4B" w:rsidRPr="00300F4B">
        <w:rPr>
          <w:rFonts w:ascii="Constantia" w:hAnsi="Constantia" w:cs="Times New Roman"/>
          <w:sz w:val="20"/>
          <w:szCs w:val="20"/>
        </w:rPr>
        <w:fldChar w:fldCharType="end"/>
      </w:r>
      <w:r w:rsidR="00300F4B" w:rsidRPr="00300F4B">
        <w:rPr>
          <w:rFonts w:ascii="Constantia" w:hAnsi="Constantia" w:cs="Times New Roman"/>
          <w:sz w:val="20"/>
          <w:szCs w:val="20"/>
        </w:rPr>
        <w:t xml:space="preserve"> </w:t>
      </w:r>
      <w:r w:rsidRPr="002B7A45">
        <w:rPr>
          <w:rFonts w:ascii="Constantia" w:hAnsi="Constantia" w:cs="Times New Roman"/>
          <w:sz w:val="20"/>
          <w:szCs w:val="20"/>
        </w:rPr>
        <w:t>where the higher the adhesive content, the higher the ash content produced, due to the addition of ash from starch adhesive which is completely burnt. Pyrolysis temperature is also a factor causing the high value of the ash content. It can be seen in Figure 3.2 that the ash content at 350</w:t>
      </w:r>
      <w:r w:rsidRPr="002B7A45">
        <w:rPr>
          <w:rFonts w:ascii="Times New Roman" w:hAnsi="Times New Roman" w:cs="Times New Roman"/>
          <w:sz w:val="20"/>
          <w:szCs w:val="20"/>
        </w:rPr>
        <w:t>℃</w:t>
      </w:r>
      <w:r w:rsidRPr="002B7A45">
        <w:rPr>
          <w:rFonts w:ascii="Constantia" w:hAnsi="Constantia" w:cs="Times New Roman"/>
          <w:sz w:val="20"/>
          <w:szCs w:val="20"/>
        </w:rPr>
        <w:t xml:space="preserve"> is lower than at 500</w:t>
      </w:r>
      <w:r w:rsidRPr="002B7A45">
        <w:rPr>
          <w:rFonts w:ascii="Times New Roman" w:hAnsi="Times New Roman" w:cs="Times New Roman"/>
          <w:sz w:val="20"/>
          <w:szCs w:val="20"/>
        </w:rPr>
        <w:t>℃</w:t>
      </w:r>
      <w:r w:rsidRPr="002B7A45">
        <w:rPr>
          <w:rFonts w:ascii="Constantia" w:hAnsi="Constantia" w:cs="Times New Roman"/>
          <w:sz w:val="20"/>
          <w:szCs w:val="20"/>
        </w:rPr>
        <w:t>. The high value of the ash content can be caused by the high temperature and the length of the pyrolysis process. The higher the temperature and pyrolysis time, the higher the ash content. This is because the carbon particles that burn to ashes are increasing</w:t>
      </w:r>
      <w:r w:rsidR="00300F4B" w:rsidRPr="00300F4B">
        <w:rPr>
          <w:rFonts w:ascii="Constantia" w:hAnsi="Constantia" w:cs="Times New Roman"/>
          <w:sz w:val="20"/>
        </w:rPr>
        <w:t xml:space="preserve"> </w:t>
      </w:r>
      <w:r w:rsidR="00300F4B" w:rsidRPr="00300F4B">
        <w:rPr>
          <w:rFonts w:ascii="Constantia" w:hAnsi="Constantia" w:cs="Times New Roman"/>
          <w:sz w:val="20"/>
        </w:rPr>
        <w:fldChar w:fldCharType="begin"/>
      </w:r>
      <w:r w:rsidR="00A9364F">
        <w:rPr>
          <w:rFonts w:ascii="Constantia" w:hAnsi="Constantia" w:cs="Times New Roman"/>
          <w:sz w:val="20"/>
        </w:rPr>
        <w:instrText xml:space="preserve"> ADDIN ZOTERO_ITEM CSL_CITATION {"citationID":"vvdZyEPk","properties":{"formattedCitation":"(Ajimotokan et al., 2019)","plainCitation":"(Ajimotokan et al., 2019)","dontUpdate":true,"noteIndex":0},"citationItems":[{"id":471,"uris":["http://zotero.org/users/local/jGBDcNq3/items/ZITIH7ZQ"],"itemData":{"id":471,"type":"article-journal","abstract":"The combustion characteristics of fuel briquettes made from Idigbo (Terminalia ivorensis) charcoal particles, pinewood (Pinus caribaea) sawdust and their agglomerates using gelatinized cassava peels were investigated. The charcoal particles and pine sawdust were blended in the mixing ratios of 90:10, 80:20, 70:30, 60:40, and 50:50, respectively and vice-versa. More so, briquettes were produced from pure charcoal particles and pine sawdust separately for the purpose of comparison with the blended briquettes. The gelatinized binder was 5% of the total briquettes weight. The briquettes were produced using a pressure of 5 MPa with a dwelling time of 5 minutes in a hydraulic briquetting machine. Proximate, elemental compositions and heating value analyses were carried out on the raw charcoal, sawdust, cassava peel, and their briquettes. The results showed that variations in the mixing ratios of the bio-residues had significant effects on all the properties investigated. An increase in the charcoal particles led to an increase in the fixed carbon content and heating value of the briquettes. Conversely, higher pine sawdust content in the briquette resulted in higher volatile matter content and lower heating value. The briquette made from pure charcoal particles had the highest heating value (24.9 MJ/kg) and ash content (6.0%). Its carbon, hydrogen, and oxygen contents were in the range of 44.6 to 50.1%, 5.1 to 5.6% and 34.4 to 41.5%, respectively. The proximate analysis, elemental composition analysis, and heating values of the produced fuel briquettes depicted that they have better combustion properties when compared to the raw charcoal, pine dust, and cassava peel. Thus, the produced briquettes would serve as good fuel for domestic and industrial applications.","container-title":"Scientific African","DOI":"10.1016/j.sciaf.2019.e00202","ISSN":"24682276","journalAbbreviation":"Scientific African","language":"en","page":"e00202","source":"DOI.org (Crossref)","title":"Combustion characteristics of fuel briquettes made from charcoal particles and sawdust agglomerates","volume":"6","author":[{"family":"Ajimotokan","given":"H.A."},{"family":"Ehindero","given":"A.O."},{"family":"Ajao","given":"K.S."},{"family":"Adeleke","given":"A.A."},{"family":"Ikubanni","given":"P.P."},{"family":"Shuaib-Babata","given":"Y.L."}],"issued":{"date-parts":[["2019",11]]}}}],"schema":"https://github.com/citation-style-language/schema/raw/master/csl-citation.json"} </w:instrText>
      </w:r>
      <w:r w:rsidR="00300F4B" w:rsidRPr="00300F4B">
        <w:rPr>
          <w:rFonts w:ascii="Constantia" w:hAnsi="Constantia" w:cs="Times New Roman"/>
          <w:sz w:val="20"/>
        </w:rPr>
        <w:fldChar w:fldCharType="separate"/>
      </w:r>
      <w:r w:rsidR="00300F4B" w:rsidRPr="00300F4B">
        <w:rPr>
          <w:rFonts w:ascii="Constantia" w:hAnsi="Constantia" w:cs="Times New Roman"/>
          <w:sz w:val="20"/>
          <w:szCs w:val="20"/>
        </w:rPr>
        <w:t xml:space="preserve">(Ajimotokan </w:t>
      </w:r>
      <w:r w:rsidR="0036010B">
        <w:rPr>
          <w:rFonts w:ascii="Constantia" w:hAnsi="Constantia" w:cs="Times New Roman"/>
          <w:sz w:val="20"/>
          <w:szCs w:val="20"/>
          <w:lang w:val="en-US"/>
        </w:rPr>
        <w:t>et al</w:t>
      </w:r>
      <w:r w:rsidR="00300F4B" w:rsidRPr="00300F4B">
        <w:rPr>
          <w:rFonts w:ascii="Constantia" w:hAnsi="Constantia" w:cs="Times New Roman"/>
          <w:sz w:val="20"/>
          <w:szCs w:val="20"/>
        </w:rPr>
        <w:t>., 2019)</w:t>
      </w:r>
      <w:r w:rsidR="00300F4B" w:rsidRPr="00300F4B">
        <w:rPr>
          <w:rFonts w:ascii="Constantia" w:hAnsi="Constantia" w:cs="Times New Roman"/>
          <w:sz w:val="20"/>
        </w:rPr>
        <w:fldChar w:fldCharType="end"/>
      </w:r>
      <w:r w:rsidR="00300F4B" w:rsidRPr="00300F4B">
        <w:rPr>
          <w:rFonts w:ascii="Constantia" w:hAnsi="Constantia" w:cs="Times New Roman"/>
          <w:sz w:val="20"/>
        </w:rPr>
        <w:t>.</w:t>
      </w:r>
    </w:p>
    <w:p w14:paraId="71B7111A" w14:textId="77777777" w:rsidR="00300F4B" w:rsidRPr="007412DB" w:rsidRDefault="00300F4B" w:rsidP="001A1A32">
      <w:pPr>
        <w:pStyle w:val="ListParagraph"/>
        <w:pBdr>
          <w:top w:val="nil"/>
          <w:left w:val="nil"/>
          <w:bottom w:val="nil"/>
          <w:right w:val="nil"/>
          <w:between w:val="nil"/>
        </w:pBdr>
        <w:spacing w:after="0" w:line="240" w:lineRule="auto"/>
        <w:ind w:left="1211"/>
        <w:jc w:val="both"/>
        <w:rPr>
          <w:rFonts w:ascii="Constantia" w:eastAsia="Constantia" w:hAnsi="Constantia" w:cs="Constantia"/>
          <w:bCs/>
          <w:color w:val="000000"/>
          <w:sz w:val="20"/>
          <w:szCs w:val="20"/>
          <w:lang w:val="en-US"/>
        </w:rPr>
      </w:pPr>
    </w:p>
    <w:p w14:paraId="6D939079" w14:textId="671A8FA0" w:rsidR="00E07594" w:rsidRDefault="002B7A45" w:rsidP="001A1A32">
      <w:pPr>
        <w:pStyle w:val="ListParagraph"/>
        <w:numPr>
          <w:ilvl w:val="0"/>
          <w:numId w:val="7"/>
        </w:numPr>
        <w:pBdr>
          <w:top w:val="nil"/>
          <w:left w:val="nil"/>
          <w:bottom w:val="nil"/>
          <w:right w:val="nil"/>
          <w:between w:val="nil"/>
        </w:pBdr>
        <w:spacing w:after="0" w:line="240" w:lineRule="auto"/>
        <w:jc w:val="both"/>
        <w:rPr>
          <w:rFonts w:ascii="Constantia" w:eastAsia="Constantia" w:hAnsi="Constantia" w:cs="Constantia"/>
          <w:b/>
          <w:color w:val="000000"/>
          <w:sz w:val="20"/>
          <w:szCs w:val="20"/>
          <w:lang w:val="en-US"/>
        </w:rPr>
      </w:pPr>
      <w:r>
        <w:rPr>
          <w:rFonts w:ascii="Constantia" w:eastAsia="Constantia" w:hAnsi="Constantia" w:cs="Constantia"/>
          <w:b/>
          <w:color w:val="000000"/>
          <w:sz w:val="20"/>
          <w:szCs w:val="20"/>
          <w:lang w:val="en-US"/>
        </w:rPr>
        <w:t>Volatile Matter</w:t>
      </w:r>
    </w:p>
    <w:p w14:paraId="058CD91B" w14:textId="05BAA7B9" w:rsidR="007412DB" w:rsidRPr="007412DB" w:rsidRDefault="002B7A45" w:rsidP="001A1A32">
      <w:pPr>
        <w:pStyle w:val="ListParagraph"/>
        <w:pBdr>
          <w:top w:val="nil"/>
          <w:left w:val="nil"/>
          <w:bottom w:val="nil"/>
          <w:right w:val="nil"/>
          <w:between w:val="nil"/>
        </w:pBdr>
        <w:spacing w:after="0" w:line="240" w:lineRule="auto"/>
        <w:ind w:left="1211" w:firstLine="229"/>
        <w:jc w:val="both"/>
        <w:rPr>
          <w:rFonts w:ascii="Constantia" w:eastAsia="Constantia" w:hAnsi="Constantia" w:cs="Constantia"/>
          <w:bCs/>
          <w:color w:val="000000"/>
          <w:sz w:val="18"/>
          <w:szCs w:val="18"/>
          <w:lang w:val="en-US"/>
        </w:rPr>
      </w:pPr>
      <w:r w:rsidRPr="002B7A45">
        <w:rPr>
          <w:rFonts w:ascii="Constantia" w:hAnsi="Constantia"/>
          <w:sz w:val="20"/>
          <w:szCs w:val="20"/>
        </w:rPr>
        <w:t>The volatile matter content affects the completeness of combustion and the intensity of the flame. Testing for volatile matter levels in this study was carried out according to procedures based on SNI 06-3730-1995. The results of testing the levels of volatile substances can be seen in Figure 4.</w:t>
      </w:r>
    </w:p>
    <w:p w14:paraId="44F1A3D2" w14:textId="717F1223" w:rsidR="00AA7D97" w:rsidRDefault="006C3028" w:rsidP="00AA7D97">
      <w:pPr>
        <w:pStyle w:val="ListParagraph"/>
        <w:pBdr>
          <w:top w:val="nil"/>
          <w:left w:val="nil"/>
          <w:bottom w:val="nil"/>
          <w:right w:val="nil"/>
          <w:between w:val="nil"/>
        </w:pBdr>
        <w:spacing w:after="0"/>
        <w:ind w:left="1211"/>
        <w:jc w:val="center"/>
        <w:rPr>
          <w:rFonts w:ascii="Constantia" w:eastAsia="Constantia" w:hAnsi="Constantia" w:cs="Constantia"/>
          <w:bCs/>
          <w:color w:val="000000"/>
          <w:sz w:val="20"/>
          <w:szCs w:val="20"/>
          <w:lang w:val="en-US"/>
        </w:rPr>
      </w:pPr>
      <w:r w:rsidRPr="009D2345">
        <w:rPr>
          <w:noProof/>
        </w:rPr>
        <w:lastRenderedPageBreak/>
        <w:drawing>
          <wp:inline distT="0" distB="0" distL="0" distR="0" wp14:anchorId="32E7CDB7" wp14:editId="407F8C07">
            <wp:extent cx="4076166" cy="3120705"/>
            <wp:effectExtent l="0" t="0" r="635"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5780" cy="3128066"/>
                    </a:xfrm>
                    <a:prstGeom prst="rect">
                      <a:avLst/>
                    </a:prstGeom>
                  </pic:spPr>
                </pic:pic>
              </a:graphicData>
            </a:graphic>
          </wp:inline>
        </w:drawing>
      </w:r>
    </w:p>
    <w:p w14:paraId="3180EC9A" w14:textId="3074E17D" w:rsidR="007412DB" w:rsidRDefault="002B7A45" w:rsidP="00AA7D97">
      <w:pPr>
        <w:pStyle w:val="ListParagraph"/>
        <w:pBdr>
          <w:top w:val="nil"/>
          <w:left w:val="nil"/>
          <w:bottom w:val="nil"/>
          <w:right w:val="nil"/>
          <w:between w:val="nil"/>
        </w:pBdr>
        <w:spacing w:after="0"/>
        <w:ind w:left="1211"/>
        <w:jc w:val="center"/>
        <w:rPr>
          <w:rFonts w:ascii="Constantia" w:eastAsia="Constantia" w:hAnsi="Constantia" w:cs="Constantia"/>
          <w:bCs/>
          <w:color w:val="000000"/>
          <w:sz w:val="20"/>
          <w:szCs w:val="20"/>
          <w:lang w:val="en-US"/>
        </w:rPr>
      </w:pPr>
      <w:r>
        <w:rPr>
          <w:rFonts w:ascii="Constantia" w:eastAsia="Constantia" w:hAnsi="Constantia" w:cs="Constantia"/>
          <w:b/>
          <w:color w:val="000000"/>
          <w:sz w:val="20"/>
          <w:szCs w:val="20"/>
          <w:lang w:val="en-US"/>
        </w:rPr>
        <w:t>Figure</w:t>
      </w:r>
      <w:r w:rsidR="007412DB" w:rsidRPr="007412DB">
        <w:rPr>
          <w:rFonts w:ascii="Constantia" w:eastAsia="Constantia" w:hAnsi="Constantia" w:cs="Constantia"/>
          <w:b/>
          <w:color w:val="000000"/>
          <w:sz w:val="20"/>
          <w:szCs w:val="20"/>
          <w:lang w:val="en-US"/>
        </w:rPr>
        <w:t xml:space="preserve"> </w:t>
      </w:r>
      <w:r w:rsidR="00E40EAD">
        <w:rPr>
          <w:rFonts w:ascii="Constantia" w:eastAsia="Constantia" w:hAnsi="Constantia" w:cs="Constantia"/>
          <w:b/>
          <w:color w:val="000000"/>
          <w:sz w:val="20"/>
          <w:szCs w:val="20"/>
          <w:lang w:val="en-US"/>
        </w:rPr>
        <w:t>4</w:t>
      </w:r>
      <w:r w:rsidR="007412DB" w:rsidRPr="007412DB">
        <w:rPr>
          <w:rFonts w:ascii="Constantia" w:eastAsia="Constantia" w:hAnsi="Constantia" w:cs="Constantia"/>
          <w:b/>
          <w:color w:val="000000"/>
          <w:sz w:val="20"/>
          <w:szCs w:val="20"/>
          <w:lang w:val="en-US"/>
        </w:rPr>
        <w:t>.</w:t>
      </w:r>
      <w:r w:rsidR="007412DB">
        <w:rPr>
          <w:rFonts w:ascii="Constantia" w:eastAsia="Constantia" w:hAnsi="Constantia" w:cs="Constantia"/>
          <w:bCs/>
          <w:color w:val="000000"/>
          <w:sz w:val="20"/>
          <w:szCs w:val="20"/>
          <w:lang w:val="en-US"/>
        </w:rPr>
        <w:t xml:space="preserve"> </w:t>
      </w:r>
      <w:r w:rsidRPr="002B7A45">
        <w:rPr>
          <w:rFonts w:ascii="Constantia" w:eastAsia="Constantia" w:hAnsi="Constantia" w:cs="Constantia"/>
          <w:bCs/>
          <w:color w:val="000000"/>
          <w:sz w:val="20"/>
          <w:szCs w:val="20"/>
          <w:lang w:val="en-US"/>
        </w:rPr>
        <w:t xml:space="preserve">Volatile </w:t>
      </w:r>
      <w:r>
        <w:rPr>
          <w:rFonts w:ascii="Constantia" w:eastAsia="Constantia" w:hAnsi="Constantia" w:cs="Constantia"/>
          <w:bCs/>
          <w:color w:val="000000"/>
          <w:sz w:val="20"/>
          <w:szCs w:val="20"/>
          <w:lang w:val="en-US"/>
        </w:rPr>
        <w:t>Matter</w:t>
      </w:r>
      <w:r w:rsidRPr="002B7A45">
        <w:rPr>
          <w:rFonts w:ascii="Constantia" w:eastAsia="Constantia" w:hAnsi="Constantia" w:cs="Constantia"/>
          <w:bCs/>
          <w:color w:val="000000"/>
          <w:sz w:val="20"/>
          <w:szCs w:val="20"/>
          <w:lang w:val="en-US"/>
        </w:rPr>
        <w:t xml:space="preserve"> Content of Biobriquette Samples</w:t>
      </w:r>
    </w:p>
    <w:p w14:paraId="5ACE084F" w14:textId="77777777" w:rsidR="007412DB" w:rsidRPr="00782E26" w:rsidRDefault="007412DB" w:rsidP="00782E26">
      <w:pPr>
        <w:pStyle w:val="ListParagraph"/>
        <w:pBdr>
          <w:top w:val="nil"/>
          <w:left w:val="nil"/>
          <w:bottom w:val="nil"/>
          <w:right w:val="nil"/>
          <w:between w:val="nil"/>
        </w:pBdr>
        <w:spacing w:after="0" w:line="240" w:lineRule="auto"/>
        <w:ind w:left="1211"/>
        <w:jc w:val="both"/>
        <w:rPr>
          <w:rFonts w:ascii="Constantia" w:eastAsia="Constantia" w:hAnsi="Constantia" w:cs="Constantia"/>
          <w:b/>
          <w:color w:val="000000"/>
          <w:sz w:val="20"/>
          <w:szCs w:val="20"/>
          <w:lang w:val="en-US"/>
        </w:rPr>
      </w:pPr>
    </w:p>
    <w:p w14:paraId="185A4B8F" w14:textId="5FAFE7D0" w:rsidR="00782E26" w:rsidRPr="00782E26" w:rsidRDefault="002B7A45" w:rsidP="00782E26">
      <w:pPr>
        <w:pStyle w:val="ListParagraph"/>
        <w:pBdr>
          <w:top w:val="nil"/>
          <w:left w:val="nil"/>
          <w:bottom w:val="nil"/>
          <w:right w:val="nil"/>
          <w:between w:val="nil"/>
        </w:pBdr>
        <w:spacing w:after="0" w:line="240" w:lineRule="auto"/>
        <w:ind w:left="1211" w:firstLine="229"/>
        <w:jc w:val="both"/>
        <w:rPr>
          <w:rFonts w:cs="Times New Roman"/>
          <w:sz w:val="20"/>
          <w:szCs w:val="20"/>
        </w:rPr>
      </w:pPr>
      <w:r w:rsidRPr="002B7A45">
        <w:rPr>
          <w:rFonts w:ascii="Constantia" w:eastAsia="Constantia" w:hAnsi="Constantia" w:cs="Constantia"/>
          <w:bCs/>
          <w:color w:val="000000"/>
          <w:sz w:val="20"/>
          <w:szCs w:val="20"/>
          <w:lang w:val="en-US"/>
        </w:rPr>
        <w:t>Figure 4 shows that all sample variations have very large values because they exceed the value based on SNI, which is 15%. The highest levels of volatile matter were found in samples with variations of 100% durian skin with a pyrolysis temperature of 350</w:t>
      </w:r>
      <w:r w:rsidRPr="002B7A45">
        <w:rPr>
          <w:rFonts w:ascii="Times New Roman" w:eastAsia="Constantia" w:hAnsi="Times New Roman" w:cs="Times New Roman"/>
          <w:bCs/>
          <w:color w:val="000000"/>
          <w:sz w:val="20"/>
          <w:szCs w:val="20"/>
          <w:lang w:val="en-US"/>
        </w:rPr>
        <w:t>℃</w:t>
      </w:r>
      <w:r w:rsidRPr="002B7A45">
        <w:rPr>
          <w:rFonts w:ascii="Constantia" w:eastAsia="Constantia" w:hAnsi="Constantia" w:cs="Constantia"/>
          <w:bCs/>
          <w:color w:val="000000"/>
          <w:sz w:val="20"/>
          <w:szCs w:val="20"/>
          <w:lang w:val="en-US"/>
        </w:rPr>
        <w:t xml:space="preserve"> and an adhesive concentration of 10%. The higher the concentration of the adhesive, the greater the level of volatile matter. The increase occurred due to the presence of volatile substances contained in the adhesive, such as CO, CO2, H2 and CH4. The higher the level of adhesive, the content of these substances is increasing</w:t>
      </w:r>
      <w:r w:rsidR="008E2979" w:rsidRPr="00782E26">
        <w:rPr>
          <w:rFonts w:ascii="Constantia" w:hAnsi="Constantia" w:cs="Times New Roman"/>
          <w:sz w:val="20"/>
          <w:szCs w:val="20"/>
        </w:rPr>
        <w:t xml:space="preserve"> </w:t>
      </w:r>
      <w:r w:rsidR="008E2979" w:rsidRPr="00782E26">
        <w:rPr>
          <w:rFonts w:ascii="Constantia" w:hAnsi="Constantia" w:cs="Times New Roman"/>
          <w:sz w:val="20"/>
          <w:szCs w:val="20"/>
        </w:rPr>
        <w:fldChar w:fldCharType="begin"/>
      </w:r>
      <w:r w:rsidR="00D12C96" w:rsidRPr="00782E26">
        <w:rPr>
          <w:rFonts w:ascii="Constantia" w:hAnsi="Constantia" w:cs="Times New Roman"/>
          <w:sz w:val="20"/>
          <w:szCs w:val="20"/>
        </w:rPr>
        <w:instrText xml:space="preserve"> ADDIN ZOTERO_ITEM CSL_CITATION {"citationID":"XWWd9lST","properties":{"formattedCitation":"(Yuliah et al., 2017)","plainCitation":"(Yuliah et al., 2017)","dontUpdate":true,"noteIndex":0},"citationItems":[{"id":337,"uris":["http://zotero.org/users/local/jGBDcNq3/items/VWQ9WYT5"],"itemData":{"id":337,"type":"article-journal","abstract":"Sekam padi, sebagai bahan biomassa yang selama ini dibuang atau dibakar sebagai limbah, merupakan sumber karbon potensial yang dapat dimanfaatkan sebagai sumber energi alternatif. Kandungan energinya dapat lebih intensif jika dikemas dalam bentuk yang ringkas dan efisien. Dalam penelitian ini, melalui proses karbonisasi sekam padi dibuat menjadi arang untuk kemudian dikemas dalam bentuk briket. Untuk meningkatkan nilai kalornya diberi campuran arang batok kelapa sebanyak 20%. Tepung tapioka sebagai bahan perekat ditambahkan secara bertahap untuk mendapatkan briket dalam keadaan pejal dengan kandungan nilai kalor maksimum. Penentuan kadar air yang hilang dan nilai volatile matter serta menganalisis pengaruhnya terhadap nilai kalor yang dikandungnya dilakukan untuk mengetahui standar mutu bio-briket yang dihasilkan. Setelah melalui proses kompresi dan pengeringan, diketahui bahwa briket dengan kadar perekat 4% dan 10% memiliki kandungan energi panas tertinggi yaitu sebesar 4132 kJ/ kg.","container-title":"JIIF (Jurnal Ilmu dan Inovasi Fisika)","DOI":"10.24198/jiif.v1i01.10902","ISSN":"2549-7014","issue":"1","language":"id","license":"Copyright (c) 2017 Jurnal Ilmu dan Inovasi Fisika","note":"number: 1","page":"51-57","source":"journal.unpad.ac.id","title":"Penentuan Kadar Air Hilang dan Volatile Matter pada Bio-Briket dari Campuran Arang Sekam Padi dan Batok Kelapa","volume":"1","author":[{"family":"Yuliah","given":"Yayah"},{"family":"Suryaningsih","given":"Sri"},{"family":"Ulfi","given":"Khoirima"}],"issued":{"date-parts":[["2017",1,30]]}}}],"schema":"https://github.com/citation-style-language/schema/raw/master/csl-citation.json"} </w:instrText>
      </w:r>
      <w:r w:rsidR="008E2979" w:rsidRPr="00782E26">
        <w:rPr>
          <w:rFonts w:ascii="Constantia" w:hAnsi="Constantia" w:cs="Times New Roman"/>
          <w:sz w:val="20"/>
          <w:szCs w:val="20"/>
        </w:rPr>
        <w:fldChar w:fldCharType="separate"/>
      </w:r>
      <w:r w:rsidR="008E2979" w:rsidRPr="00782E26">
        <w:rPr>
          <w:rFonts w:ascii="Constantia" w:hAnsi="Constantia" w:cs="Times New Roman"/>
          <w:sz w:val="20"/>
          <w:szCs w:val="20"/>
        </w:rPr>
        <w:t xml:space="preserve">(Yuliah </w:t>
      </w:r>
      <w:r w:rsidR="0036010B">
        <w:rPr>
          <w:rFonts w:ascii="Constantia" w:hAnsi="Constantia" w:cs="Times New Roman"/>
          <w:sz w:val="20"/>
          <w:szCs w:val="20"/>
          <w:lang w:val="en-US"/>
        </w:rPr>
        <w:t>et al</w:t>
      </w:r>
      <w:r w:rsidR="008E2979" w:rsidRPr="00782E26">
        <w:rPr>
          <w:rFonts w:ascii="Constantia" w:hAnsi="Constantia" w:cs="Times New Roman"/>
          <w:sz w:val="20"/>
          <w:szCs w:val="20"/>
        </w:rPr>
        <w:t>., 2017)</w:t>
      </w:r>
      <w:r w:rsidR="008E2979" w:rsidRPr="00782E26">
        <w:rPr>
          <w:rFonts w:ascii="Constantia" w:hAnsi="Constantia" w:cs="Times New Roman"/>
          <w:sz w:val="20"/>
          <w:szCs w:val="20"/>
        </w:rPr>
        <w:fldChar w:fldCharType="end"/>
      </w:r>
      <w:r w:rsidR="008E2979" w:rsidRPr="00782E26">
        <w:rPr>
          <w:rFonts w:ascii="Constantia" w:hAnsi="Constantia" w:cs="Times New Roman"/>
          <w:sz w:val="20"/>
          <w:szCs w:val="20"/>
        </w:rPr>
        <w:t>.</w:t>
      </w:r>
      <w:r w:rsidR="008E2979" w:rsidRPr="00782E26">
        <w:rPr>
          <w:rFonts w:ascii="Constantia" w:hAnsi="Constantia" w:cs="Times New Roman"/>
          <w:sz w:val="20"/>
          <w:szCs w:val="20"/>
          <w:lang w:val="en-US"/>
        </w:rPr>
        <w:t xml:space="preserve"> </w:t>
      </w:r>
      <w:r w:rsidRPr="002B7A45">
        <w:rPr>
          <w:rFonts w:ascii="Constantia" w:hAnsi="Constantia" w:cs="Times New Roman"/>
          <w:sz w:val="20"/>
          <w:szCs w:val="20"/>
        </w:rPr>
        <w:t xml:space="preserve">The addition of adhesive concentration is also the reason for the high levels of volatile matter in briquettes, this is because the amount of adhesive that has not been carbonized will have a higher volatile matter than charcoal, so the more adhesive concentration the higher the volatile matter content. </w:t>
      </w:r>
      <w:r w:rsidR="00782E26" w:rsidRPr="00782E26">
        <w:rPr>
          <w:rFonts w:ascii="Constantia" w:hAnsi="Constantia" w:cs="Times New Roman"/>
          <w:sz w:val="20"/>
          <w:szCs w:val="20"/>
        </w:rPr>
        <w:fldChar w:fldCharType="begin"/>
      </w:r>
      <w:r w:rsidR="00782E26" w:rsidRPr="00782E26">
        <w:rPr>
          <w:rFonts w:ascii="Constantia" w:hAnsi="Constantia" w:cs="Times New Roman"/>
          <w:sz w:val="20"/>
          <w:szCs w:val="20"/>
        </w:rPr>
        <w:instrText xml:space="preserve"> ADDIN ZOTERO_ITEM CSL_CITATION {"citationID":"5x5HmmYK","properties":{"formattedCitation":"(Deglas and Fransiska, 2020)","plainCitation":"(Deglas and Fransiska, 2020)","dontUpdate":true,"noteIndex":0},"citationItems":[{"id":359,"uris":["http://zotero.org/users/local/jGBDcNq3/items/ER5I4IH9"],"itemData":{"id":359,"type":"article-journal","abstract":"The aim of this research was to study the effect of comparative analysis of ingredients and the amount of adhesive on the coconut shell charcoal briquettes and bagasse charcoal. This research used Split Plot Design that consisted of two factors. The first factor is the total ratio of coconut shell charcoal and bagasse charcoal and coconut shell charcoal and bagasse charcoal 1: 1 (L1), 1: 2 (L2) and 1: 3 (L3), while the second factor was the amount of sago adhesive as plots section, consisting of: 10% (P1), 20% (P2) and 30% (P3). The parameters analyzed include: heating value, moisture content, ash and volatile matter. The results showed that the amount of adhesive greatly affected the briquette charcoal produced, the addition of the amount of adhesive would reduce the briquette's heating value, as well as the water content, ash content and evaporation rate increased with the addition of the amount of adhesive. Comparison of coconut shell charcoal and bagasse charcoal can influence to cause higher levels of volatile matter because the level of sugarcane charcoal volatile matter is higher than coconut shell charcoal which has lower volatile matter levels. Judging from the heating value in this study, the best results in this study were in the treatment of P1L1, namely the ratio of coconut shell charcoal and bagasse 1:1 with the amount of sago adhesive 10% with a heating value 5687.45%.","container-title":"Teknologi Pangan : Media Informasi dan Komunikasi Ilmiah Teknologi Pertanian","DOI":"10.35891/tp.v11i1.1899","ISSN":"2597-436X","issue":"1","language":"en","license":"Copyright (c) 2020 Welly Deglas, Fransiska Fransiska","note":"number: 1","page":"72-78","source":"jurnal.yudharta.ac.id","title":"Analisis perbandingan bahan dan jumlah perekat terhadap briket tempurung kelapa dan ampas tebu:","title-short":"Analisis perbandingan bahan dan jumlah perekat terhadap briket tempurung kelapa dan ampas tebu","volume":"11","author":[{"family":"Deglas","given":"Welly"},{"family":"Fransiska","given":"Fransiska"}],"issued":{"date-parts":[["2020",3,10]]}}}],"schema":"https://github.com/citation-style-language/schema/raw/master/csl-citation.json"} </w:instrText>
      </w:r>
      <w:r w:rsidR="00782E26" w:rsidRPr="00782E26">
        <w:rPr>
          <w:rFonts w:ascii="Constantia" w:hAnsi="Constantia" w:cs="Times New Roman"/>
          <w:sz w:val="20"/>
          <w:szCs w:val="20"/>
        </w:rPr>
        <w:fldChar w:fldCharType="separate"/>
      </w:r>
      <w:r w:rsidR="00782E26" w:rsidRPr="00782E26">
        <w:rPr>
          <w:rFonts w:ascii="Constantia" w:hAnsi="Constantia" w:cs="Times New Roman"/>
          <w:sz w:val="20"/>
          <w:szCs w:val="20"/>
        </w:rPr>
        <w:t xml:space="preserve">(Deglas </w:t>
      </w:r>
      <w:r w:rsidR="0036010B">
        <w:rPr>
          <w:rFonts w:ascii="Constantia" w:hAnsi="Constantia" w:cs="Times New Roman"/>
          <w:sz w:val="20"/>
          <w:szCs w:val="20"/>
          <w:lang w:val="en-US"/>
        </w:rPr>
        <w:t>and</w:t>
      </w:r>
      <w:r w:rsidR="00782E26" w:rsidRPr="00782E26">
        <w:rPr>
          <w:rFonts w:ascii="Constantia" w:hAnsi="Constantia" w:cs="Times New Roman"/>
          <w:sz w:val="20"/>
          <w:szCs w:val="20"/>
        </w:rPr>
        <w:t xml:space="preserve"> Fransiska, 2020)</w:t>
      </w:r>
      <w:r w:rsidR="00782E26" w:rsidRPr="00782E26">
        <w:rPr>
          <w:rFonts w:ascii="Constantia" w:hAnsi="Constantia" w:cs="Times New Roman"/>
          <w:sz w:val="20"/>
          <w:szCs w:val="20"/>
        </w:rPr>
        <w:fldChar w:fldCharType="end"/>
      </w:r>
      <w:r w:rsidR="00782E26" w:rsidRPr="00782E26">
        <w:rPr>
          <w:rFonts w:ascii="Constantia" w:hAnsi="Constantia" w:cs="Times New Roman"/>
          <w:sz w:val="20"/>
          <w:szCs w:val="20"/>
        </w:rPr>
        <w:t>.</w:t>
      </w:r>
    </w:p>
    <w:p w14:paraId="51F694BF" w14:textId="023FB8DF" w:rsidR="005A2D49" w:rsidRPr="005A2D49" w:rsidRDefault="002B7A45" w:rsidP="005A2D49">
      <w:pPr>
        <w:pStyle w:val="ListParagraph"/>
        <w:pBdr>
          <w:top w:val="nil"/>
          <w:left w:val="nil"/>
          <w:bottom w:val="nil"/>
          <w:right w:val="nil"/>
          <w:between w:val="nil"/>
        </w:pBdr>
        <w:spacing w:after="0" w:line="240" w:lineRule="auto"/>
        <w:ind w:left="1211" w:firstLine="229"/>
        <w:jc w:val="both"/>
        <w:rPr>
          <w:rFonts w:ascii="Constantia" w:hAnsi="Constantia" w:cs="Times New Roman"/>
          <w:sz w:val="20"/>
          <w:szCs w:val="20"/>
          <w:lang w:eastAsia="zh-CN"/>
        </w:rPr>
      </w:pPr>
      <w:r w:rsidRPr="002B7A45">
        <w:rPr>
          <w:rFonts w:ascii="Constantia" w:hAnsi="Constantia" w:cs="Times New Roman"/>
          <w:sz w:val="20"/>
          <w:szCs w:val="20"/>
        </w:rPr>
        <w:t>The value of the volatile matter content also decreased due to the increase in temperature. The temperature and the length of time of pyrolysis are factors for the rise and fall of the volatile matter content in the briquettes. The large amount of wasted volatile matter occurs due to the increasing temperature and pyrolysis time so that when tested it will yield low levels of volatile matter</w:t>
      </w:r>
      <w:r w:rsidR="008E2979" w:rsidRPr="005A2D49">
        <w:rPr>
          <w:rFonts w:ascii="Constantia" w:hAnsi="Constantia" w:cs="Times New Roman"/>
          <w:sz w:val="20"/>
          <w:szCs w:val="20"/>
        </w:rPr>
        <w:t xml:space="preserve"> </w:t>
      </w:r>
      <w:r w:rsidR="008E2979" w:rsidRPr="005A2D49">
        <w:rPr>
          <w:rFonts w:ascii="Constantia" w:hAnsi="Constantia" w:cs="Times New Roman"/>
          <w:sz w:val="20"/>
          <w:szCs w:val="20"/>
        </w:rPr>
        <w:fldChar w:fldCharType="begin"/>
      </w:r>
      <w:r w:rsidR="00D12C96" w:rsidRPr="005A2D49">
        <w:rPr>
          <w:rFonts w:ascii="Constantia" w:hAnsi="Constantia" w:cs="Times New Roman"/>
          <w:sz w:val="20"/>
          <w:szCs w:val="20"/>
        </w:rPr>
        <w:instrText xml:space="preserve"> ADDIN ZOTERO_ITEM CSL_CITATION {"citationID":"eu1Qn6TI","properties":{"formattedCitation":"(Anizar et al., 2020)","plainCitation":"(Anizar et al., 2020)","dontUpdate":true,"noteIndex":0},"citationItems":[{"id":43,"uris":["http://zotero.org/users/local/jGBDcNq3/items/JMB6EUZC"],"itemData":{"id":43,"type":"article-journal","abstract":"Utilization from the rind of Nipah as raw material for making charcoal briquettes will reduce the energy needs of fossil fuels. So research needs to be done to make charcoal briquettes from the rind of Nipah with various types of adhesive as alternative fu els. The purpose of this study was to find out the quality of charcoal briquettes from the rind of Nipah by mixed variations in the concentration of various types of adhesives and to find out the optimal adhesive composition in making charcoal briquettes fr om the rind of Nipah. This research was conducted using a completely randomized design (CRD) factorial with two factors consisting of six treatments and four replications. The Nipah fruit was halved first; then, the Nipah flesh was discarded, then the rind of Nipah was dried, the rind of Nipah, which has dried and then burned down. Furthermore, the charcoal was mashed and sieved using a 60 mesh sieve until fine charcoal was obtained. The charcoal powder was then mixed with tapioca and sago adhesive according to concentration so that the briquette mixture was obtained. Briquette dough was printed on a cylindrical mold and pressed with a hydraulic press. Charcoal briquettes that have been made were then dried. The results showed that only a few parameters that meet the criteria of SNI No. 01/6235/2000 were moisture and calorific value. In contrast, the parameters that did not meet the criteria of SNI No. 01/6235/2000 were volatile matter, ash content, and fixed carbon. The optimal adhesive composition in the manufacture of charcoal briquettes from the rind of Nipah was the treatment of sago adhesive compositions with an adhesive concentration of 20% of the weight of the raw material mixture. With moisture 7.82%, volatile matter 66.43%, ash content 35.44% fixed carbon 17.50% and calorific value 5637.05 Cal/g.","language":"id","source":"Zotero","title":"PENGARUH BAHAN PEREKAT TAPIOKA DAN SAGU TERHADAP KUALITAS BRIKET ARANG KULIT BUAH NIPAH","author":[{"family":"Anizar","given":"Heny"},{"family":"Sribudiani","given":"Evi"},{"family":"Somadona","given":"Sonia"}],"issued":{"date-parts":[["2020"]]}}}],"schema":"https://github.com/citation-style-language/schema/raw/master/csl-citation.json"} </w:instrText>
      </w:r>
      <w:r w:rsidR="008E2979" w:rsidRPr="005A2D49">
        <w:rPr>
          <w:rFonts w:ascii="Constantia" w:hAnsi="Constantia" w:cs="Times New Roman"/>
          <w:sz w:val="20"/>
          <w:szCs w:val="20"/>
        </w:rPr>
        <w:fldChar w:fldCharType="separate"/>
      </w:r>
      <w:r w:rsidR="008E2979" w:rsidRPr="005A2D49">
        <w:rPr>
          <w:rFonts w:ascii="Constantia" w:hAnsi="Constantia" w:cs="Times New Roman"/>
          <w:sz w:val="20"/>
          <w:szCs w:val="20"/>
          <w:lang w:eastAsia="zh-CN"/>
        </w:rPr>
        <w:t xml:space="preserve">(Anizar </w:t>
      </w:r>
      <w:r w:rsidR="0036010B">
        <w:rPr>
          <w:rFonts w:ascii="Constantia" w:hAnsi="Constantia" w:cs="Times New Roman"/>
          <w:sz w:val="20"/>
          <w:szCs w:val="20"/>
          <w:lang w:val="en-US" w:eastAsia="zh-CN"/>
        </w:rPr>
        <w:t>et al</w:t>
      </w:r>
      <w:r w:rsidR="008E2979" w:rsidRPr="005A2D49">
        <w:rPr>
          <w:rFonts w:ascii="Constantia" w:hAnsi="Constantia" w:cs="Times New Roman"/>
          <w:sz w:val="20"/>
          <w:szCs w:val="20"/>
          <w:lang w:eastAsia="zh-CN"/>
        </w:rPr>
        <w:t>., 2020)</w:t>
      </w:r>
      <w:r w:rsidR="008E2979" w:rsidRPr="005A2D49">
        <w:rPr>
          <w:rFonts w:ascii="Constantia" w:hAnsi="Constantia" w:cs="Times New Roman"/>
          <w:sz w:val="20"/>
          <w:szCs w:val="20"/>
        </w:rPr>
        <w:fldChar w:fldCharType="end"/>
      </w:r>
      <w:r w:rsidR="008E2979" w:rsidRPr="005A2D49">
        <w:rPr>
          <w:rFonts w:ascii="Constantia" w:hAnsi="Constantia" w:cs="Times New Roman"/>
          <w:sz w:val="20"/>
          <w:szCs w:val="20"/>
          <w:lang w:eastAsia="zh-CN"/>
        </w:rPr>
        <w:t>.</w:t>
      </w:r>
      <w:r w:rsidR="002B3ECB" w:rsidRPr="005A2D49">
        <w:rPr>
          <w:rFonts w:ascii="Constantia" w:hAnsi="Constantia" w:cs="Times New Roman"/>
          <w:sz w:val="20"/>
          <w:szCs w:val="20"/>
          <w:lang w:eastAsia="zh-CN"/>
        </w:rPr>
        <w:t xml:space="preserve"> </w:t>
      </w:r>
      <w:r w:rsidRPr="002B7A45">
        <w:rPr>
          <w:rFonts w:ascii="Constantia" w:hAnsi="Constantia" w:cs="Times New Roman"/>
          <w:sz w:val="20"/>
          <w:szCs w:val="20"/>
          <w:lang w:eastAsia="zh-CN"/>
        </w:rPr>
        <w:t>The higher the temperature, the lower the volatile matter content, this is because the volatile matter content in the raw material is running out so that if the calculation is carried out, a small volatile matter content will be obtained. The results of testing the levels of volatile substances in this study still do not meet the minimum standard of SNI 1-6235-2000 which is 15%. The highest volatile matter content in this study was produced by briquettes composed of 100% durian rind with an adhesive concentration of 10% at 350</w:t>
      </w:r>
      <w:r w:rsidRPr="002B7A45">
        <w:rPr>
          <w:rFonts w:ascii="Times New Roman" w:hAnsi="Times New Roman" w:cs="Times New Roman"/>
          <w:sz w:val="20"/>
          <w:szCs w:val="20"/>
          <w:lang w:eastAsia="zh-CN"/>
        </w:rPr>
        <w:t>℃</w:t>
      </w:r>
      <w:r w:rsidRPr="002B7A45">
        <w:rPr>
          <w:rFonts w:ascii="Constantia" w:hAnsi="Constantia" w:cs="Times New Roman"/>
          <w:sz w:val="20"/>
          <w:szCs w:val="20"/>
          <w:lang w:eastAsia="zh-CN"/>
        </w:rPr>
        <w:t>. This is due to the content of volatile substances in the durian skin of 85.54%. The lowest volatile matter content in this study was found in variations in the composition of 50% durian skin and 50% fish bones with an adhesive concentration of 7% at 500</w:t>
      </w:r>
      <w:r w:rsidRPr="002B7A45">
        <w:rPr>
          <w:rFonts w:ascii="Times New Roman" w:hAnsi="Times New Roman" w:cs="Times New Roman"/>
          <w:sz w:val="20"/>
          <w:szCs w:val="20"/>
          <w:lang w:eastAsia="zh-CN"/>
        </w:rPr>
        <w:t>℃</w:t>
      </w:r>
      <w:r w:rsidRPr="002B7A45">
        <w:rPr>
          <w:rFonts w:ascii="Constantia" w:hAnsi="Constantia" w:cs="Times New Roman"/>
          <w:sz w:val="20"/>
          <w:szCs w:val="20"/>
          <w:lang w:eastAsia="zh-CN"/>
        </w:rPr>
        <w:t>. In addition to the low concentration of adhesive and high temperature, the low level of volatile matter can also be caused by the content of volatile matter in the composition of the material, where fish bones have a volatile matter content of 48.16% while corn husk is 53.70%. This is in line with research conducted by</w:t>
      </w:r>
      <w:r w:rsidR="00783574">
        <w:rPr>
          <w:rFonts w:ascii="Constantia" w:hAnsi="Constantia" w:cs="Times New Roman"/>
          <w:sz w:val="20"/>
          <w:szCs w:val="20"/>
          <w:lang w:val="en-US" w:eastAsia="zh-CN"/>
        </w:rPr>
        <w:t xml:space="preserve"> </w:t>
      </w:r>
      <w:r w:rsidR="00783574" w:rsidRPr="002B7A45">
        <w:rPr>
          <w:rFonts w:ascii="Constantia" w:hAnsi="Constantia"/>
          <w:sz w:val="20"/>
          <w:szCs w:val="20"/>
        </w:rPr>
        <w:fldChar w:fldCharType="begin"/>
      </w:r>
      <w:r w:rsidR="00783574" w:rsidRPr="002B7A45">
        <w:rPr>
          <w:rFonts w:ascii="Constantia" w:hAnsi="Constantia"/>
          <w:sz w:val="20"/>
          <w:szCs w:val="20"/>
        </w:rPr>
        <w:instrText xml:space="preserve"> ADDIN ZOTERO_ITEM CSL_CITATION {"citationID":"4v0IEdAx","properties":{"formattedCitation":"(Deglas and Fransiska, 2020)","plainCitation":"(Deglas and Fransiska, 2020)","dontUpdate":true,"noteIndex":0},"citationItems":[{"id":359,"uris":["http://zotero.org/users/local/jGBDcNq3/items/ER5I4IH9"],"itemData":{"id":359,"type":"article-journal","abstract":"The aim of this research was to study the effect of comparative analysis of ingredients and the amount of adhesive on the coconut shell charcoal briquettes and bagasse charcoal. This research used Split Plot Design that consisted of two factors. The first factor is the total ratio of coconut shell charcoal and bagasse charcoal and coconut shell charcoal and bagasse charcoal 1: 1 (L1), 1: 2 (L2) and 1: 3 (L3), while the second factor was the amount of sago adhesive as plots section, consisting of: 10% (P1), 20% (P2) and 30% (P3). The parameters analyzed include: heating value, moisture content, ash and volatile matter. The results showed that the amount of adhesive greatly affected the briquette charcoal produced, the addition of the amount of adhesive would reduce the briquette's heating value, as well as the water content, ash content and evaporation rate increased with the addition of the amount of adhesive. Comparison of coconut shell charcoal and bagasse charcoal can influence to cause higher levels of volatile matter because the level of sugarcane charcoal volatile matter is higher than coconut shell charcoal which has lower volatile matter levels. Judging from the heating value in this study, the best results in this study were in the treatment of P1L1, namely the ratio of coconut shell charcoal and bagasse 1:1 with the amount of sago adhesive 10% with a heating value 5687.45%.","container-title":"Teknologi Pangan : Media Informasi dan Komunikasi Ilmiah Teknologi Pertanian","DOI":"10.35891/tp.v11i1.1899","ISSN":"2597-436X","issue":"1","language":"en","license":"Copyright (c) 2020 Welly Deglas, Fransiska Fransiska","note":"number: 1","page":"72-78","source":"jurnal.yudharta.ac.id","title":"Analisis perbandingan bahan dan jumlah perekat terhadap briket tempurung kelapa dan ampas tebu:","title-short":"Analisis perbandingan bahan dan jumlah perekat terhadap briket tempurung kelapa dan ampas tebu","volume":"11","author":[{"family":"Deglas","given":"Welly"},{"family":"Fransiska","given":"Fransiska"}],"issued":{"date-parts":[["2020",3,10]]}}}],"schema":"https://github.com/citation-style-language/schema/raw/master/csl-citation.json"} </w:instrText>
      </w:r>
      <w:r w:rsidR="00783574" w:rsidRPr="002B7A45">
        <w:rPr>
          <w:rFonts w:ascii="Constantia" w:hAnsi="Constantia"/>
          <w:sz w:val="20"/>
          <w:szCs w:val="20"/>
        </w:rPr>
        <w:fldChar w:fldCharType="separate"/>
      </w:r>
      <w:r w:rsidR="00783574" w:rsidRPr="002B7A45">
        <w:rPr>
          <w:rFonts w:ascii="Constantia" w:hAnsi="Constantia" w:cs="Times New Roman"/>
          <w:sz w:val="20"/>
          <w:szCs w:val="20"/>
        </w:rPr>
        <w:t xml:space="preserve">(Deglas </w:t>
      </w:r>
      <w:r w:rsidR="0036010B">
        <w:rPr>
          <w:rFonts w:ascii="Constantia" w:hAnsi="Constantia" w:cs="Times New Roman"/>
          <w:sz w:val="20"/>
          <w:szCs w:val="20"/>
          <w:lang w:val="en-US"/>
        </w:rPr>
        <w:t>and</w:t>
      </w:r>
      <w:r w:rsidR="00783574" w:rsidRPr="002B7A45">
        <w:rPr>
          <w:rFonts w:ascii="Constantia" w:hAnsi="Constantia" w:cs="Times New Roman"/>
          <w:sz w:val="20"/>
          <w:szCs w:val="20"/>
        </w:rPr>
        <w:t xml:space="preserve"> Fransiska, 2020)</w:t>
      </w:r>
      <w:r w:rsidR="00783574" w:rsidRPr="002B7A45">
        <w:rPr>
          <w:rFonts w:ascii="Constantia" w:hAnsi="Constantia"/>
          <w:sz w:val="20"/>
          <w:szCs w:val="20"/>
        </w:rPr>
        <w:fldChar w:fldCharType="end"/>
      </w:r>
      <w:r w:rsidR="00783574" w:rsidRPr="00F01891">
        <w:rPr>
          <w:lang w:eastAsia="zh-CN"/>
        </w:rPr>
        <w:t>.</w:t>
      </w:r>
      <w:r w:rsidR="00783574">
        <w:rPr>
          <w:rFonts w:ascii="Constantia" w:hAnsi="Constantia" w:cs="Times New Roman"/>
          <w:sz w:val="20"/>
          <w:szCs w:val="20"/>
          <w:lang w:val="en-US" w:eastAsia="zh-CN"/>
        </w:rPr>
        <w:t xml:space="preserve"> </w:t>
      </w:r>
      <w:r>
        <w:rPr>
          <w:rFonts w:ascii="Constantia" w:hAnsi="Constantia" w:cs="Times New Roman"/>
          <w:sz w:val="20"/>
          <w:szCs w:val="20"/>
          <w:lang w:val="en-US" w:eastAsia="zh-CN"/>
        </w:rPr>
        <w:t>T</w:t>
      </w:r>
      <w:r w:rsidRPr="002B7A45">
        <w:rPr>
          <w:rFonts w:ascii="Constantia" w:hAnsi="Constantia" w:cs="Times New Roman"/>
          <w:sz w:val="20"/>
          <w:szCs w:val="20"/>
          <w:lang w:val="en-US" w:eastAsia="zh-CN"/>
        </w:rPr>
        <w:t>he content of volatile matter in raw materials can affect the value of the volatile matter content of briquettes.</w:t>
      </w:r>
      <w:r w:rsidR="005A2D49" w:rsidRPr="005A2D49">
        <w:rPr>
          <w:rFonts w:ascii="Constantia" w:hAnsi="Constantia" w:cs="Times New Roman"/>
          <w:sz w:val="20"/>
          <w:szCs w:val="20"/>
          <w:lang w:eastAsia="zh-CN"/>
        </w:rPr>
        <w:t xml:space="preserve"> </w:t>
      </w:r>
    </w:p>
    <w:p w14:paraId="579642FE" w14:textId="7BB54205" w:rsidR="00870B61" w:rsidRPr="005A2D49" w:rsidRDefault="00870B61" w:rsidP="001A1A32">
      <w:pPr>
        <w:pStyle w:val="ListParagraph"/>
        <w:pBdr>
          <w:top w:val="nil"/>
          <w:left w:val="nil"/>
          <w:bottom w:val="nil"/>
          <w:right w:val="nil"/>
          <w:between w:val="nil"/>
        </w:pBdr>
        <w:spacing w:after="0" w:line="240" w:lineRule="auto"/>
        <w:ind w:left="1213" w:firstLine="227"/>
        <w:jc w:val="both"/>
        <w:rPr>
          <w:rFonts w:ascii="Constantia" w:hAnsi="Constantia" w:cs="Times New Roman"/>
          <w:sz w:val="20"/>
          <w:szCs w:val="20"/>
          <w:lang w:eastAsia="zh-CN"/>
        </w:rPr>
      </w:pPr>
    </w:p>
    <w:p w14:paraId="0040AE67" w14:textId="77777777" w:rsidR="008E2979" w:rsidRPr="002B3ECB" w:rsidRDefault="008E2979" w:rsidP="008E2979">
      <w:pPr>
        <w:pStyle w:val="ListParagraph"/>
        <w:pBdr>
          <w:top w:val="nil"/>
          <w:left w:val="nil"/>
          <w:bottom w:val="nil"/>
          <w:right w:val="nil"/>
          <w:between w:val="nil"/>
        </w:pBdr>
        <w:spacing w:after="0"/>
        <w:ind w:left="1213"/>
        <w:jc w:val="both"/>
        <w:rPr>
          <w:rFonts w:ascii="Constantia" w:eastAsia="Constantia" w:hAnsi="Constantia" w:cs="Constantia"/>
          <w:bCs/>
          <w:color w:val="000000"/>
          <w:sz w:val="20"/>
          <w:szCs w:val="20"/>
        </w:rPr>
      </w:pPr>
    </w:p>
    <w:p w14:paraId="1D1330EA" w14:textId="512798C7" w:rsidR="00E07594" w:rsidRPr="002B3ECB" w:rsidRDefault="002B7A45" w:rsidP="00E07594">
      <w:pPr>
        <w:pStyle w:val="ListParagraph"/>
        <w:numPr>
          <w:ilvl w:val="0"/>
          <w:numId w:val="7"/>
        </w:numPr>
        <w:pBdr>
          <w:top w:val="nil"/>
          <w:left w:val="nil"/>
          <w:bottom w:val="nil"/>
          <w:right w:val="nil"/>
          <w:between w:val="nil"/>
        </w:pBdr>
        <w:spacing w:after="0"/>
        <w:jc w:val="both"/>
        <w:rPr>
          <w:rFonts w:ascii="Constantia" w:eastAsia="Constantia" w:hAnsi="Constantia" w:cs="Constantia"/>
          <w:b/>
          <w:color w:val="000000"/>
          <w:sz w:val="20"/>
          <w:szCs w:val="20"/>
        </w:rPr>
      </w:pPr>
      <w:r>
        <w:rPr>
          <w:rFonts w:ascii="Constantia" w:eastAsia="Constantia" w:hAnsi="Constantia" w:cs="Constantia"/>
          <w:b/>
          <w:color w:val="000000"/>
          <w:sz w:val="20"/>
          <w:szCs w:val="20"/>
          <w:lang w:val="en-US"/>
        </w:rPr>
        <w:lastRenderedPageBreak/>
        <w:t>Fixed Carbon Content</w:t>
      </w:r>
    </w:p>
    <w:p w14:paraId="677B51CF" w14:textId="1F28269C" w:rsidR="008E2979" w:rsidRPr="007A5C07" w:rsidRDefault="007A5C07" w:rsidP="001A1A32">
      <w:pPr>
        <w:pStyle w:val="ListParagraph"/>
        <w:spacing w:after="0" w:line="240" w:lineRule="auto"/>
        <w:ind w:left="1211" w:firstLine="229"/>
        <w:jc w:val="both"/>
        <w:rPr>
          <w:rFonts w:ascii="Constantia" w:hAnsi="Constantia" w:cs="Times New Roman"/>
          <w:sz w:val="20"/>
          <w:lang w:val="en-US"/>
        </w:rPr>
      </w:pPr>
      <w:r w:rsidRPr="007A5C07">
        <w:rPr>
          <w:rFonts w:ascii="Constantia" w:hAnsi="Constantia" w:cs="Times New Roman"/>
          <w:sz w:val="20"/>
          <w:lang w:val="en-US"/>
        </w:rPr>
        <w:t xml:space="preserve">The </w:t>
      </w:r>
      <w:r>
        <w:rPr>
          <w:rFonts w:ascii="Constantia" w:hAnsi="Constantia" w:cs="Times New Roman"/>
          <w:sz w:val="20"/>
          <w:lang w:val="en-US"/>
        </w:rPr>
        <w:t>fixed</w:t>
      </w:r>
      <w:r w:rsidRPr="007A5C07">
        <w:rPr>
          <w:rFonts w:ascii="Constantia" w:hAnsi="Constantia" w:cs="Times New Roman"/>
          <w:sz w:val="20"/>
          <w:lang w:val="en-US"/>
        </w:rPr>
        <w:t xml:space="preserve"> carbon content will be of high value if the value of the ash content and the decomposition rate of volatile compounds is low. The results of testing the </w:t>
      </w:r>
      <w:r>
        <w:rPr>
          <w:rFonts w:ascii="Constantia" w:hAnsi="Constantia" w:cs="Times New Roman"/>
          <w:sz w:val="20"/>
          <w:lang w:val="en-US"/>
        </w:rPr>
        <w:t>fixed</w:t>
      </w:r>
      <w:r w:rsidRPr="007A5C07">
        <w:rPr>
          <w:rFonts w:ascii="Constantia" w:hAnsi="Constantia" w:cs="Times New Roman"/>
          <w:sz w:val="20"/>
          <w:lang w:val="en-US"/>
        </w:rPr>
        <w:t xml:space="preserve"> carbon content can be seen in Figure 5.</w:t>
      </w:r>
    </w:p>
    <w:p w14:paraId="488D6623" w14:textId="31A8287E" w:rsidR="00AA7D97" w:rsidRPr="002B3ECB" w:rsidRDefault="006C3028" w:rsidP="00AA7D97">
      <w:pPr>
        <w:pStyle w:val="ListParagraph"/>
        <w:pBdr>
          <w:top w:val="nil"/>
          <w:left w:val="nil"/>
          <w:bottom w:val="nil"/>
          <w:right w:val="nil"/>
          <w:between w:val="nil"/>
        </w:pBdr>
        <w:spacing w:after="0"/>
        <w:ind w:left="1211"/>
        <w:jc w:val="center"/>
        <w:rPr>
          <w:rFonts w:ascii="Constantia" w:eastAsia="Constantia" w:hAnsi="Constantia" w:cs="Constantia"/>
          <w:bCs/>
          <w:color w:val="000000"/>
          <w:sz w:val="20"/>
          <w:szCs w:val="20"/>
        </w:rPr>
      </w:pPr>
      <w:r w:rsidRPr="00CA3957">
        <w:rPr>
          <w:noProof/>
        </w:rPr>
        <w:drawing>
          <wp:inline distT="0" distB="0" distL="0" distR="0" wp14:anchorId="1B2629D7" wp14:editId="69A926BB">
            <wp:extent cx="3884103" cy="2973662"/>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97486" cy="2983908"/>
                    </a:xfrm>
                    <a:prstGeom prst="rect">
                      <a:avLst/>
                    </a:prstGeom>
                  </pic:spPr>
                </pic:pic>
              </a:graphicData>
            </a:graphic>
          </wp:inline>
        </w:drawing>
      </w:r>
    </w:p>
    <w:p w14:paraId="5721556E" w14:textId="04131264" w:rsidR="008E2979" w:rsidRPr="002B3ECB" w:rsidRDefault="007A5C07" w:rsidP="001A1A32">
      <w:pPr>
        <w:pStyle w:val="ListParagraph"/>
        <w:pBdr>
          <w:top w:val="nil"/>
          <w:left w:val="nil"/>
          <w:bottom w:val="nil"/>
          <w:right w:val="nil"/>
          <w:between w:val="nil"/>
        </w:pBdr>
        <w:spacing w:after="0" w:line="240" w:lineRule="auto"/>
        <w:ind w:left="1211"/>
        <w:jc w:val="center"/>
        <w:rPr>
          <w:rFonts w:ascii="Constantia" w:eastAsia="Constantia" w:hAnsi="Constantia" w:cs="Constantia"/>
          <w:bCs/>
          <w:color w:val="000000"/>
          <w:sz w:val="20"/>
          <w:szCs w:val="20"/>
        </w:rPr>
      </w:pPr>
      <w:r>
        <w:rPr>
          <w:rFonts w:ascii="Constantia" w:eastAsia="Constantia" w:hAnsi="Constantia" w:cs="Constantia"/>
          <w:b/>
          <w:color w:val="000000"/>
          <w:sz w:val="20"/>
          <w:szCs w:val="20"/>
          <w:lang w:val="en-US"/>
        </w:rPr>
        <w:t>Figure</w:t>
      </w:r>
      <w:r w:rsidR="008E2979" w:rsidRPr="002B3ECB">
        <w:rPr>
          <w:rFonts w:ascii="Constantia" w:eastAsia="Constantia" w:hAnsi="Constantia" w:cs="Constantia"/>
          <w:b/>
          <w:color w:val="000000"/>
          <w:sz w:val="20"/>
          <w:szCs w:val="20"/>
        </w:rPr>
        <w:t xml:space="preserve"> </w:t>
      </w:r>
      <w:r w:rsidR="00E40EAD">
        <w:rPr>
          <w:rFonts w:ascii="Constantia" w:eastAsia="Constantia" w:hAnsi="Constantia" w:cs="Constantia"/>
          <w:b/>
          <w:color w:val="000000"/>
          <w:sz w:val="20"/>
          <w:szCs w:val="20"/>
          <w:lang w:val="en-US"/>
        </w:rPr>
        <w:t>5</w:t>
      </w:r>
      <w:r w:rsidR="008E2979" w:rsidRPr="002B3ECB">
        <w:rPr>
          <w:rFonts w:ascii="Constantia" w:eastAsia="Constantia" w:hAnsi="Constantia" w:cs="Constantia"/>
          <w:b/>
          <w:color w:val="000000"/>
          <w:sz w:val="20"/>
          <w:szCs w:val="20"/>
        </w:rPr>
        <w:t>.</w:t>
      </w:r>
      <w:r w:rsidR="008E2979" w:rsidRPr="002B3ECB">
        <w:rPr>
          <w:rFonts w:ascii="Constantia" w:eastAsia="Constantia" w:hAnsi="Constantia" w:cs="Constantia"/>
          <w:bCs/>
          <w:color w:val="000000"/>
          <w:sz w:val="20"/>
          <w:szCs w:val="20"/>
        </w:rPr>
        <w:t xml:space="preserve"> </w:t>
      </w:r>
      <w:r>
        <w:rPr>
          <w:rFonts w:ascii="Constantia" w:eastAsia="Constantia" w:hAnsi="Constantia" w:cs="Constantia"/>
          <w:bCs/>
          <w:color w:val="000000"/>
          <w:sz w:val="20"/>
          <w:szCs w:val="20"/>
          <w:lang w:val="en-US"/>
        </w:rPr>
        <w:t>Fixed</w:t>
      </w:r>
      <w:r w:rsidRPr="007A5C07">
        <w:rPr>
          <w:rFonts w:ascii="Constantia" w:eastAsia="Constantia" w:hAnsi="Constantia" w:cs="Constantia"/>
          <w:bCs/>
          <w:color w:val="000000"/>
          <w:sz w:val="20"/>
          <w:szCs w:val="20"/>
        </w:rPr>
        <w:t xml:space="preserve"> Carbon Content of Biobriquette Samples</w:t>
      </w:r>
    </w:p>
    <w:p w14:paraId="227B4910" w14:textId="77777777" w:rsidR="008E2979" w:rsidRPr="002B3ECB" w:rsidRDefault="008E2979" w:rsidP="001A1A32">
      <w:pPr>
        <w:pStyle w:val="ListParagraph"/>
        <w:pBdr>
          <w:top w:val="nil"/>
          <w:left w:val="nil"/>
          <w:bottom w:val="nil"/>
          <w:right w:val="nil"/>
          <w:between w:val="nil"/>
        </w:pBdr>
        <w:spacing w:after="0" w:line="240" w:lineRule="auto"/>
        <w:ind w:left="1211"/>
        <w:jc w:val="center"/>
        <w:rPr>
          <w:rFonts w:ascii="Constantia" w:eastAsia="Constantia" w:hAnsi="Constantia" w:cs="Constantia"/>
          <w:bCs/>
          <w:color w:val="000000"/>
          <w:sz w:val="20"/>
          <w:szCs w:val="20"/>
        </w:rPr>
      </w:pPr>
    </w:p>
    <w:p w14:paraId="528A9C50" w14:textId="3D861506" w:rsidR="005A2D49" w:rsidRDefault="007A5C07" w:rsidP="001A1A32">
      <w:pPr>
        <w:spacing w:after="0" w:line="240" w:lineRule="auto"/>
        <w:ind w:left="1418" w:firstLine="447"/>
        <w:jc w:val="both"/>
        <w:rPr>
          <w:rFonts w:ascii="Constantia" w:hAnsi="Constantia" w:cs="Times New Roman"/>
          <w:sz w:val="20"/>
          <w:szCs w:val="20"/>
          <w:lang w:val="en-US"/>
        </w:rPr>
      </w:pPr>
      <w:r w:rsidRPr="007A5C07">
        <w:rPr>
          <w:rFonts w:ascii="Constantia" w:eastAsia="Constantia" w:hAnsi="Constantia" w:cs="Constantia"/>
          <w:bCs/>
          <w:color w:val="000000"/>
          <w:sz w:val="20"/>
          <w:szCs w:val="20"/>
        </w:rPr>
        <w:t xml:space="preserve">Figure 5 shows that the </w:t>
      </w:r>
      <w:r>
        <w:rPr>
          <w:rFonts w:ascii="Constantia" w:eastAsia="Constantia" w:hAnsi="Constantia" w:cs="Constantia"/>
          <w:bCs/>
          <w:color w:val="000000"/>
          <w:sz w:val="20"/>
          <w:szCs w:val="20"/>
          <w:lang w:val="en-US"/>
        </w:rPr>
        <w:t xml:space="preserve">fixed </w:t>
      </w:r>
      <w:r w:rsidRPr="007A5C07">
        <w:rPr>
          <w:rFonts w:ascii="Constantia" w:eastAsia="Constantia" w:hAnsi="Constantia" w:cs="Constantia"/>
          <w:bCs/>
          <w:color w:val="000000"/>
          <w:sz w:val="20"/>
          <w:szCs w:val="20"/>
        </w:rPr>
        <w:t xml:space="preserve">carbon content in this study is still below the minimum limit based on SNI. The highest </w:t>
      </w:r>
      <w:r>
        <w:rPr>
          <w:rFonts w:ascii="Constantia" w:eastAsia="Constantia" w:hAnsi="Constantia" w:cs="Constantia"/>
          <w:bCs/>
          <w:color w:val="000000"/>
          <w:sz w:val="20"/>
          <w:szCs w:val="20"/>
          <w:lang w:val="en-US"/>
        </w:rPr>
        <w:t>fixed</w:t>
      </w:r>
      <w:r w:rsidRPr="007A5C07">
        <w:rPr>
          <w:rFonts w:ascii="Constantia" w:eastAsia="Constantia" w:hAnsi="Constantia" w:cs="Constantia"/>
          <w:bCs/>
          <w:color w:val="000000"/>
          <w:sz w:val="20"/>
          <w:szCs w:val="20"/>
        </w:rPr>
        <w:t xml:space="preserve"> carbon content was found in samples with variations of 50% durian peel and 50% corn husk with a pyrolysis temperature of 350</w:t>
      </w:r>
      <w:r w:rsidRPr="007A5C07">
        <w:rPr>
          <w:rFonts w:ascii="Times New Roman" w:eastAsia="Constantia" w:hAnsi="Times New Roman" w:cs="Times New Roman"/>
          <w:bCs/>
          <w:color w:val="000000"/>
          <w:sz w:val="20"/>
          <w:szCs w:val="20"/>
        </w:rPr>
        <w:t>℃</w:t>
      </w:r>
      <w:r w:rsidRPr="007A5C07">
        <w:rPr>
          <w:rFonts w:ascii="Constantia" w:eastAsia="Constantia" w:hAnsi="Constantia" w:cs="Constantia"/>
          <w:bCs/>
          <w:color w:val="000000"/>
          <w:sz w:val="20"/>
          <w:szCs w:val="20"/>
        </w:rPr>
        <w:t xml:space="preserve"> and an adhesive concentration of 7%. The concentration of the adhesive affects the size of the </w:t>
      </w:r>
      <w:r>
        <w:rPr>
          <w:rFonts w:ascii="Constantia" w:eastAsia="Constantia" w:hAnsi="Constantia" w:cs="Constantia"/>
          <w:bCs/>
          <w:color w:val="000000"/>
          <w:sz w:val="20"/>
          <w:szCs w:val="20"/>
          <w:lang w:val="en-US"/>
        </w:rPr>
        <w:t>fixed</w:t>
      </w:r>
      <w:r w:rsidRPr="007A5C07">
        <w:rPr>
          <w:rFonts w:ascii="Constantia" w:eastAsia="Constantia" w:hAnsi="Constantia" w:cs="Constantia"/>
          <w:bCs/>
          <w:color w:val="000000"/>
          <w:sz w:val="20"/>
          <w:szCs w:val="20"/>
        </w:rPr>
        <w:t xml:space="preserve"> carbon content, the higher the adhesive concentration, the lower the </w:t>
      </w:r>
      <w:r>
        <w:rPr>
          <w:rFonts w:ascii="Constantia" w:eastAsia="Constantia" w:hAnsi="Constantia" w:cs="Constantia"/>
          <w:bCs/>
          <w:color w:val="000000"/>
          <w:sz w:val="20"/>
          <w:szCs w:val="20"/>
          <w:lang w:val="en-US"/>
        </w:rPr>
        <w:t>fixed</w:t>
      </w:r>
      <w:r w:rsidRPr="007A5C07">
        <w:rPr>
          <w:rFonts w:ascii="Constantia" w:eastAsia="Constantia" w:hAnsi="Constantia" w:cs="Constantia"/>
          <w:bCs/>
          <w:color w:val="000000"/>
          <w:sz w:val="20"/>
          <w:szCs w:val="20"/>
        </w:rPr>
        <w:t xml:space="preserve"> carbon content. The decrease was due to the higher concentration of adhesive, the greater the need for water as a solvent. Given the high content of </w:t>
      </w:r>
      <w:r>
        <w:rPr>
          <w:rFonts w:ascii="Constantia" w:eastAsia="Constantia" w:hAnsi="Constantia" w:cs="Constantia"/>
          <w:bCs/>
          <w:color w:val="000000"/>
          <w:sz w:val="20"/>
          <w:szCs w:val="20"/>
          <w:lang w:val="en-US"/>
        </w:rPr>
        <w:t>fixed</w:t>
      </w:r>
      <w:r w:rsidRPr="007A5C07">
        <w:rPr>
          <w:rFonts w:ascii="Constantia" w:eastAsia="Constantia" w:hAnsi="Constantia" w:cs="Constantia"/>
          <w:bCs/>
          <w:color w:val="000000"/>
          <w:sz w:val="20"/>
          <w:szCs w:val="20"/>
        </w:rPr>
        <w:t xml:space="preserve"> carbon when the water content, ash content and volatile matter in briquettes are low </w:t>
      </w:r>
      <w:r w:rsidR="008E2979" w:rsidRPr="00D12C96">
        <w:rPr>
          <w:rFonts w:ascii="Constantia" w:hAnsi="Constantia" w:cs="Times New Roman"/>
          <w:sz w:val="20"/>
          <w:szCs w:val="20"/>
        </w:rPr>
        <w:fldChar w:fldCharType="begin"/>
      </w:r>
      <w:r w:rsidR="008E2979" w:rsidRPr="00D12C96">
        <w:rPr>
          <w:rFonts w:ascii="Constantia" w:hAnsi="Constantia" w:cs="Times New Roman"/>
          <w:sz w:val="20"/>
          <w:szCs w:val="20"/>
        </w:rPr>
        <w:instrText xml:space="preserve"> ADDIN ZOTERO_ITEM CSL_CITATION {"citationID":"JknrwU8p","properties":{"formattedCitation":"(Norhikmah - et al., 2021)","plainCitation":"(Norhikmah - et al., 2021)","dontUpdate":true,"noteIndex":0},"citationItems":[{"id":249,"uris":["http://zotero.org/users/local/jGBDcNq3/items/HPXRML2H"],"itemData":{"id":249,"type":"article-journal","abstract":"Tapioka flour as an adhesive for coconut shell charcoal briquettes can affect the characteristics of charcoal briquettes consisting of physical and chemical properties. The purpose of this study was to determine the physical properties of coconut shell charcoal briquettes in several adhesive percentages. The method used was a completely randomized design pattern and in this study there was only one factor (factor = coconut shell charcoal and tapioca adhesive/starch), as many as 5 treatments with 3 replicatins = 15 samples to be tested. Charakteristics of coconut shell charcoal briquettes that meet ASTM standard : water content that entered ASTM standard (Max 6%) in treatment A2 (95% coconut shell charcoal + 5% tapioca adhesive), the best density is found in treatment A3 (90% coconut shell charcoal + 10% tapioca adhesive)and enter ASTM standard(1.0-1.2 g / cm3), ash content that falls within the ASTM standard (Max 18%) in treatment A3(90% coconut shell charcoal + 10% tapioca adhesive), flying substancs that comply with ASTM standard (19-28%) in treatment A3 (90% charcoal coconut shell + 10% tapioca adhesive), bonded carbon content which is included in the ASTM standard (at least 58%) in treatment A2 (95% coconut shell charcoal + 5% tapioca adhesive),and the best heating value is found in the treatment A3 ( 90% coconut shell charcoal + 10% tapioca adhesive) which falls within the ASTM standard (4000-6500 cal / g). The results of this study indicate that the percentage of tapioca adhesive can affect the characteristics of coconut shell charcoal briquetess.Keywords: Percentage of tapioca adhesive; Charcoal briquettes; Coconut shell","container-title":"Jurnal Sylva Scienteae","DOI":"10.20527/jss.v4i2.3343","ISSN":"2622-8963","issue":"2","language":"en","license":"Copyright (c) 2021 Jurnal Sylva Scienteae","note":"number: 2","page":"324-333","source":"ppjp.ulm.ac.id","title":"PENGARUH PERSENTASE PEREKAT TAPIOKA TERHADAP KARAKTERISTIK BRIKET ARANG TEMPURUNG KELAPA","volume":"4","author":[{"family":"Norhikmah -","given":""},{"family":"Sari","given":"Noor Mirad"},{"family":"Mahdie","given":"Muhammad Faisal"}],"issued":{"date-parts":[["2021",4,26]]}}}],"schema":"https://github.com/citation-style-language/schema/raw/master/csl-citation.json"} </w:instrText>
      </w:r>
      <w:r w:rsidR="008E2979" w:rsidRPr="00D12C96">
        <w:rPr>
          <w:rFonts w:ascii="Constantia" w:hAnsi="Constantia" w:cs="Times New Roman"/>
          <w:sz w:val="20"/>
          <w:szCs w:val="20"/>
        </w:rPr>
        <w:fldChar w:fldCharType="separate"/>
      </w:r>
      <w:r w:rsidR="008E2979" w:rsidRPr="00D12C96">
        <w:rPr>
          <w:rFonts w:ascii="Constantia" w:hAnsi="Constantia" w:cs="Times New Roman"/>
          <w:sz w:val="20"/>
          <w:szCs w:val="20"/>
        </w:rPr>
        <w:t xml:space="preserve">(Norhikmah </w:t>
      </w:r>
      <w:r w:rsidR="0036010B">
        <w:rPr>
          <w:rFonts w:ascii="Constantia" w:hAnsi="Constantia" w:cs="Times New Roman"/>
          <w:sz w:val="20"/>
          <w:szCs w:val="20"/>
          <w:lang w:val="en-US"/>
        </w:rPr>
        <w:t>et al</w:t>
      </w:r>
      <w:r w:rsidR="008E2979" w:rsidRPr="00D12C96">
        <w:rPr>
          <w:rFonts w:ascii="Constantia" w:hAnsi="Constantia" w:cs="Times New Roman"/>
          <w:sz w:val="20"/>
          <w:szCs w:val="20"/>
        </w:rPr>
        <w:t>., 2021)</w:t>
      </w:r>
      <w:r w:rsidR="008E2979" w:rsidRPr="00D12C96">
        <w:rPr>
          <w:rFonts w:ascii="Constantia" w:hAnsi="Constantia" w:cs="Times New Roman"/>
          <w:sz w:val="20"/>
          <w:szCs w:val="20"/>
        </w:rPr>
        <w:fldChar w:fldCharType="end"/>
      </w:r>
      <w:r w:rsidR="008E2979" w:rsidRPr="00D12C96">
        <w:rPr>
          <w:rFonts w:ascii="Constantia" w:hAnsi="Constantia" w:cs="Times New Roman"/>
          <w:sz w:val="20"/>
          <w:szCs w:val="20"/>
        </w:rPr>
        <w:t>.</w:t>
      </w:r>
      <w:r w:rsidR="00D12C96" w:rsidRPr="00D12C96">
        <w:rPr>
          <w:rFonts w:ascii="Constantia" w:hAnsi="Constantia" w:cs="Times New Roman"/>
          <w:sz w:val="20"/>
          <w:szCs w:val="20"/>
          <w:lang w:val="en-US"/>
        </w:rPr>
        <w:t xml:space="preserve"> </w:t>
      </w:r>
    </w:p>
    <w:p w14:paraId="30AB8C04" w14:textId="28FF218D" w:rsidR="00D12C96" w:rsidRDefault="007A5C07" w:rsidP="001A1A32">
      <w:pPr>
        <w:spacing w:after="0" w:line="240" w:lineRule="auto"/>
        <w:ind w:left="1418" w:firstLine="447"/>
        <w:jc w:val="both"/>
        <w:rPr>
          <w:rFonts w:ascii="Constantia" w:hAnsi="Constantia" w:cs="Times New Roman"/>
          <w:sz w:val="20"/>
          <w:szCs w:val="20"/>
          <w:lang w:val="en-US"/>
        </w:rPr>
      </w:pPr>
      <w:r w:rsidRPr="007A5C07">
        <w:rPr>
          <w:rFonts w:ascii="Constantia" w:hAnsi="Constantia" w:cs="Times New Roman"/>
          <w:sz w:val="20"/>
          <w:szCs w:val="20"/>
        </w:rPr>
        <w:t xml:space="preserve">The higher the pyrolysis temperature, the lower the </w:t>
      </w:r>
      <w:r>
        <w:rPr>
          <w:rFonts w:ascii="Constantia" w:hAnsi="Constantia" w:cs="Times New Roman"/>
          <w:sz w:val="20"/>
          <w:szCs w:val="20"/>
          <w:lang w:val="en-US"/>
        </w:rPr>
        <w:t>fixed</w:t>
      </w:r>
      <w:r w:rsidRPr="007A5C07">
        <w:rPr>
          <w:rFonts w:ascii="Constantia" w:hAnsi="Constantia" w:cs="Times New Roman"/>
          <w:sz w:val="20"/>
          <w:szCs w:val="20"/>
        </w:rPr>
        <w:t xml:space="preserve"> carbon content. As in briquettes with a pyrolysis temperature of 350 </w:t>
      </w:r>
      <w:r w:rsidRPr="007A5C07">
        <w:rPr>
          <w:rFonts w:ascii="Times New Roman" w:hAnsi="Times New Roman" w:cs="Times New Roman"/>
          <w:sz w:val="20"/>
          <w:szCs w:val="20"/>
        </w:rPr>
        <w:t>℃</w:t>
      </w:r>
      <w:r w:rsidRPr="007A5C07">
        <w:rPr>
          <w:rFonts w:ascii="Constantia" w:hAnsi="Constantia" w:cs="Times New Roman"/>
          <w:sz w:val="20"/>
          <w:szCs w:val="20"/>
        </w:rPr>
        <w:t xml:space="preserve"> has a greater </w:t>
      </w:r>
      <w:r>
        <w:rPr>
          <w:rFonts w:ascii="Constantia" w:hAnsi="Constantia" w:cs="Times New Roman"/>
          <w:sz w:val="20"/>
          <w:szCs w:val="20"/>
          <w:lang w:val="en-US"/>
        </w:rPr>
        <w:t>fixed</w:t>
      </w:r>
      <w:r w:rsidRPr="007A5C07">
        <w:rPr>
          <w:rFonts w:ascii="Constantia" w:hAnsi="Constantia" w:cs="Times New Roman"/>
          <w:sz w:val="20"/>
          <w:szCs w:val="20"/>
        </w:rPr>
        <w:t xml:space="preserve"> carbon content than a temperature of 500 </w:t>
      </w:r>
      <w:r w:rsidRPr="007A5C07">
        <w:rPr>
          <w:rFonts w:ascii="Times New Roman" w:hAnsi="Times New Roman" w:cs="Times New Roman"/>
          <w:sz w:val="20"/>
          <w:szCs w:val="20"/>
        </w:rPr>
        <w:t>℃</w:t>
      </w:r>
      <w:r w:rsidRPr="007A5C07">
        <w:rPr>
          <w:rFonts w:ascii="Constantia" w:hAnsi="Constantia" w:cs="Times New Roman"/>
          <w:sz w:val="20"/>
          <w:szCs w:val="20"/>
        </w:rPr>
        <w:t xml:space="preserve">. This is probably due to the carbonation process with high temperatures for a long time can damage the walls of the carbon pores so that the carbon burns and leaves ashes </w:t>
      </w:r>
      <w:r w:rsidR="00A05255" w:rsidRPr="00D12C96">
        <w:rPr>
          <w:rFonts w:ascii="Constantia" w:hAnsi="Constantia" w:cs="Times New Roman"/>
          <w:sz w:val="20"/>
          <w:szCs w:val="20"/>
        </w:rPr>
        <w:fldChar w:fldCharType="begin"/>
      </w:r>
      <w:r w:rsidR="00A05255">
        <w:rPr>
          <w:rFonts w:ascii="Constantia" w:hAnsi="Constantia" w:cs="Times New Roman"/>
        </w:rPr>
        <w:instrText xml:space="preserve"> ADDIN ZOTERO_ITEM CSL_CITATION {"citationID":"UDWH3WVb","properties":{"formattedCitation":"(Erwin Junary et al., 2015)","plainCitation":"(Erwin Junary et al., 2015)","noteIndex":0},"citationItems":[{"id":376,"uris":["http://zotero.org/users/local/jGBDcNq3/items/Y3WI5XNQ"],"itemData":{"id":376,"type":"article-journal","abstract":"The availability of the petroleum fuels that deprived from fossil is depleted with the increase of human population. The challenge for this fuel shortage crisis can certainly be anticipated with the manufacture of fuels deprived from renewable biomass. The study of this research is to create a biocharcoal deprived from sugar palm (Arenga pinnata) with the optimum carbonization time and temperature in order to obtain a biocharcoal with the highest calorific value. Biocharcoal is a charcoal created from biomass. The study of the determination of the optimum conditions for the manufacture of biocharcoal from sugar palm (Arenga pinnata) has a temperature variable of 300, 350, 400, 450 and 500 0C and time variable of 60, 90 and 120 minutes. Sugar palm was first cut into a small pieces and dried up under the sun and then put into a furnace to carbonate it according to the predetermined variables. The product from furnace was then put inside a desicator to cool it off for 30 minutes and then analyze it with moisture content test, ash content test, volatile matter content test, carbon content test and calorific value test. The best result was obtained at the temperature of 350 0C and 120 minutes of carbonization with the calorific value of 8611,2581 cal/gr, moisture content of %, ash content of %, volatile matter content of % and carbon content of %. Based of the calorific value obtained, the result shows that sugar palm (Arenga pinnata) biocharcoal could be utilize as an renewable alternative source fuels","container-title":"Jurnal Teknik Kimia USU","DOI":"10.32734/jtk.v4i2.1470","ISSN":"2337-4888","issue":"2","journalAbbreviation":"J. Teknik Kimia","language":"id","page":"46-52","source":"DOI.org (Crossref)","title":"PENGARUH SUHU DAN WAKTU KARBONISASI TERHADAP NILAI KALOR DAN KARAKTERISTIK PADA PEMBUATAN BIOARANG BERBAHAN BAKU PELEPAH AREN (Arenga pinnata)","volume":"4","author":[{"literal":"Erwin Junary"},{"literal":"Julham Prasetya Pane"},{"literal":"Netti Herlina"}],"issued":{"date-parts":[["2015",6,8]]}}}],"schema":"https://github.com/citation-style-language/schema/raw/master/csl-citation.json"} </w:instrText>
      </w:r>
      <w:r w:rsidR="00A05255" w:rsidRPr="00D12C96">
        <w:rPr>
          <w:rFonts w:ascii="Constantia" w:hAnsi="Constantia" w:cs="Times New Roman"/>
          <w:sz w:val="20"/>
          <w:szCs w:val="20"/>
        </w:rPr>
        <w:fldChar w:fldCharType="separate"/>
      </w:r>
      <w:r w:rsidR="00A05255" w:rsidRPr="00A05255">
        <w:rPr>
          <w:rFonts w:ascii="Constantia" w:hAnsi="Constantia"/>
          <w:sz w:val="20"/>
        </w:rPr>
        <w:t>(Erwin Junary et al., 2015)</w:t>
      </w:r>
      <w:r w:rsidR="00A05255" w:rsidRPr="00D12C96">
        <w:rPr>
          <w:rFonts w:ascii="Constantia" w:hAnsi="Constantia" w:cs="Times New Roman"/>
          <w:sz w:val="20"/>
          <w:szCs w:val="20"/>
        </w:rPr>
        <w:fldChar w:fldCharType="end"/>
      </w:r>
      <w:r w:rsidR="00D12C96" w:rsidRPr="00D12C96">
        <w:rPr>
          <w:rFonts w:ascii="Constantia" w:hAnsi="Constantia" w:cs="Times New Roman"/>
          <w:sz w:val="20"/>
          <w:szCs w:val="20"/>
        </w:rPr>
        <w:t>.</w:t>
      </w:r>
      <w:r w:rsidR="002B3ECB" w:rsidRPr="00645EEA">
        <w:rPr>
          <w:rFonts w:ascii="Constantia" w:hAnsi="Constantia" w:cs="Times New Roman"/>
          <w:sz w:val="20"/>
          <w:szCs w:val="20"/>
        </w:rPr>
        <w:t xml:space="preserve"> </w:t>
      </w:r>
      <w:r w:rsidRPr="007A5C07">
        <w:rPr>
          <w:rFonts w:ascii="Constantia" w:hAnsi="Constantia" w:cs="Times New Roman"/>
          <w:sz w:val="20"/>
          <w:szCs w:val="20"/>
          <w:lang w:val="en-US"/>
        </w:rPr>
        <w:t xml:space="preserve">This </w:t>
      </w:r>
      <w:r>
        <w:rPr>
          <w:rFonts w:ascii="Constantia" w:hAnsi="Constantia" w:cs="Times New Roman"/>
          <w:sz w:val="20"/>
          <w:szCs w:val="20"/>
          <w:lang w:val="en-US"/>
        </w:rPr>
        <w:t>fixed</w:t>
      </w:r>
      <w:r w:rsidRPr="007A5C07">
        <w:rPr>
          <w:rFonts w:ascii="Constantia" w:hAnsi="Constantia" w:cs="Times New Roman"/>
          <w:sz w:val="20"/>
          <w:szCs w:val="20"/>
          <w:lang w:val="en-US"/>
        </w:rPr>
        <w:t xml:space="preserve"> carbon value depends on the ash and volatile matter content in the briquettes, where the higher the ash and volatile matter content, the lower the carbon content in the briquettes.</w:t>
      </w:r>
      <w:r w:rsidR="002B3ECB">
        <w:rPr>
          <w:rFonts w:ascii="Constantia" w:hAnsi="Constantia" w:cs="Times New Roman"/>
          <w:sz w:val="20"/>
          <w:szCs w:val="20"/>
          <w:lang w:val="en-US"/>
        </w:rPr>
        <w:t>.</w:t>
      </w:r>
    </w:p>
    <w:p w14:paraId="019AF454" w14:textId="11CB0C57" w:rsidR="005A2D49" w:rsidRPr="005A2D49" w:rsidRDefault="007A5C07" w:rsidP="005A2D49">
      <w:pPr>
        <w:spacing w:after="0" w:line="240" w:lineRule="auto"/>
        <w:ind w:left="1418" w:firstLine="447"/>
        <w:jc w:val="both"/>
        <w:rPr>
          <w:rFonts w:ascii="Constantia" w:hAnsi="Constantia" w:cs="Times New Roman"/>
          <w:sz w:val="20"/>
          <w:szCs w:val="20"/>
        </w:rPr>
      </w:pPr>
      <w:r w:rsidRPr="007A5C07">
        <w:rPr>
          <w:rFonts w:ascii="Constantia" w:hAnsi="Constantia" w:cs="Times New Roman"/>
          <w:sz w:val="20"/>
          <w:szCs w:val="20"/>
        </w:rPr>
        <w:t>The test results for the volatile matter content of all variations are still far below the minimum standard of SNI 1-6235-2000 which is 77%. The highest bonded carbon content of 30.22% was obtained from a sample with a composition of 50% durian rind: 50% corn husk with an adhesive concentration of 7% at a pyrolysis temperature of 350</w:t>
      </w:r>
      <w:r w:rsidRPr="007A5C07">
        <w:rPr>
          <w:rFonts w:ascii="Times New Roman" w:hAnsi="Times New Roman" w:cs="Times New Roman"/>
          <w:sz w:val="20"/>
          <w:szCs w:val="20"/>
        </w:rPr>
        <w:t>℃</w:t>
      </w:r>
      <w:r w:rsidRPr="007A5C07">
        <w:rPr>
          <w:rFonts w:ascii="Constantia" w:hAnsi="Constantia" w:cs="Times New Roman"/>
          <w:sz w:val="20"/>
          <w:szCs w:val="20"/>
        </w:rPr>
        <w:t>, this is because the carbon content in the durian rind is 9.16% and corn husk was 35.31%, while the carbon content bound to fish bones was 10.16%. Good briquettes have a high carbon content. The presence of bound carbon in charcoal briquettes is influenced by moisture content, ash content and volatile matter content. The level will be of high value if the water content, ash content and volatile matter content in the briquettes are low. Bonded carbon affects the heating value of burning charcoal briquettes. The calorific value of charcoal briquettes will be high if the bonded carbon value is also high. The level of bound carbon or fixed carbon shows the amount of carbon element content present in the biobriquette</w:t>
      </w:r>
      <w:r w:rsidR="005A2D49" w:rsidRPr="005A2D49">
        <w:rPr>
          <w:rFonts w:ascii="Constantia" w:hAnsi="Constantia" w:cs="Times New Roman"/>
          <w:sz w:val="20"/>
          <w:szCs w:val="20"/>
        </w:rPr>
        <w:t xml:space="preserve"> </w:t>
      </w:r>
      <w:r w:rsidR="005A2D49" w:rsidRPr="005A2D49">
        <w:rPr>
          <w:rFonts w:ascii="Constantia" w:hAnsi="Constantia" w:cs="Times New Roman"/>
          <w:sz w:val="20"/>
          <w:szCs w:val="20"/>
        </w:rPr>
        <w:fldChar w:fldCharType="begin"/>
      </w:r>
      <w:r w:rsidR="005A2D49" w:rsidRPr="005A2D49">
        <w:rPr>
          <w:rFonts w:ascii="Constantia" w:hAnsi="Constantia" w:cs="Times New Roman"/>
          <w:sz w:val="20"/>
          <w:szCs w:val="20"/>
        </w:rPr>
        <w:instrText xml:space="preserve"> ADDIN ZOTERO_ITEM CSL_CITATION {"citationID":"wDnAx8as","properties":{"formattedCitation":"(Saputra et al., 2021)","plainCitation":"(Saputra et al., 2021)","dontUpdate":true,"noteIndex":0},"citationItems":[{"id":233,"uris":["http://zotero.org/users/local/jGBDcNq3/items/94KPPTRI"],"itemData":{"id":233,"type":"article-journal","abstract":"The energy crisis in Indonesia is marked by the increasing scarcity of fuel oil in the midst of society. One of the alternative energy sources is charcoal briquettes, where the ingredients are derived from solid waste from palm fronds. This study aims to determine the characteristics of oil palm midrib briquettes with 50% tapioca flour adhesive. The palm fronds were chopped to a size of ± 5 cm and then put into the pyrolysis chamber. Oil palm fronds were burned with a little oxygen at a temperature of 200-300⁰C for 3 hours. The result of pyrolysis combustion from oil palm fronds in the form of charcoal, then ground and filtered with a mesh of 60. The charcoal is glued with tapioca flour in a ratio of 2:1. Briquette testing is carried out at the Briquette Testing Laboratory provider to determine the parameters of combustion time, calorific value, moisture content, ash content, and carbon content that occur. From the test results, the following parameters are obtained: the average burning time is 1 minute/gr, the calorific value is 5.361kcal/kg wet basis and 5.863 kcal/kg dry basis, the water content is 8.56%, the ash content is 6.84 % wet basis and 7.48% dry basis, volatile matter is 36.96% wet basis and 40.42% dry basis and fixed carbon 47.64% wet basis and 52.10% dry basis.","container-title":"Jurnal Asiimetrik: Jurnal Ilmiah Rekayasa Dan Inovasi","DOI":"10.35814/asiimetrik.v3i2.1973","ISSN":"2716-2923","language":"en","license":"Copyright (c) 2021 Jurnal Asiimetrik: Jurnal Ilmiah Rekayasa Dan Inovasi","page":"143-156","source":"journal.univpancasila.ac.id","title":"Karakteristik Briket Pelepah Kelapa Sawit Menggunakan Metode Pirolisis Dengan Perekat Tepung Tapioka","author":[{"family":"Saputra","given":"Dani"},{"family":"Siregar","given":"Ahdiat Leksi"},{"family":"Rahardja","given":"Istianto Budhi"}],"issued":{"date-parts":[["2021",7,21]]}}}],"schema":"https://github.com/citation-style-language/schema/raw/master/csl-citation.json"} </w:instrText>
      </w:r>
      <w:r w:rsidR="005A2D49" w:rsidRPr="005A2D49">
        <w:rPr>
          <w:rFonts w:ascii="Constantia" w:hAnsi="Constantia" w:cs="Times New Roman"/>
          <w:sz w:val="20"/>
          <w:szCs w:val="20"/>
        </w:rPr>
        <w:fldChar w:fldCharType="separate"/>
      </w:r>
      <w:r w:rsidR="005A2D49" w:rsidRPr="005A2D49">
        <w:rPr>
          <w:rFonts w:ascii="Constantia" w:hAnsi="Constantia" w:cs="Times New Roman"/>
          <w:sz w:val="20"/>
          <w:szCs w:val="20"/>
        </w:rPr>
        <w:t xml:space="preserve">(Saputra </w:t>
      </w:r>
      <w:r w:rsidR="007D5647">
        <w:rPr>
          <w:rFonts w:ascii="Constantia" w:hAnsi="Constantia" w:cs="Times New Roman"/>
          <w:sz w:val="20"/>
          <w:szCs w:val="20"/>
          <w:lang w:val="en-US"/>
        </w:rPr>
        <w:t>et al</w:t>
      </w:r>
      <w:r w:rsidR="005A2D49" w:rsidRPr="005A2D49">
        <w:rPr>
          <w:rFonts w:ascii="Constantia" w:hAnsi="Constantia" w:cs="Times New Roman"/>
          <w:sz w:val="20"/>
          <w:szCs w:val="20"/>
        </w:rPr>
        <w:t>., 2021)</w:t>
      </w:r>
      <w:r w:rsidR="005A2D49" w:rsidRPr="005A2D49">
        <w:rPr>
          <w:rFonts w:ascii="Constantia" w:hAnsi="Constantia" w:cs="Times New Roman"/>
          <w:sz w:val="20"/>
          <w:szCs w:val="20"/>
        </w:rPr>
        <w:fldChar w:fldCharType="end"/>
      </w:r>
      <w:r w:rsidR="005A2D49" w:rsidRPr="005A2D49">
        <w:rPr>
          <w:rFonts w:ascii="Constantia" w:hAnsi="Constantia" w:cs="Times New Roman"/>
          <w:sz w:val="20"/>
          <w:szCs w:val="20"/>
        </w:rPr>
        <w:t>.</w:t>
      </w:r>
    </w:p>
    <w:p w14:paraId="7C37BEAD" w14:textId="77777777" w:rsidR="005A2D49" w:rsidRPr="002B3ECB" w:rsidRDefault="005A2D49" w:rsidP="001A1A32">
      <w:pPr>
        <w:spacing w:after="0" w:line="240" w:lineRule="auto"/>
        <w:ind w:left="1418" w:firstLine="447"/>
        <w:jc w:val="both"/>
        <w:rPr>
          <w:rFonts w:cs="Times New Roman"/>
          <w:szCs w:val="24"/>
          <w:lang w:val="en-US"/>
        </w:rPr>
      </w:pPr>
    </w:p>
    <w:p w14:paraId="07C9F0D9" w14:textId="40274EC5" w:rsidR="008E2979" w:rsidRPr="00D12C96" w:rsidRDefault="008E2979" w:rsidP="008E2979">
      <w:pPr>
        <w:pStyle w:val="ListParagraph"/>
        <w:pBdr>
          <w:top w:val="nil"/>
          <w:left w:val="nil"/>
          <w:bottom w:val="nil"/>
          <w:right w:val="nil"/>
          <w:between w:val="nil"/>
        </w:pBdr>
        <w:spacing w:after="0"/>
        <w:ind w:left="1211"/>
        <w:jc w:val="both"/>
        <w:rPr>
          <w:rFonts w:ascii="Constantia" w:eastAsia="Constantia" w:hAnsi="Constantia" w:cs="Constantia"/>
          <w:bCs/>
          <w:color w:val="000000"/>
          <w:sz w:val="20"/>
          <w:szCs w:val="20"/>
        </w:rPr>
      </w:pPr>
    </w:p>
    <w:p w14:paraId="65F64E28" w14:textId="37FA1049" w:rsidR="00E07594" w:rsidRDefault="007A5C07" w:rsidP="00E07594">
      <w:pPr>
        <w:pStyle w:val="ListParagraph"/>
        <w:numPr>
          <w:ilvl w:val="1"/>
          <w:numId w:val="6"/>
        </w:numPr>
        <w:pBdr>
          <w:top w:val="nil"/>
          <w:left w:val="nil"/>
          <w:bottom w:val="nil"/>
          <w:right w:val="nil"/>
          <w:between w:val="nil"/>
        </w:pBdr>
        <w:spacing w:after="0"/>
        <w:ind w:left="851" w:hanging="425"/>
        <w:jc w:val="both"/>
        <w:rPr>
          <w:rFonts w:ascii="Constantia" w:eastAsia="Constantia" w:hAnsi="Constantia" w:cs="Constantia"/>
          <w:b/>
          <w:color w:val="000000"/>
          <w:sz w:val="20"/>
          <w:szCs w:val="20"/>
          <w:lang w:val="en-US"/>
        </w:rPr>
      </w:pPr>
      <w:r w:rsidRPr="007A5C07">
        <w:rPr>
          <w:rFonts w:ascii="Constantia" w:eastAsia="Constantia" w:hAnsi="Constantia" w:cs="Constantia"/>
          <w:b/>
          <w:color w:val="000000"/>
          <w:sz w:val="20"/>
          <w:szCs w:val="20"/>
          <w:lang w:val="en-US"/>
        </w:rPr>
        <w:t>Calorific Value Yield Analysis</w:t>
      </w:r>
    </w:p>
    <w:p w14:paraId="1B404DA9" w14:textId="660F7EB7" w:rsidR="00D12C96" w:rsidRPr="00D12C96" w:rsidRDefault="007A5C07" w:rsidP="00D12C96">
      <w:pPr>
        <w:pStyle w:val="ListParagraph"/>
        <w:pBdr>
          <w:top w:val="nil"/>
          <w:left w:val="nil"/>
          <w:bottom w:val="nil"/>
          <w:right w:val="nil"/>
          <w:between w:val="nil"/>
        </w:pBdr>
        <w:spacing w:after="0"/>
        <w:ind w:left="851" w:firstLine="589"/>
        <w:jc w:val="both"/>
        <w:rPr>
          <w:rFonts w:ascii="Constantia" w:eastAsia="Constantia" w:hAnsi="Constantia" w:cs="Constantia"/>
          <w:bCs/>
          <w:color w:val="000000"/>
          <w:sz w:val="18"/>
          <w:szCs w:val="18"/>
          <w:lang w:val="en-US"/>
        </w:rPr>
      </w:pPr>
      <w:r w:rsidRPr="007A5C07">
        <w:rPr>
          <w:rFonts w:ascii="Constantia" w:hAnsi="Constantia"/>
          <w:sz w:val="20"/>
          <w:szCs w:val="20"/>
        </w:rPr>
        <w:t>The heating value is the most important quality parameter for charcoal briquettes as fuel so that the heating value greatly determines the quality of charcoal briquettes. The higher the burning value of charcoal briquettes, the higher the quality of the resulting briquettes</w:t>
      </w:r>
      <w:r w:rsidR="00D12C96" w:rsidRPr="00D12C96">
        <w:rPr>
          <w:rFonts w:ascii="Constantia" w:hAnsi="Constantia"/>
          <w:sz w:val="20"/>
          <w:szCs w:val="20"/>
        </w:rPr>
        <w:t xml:space="preserve"> </w:t>
      </w:r>
      <w:r w:rsidR="00D12C96" w:rsidRPr="00D12C96">
        <w:rPr>
          <w:rFonts w:ascii="Constantia" w:hAnsi="Constantia"/>
          <w:sz w:val="20"/>
          <w:szCs w:val="20"/>
        </w:rPr>
        <w:fldChar w:fldCharType="begin"/>
      </w:r>
      <w:r w:rsidR="00D12C96" w:rsidRPr="00D12C96">
        <w:rPr>
          <w:rFonts w:ascii="Constantia" w:hAnsi="Constantia"/>
          <w:sz w:val="20"/>
          <w:szCs w:val="20"/>
        </w:rPr>
        <w:instrText xml:space="preserve"> ADDIN ZOTERO_ITEM CSL_CITATION {"citationID":"XKc7dFwh","properties":{"formattedCitation":"(Lukum et al., 2012)","plainCitation":"(Lukum et al., 2012)","dontUpdate":true,"noteIndex":0},"citationItems":[{"id":15,"uris":["http://zotero.org/users/local/jGBDcNq3/items/PJTCIAQX"],"itemData":{"id":15,"type":"article-journal","abstract":"This study aims to utilize corn cob charcoal made briketdengan using sago pereket used variation in the ratio between sago and charcoal are: 1:3, 1:4, 2:3, 2:5. charcoal briquettes are made of corn cobs proksimasi testing include: air.kadar ash content, volatile compounds decomposition levels, the levels of heat, carbon-bound, and test the density of briquettes. comparing the corn cob charcoal briquettes with briquette quality standards through test proksimasi.  test results of corn cob charcoal briquettes proksimasi dalah as follows: the level of water in 1:3 variation was 6.66%.,, 1:4 is 7.30%., 2:3 is 8.66%., 2:5 is 7.50%., 1:3 variation in ash content was 3.28%., 1:4 is 3.11%., 2:3 and 2:5 were 3.50% is 3.40%., Dekomposi volatile compounds in variations of 1:3 is 44.58., 1:4 is 58.99%., 2:3 is 2:5 adalah51 62.02%, 30%. Carbon bound to the variation of 1:3 is 45.48%., 1:4 is 54.56., 2:3 and 2:5 is 25.84 is 41.20. Calorific value of the variation of 1:3 is 6757kal / g. 1:4 is 6150kal / g., 2:3 is 3758 cal / g and 2:5 is 2912 cal / g.Kerapatan at 1:3 variation is 0.63 g/cm3., 1:4 is 0.60 g / cm3.,., 2:3 is 0.56 cal / g and 2:5 is 0.55 cal / g. Corn cob briquettes charcoal briquettes meet the quality standards by having a calorific value and high decomposition of volatile compounds that corn cob briquettes are of good quality","container-title":"Jurnal Sainstek","issue":"05","language":"en-US","license":"Copyright (c)","note":"number: 05","source":"ejurnal.ung.ac.id","title":"PEMANFAATAN ARANG BRIKET LIMBAH TONGKOL JAGUNG SEBAGAI BAHAN BAKAR ALTERNATIF","URL":"https://ejurnal.ung.ac.id/index.php/ST/article/view/1145","volume":"6","author":[{"family":"Lukum","given":"Haris"},{"family":"Isa","given":"Ishak"},{"family":"Sihaloho","given":"Mangara"}],"accessed":{"date-parts":[["2023",1,6]]},"issued":{"date-parts":[["2012",7,1]]}}}],"schema":"https://github.com/citation-style-language/schema/raw/master/csl-citation.json"} </w:instrText>
      </w:r>
      <w:r w:rsidR="00D12C96" w:rsidRPr="00D12C96">
        <w:rPr>
          <w:rFonts w:ascii="Constantia" w:hAnsi="Constantia"/>
          <w:sz w:val="20"/>
          <w:szCs w:val="20"/>
        </w:rPr>
        <w:fldChar w:fldCharType="separate"/>
      </w:r>
      <w:r w:rsidR="00D12C96" w:rsidRPr="00D12C96">
        <w:rPr>
          <w:rFonts w:ascii="Constantia" w:hAnsi="Constantia" w:cs="Times New Roman"/>
          <w:sz w:val="20"/>
          <w:szCs w:val="20"/>
        </w:rPr>
        <w:t xml:space="preserve">(Lukum </w:t>
      </w:r>
      <w:r w:rsidR="007D5647">
        <w:rPr>
          <w:rFonts w:ascii="Constantia" w:hAnsi="Constantia" w:cs="Times New Roman"/>
          <w:sz w:val="20"/>
          <w:szCs w:val="20"/>
          <w:lang w:val="en-US"/>
        </w:rPr>
        <w:t>et al</w:t>
      </w:r>
      <w:r w:rsidR="00D12C96" w:rsidRPr="00D12C96">
        <w:rPr>
          <w:rFonts w:ascii="Constantia" w:hAnsi="Constantia" w:cs="Times New Roman"/>
          <w:sz w:val="20"/>
          <w:szCs w:val="20"/>
        </w:rPr>
        <w:t>., 2012)</w:t>
      </w:r>
      <w:r w:rsidR="00D12C96" w:rsidRPr="00D12C96">
        <w:rPr>
          <w:rFonts w:ascii="Constantia" w:hAnsi="Constantia"/>
          <w:sz w:val="20"/>
          <w:szCs w:val="20"/>
        </w:rPr>
        <w:fldChar w:fldCharType="end"/>
      </w:r>
      <w:r w:rsidR="00D12C96" w:rsidRPr="00D12C96">
        <w:rPr>
          <w:rFonts w:ascii="Constantia" w:hAnsi="Constantia"/>
          <w:sz w:val="20"/>
          <w:szCs w:val="20"/>
        </w:rPr>
        <w:t>.</w:t>
      </w:r>
    </w:p>
    <w:p w14:paraId="78ED8004" w14:textId="6E04F900" w:rsidR="00AA7D97" w:rsidRDefault="006C3028" w:rsidP="001A1A32">
      <w:pPr>
        <w:pStyle w:val="ListParagraph"/>
        <w:pBdr>
          <w:top w:val="nil"/>
          <w:left w:val="nil"/>
          <w:bottom w:val="nil"/>
          <w:right w:val="nil"/>
          <w:between w:val="nil"/>
        </w:pBdr>
        <w:spacing w:after="0" w:line="240" w:lineRule="auto"/>
        <w:ind w:left="851"/>
        <w:jc w:val="center"/>
        <w:rPr>
          <w:rFonts w:ascii="Constantia" w:eastAsia="Constantia" w:hAnsi="Constantia" w:cs="Constantia"/>
          <w:bCs/>
          <w:color w:val="000000"/>
          <w:sz w:val="20"/>
          <w:szCs w:val="20"/>
          <w:lang w:val="en-US"/>
        </w:rPr>
      </w:pPr>
      <w:r w:rsidRPr="00CA3957">
        <w:rPr>
          <w:noProof/>
        </w:rPr>
        <w:drawing>
          <wp:inline distT="0" distB="0" distL="0" distR="0" wp14:anchorId="4FD171FB" wp14:editId="698F1A5C">
            <wp:extent cx="3976382" cy="3044312"/>
            <wp:effectExtent l="0" t="0" r="508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83070" cy="3049432"/>
                    </a:xfrm>
                    <a:prstGeom prst="rect">
                      <a:avLst/>
                    </a:prstGeom>
                  </pic:spPr>
                </pic:pic>
              </a:graphicData>
            </a:graphic>
          </wp:inline>
        </w:drawing>
      </w:r>
    </w:p>
    <w:p w14:paraId="6CDBAA4F" w14:textId="57C32EB9" w:rsidR="00D12C96" w:rsidRDefault="007A5C07" w:rsidP="001A1A32">
      <w:pPr>
        <w:pStyle w:val="ListParagraph"/>
        <w:pBdr>
          <w:top w:val="nil"/>
          <w:left w:val="nil"/>
          <w:bottom w:val="nil"/>
          <w:right w:val="nil"/>
          <w:between w:val="nil"/>
        </w:pBdr>
        <w:spacing w:after="0" w:line="240" w:lineRule="auto"/>
        <w:ind w:left="851"/>
        <w:jc w:val="center"/>
        <w:rPr>
          <w:rFonts w:ascii="Constantia" w:eastAsia="Constantia" w:hAnsi="Constantia" w:cs="Constantia"/>
          <w:bCs/>
          <w:color w:val="000000"/>
          <w:sz w:val="20"/>
          <w:szCs w:val="20"/>
          <w:lang w:val="en-US"/>
        </w:rPr>
      </w:pPr>
      <w:r>
        <w:rPr>
          <w:rFonts w:ascii="Constantia" w:eastAsia="Constantia" w:hAnsi="Constantia" w:cs="Constantia"/>
          <w:b/>
          <w:color w:val="000000"/>
          <w:sz w:val="20"/>
          <w:szCs w:val="20"/>
          <w:lang w:val="en-US"/>
        </w:rPr>
        <w:t>Figure</w:t>
      </w:r>
      <w:r w:rsidR="00D12C96" w:rsidRPr="00707B68">
        <w:rPr>
          <w:rFonts w:ascii="Constantia" w:eastAsia="Constantia" w:hAnsi="Constantia" w:cs="Constantia"/>
          <w:b/>
          <w:color w:val="000000"/>
          <w:sz w:val="20"/>
          <w:szCs w:val="20"/>
          <w:lang w:val="en-US"/>
        </w:rPr>
        <w:t xml:space="preserve"> </w:t>
      </w:r>
      <w:r w:rsidR="00E40EAD">
        <w:rPr>
          <w:rFonts w:ascii="Constantia" w:eastAsia="Constantia" w:hAnsi="Constantia" w:cs="Constantia"/>
          <w:b/>
          <w:color w:val="000000"/>
          <w:sz w:val="20"/>
          <w:szCs w:val="20"/>
          <w:lang w:val="en-US"/>
        </w:rPr>
        <w:t>6</w:t>
      </w:r>
      <w:r w:rsidR="00D12C96" w:rsidRPr="00707B68">
        <w:rPr>
          <w:rFonts w:ascii="Constantia" w:eastAsia="Constantia" w:hAnsi="Constantia" w:cs="Constantia"/>
          <w:b/>
          <w:color w:val="000000"/>
          <w:sz w:val="20"/>
          <w:szCs w:val="20"/>
          <w:lang w:val="en-US"/>
        </w:rPr>
        <w:t>.</w:t>
      </w:r>
      <w:r w:rsidR="00D12C96">
        <w:rPr>
          <w:rFonts w:ascii="Constantia" w:eastAsia="Constantia" w:hAnsi="Constantia" w:cs="Constantia"/>
          <w:bCs/>
          <w:color w:val="000000"/>
          <w:sz w:val="20"/>
          <w:szCs w:val="20"/>
          <w:lang w:val="en-US"/>
        </w:rPr>
        <w:t xml:space="preserve"> </w:t>
      </w:r>
      <w:r w:rsidRPr="007A5C07">
        <w:rPr>
          <w:rFonts w:ascii="Constantia" w:eastAsia="Constantia" w:hAnsi="Constantia" w:cs="Constantia"/>
          <w:bCs/>
          <w:color w:val="000000"/>
          <w:sz w:val="20"/>
          <w:szCs w:val="20"/>
          <w:lang w:val="en-US"/>
        </w:rPr>
        <w:t>Biobriquette Sample Calorific Value</w:t>
      </w:r>
    </w:p>
    <w:p w14:paraId="296EB7FE" w14:textId="77777777" w:rsidR="00D12C96" w:rsidRDefault="00D12C96" w:rsidP="001A1A32">
      <w:pPr>
        <w:pStyle w:val="ListParagraph"/>
        <w:pBdr>
          <w:top w:val="nil"/>
          <w:left w:val="nil"/>
          <w:bottom w:val="nil"/>
          <w:right w:val="nil"/>
          <w:between w:val="nil"/>
        </w:pBdr>
        <w:spacing w:after="0" w:line="240" w:lineRule="auto"/>
        <w:ind w:left="851"/>
        <w:jc w:val="center"/>
        <w:rPr>
          <w:rFonts w:ascii="Constantia" w:eastAsia="Constantia" w:hAnsi="Constantia" w:cs="Constantia"/>
          <w:bCs/>
          <w:color w:val="000000"/>
          <w:sz w:val="20"/>
          <w:szCs w:val="20"/>
          <w:lang w:val="en-US"/>
        </w:rPr>
      </w:pPr>
    </w:p>
    <w:p w14:paraId="6909ACC7" w14:textId="4641CA52" w:rsidR="005A2D49" w:rsidRDefault="007A5C07" w:rsidP="001A1A32">
      <w:pPr>
        <w:pStyle w:val="ListParagraph"/>
        <w:pBdr>
          <w:top w:val="nil"/>
          <w:left w:val="nil"/>
          <w:bottom w:val="nil"/>
          <w:right w:val="nil"/>
          <w:between w:val="nil"/>
        </w:pBdr>
        <w:spacing w:after="0" w:line="240" w:lineRule="auto"/>
        <w:ind w:left="851" w:firstLine="589"/>
        <w:jc w:val="both"/>
        <w:rPr>
          <w:rFonts w:ascii="Constantia" w:hAnsi="Constantia" w:cs="Times New Roman"/>
          <w:sz w:val="20"/>
        </w:rPr>
      </w:pPr>
      <w:r w:rsidRPr="007A5C07">
        <w:rPr>
          <w:rFonts w:ascii="Constantia" w:hAnsi="Constantia"/>
          <w:sz w:val="20"/>
          <w:szCs w:val="20"/>
        </w:rPr>
        <w:t>The highest calorific value in this study was found in variations of 50% durian skin and 50% corn husk with 10% adhesive concentration at 350</w:t>
      </w:r>
      <w:r w:rsidRPr="007A5C07">
        <w:rPr>
          <w:rFonts w:ascii="Times New Roman" w:hAnsi="Times New Roman" w:cs="Times New Roman"/>
          <w:sz w:val="20"/>
          <w:szCs w:val="20"/>
        </w:rPr>
        <w:t>℃</w:t>
      </w:r>
      <w:r w:rsidRPr="007A5C07">
        <w:rPr>
          <w:rFonts w:ascii="Constantia" w:hAnsi="Constantia"/>
          <w:sz w:val="20"/>
          <w:szCs w:val="20"/>
        </w:rPr>
        <w:t xml:space="preserve"> which is 5404.4 cal/gr. The lowest calorific value was found in variations of 50% durian skin and 50% fish bones with 10% adhesive at 500</w:t>
      </w:r>
      <w:r w:rsidRPr="007A5C07">
        <w:rPr>
          <w:rFonts w:ascii="Times New Roman" w:hAnsi="Times New Roman" w:cs="Times New Roman"/>
          <w:sz w:val="20"/>
          <w:szCs w:val="20"/>
        </w:rPr>
        <w:t>℃</w:t>
      </w:r>
      <w:r w:rsidRPr="007A5C07">
        <w:rPr>
          <w:rFonts w:ascii="Constantia" w:hAnsi="Constantia"/>
          <w:sz w:val="20"/>
          <w:szCs w:val="20"/>
        </w:rPr>
        <w:t xml:space="preserve"> which was 2868.2 cal/gr. This difference can be influenced by the ash content in each material, where the ash content of fish bones is 35.91%.</w:t>
      </w:r>
      <w:r w:rsidR="00D12C96" w:rsidRPr="00D12C96">
        <w:rPr>
          <w:rFonts w:ascii="Constantia" w:hAnsi="Constantia" w:cs="Times New Roman"/>
          <w:sz w:val="20"/>
        </w:rPr>
        <w:fldChar w:fldCharType="begin"/>
      </w:r>
      <w:r w:rsidR="00D12C96">
        <w:rPr>
          <w:rFonts w:ascii="Constantia" w:hAnsi="Constantia" w:cs="Times New Roman"/>
          <w:sz w:val="20"/>
        </w:rPr>
        <w:instrText xml:space="preserve"> ADDIN ZOTERO_ITEM CSL_CITATION {"citationID":"lK34o9zZ","properties":{"formattedCitation":"(Mismawati et al., 2022)","plainCitation":"(Mismawati et al., 2022)","dontUpdate":true,"noteIndex":0},"citationItems":[{"id":389,"uris":["http://zotero.org/users/local/jGBDcNq3/items/N5P4MEA7"],"itemData":{"id":389,"type":"article-journal","abstract":"Papuyu fish (Anabas testudineus) or also known as betok fish is a native Indonesian fish that is scattered in some area of freshwater such as in Kalimantan, Sumatra and Java. Information about the chemical characteristics of the bones and scales is currently limited. This study aims to determine the proximate composition and mineral profiles of the bones and scales of papuyu fish. The characteristics observed including the percentage of non-edible portion, pH, proximate and minerals. Research data are presented in mean and standard deviation values as well as in table and histogram formats. Proximate analysis includes moisture content, ash, fat and protein, whereas analysis of mineral content including calcium, phosphorus, zinc, iron, potassium and sodium. The proportion of fish bone and scales are presented in percentage which have percentation of both bones of 1.67% and scale of 0.67%. The proximate values of papuyu fish bones in wet basis include the water content of 10.07%, ash content of 32.28%, fat 4.42% and protein content of 50.26%. The proximate values of papuyu fish scale in wet basis include the water content of 9.21%, ash content of 31.74%, fat of 3.49% and protein of 49.29%. The minerals profiles of the bone such as calcium, iron, potassium and sodium are higher than mineral from scale.","language":"id","source":"Zotero","title":"KOMPOSISI PROKSIMAT DAN PROFIL MINERAL TULANG DAN SISIK IKAN PAPUYU (Anabas testudineus)","author":[{"family":"Mismawati","given":"Andi"},{"family":"Pamungkas","given":"Bagus Fajar"},{"family":"Diachanty","given":"Seftylia"},{"family":"Zuraida","given":"Ita"}],"issued":{"date-parts":[["2022"]]}}}],"schema":"https://github.com/citation-style-language/schema/raw/master/csl-citation.json"} </w:instrText>
      </w:r>
      <w:r w:rsidR="00D12C96" w:rsidRPr="00D12C96">
        <w:rPr>
          <w:rFonts w:ascii="Constantia" w:hAnsi="Constantia" w:cs="Times New Roman"/>
          <w:sz w:val="20"/>
        </w:rPr>
        <w:fldChar w:fldCharType="separate"/>
      </w:r>
      <w:r w:rsidR="00D12C96" w:rsidRPr="00D12C96">
        <w:rPr>
          <w:rFonts w:ascii="Constantia" w:hAnsi="Constantia" w:cs="Times New Roman"/>
          <w:sz w:val="20"/>
          <w:szCs w:val="20"/>
        </w:rPr>
        <w:t xml:space="preserve">(Mismawati </w:t>
      </w:r>
      <w:r w:rsidR="007D5647">
        <w:rPr>
          <w:rFonts w:ascii="Constantia" w:hAnsi="Constantia" w:cs="Times New Roman"/>
          <w:sz w:val="20"/>
          <w:szCs w:val="20"/>
          <w:lang w:val="en-US"/>
        </w:rPr>
        <w:t>et al</w:t>
      </w:r>
      <w:r w:rsidR="00D12C96" w:rsidRPr="00D12C96">
        <w:rPr>
          <w:rFonts w:ascii="Constantia" w:hAnsi="Constantia" w:cs="Times New Roman"/>
          <w:sz w:val="20"/>
          <w:szCs w:val="20"/>
        </w:rPr>
        <w:t>., 2022)</w:t>
      </w:r>
      <w:r w:rsidR="00D12C96" w:rsidRPr="00D12C96">
        <w:rPr>
          <w:rFonts w:ascii="Constantia" w:hAnsi="Constantia" w:cs="Times New Roman"/>
          <w:sz w:val="20"/>
        </w:rPr>
        <w:fldChar w:fldCharType="end"/>
      </w:r>
      <w:r w:rsidR="00D12C96" w:rsidRPr="00D12C96">
        <w:rPr>
          <w:rFonts w:ascii="Constantia" w:hAnsi="Constantia" w:cs="Times New Roman"/>
          <w:sz w:val="20"/>
        </w:rPr>
        <w:t xml:space="preserve">, </w:t>
      </w:r>
      <w:r w:rsidRPr="007A5C07">
        <w:rPr>
          <w:rFonts w:ascii="Constantia" w:hAnsi="Constantia" w:cs="Times New Roman"/>
          <w:sz w:val="20"/>
        </w:rPr>
        <w:t>while the ash content of corn husk was 11.67%. Ash is the remaining part of the combustion products, the main element of ash is silica mineral and has a bad effect on the resulting calorific value, so the higher the ash content produced, the lower the quality of the briquettes</w:t>
      </w:r>
      <w:r w:rsidR="00D12C96" w:rsidRPr="00D12C96">
        <w:rPr>
          <w:rFonts w:ascii="Constantia" w:hAnsi="Constantia" w:cs="Times New Roman"/>
          <w:sz w:val="20"/>
        </w:rPr>
        <w:t xml:space="preserve"> </w:t>
      </w:r>
      <w:r w:rsidR="00D12C96" w:rsidRPr="00D12C96">
        <w:rPr>
          <w:rFonts w:ascii="Constantia" w:hAnsi="Constantia" w:cs="Times New Roman"/>
          <w:sz w:val="20"/>
        </w:rPr>
        <w:fldChar w:fldCharType="begin"/>
      </w:r>
      <w:r w:rsidR="00D12C96">
        <w:rPr>
          <w:rFonts w:ascii="Constantia" w:hAnsi="Constantia" w:cs="Times New Roman"/>
          <w:sz w:val="20"/>
        </w:rPr>
        <w:instrText xml:space="preserve"> ADDIN ZOTERO_ITEM CSL_CITATION {"citationID":"vdAng88A","properties":{"formattedCitation":"(Situmorang and Kusmartono, 2022)","plainCitation":"(Situmorang and Kusmartono, 2022)","dontUpdate":true,"noteIndex":0},"citationItems":[{"id":259,"uris":["http://zotero.org/users/local/jGBDcNq3/items/RXW2ZS8J"],"itemData":{"id":259,"type":"article-journal","container-title":"Jurnal Inovasi Proses","ISSN":"2338-6452","issue":"1","language":"id","license":"Copyright (c) 2022","note":"number: 1","page":"33-40","source":"ejournal.akprind.ac.id","title":"PEMBUATAN BRIKET TEMPURUNG KELAPA DENGAN MENGGUNAKAN PEREKAT TEPUNG TERIGU (Variabel Konsentrasi Perekat Dan Ukuran Partikel)","volume":"7","author":[{"family":"Situmorang","given":"Alfani Rosalinda"},{"family":"Kusmartono","given":"Bambang"}],"issued":{"date-parts":[["2022",3,1]]}}}],"schema":"https://github.com/citation-style-language/schema/raw/master/csl-citation.json"} </w:instrText>
      </w:r>
      <w:r w:rsidR="00D12C96" w:rsidRPr="00D12C96">
        <w:rPr>
          <w:rFonts w:ascii="Constantia" w:hAnsi="Constantia" w:cs="Times New Roman"/>
          <w:sz w:val="20"/>
        </w:rPr>
        <w:fldChar w:fldCharType="separate"/>
      </w:r>
      <w:r w:rsidR="00D12C96" w:rsidRPr="00D12C96">
        <w:rPr>
          <w:rFonts w:ascii="Constantia" w:hAnsi="Constantia" w:cs="Times New Roman"/>
          <w:sz w:val="20"/>
          <w:szCs w:val="20"/>
        </w:rPr>
        <w:t xml:space="preserve">(Situmorang </w:t>
      </w:r>
      <w:r w:rsidR="007D5647">
        <w:rPr>
          <w:rFonts w:ascii="Constantia" w:hAnsi="Constantia" w:cs="Times New Roman"/>
          <w:sz w:val="20"/>
          <w:szCs w:val="20"/>
          <w:lang w:val="en-US"/>
        </w:rPr>
        <w:t>and</w:t>
      </w:r>
      <w:r w:rsidR="00D12C96" w:rsidRPr="00D12C96">
        <w:rPr>
          <w:rFonts w:ascii="Constantia" w:hAnsi="Constantia" w:cs="Times New Roman"/>
          <w:sz w:val="20"/>
          <w:szCs w:val="20"/>
        </w:rPr>
        <w:t xml:space="preserve"> Kusmartono, 2022)</w:t>
      </w:r>
      <w:r w:rsidR="00D12C96" w:rsidRPr="00D12C96">
        <w:rPr>
          <w:rFonts w:ascii="Constantia" w:hAnsi="Constantia" w:cs="Times New Roman"/>
          <w:sz w:val="20"/>
        </w:rPr>
        <w:fldChar w:fldCharType="end"/>
      </w:r>
      <w:r w:rsidR="00D12C96" w:rsidRPr="00D12C96">
        <w:rPr>
          <w:rFonts w:ascii="Constantia" w:hAnsi="Constantia" w:cs="Times New Roman"/>
          <w:sz w:val="20"/>
        </w:rPr>
        <w:t>.</w:t>
      </w:r>
      <w:r w:rsidR="00D10767" w:rsidRPr="00D10767">
        <w:rPr>
          <w:rFonts w:ascii="Constantia" w:hAnsi="Constantia" w:cs="Times New Roman"/>
          <w:sz w:val="20"/>
        </w:rPr>
        <w:t xml:space="preserve"> </w:t>
      </w:r>
    </w:p>
    <w:p w14:paraId="1F3F417C" w14:textId="6E870B6F" w:rsidR="00D7495E" w:rsidRDefault="007A5C07" w:rsidP="001A1A32">
      <w:pPr>
        <w:pStyle w:val="ListParagraph"/>
        <w:pBdr>
          <w:top w:val="nil"/>
          <w:left w:val="nil"/>
          <w:bottom w:val="nil"/>
          <w:right w:val="nil"/>
          <w:between w:val="nil"/>
        </w:pBdr>
        <w:spacing w:after="0" w:line="240" w:lineRule="auto"/>
        <w:ind w:left="851" w:firstLine="589"/>
        <w:jc w:val="both"/>
        <w:rPr>
          <w:rFonts w:ascii="Constantia" w:hAnsi="Constantia"/>
          <w:sz w:val="20"/>
          <w:szCs w:val="20"/>
          <w:lang w:val="en-US"/>
        </w:rPr>
      </w:pPr>
      <w:r w:rsidRPr="007A5C07">
        <w:rPr>
          <w:rFonts w:ascii="Constantia" w:hAnsi="Constantia" w:cs="Times New Roman"/>
          <w:sz w:val="20"/>
        </w:rPr>
        <w:t>Temperature affects the calorific value of briquettes, where briquettes with a pyrolysis temperature of 350</w:t>
      </w:r>
      <w:r w:rsidRPr="007A5C07">
        <w:rPr>
          <w:rFonts w:ascii="Times New Roman" w:hAnsi="Times New Roman" w:cs="Times New Roman"/>
          <w:sz w:val="20"/>
        </w:rPr>
        <w:t>℃</w:t>
      </w:r>
      <w:r w:rsidRPr="007A5C07">
        <w:rPr>
          <w:rFonts w:ascii="Constantia" w:hAnsi="Constantia" w:cs="Times New Roman"/>
          <w:sz w:val="20"/>
        </w:rPr>
        <w:t xml:space="preserve"> are greater than those with a temperature of 500</w:t>
      </w:r>
      <w:r w:rsidRPr="007A5C07">
        <w:rPr>
          <w:rFonts w:ascii="Times New Roman" w:hAnsi="Times New Roman" w:cs="Times New Roman"/>
          <w:sz w:val="20"/>
        </w:rPr>
        <w:t>℃</w:t>
      </w:r>
      <w:r w:rsidRPr="007A5C07">
        <w:rPr>
          <w:rFonts w:ascii="Constantia" w:hAnsi="Constantia" w:cs="Times New Roman"/>
          <w:sz w:val="20"/>
        </w:rPr>
        <w:t>. This incident was caused by the length of time the material was written so that it increased the ash content in the charcoal</w:t>
      </w:r>
      <w:r w:rsidR="005A2D49" w:rsidRPr="005A2D49">
        <w:rPr>
          <w:rFonts w:ascii="Constantia" w:hAnsi="Constantia" w:cs="Times New Roman"/>
          <w:sz w:val="20"/>
        </w:rPr>
        <w:t xml:space="preserve"> </w:t>
      </w:r>
      <w:r w:rsidR="005A2D49" w:rsidRPr="005A2D49">
        <w:rPr>
          <w:rFonts w:ascii="Constantia" w:hAnsi="Constantia" w:cs="Times New Roman"/>
          <w:sz w:val="20"/>
        </w:rPr>
        <w:fldChar w:fldCharType="begin"/>
      </w:r>
      <w:r w:rsidR="005A2D49" w:rsidRPr="005A2D49">
        <w:rPr>
          <w:rFonts w:ascii="Constantia" w:hAnsi="Constantia" w:cs="Times New Roman"/>
          <w:sz w:val="20"/>
        </w:rPr>
        <w:instrText xml:space="preserve"> ADDIN ZOTERO_ITEM CSL_CITATION {"citationID":"BuVWMGVm","properties":{"formattedCitation":"(Purwanto and Sofyan, 2014)","plainCitation":"(Purwanto and Sofyan, 2014)","dontUpdate":true,"noteIndex":0},"citationItems":[{"id":155,"uris":["http://zotero.org/users/local/jGBDcNq3/items/9VNKXKIT"],"itemData":{"id":155,"type":"article-journal","abstract":"Oil palm shell waste is a solid waste that is generated from processing of palm oil. This waste can be utilized as charcoal briquettes that can be used as an alternative energy to increase the added value. The research purpose to obtain charcoal briquettes of palm shell waste that technically meet requirement of fuel quality. The treatments of the research were carbonization temperature (4000C, 5000C and 6000C) and carbonization time (2 hours, 3 hours, and 4 hours). The charcoal powder was mixed with adhesive amylum 5% and moulded in cylinder form with diameter 3 cm and height 7 cm. The obtained briquettes was analyzed the quality consisted of water content, ash content, carbon content, volatile matter content, sulfur content, calorific value, density and compressive strength. Based on analysis result and data processing were found that carbonization temperature and time very significantly effected on the quality of charcoal briquettes. The best charcoal briquette in term of its calorific value was obtained from treatment of charcoal temperature 600oC and charcoal time 2 hours with characteristics of the water content 2.92%, ash content 5.83%, carbon content 7021.76 cal/g, density 0.97 g/cm3 and compressive strength 7.08 kg/cm2. This charcoal briquettes met the quality requirement for wood charcoal briquette according to Indonesia National Standard 01-6235-2000.","container-title":"Jurnal Litbang Industri","DOI":"10.24960/jli.v4i1.638.29-38","ISSN":"2502-5007, 2252-3367","issue":"1","journalAbbreviation":"JLI Padang","language":"id","page":"29","source":"DOI.org (Crossref)","title":"Pengaruh Suhu dan Waktu Pengarangan Terhadap Kualitas Briket Arang dari Limbah Tempurung Kelapa Sawit","volume":"4","author":[{"family":"Purwanto","given":"Joko"},{"family":"Sofyan","given":"Sofyan"}],"issued":{"date-parts":[["2014",6,29]]}}}],"schema":"https://github.com/citation-style-language/schema/raw/master/csl-citation.json"} </w:instrText>
      </w:r>
      <w:r w:rsidR="005A2D49" w:rsidRPr="005A2D49">
        <w:rPr>
          <w:rFonts w:ascii="Constantia" w:hAnsi="Constantia" w:cs="Times New Roman"/>
          <w:sz w:val="20"/>
        </w:rPr>
        <w:fldChar w:fldCharType="separate"/>
      </w:r>
      <w:r w:rsidR="005A2D49" w:rsidRPr="005A2D49">
        <w:rPr>
          <w:rFonts w:ascii="Constantia" w:hAnsi="Constantia" w:cs="Times New Roman"/>
          <w:sz w:val="20"/>
          <w:szCs w:val="20"/>
        </w:rPr>
        <w:t xml:space="preserve">(Purwanto </w:t>
      </w:r>
      <w:r w:rsidR="007D5647">
        <w:rPr>
          <w:rFonts w:ascii="Constantia" w:hAnsi="Constantia" w:cs="Times New Roman"/>
          <w:sz w:val="20"/>
          <w:szCs w:val="20"/>
          <w:lang w:val="en-US"/>
        </w:rPr>
        <w:t>and</w:t>
      </w:r>
      <w:r w:rsidR="005A2D49" w:rsidRPr="005A2D49">
        <w:rPr>
          <w:rFonts w:ascii="Constantia" w:hAnsi="Constantia" w:cs="Times New Roman"/>
          <w:sz w:val="20"/>
          <w:szCs w:val="20"/>
        </w:rPr>
        <w:t xml:space="preserve"> Sofyan, 2014)</w:t>
      </w:r>
      <w:r w:rsidR="005A2D49" w:rsidRPr="005A2D49">
        <w:rPr>
          <w:rFonts w:ascii="Constantia" w:hAnsi="Constantia" w:cs="Times New Roman"/>
          <w:sz w:val="20"/>
        </w:rPr>
        <w:fldChar w:fldCharType="end"/>
      </w:r>
      <w:r w:rsidR="005A2D49" w:rsidRPr="005A2D49">
        <w:rPr>
          <w:rFonts w:ascii="Constantia" w:hAnsi="Constantia" w:cs="Times New Roman"/>
          <w:sz w:val="20"/>
        </w:rPr>
        <w:t xml:space="preserve">. </w:t>
      </w:r>
      <w:r w:rsidRPr="007A5C07">
        <w:rPr>
          <w:rFonts w:ascii="Constantia" w:hAnsi="Constantia"/>
          <w:sz w:val="20"/>
          <w:szCs w:val="20"/>
        </w:rPr>
        <w:t>The ash content will increase because the carbon will burn out and leave ash which is the result of combustion. The carbon content will decrease if there is an increase in the ash content because the carbon content is a reduction in the amount of water content, ash content and volatile content contained in the charcoal. If the carbon content decreases, the heating value will also decrease because the carbon content is directly proportional to the calorific value produced</w:t>
      </w:r>
      <w:r w:rsidR="005A2D49" w:rsidRPr="005A2D49">
        <w:rPr>
          <w:rFonts w:ascii="Constantia" w:hAnsi="Constantia"/>
          <w:sz w:val="20"/>
          <w:szCs w:val="20"/>
        </w:rPr>
        <w:t xml:space="preserve"> </w:t>
      </w:r>
      <w:r w:rsidR="005A2D49" w:rsidRPr="005A2D49">
        <w:rPr>
          <w:rFonts w:ascii="Constantia" w:hAnsi="Constantia"/>
          <w:sz w:val="20"/>
          <w:szCs w:val="20"/>
        </w:rPr>
        <w:fldChar w:fldCharType="begin"/>
      </w:r>
      <w:r w:rsidR="005A2D49" w:rsidRPr="005A2D49">
        <w:rPr>
          <w:rFonts w:ascii="Constantia" w:hAnsi="Constantia"/>
          <w:sz w:val="20"/>
          <w:szCs w:val="20"/>
        </w:rPr>
        <w:instrText xml:space="preserve"> ADDIN ZOTERO_ITEM CSL_CITATION {"citationID":"p7lzazzk","properties":{"formattedCitation":"(Erwin Junary et al., 2015)","plainCitation":"(Erwin Junary et al., 2015)","dontUpdate":true,"noteIndex":0},"citationItems":[{"id":376,"uris":["http://zotero.org/users/local/jGBDcNq3/items/Y3WI5XNQ"],"itemData":{"id":376,"type":"article-journal","abstract":"The availability of the petroleum fuels that deprived from fossil is depleted with the increase of human population. The challenge for this fuel shortage crisis can certainly be anticipated with the manufacture of fuels deprived from renewable biomass. The study of this research is to create a biocharcoal deprived from sugar palm (Arenga pinnata) with the optimum carbonization time and temperature in order to obtain a biocharcoal with the highest calorific value. Biocharcoal is a charcoal created from biomass. The study of the determination of the optimum conditions for the manufacture of biocharcoal from sugar palm (Arenga pinnata) has a temperature variable of 300, 350, 400, 450 and 500 0C and time variable of 60, 90 and 120 minutes. Sugar palm was first cut into a small pieces and dried up under the sun and then put into a furnace to carbonate it according to the predetermined variables. The product from furnace was then put inside a desicator to cool it off for 30 minutes and then analyze it with moisture content test, ash content test, volatile matter content test, carbon content test and calorific value test. The best result was obtained at the temperature of 350 0C and 120 minutes of carbonization with the calorific value of 8611,2581 cal/gr, moisture content of %, ash content of %, volatile matter content of % and carbon content of %. Based of the calorific value obtained, the result shows that sugar palm (Arenga pinnata) biocharcoal could be utilize as an renewable alternative source fuels","container-title":"Jurnal Teknik Kimia USU","DOI":"10.32734/jtk.v4i2.1470","ISSN":"2337-4888","issue":"2","journalAbbreviation":"J. Teknik Kimia","language":"id","page":"46-52","source":"DOI.org (Crossref)","title":"PENGARUH SUHU DAN WAKTU KARBONISASI TERHADAP NILAI KALOR DAN KARAKTERISTIK PADA PEMBUATAN BIOARANG BERBAHAN BAKU PELEPAH AREN (Arenga pinnata)","volume":"4","author":[{"literal":"Erwin Junary"},{"literal":"Julham Prasetya Pane"},{"literal":"Netti Herlina"}],"issued":{"date-parts":[["2015",6,8]]}}}],"schema":"https://github.com/citation-style-language/schema/raw/master/csl-citation.json"} </w:instrText>
      </w:r>
      <w:r w:rsidR="005A2D49" w:rsidRPr="005A2D49">
        <w:rPr>
          <w:rFonts w:ascii="Constantia" w:hAnsi="Constantia"/>
          <w:sz w:val="20"/>
          <w:szCs w:val="20"/>
        </w:rPr>
        <w:fldChar w:fldCharType="separate"/>
      </w:r>
      <w:r w:rsidR="005A2D49" w:rsidRPr="005A2D49">
        <w:rPr>
          <w:rFonts w:ascii="Constantia" w:hAnsi="Constantia" w:cs="Times New Roman"/>
          <w:sz w:val="20"/>
          <w:szCs w:val="20"/>
        </w:rPr>
        <w:t xml:space="preserve">(Erwin Junary </w:t>
      </w:r>
      <w:r w:rsidR="007D5647">
        <w:rPr>
          <w:rFonts w:ascii="Constantia" w:hAnsi="Constantia" w:cs="Times New Roman"/>
          <w:sz w:val="20"/>
          <w:szCs w:val="20"/>
          <w:lang w:val="en-US"/>
        </w:rPr>
        <w:t>et al</w:t>
      </w:r>
      <w:r w:rsidR="005A2D49" w:rsidRPr="005A2D49">
        <w:rPr>
          <w:rFonts w:ascii="Constantia" w:hAnsi="Constantia" w:cs="Times New Roman"/>
          <w:sz w:val="20"/>
          <w:szCs w:val="20"/>
        </w:rPr>
        <w:t>., 2015)</w:t>
      </w:r>
      <w:r w:rsidR="005A2D49" w:rsidRPr="005A2D49">
        <w:rPr>
          <w:rFonts w:ascii="Constantia" w:hAnsi="Constantia"/>
          <w:sz w:val="20"/>
          <w:szCs w:val="20"/>
        </w:rPr>
        <w:fldChar w:fldCharType="end"/>
      </w:r>
      <w:r w:rsidR="005A2D49">
        <w:rPr>
          <w:rFonts w:ascii="Constantia" w:hAnsi="Constantia"/>
          <w:sz w:val="20"/>
          <w:szCs w:val="20"/>
          <w:lang w:val="en-US"/>
        </w:rPr>
        <w:t>.</w:t>
      </w:r>
    </w:p>
    <w:p w14:paraId="4C8EFEDA" w14:textId="05E676C5" w:rsidR="005A2D49" w:rsidRPr="005A2D49" w:rsidRDefault="007A5C07" w:rsidP="001A1A32">
      <w:pPr>
        <w:pStyle w:val="ListParagraph"/>
        <w:pBdr>
          <w:top w:val="nil"/>
          <w:left w:val="nil"/>
          <w:bottom w:val="nil"/>
          <w:right w:val="nil"/>
          <w:between w:val="nil"/>
        </w:pBdr>
        <w:spacing w:after="0" w:line="240" w:lineRule="auto"/>
        <w:ind w:left="851" w:firstLine="589"/>
        <w:jc w:val="both"/>
        <w:rPr>
          <w:rFonts w:ascii="Constantia" w:hAnsi="Constantia" w:cs="Times New Roman"/>
          <w:sz w:val="16"/>
          <w:szCs w:val="18"/>
          <w:lang w:val="en-US"/>
        </w:rPr>
      </w:pPr>
      <w:r w:rsidRPr="007A5C07">
        <w:rPr>
          <w:rFonts w:ascii="Constantia" w:hAnsi="Constantia" w:cs="Times New Roman"/>
          <w:sz w:val="20"/>
        </w:rPr>
        <w:t>The calorific value of 100% durian skin with 7% adhesive has a greater calorific value than durian skin briquettes with 10% adhesive concentration. The greater the adhesive, the greater the need for water as a solvent. This is in line with research</w:t>
      </w:r>
      <w:r w:rsidR="005A2D49" w:rsidRPr="005A2D49">
        <w:rPr>
          <w:rFonts w:ascii="Constantia" w:hAnsi="Constantia" w:cs="Times New Roman"/>
          <w:sz w:val="20"/>
        </w:rPr>
        <w:t xml:space="preserve"> </w:t>
      </w:r>
      <w:r w:rsidR="005A2D49" w:rsidRPr="005A2D49">
        <w:rPr>
          <w:rFonts w:ascii="Constantia" w:hAnsi="Constantia" w:cs="Times New Roman"/>
          <w:sz w:val="20"/>
        </w:rPr>
        <w:fldChar w:fldCharType="begin"/>
      </w:r>
      <w:r w:rsidR="005A2D49" w:rsidRPr="005A2D49">
        <w:rPr>
          <w:rFonts w:ascii="Constantia" w:hAnsi="Constantia" w:cs="Times New Roman"/>
          <w:sz w:val="20"/>
        </w:rPr>
        <w:instrText xml:space="preserve"> ADDIN ZOTERO_ITEM CSL_CITATION {"citationID":"kyFKsHk7","properties":{"formattedCitation":"(Sofyana et al., 2021)","plainCitation":"(Sofyana et al., 2021)","dontUpdate":true,"noteIndex":0},"citationItems":[{"id":291,"uris":["http://zotero.org/users/local/jGBDcNq3/items/9MC5ABMX"],"itemData":{"id":291,"type":"article-journal","abstract":"One of the problems facing the world today is the supply of fuel oil and gas are dwindling. Rice husk and coconut shell is a potential raw material to be used as an alternative fuel. In this study, rice husks and coconut shells made biobriket with the addition of starch as an adhesive to produce alternative fuels with high calorific value and economic value. This study aimed to determine the effect of authoring and composition ratio of adhesive to produce standards-compliant biobriket SNI. Briquettes made in this study comprises several processes such as: preparation of raw materials, the removal of the water content and size reduction of raw materials, Molding briquettes using a press machine with Biomass and adhesive composition ratio in % (w/w), namely; 97: 3; 95: 5; 93: 7; 90:10; 85:15 with a particle size of 60 mesh material and briquette pressing pressure of 5 tons/cm . Briquette quality testing which includes the heating value, moisture and ash content. The results show biobriket has particularly rice husk ash content of about 17-25%. The water content of about 5-8 % and a calorific value of approximately 4430.94 to 6779.55 cal/g, while the coconut shell biobriket has ash content of about 2-3%. The water content of about 6-9% and a calorific value of approximately 4662.38 to 7016.17 cal/g. In this research biobriket coconut shell in accordance with SNI standards.","container-title":"Jurnal Inovasi Ramah Lingkungan","ISSN":"2829-8950","issue":"1","language":"ID","license":"Copyright (c) 2022 Jurnal Inovasi Ramah Lingkungan","note":"number: 1","page":"4","source":"jim.usk.ac.id","title":"Pembuatan Biobriket Dari Limbah Sekam Padi Dan Tempurung Kelapa Dengan Perekat Tepung Tapioka","volume":"2","author":[{"family":"Sofyana","given":"Sofyana"},{"family":"Iqfal","given":"Muhammad"},{"family":"Zuhra","given":"Muhammad Reza"}],"issued":{"date-parts":[["2021"]]}}}],"schema":"https://github.com/citation-style-language/schema/raw/master/csl-citation.json"} </w:instrText>
      </w:r>
      <w:r w:rsidR="005A2D49" w:rsidRPr="005A2D49">
        <w:rPr>
          <w:rFonts w:ascii="Constantia" w:hAnsi="Constantia" w:cs="Times New Roman"/>
          <w:sz w:val="20"/>
        </w:rPr>
        <w:fldChar w:fldCharType="separate"/>
      </w:r>
      <w:r w:rsidR="005A2D49" w:rsidRPr="005A2D49">
        <w:rPr>
          <w:rFonts w:ascii="Constantia" w:hAnsi="Constantia" w:cs="Times New Roman"/>
          <w:sz w:val="20"/>
          <w:szCs w:val="20"/>
        </w:rPr>
        <w:t xml:space="preserve">Sofyana </w:t>
      </w:r>
      <w:r>
        <w:rPr>
          <w:rFonts w:ascii="Constantia" w:hAnsi="Constantia" w:cs="Times New Roman"/>
          <w:sz w:val="20"/>
          <w:szCs w:val="20"/>
          <w:lang w:val="en-US"/>
        </w:rPr>
        <w:t>et all</w:t>
      </w:r>
      <w:r w:rsidR="005A2D49" w:rsidRPr="005A2D49">
        <w:rPr>
          <w:rFonts w:ascii="Constantia" w:hAnsi="Constantia" w:cs="Times New Roman"/>
          <w:sz w:val="20"/>
          <w:szCs w:val="20"/>
        </w:rPr>
        <w:t>., (2021</w:t>
      </w:r>
      <w:r w:rsidR="005A2D49" w:rsidRPr="005A2D49">
        <w:rPr>
          <w:rFonts w:ascii="Constantia" w:hAnsi="Constantia" w:cs="Times New Roman"/>
          <w:sz w:val="20"/>
        </w:rPr>
        <w:fldChar w:fldCharType="end"/>
      </w:r>
      <w:r w:rsidR="005A2D49" w:rsidRPr="005A2D49">
        <w:rPr>
          <w:rFonts w:ascii="Constantia" w:hAnsi="Constantia" w:cs="Times New Roman"/>
          <w:sz w:val="20"/>
        </w:rPr>
        <w:t xml:space="preserve">) </w:t>
      </w:r>
      <w:r w:rsidRPr="007A5C07">
        <w:rPr>
          <w:rFonts w:ascii="Constantia" w:hAnsi="Constantia" w:cs="Times New Roman"/>
          <w:sz w:val="20"/>
        </w:rPr>
        <w:t>The greater the concentration of the adhesive, the lower the calorific value of the briquettes. Considering that tapioca flour as an adhesive is an insulator and its calorific value is very low. The higher the adhesive concentration, the greater the ash content produced. The higher the ash content, the lower the calorific value produced</w:t>
      </w:r>
      <w:r w:rsidR="005A2D49" w:rsidRPr="005A2D49">
        <w:rPr>
          <w:rFonts w:ascii="Constantia" w:hAnsi="Constantia"/>
          <w:sz w:val="20"/>
          <w:szCs w:val="20"/>
        </w:rPr>
        <w:t xml:space="preserve"> </w:t>
      </w:r>
      <w:r w:rsidR="005A2D49" w:rsidRPr="005A2D49">
        <w:rPr>
          <w:rFonts w:ascii="Constantia" w:hAnsi="Constantia"/>
          <w:sz w:val="20"/>
          <w:szCs w:val="20"/>
        </w:rPr>
        <w:fldChar w:fldCharType="begin"/>
      </w:r>
      <w:r w:rsidR="005A2D49" w:rsidRPr="005A2D49">
        <w:rPr>
          <w:rFonts w:ascii="Constantia" w:hAnsi="Constantia"/>
          <w:sz w:val="20"/>
          <w:szCs w:val="20"/>
        </w:rPr>
        <w:instrText xml:space="preserve"> ADDIN ZOTERO_ITEM CSL_CITATION {"citationID":"9b8WXM6y","properties":{"formattedCitation":"(Aziz et al., 2019)","plainCitation":"(Aziz et al., 2019)","dontUpdate":true,"noteIndex":0},"citationItems":[{"id":40,"uris":["http://zotero.org/users/local/jGBDcNq3/items/XL3QXGSR"],"itemData":{"id":40,"type":"article-journal","language":"id","source":"Zotero","title":"Pengaruh Jenis Perekat Pada Briket Cangkang Kelapa Sawit Terhadap Waktu Bakar","author":[{"family":"Aziz","given":"M Rifqi"},{"family":"Siregar","given":"Ahdiat Leksi"},{"family":"Rantawi","given":"Azhar Basyir"},{"family":"Rahardja","given":"Istianto Budhi"}],"issued":{"date-parts":[["2019"]]}}}],"schema":"https://github.com/citation-style-language/schema/raw/master/csl-citation.json"} </w:instrText>
      </w:r>
      <w:r w:rsidR="005A2D49" w:rsidRPr="005A2D49">
        <w:rPr>
          <w:rFonts w:ascii="Constantia" w:hAnsi="Constantia"/>
          <w:sz w:val="20"/>
          <w:szCs w:val="20"/>
        </w:rPr>
        <w:fldChar w:fldCharType="separate"/>
      </w:r>
      <w:r w:rsidR="005A2D49" w:rsidRPr="005A2D49">
        <w:rPr>
          <w:rFonts w:ascii="Constantia" w:hAnsi="Constantia" w:cs="Times New Roman"/>
          <w:sz w:val="20"/>
          <w:szCs w:val="20"/>
        </w:rPr>
        <w:t xml:space="preserve">(Aziz </w:t>
      </w:r>
      <w:r>
        <w:rPr>
          <w:rFonts w:ascii="Constantia" w:hAnsi="Constantia" w:cs="Times New Roman"/>
          <w:sz w:val="20"/>
          <w:szCs w:val="20"/>
          <w:lang w:val="en-US"/>
        </w:rPr>
        <w:t>et all</w:t>
      </w:r>
      <w:r w:rsidR="005A2D49" w:rsidRPr="005A2D49">
        <w:rPr>
          <w:rFonts w:ascii="Constantia" w:hAnsi="Constantia" w:cs="Times New Roman"/>
          <w:sz w:val="20"/>
          <w:szCs w:val="20"/>
        </w:rPr>
        <w:t>., 2019)</w:t>
      </w:r>
      <w:r w:rsidR="005A2D49" w:rsidRPr="005A2D49">
        <w:rPr>
          <w:rFonts w:ascii="Constantia" w:hAnsi="Constantia"/>
          <w:sz w:val="20"/>
          <w:szCs w:val="20"/>
        </w:rPr>
        <w:fldChar w:fldCharType="end"/>
      </w:r>
      <w:r w:rsidR="005A2D49" w:rsidRPr="005A2D49">
        <w:rPr>
          <w:rFonts w:ascii="Constantia" w:hAnsi="Constantia"/>
          <w:sz w:val="20"/>
          <w:szCs w:val="20"/>
        </w:rPr>
        <w:t>.</w:t>
      </w:r>
    </w:p>
    <w:p w14:paraId="6FFDAC8D" w14:textId="77777777" w:rsidR="00D7495E" w:rsidRPr="002B3ECB" w:rsidRDefault="00D7495E" w:rsidP="00D7495E">
      <w:pPr>
        <w:pStyle w:val="ListParagraph"/>
        <w:pBdr>
          <w:top w:val="nil"/>
          <w:left w:val="nil"/>
          <w:bottom w:val="nil"/>
          <w:right w:val="nil"/>
          <w:between w:val="nil"/>
        </w:pBdr>
        <w:spacing w:after="0"/>
        <w:ind w:left="851" w:firstLine="589"/>
        <w:jc w:val="both"/>
        <w:rPr>
          <w:rFonts w:ascii="Constantia" w:hAnsi="Constantia" w:cs="Times New Roman"/>
          <w:sz w:val="20"/>
          <w:lang w:val="en-US"/>
        </w:rPr>
      </w:pPr>
    </w:p>
    <w:p w14:paraId="28A81114" w14:textId="6C6BB88B" w:rsidR="00645EEA" w:rsidRPr="00645EEA" w:rsidRDefault="007A5C07" w:rsidP="00D7495E">
      <w:pPr>
        <w:pStyle w:val="ListParagraph"/>
        <w:numPr>
          <w:ilvl w:val="1"/>
          <w:numId w:val="6"/>
        </w:numPr>
        <w:pBdr>
          <w:top w:val="nil"/>
          <w:left w:val="nil"/>
          <w:bottom w:val="nil"/>
          <w:right w:val="nil"/>
          <w:between w:val="nil"/>
        </w:pBdr>
        <w:spacing w:after="0"/>
        <w:ind w:left="851" w:hanging="425"/>
        <w:jc w:val="both"/>
        <w:rPr>
          <w:rFonts w:ascii="Constantia" w:hAnsi="Constantia" w:cs="Times New Roman"/>
          <w:b/>
          <w:bCs/>
          <w:sz w:val="20"/>
        </w:rPr>
      </w:pPr>
      <w:r w:rsidRPr="007A5C07">
        <w:rPr>
          <w:rFonts w:ascii="Constantia" w:hAnsi="Constantia" w:cs="Times New Roman"/>
          <w:b/>
          <w:bCs/>
          <w:sz w:val="20"/>
          <w:lang w:val="en-US"/>
        </w:rPr>
        <w:t>MANOVA Statistical Analysis</w:t>
      </w:r>
    </w:p>
    <w:p w14:paraId="37D46436" w14:textId="3C0D4FB1" w:rsidR="00501856" w:rsidRDefault="007A5C07" w:rsidP="00501856">
      <w:pPr>
        <w:spacing w:after="0" w:line="240" w:lineRule="auto"/>
        <w:ind w:left="851" w:firstLine="720"/>
        <w:jc w:val="both"/>
        <w:rPr>
          <w:rFonts w:ascii="Constantia" w:hAnsi="Constantia"/>
          <w:sz w:val="20"/>
          <w:szCs w:val="20"/>
        </w:rPr>
      </w:pPr>
      <w:r w:rsidRPr="007A5C07">
        <w:rPr>
          <w:rFonts w:ascii="Constantia" w:hAnsi="Constantia"/>
          <w:sz w:val="20"/>
          <w:szCs w:val="20"/>
        </w:rPr>
        <w:t>The MANOVA test is a statistical technique used to calculate the significance test of the mean difference simultaneously between groups for two or more dependent variables</w:t>
      </w:r>
      <w:r w:rsidR="00645EEA" w:rsidRPr="00501856">
        <w:rPr>
          <w:rFonts w:ascii="Constantia" w:hAnsi="Constantia"/>
          <w:sz w:val="20"/>
          <w:szCs w:val="20"/>
        </w:rPr>
        <w:t xml:space="preserve"> </w:t>
      </w:r>
      <w:r w:rsidR="00645EEA" w:rsidRPr="00501856">
        <w:rPr>
          <w:rFonts w:ascii="Constantia" w:hAnsi="Constantia"/>
          <w:sz w:val="20"/>
          <w:szCs w:val="20"/>
        </w:rPr>
        <w:fldChar w:fldCharType="begin"/>
      </w:r>
      <w:r w:rsidR="00645EEA" w:rsidRPr="00501856">
        <w:rPr>
          <w:rFonts w:ascii="Constantia" w:hAnsi="Constantia"/>
          <w:sz w:val="20"/>
          <w:szCs w:val="20"/>
        </w:rPr>
        <w:instrText xml:space="preserve"> ADDIN ZOTERO_ITEM CSL_CITATION {"citationID":"vJ1mEN0f","properties":{"formattedCitation":"(Sutrisno and Wulandari, 2018)","plainCitation":"(Sutrisno and Wulandari, 2018)","dontUpdate":true,"noteIndex":0},"citationItems":[{"id":396,"uris":["http://zotero.org/users/local/jGBDcNq3/items/I5GZAEFD"],"itemData":{"id":396,"type":"article-journal","abstract":"Hotelling, and Roy's Largest Root. When MANOVA hypothesis is rejected, then ANOVA is followed on each dependent variable. If the ANOVA hypothesis is rejected and the independent variable has more than two values, then a post hoc test with Scheffe 'method is performed. This procedure keeps the error level (α). An average comparative test between cells can not be performed directly using the General Linear Model (GLM) on SPSS. The procedure that can be done is to manipulate the data by changing the experimentation conditions into values considered as one independent variable, so it can be analyzed with One-Way ANOVA or GLM. The difficulty of multivariate analysis on its overly complex calculations is solved by increasingly sophisticated statistical software.","container-title":"AKSIOMA : Jurnal Matematika dan Pendidikan Matematika","DOI":"10.26877/aks.v9i1.2472","ISSN":"2579-7646, 2086-2725","issue":"1","journalAbbreviation":"AKS","language":"id","page":"37","source":"DOI.org (Crossref)","title":"Multivariate Analysis of Variance (MANOVA) untuk Memperkaya Hasil Penelitian Pendidikan","volume":"9","author":[{"family":"Sutrisno","given":"Sutrisno"},{"family":"Wulandari","given":"Dewi"}],"issued":{"date-parts":[["2018",7,30]]}}}],"schema":"https://github.com/citation-style-language/schema/raw/master/csl-citation.json"} </w:instrText>
      </w:r>
      <w:r w:rsidR="00645EEA" w:rsidRPr="00501856">
        <w:rPr>
          <w:rFonts w:ascii="Constantia" w:hAnsi="Constantia"/>
          <w:sz w:val="20"/>
          <w:szCs w:val="20"/>
        </w:rPr>
        <w:fldChar w:fldCharType="separate"/>
      </w:r>
      <w:r w:rsidR="00645EEA" w:rsidRPr="00501856">
        <w:rPr>
          <w:rFonts w:ascii="Constantia" w:hAnsi="Constantia" w:cs="Times New Roman"/>
          <w:sz w:val="20"/>
          <w:szCs w:val="20"/>
        </w:rPr>
        <w:t xml:space="preserve">(Sutrisno </w:t>
      </w:r>
      <w:r w:rsidR="007D5647">
        <w:rPr>
          <w:rFonts w:ascii="Constantia" w:hAnsi="Constantia" w:cs="Times New Roman"/>
          <w:sz w:val="20"/>
          <w:szCs w:val="20"/>
          <w:lang w:val="en-US"/>
        </w:rPr>
        <w:t>and</w:t>
      </w:r>
      <w:r w:rsidR="00645EEA" w:rsidRPr="00501856">
        <w:rPr>
          <w:rFonts w:ascii="Constantia" w:hAnsi="Constantia" w:cs="Times New Roman"/>
          <w:sz w:val="20"/>
          <w:szCs w:val="20"/>
        </w:rPr>
        <w:t xml:space="preserve"> Wulandari, 2018)</w:t>
      </w:r>
      <w:r w:rsidR="00645EEA" w:rsidRPr="00501856">
        <w:rPr>
          <w:rFonts w:ascii="Constantia" w:hAnsi="Constantia"/>
          <w:sz w:val="20"/>
          <w:szCs w:val="20"/>
        </w:rPr>
        <w:fldChar w:fldCharType="end"/>
      </w:r>
      <w:r w:rsidR="00645EEA" w:rsidRPr="00501856">
        <w:rPr>
          <w:rFonts w:ascii="Constantia" w:hAnsi="Constantia"/>
          <w:sz w:val="20"/>
          <w:szCs w:val="20"/>
        </w:rPr>
        <w:t xml:space="preserve">. </w:t>
      </w:r>
      <w:r w:rsidRPr="007A5C07">
        <w:rPr>
          <w:rFonts w:ascii="Constantia" w:hAnsi="Constantia"/>
          <w:sz w:val="20"/>
          <w:szCs w:val="20"/>
        </w:rPr>
        <w:t>The independent variables in this MANOVA test are material composition, pyrolysis temperature and adhesive concentration while the dependent variable is the proximate test parameter and calorific value. The MANOVA test results can be seen in Table 3.</w:t>
      </w:r>
    </w:p>
    <w:p w14:paraId="4C358507" w14:textId="77777777" w:rsidR="00501856" w:rsidRPr="00501856" w:rsidRDefault="00501856" w:rsidP="00501856">
      <w:pPr>
        <w:spacing w:after="0" w:line="240" w:lineRule="auto"/>
        <w:ind w:left="851" w:firstLine="720"/>
        <w:jc w:val="both"/>
        <w:rPr>
          <w:rFonts w:ascii="Constantia" w:hAnsi="Constantia"/>
          <w:sz w:val="20"/>
          <w:szCs w:val="20"/>
        </w:rPr>
      </w:pPr>
    </w:p>
    <w:p w14:paraId="5D6BD222" w14:textId="5300C716" w:rsidR="00645EEA" w:rsidRPr="00501856" w:rsidRDefault="00501856" w:rsidP="00BB2580">
      <w:pPr>
        <w:spacing w:after="0" w:line="240" w:lineRule="auto"/>
        <w:ind w:left="131" w:firstLine="720"/>
        <w:jc w:val="center"/>
        <w:rPr>
          <w:rFonts w:ascii="Constantia" w:hAnsi="Constantia"/>
          <w:sz w:val="20"/>
          <w:szCs w:val="20"/>
        </w:rPr>
      </w:pPr>
      <w:r w:rsidRPr="00D07492">
        <w:rPr>
          <w:rFonts w:ascii="Constantia" w:hAnsi="Constantia"/>
          <w:b/>
          <w:bCs/>
          <w:sz w:val="20"/>
          <w:szCs w:val="20"/>
          <w:lang w:val="en-US"/>
        </w:rPr>
        <w:t>Tabl</w:t>
      </w:r>
      <w:r w:rsidR="007A5C07">
        <w:rPr>
          <w:rFonts w:ascii="Constantia" w:hAnsi="Constantia"/>
          <w:b/>
          <w:bCs/>
          <w:sz w:val="20"/>
          <w:szCs w:val="20"/>
          <w:lang w:val="en-US"/>
        </w:rPr>
        <w:t>e</w:t>
      </w:r>
      <w:r w:rsidRPr="00D07492">
        <w:rPr>
          <w:rFonts w:ascii="Constantia" w:hAnsi="Constantia"/>
          <w:b/>
          <w:bCs/>
          <w:sz w:val="20"/>
          <w:szCs w:val="20"/>
          <w:lang w:val="en-US"/>
        </w:rPr>
        <w:t xml:space="preserve"> 3.</w:t>
      </w:r>
      <w:r w:rsidRPr="00501856">
        <w:rPr>
          <w:rFonts w:ascii="Constantia" w:hAnsi="Constantia"/>
          <w:sz w:val="20"/>
          <w:szCs w:val="20"/>
          <w:lang w:val="en-US"/>
        </w:rPr>
        <w:t xml:space="preserve"> </w:t>
      </w:r>
      <w:r w:rsidR="007A5C07" w:rsidRPr="007A5C07">
        <w:rPr>
          <w:rFonts w:ascii="Constantia" w:hAnsi="Constantia"/>
          <w:sz w:val="20"/>
          <w:szCs w:val="20"/>
          <w:lang w:val="en-US"/>
        </w:rPr>
        <w:t>MANOVA Test Results</w:t>
      </w:r>
    </w:p>
    <w:tbl>
      <w:tblPr>
        <w:tblStyle w:val="TableGrid"/>
        <w:tblW w:w="6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0"/>
        <w:gridCol w:w="851"/>
        <w:gridCol w:w="850"/>
        <w:gridCol w:w="1418"/>
        <w:gridCol w:w="1562"/>
      </w:tblGrid>
      <w:tr w:rsidR="00645EEA" w:rsidRPr="00BB2580" w14:paraId="2B2D596F" w14:textId="77777777" w:rsidTr="00BB2580">
        <w:trPr>
          <w:trHeight w:val="170"/>
          <w:tblHeader/>
          <w:jc w:val="center"/>
        </w:trPr>
        <w:tc>
          <w:tcPr>
            <w:tcW w:w="1580" w:type="dxa"/>
            <w:tcBorders>
              <w:top w:val="single" w:sz="4" w:space="0" w:color="auto"/>
              <w:bottom w:val="single" w:sz="4" w:space="0" w:color="auto"/>
            </w:tcBorders>
            <w:vAlign w:val="center"/>
          </w:tcPr>
          <w:p w14:paraId="561F403A" w14:textId="5A641D8C" w:rsidR="00645EEA" w:rsidRPr="00BB2580" w:rsidRDefault="00CB4113" w:rsidP="00DA7845">
            <w:pPr>
              <w:jc w:val="center"/>
              <w:rPr>
                <w:rFonts w:ascii="Constantia" w:hAnsi="Constantia" w:cs="Times New Roman"/>
                <w:b/>
                <w:bCs/>
                <w:sz w:val="20"/>
                <w:szCs w:val="20"/>
                <w:lang w:val="en-US"/>
              </w:rPr>
            </w:pPr>
            <w:r w:rsidRPr="00BB2580">
              <w:rPr>
                <w:rFonts w:ascii="Constantia" w:hAnsi="Constantia" w:cs="Times New Roman"/>
                <w:b/>
                <w:bCs/>
                <w:sz w:val="20"/>
                <w:szCs w:val="20"/>
                <w:lang w:val="en-US"/>
              </w:rPr>
              <w:t>Independent Variable</w:t>
            </w:r>
          </w:p>
        </w:tc>
        <w:tc>
          <w:tcPr>
            <w:tcW w:w="851" w:type="dxa"/>
            <w:tcBorders>
              <w:top w:val="single" w:sz="4" w:space="0" w:color="auto"/>
              <w:bottom w:val="single" w:sz="4" w:space="0" w:color="auto"/>
            </w:tcBorders>
            <w:vAlign w:val="center"/>
          </w:tcPr>
          <w:p w14:paraId="07EFDD7F" w14:textId="77777777" w:rsidR="00645EEA" w:rsidRPr="00BB2580" w:rsidRDefault="00645EEA" w:rsidP="00DA7845">
            <w:pPr>
              <w:jc w:val="center"/>
              <w:rPr>
                <w:rFonts w:ascii="Constantia" w:hAnsi="Constantia" w:cs="Times New Roman"/>
                <w:b/>
                <w:bCs/>
                <w:sz w:val="20"/>
                <w:szCs w:val="20"/>
              </w:rPr>
            </w:pPr>
            <w:r w:rsidRPr="00BB2580">
              <w:rPr>
                <w:rFonts w:ascii="Constantia" w:hAnsi="Constantia" w:cs="Times New Roman"/>
                <w:b/>
                <w:bCs/>
                <w:sz w:val="20"/>
                <w:szCs w:val="20"/>
              </w:rPr>
              <w:t>Nilai Sig</w:t>
            </w:r>
          </w:p>
        </w:tc>
        <w:tc>
          <w:tcPr>
            <w:tcW w:w="850" w:type="dxa"/>
            <w:tcBorders>
              <w:top w:val="single" w:sz="4" w:space="0" w:color="auto"/>
              <w:bottom w:val="single" w:sz="4" w:space="0" w:color="auto"/>
            </w:tcBorders>
            <w:vAlign w:val="center"/>
          </w:tcPr>
          <w:p w14:paraId="1810FE3F" w14:textId="77777777" w:rsidR="00645EEA" w:rsidRPr="00BB2580" w:rsidRDefault="00645EEA" w:rsidP="00DA7845">
            <w:pPr>
              <w:jc w:val="center"/>
              <w:rPr>
                <w:rFonts w:ascii="Constantia" w:hAnsi="Constantia" w:cs="Times New Roman"/>
                <w:b/>
                <w:bCs/>
                <w:sz w:val="20"/>
                <w:szCs w:val="20"/>
              </w:rPr>
            </w:pPr>
            <w:r w:rsidRPr="00BB2580">
              <w:rPr>
                <w:rFonts w:ascii="Constantia" w:hAnsi="Constantia" w:cs="Times New Roman"/>
                <w:b/>
                <w:bCs/>
                <w:sz w:val="20"/>
                <w:szCs w:val="20"/>
              </w:rPr>
              <w:t>Batas Sig</w:t>
            </w:r>
          </w:p>
        </w:tc>
        <w:tc>
          <w:tcPr>
            <w:tcW w:w="1418" w:type="dxa"/>
            <w:tcBorders>
              <w:top w:val="single" w:sz="4" w:space="0" w:color="auto"/>
              <w:bottom w:val="single" w:sz="4" w:space="0" w:color="auto"/>
            </w:tcBorders>
            <w:vAlign w:val="center"/>
          </w:tcPr>
          <w:p w14:paraId="5EF677B3" w14:textId="07F7F9C1" w:rsidR="00645EEA" w:rsidRPr="00BB2580" w:rsidRDefault="00645EEA" w:rsidP="00DA7845">
            <w:pPr>
              <w:jc w:val="center"/>
              <w:rPr>
                <w:rFonts w:ascii="Constantia" w:hAnsi="Constantia" w:cs="Times New Roman"/>
                <w:b/>
                <w:bCs/>
                <w:sz w:val="20"/>
                <w:szCs w:val="20"/>
              </w:rPr>
            </w:pPr>
            <w:r w:rsidRPr="00BB2580">
              <w:rPr>
                <w:rFonts w:ascii="Constantia" w:hAnsi="Constantia" w:cs="Times New Roman"/>
                <w:b/>
                <w:bCs/>
                <w:sz w:val="20"/>
                <w:szCs w:val="20"/>
              </w:rPr>
              <w:t>H</w:t>
            </w:r>
            <w:r w:rsidR="00CB4113" w:rsidRPr="00BB2580">
              <w:rPr>
                <w:rFonts w:ascii="Constantia" w:hAnsi="Constantia" w:cs="Times New Roman"/>
                <w:b/>
                <w:bCs/>
                <w:sz w:val="20"/>
                <w:szCs w:val="20"/>
                <w:lang w:val="en-US"/>
              </w:rPr>
              <w:t>y</w:t>
            </w:r>
            <w:r w:rsidRPr="00BB2580">
              <w:rPr>
                <w:rFonts w:ascii="Constantia" w:hAnsi="Constantia" w:cs="Times New Roman"/>
                <w:b/>
                <w:bCs/>
                <w:sz w:val="20"/>
                <w:szCs w:val="20"/>
              </w:rPr>
              <w:t>pot</w:t>
            </w:r>
            <w:r w:rsidR="00CB4113" w:rsidRPr="00BB2580">
              <w:rPr>
                <w:rFonts w:ascii="Constantia" w:hAnsi="Constantia" w:cs="Times New Roman"/>
                <w:b/>
                <w:bCs/>
                <w:sz w:val="20"/>
                <w:szCs w:val="20"/>
                <w:lang w:val="en-US"/>
              </w:rPr>
              <w:t>h</w:t>
            </w:r>
            <w:r w:rsidRPr="00BB2580">
              <w:rPr>
                <w:rFonts w:ascii="Constantia" w:hAnsi="Constantia" w:cs="Times New Roman"/>
                <w:b/>
                <w:bCs/>
                <w:sz w:val="20"/>
                <w:szCs w:val="20"/>
              </w:rPr>
              <w:t>esis</w:t>
            </w:r>
          </w:p>
        </w:tc>
        <w:tc>
          <w:tcPr>
            <w:tcW w:w="1562" w:type="dxa"/>
            <w:tcBorders>
              <w:top w:val="single" w:sz="4" w:space="0" w:color="auto"/>
              <w:bottom w:val="single" w:sz="4" w:space="0" w:color="auto"/>
            </w:tcBorders>
            <w:vAlign w:val="center"/>
          </w:tcPr>
          <w:p w14:paraId="305AEC70" w14:textId="61F32217" w:rsidR="00645EEA" w:rsidRPr="00BB2580" w:rsidRDefault="00CB4113" w:rsidP="00DA7845">
            <w:pPr>
              <w:jc w:val="center"/>
              <w:rPr>
                <w:rFonts w:ascii="Constantia" w:hAnsi="Constantia" w:cs="Times New Roman"/>
                <w:b/>
                <w:bCs/>
                <w:sz w:val="20"/>
                <w:szCs w:val="20"/>
                <w:lang w:val="en-US"/>
              </w:rPr>
            </w:pPr>
            <w:r w:rsidRPr="00BB2580">
              <w:rPr>
                <w:rFonts w:ascii="Constantia" w:hAnsi="Constantia" w:cs="Times New Roman"/>
                <w:b/>
                <w:bCs/>
                <w:sz w:val="20"/>
                <w:szCs w:val="20"/>
                <w:lang w:val="en-US"/>
              </w:rPr>
              <w:t>Information</w:t>
            </w:r>
          </w:p>
        </w:tc>
      </w:tr>
      <w:tr w:rsidR="00645EEA" w:rsidRPr="00BB2580" w14:paraId="457112C0" w14:textId="77777777" w:rsidTr="00BB2580">
        <w:trPr>
          <w:trHeight w:val="170"/>
          <w:jc w:val="center"/>
        </w:trPr>
        <w:tc>
          <w:tcPr>
            <w:tcW w:w="6261" w:type="dxa"/>
            <w:gridSpan w:val="5"/>
            <w:tcBorders>
              <w:top w:val="single" w:sz="4" w:space="0" w:color="auto"/>
              <w:bottom w:val="single" w:sz="4" w:space="0" w:color="auto"/>
            </w:tcBorders>
            <w:vAlign w:val="center"/>
          </w:tcPr>
          <w:p w14:paraId="3EB1C8CC" w14:textId="08FF91DC" w:rsidR="00645EEA" w:rsidRPr="00BB2580" w:rsidRDefault="00645EEA" w:rsidP="00DA7845">
            <w:pPr>
              <w:jc w:val="center"/>
              <w:rPr>
                <w:rFonts w:ascii="Constantia" w:hAnsi="Constantia" w:cs="Times New Roman"/>
                <w:sz w:val="20"/>
                <w:szCs w:val="20"/>
                <w:lang w:val="en-US"/>
              </w:rPr>
            </w:pPr>
            <w:r w:rsidRPr="00BB2580">
              <w:rPr>
                <w:rFonts w:ascii="Constantia" w:hAnsi="Constantia" w:cs="Times New Roman"/>
                <w:sz w:val="20"/>
                <w:szCs w:val="20"/>
                <w:lang w:val="en-US"/>
              </w:rPr>
              <w:t>Composition</w:t>
            </w:r>
          </w:p>
        </w:tc>
      </w:tr>
      <w:tr w:rsidR="00645EEA" w:rsidRPr="00BB2580" w14:paraId="7D543B09" w14:textId="77777777" w:rsidTr="00BB2580">
        <w:trPr>
          <w:trHeight w:val="170"/>
          <w:jc w:val="center"/>
        </w:trPr>
        <w:tc>
          <w:tcPr>
            <w:tcW w:w="1580" w:type="dxa"/>
            <w:tcBorders>
              <w:top w:val="single" w:sz="4" w:space="0" w:color="auto"/>
            </w:tcBorders>
            <w:vAlign w:val="center"/>
          </w:tcPr>
          <w:p w14:paraId="370F59B9" w14:textId="047F3D23" w:rsidR="00645EEA" w:rsidRPr="00BB2580" w:rsidRDefault="00CB4113" w:rsidP="00CB4113">
            <w:pPr>
              <w:jc w:val="center"/>
              <w:rPr>
                <w:rFonts w:ascii="Constantia" w:hAnsi="Constantia" w:cs="Times New Roman"/>
                <w:sz w:val="20"/>
                <w:szCs w:val="20"/>
                <w:lang w:val="en-US"/>
              </w:rPr>
            </w:pPr>
            <w:r w:rsidRPr="00BB2580">
              <w:rPr>
                <w:rFonts w:ascii="Constantia" w:hAnsi="Constantia" w:cs="Times New Roman"/>
                <w:sz w:val="20"/>
                <w:szCs w:val="20"/>
                <w:lang w:val="en-US"/>
              </w:rPr>
              <w:t>Moisture Content</w:t>
            </w:r>
          </w:p>
        </w:tc>
        <w:tc>
          <w:tcPr>
            <w:tcW w:w="851" w:type="dxa"/>
            <w:tcBorders>
              <w:top w:val="single" w:sz="4" w:space="0" w:color="auto"/>
            </w:tcBorders>
            <w:vAlign w:val="center"/>
          </w:tcPr>
          <w:p w14:paraId="62F1DFA7" w14:textId="4522B483" w:rsidR="00645EEA" w:rsidRPr="00BB2580" w:rsidRDefault="00645EEA" w:rsidP="00645EEA">
            <w:pPr>
              <w:jc w:val="center"/>
              <w:rPr>
                <w:rFonts w:ascii="Constantia" w:hAnsi="Constantia" w:cs="Times New Roman"/>
                <w:sz w:val="20"/>
                <w:szCs w:val="20"/>
              </w:rPr>
            </w:pPr>
            <w:r w:rsidRPr="00BB2580">
              <w:rPr>
                <w:rFonts w:ascii="Constantia" w:hAnsi="Constantia" w:cs="Times New Roman"/>
                <w:sz w:val="20"/>
                <w:szCs w:val="20"/>
              </w:rPr>
              <w:t>0.003</w:t>
            </w:r>
          </w:p>
        </w:tc>
        <w:tc>
          <w:tcPr>
            <w:tcW w:w="850" w:type="dxa"/>
            <w:tcBorders>
              <w:top w:val="single" w:sz="4" w:space="0" w:color="auto"/>
            </w:tcBorders>
            <w:vAlign w:val="center"/>
          </w:tcPr>
          <w:p w14:paraId="741DF483" w14:textId="5F73F0D0" w:rsidR="00645EEA" w:rsidRPr="00BB2580" w:rsidRDefault="00645EEA" w:rsidP="00645EEA">
            <w:pPr>
              <w:jc w:val="center"/>
              <w:rPr>
                <w:rFonts w:ascii="Constantia" w:hAnsi="Constantia" w:cs="Times New Roman"/>
                <w:sz w:val="20"/>
                <w:szCs w:val="20"/>
              </w:rPr>
            </w:pPr>
            <w:r w:rsidRPr="00BB2580">
              <w:rPr>
                <w:rFonts w:ascii="Constantia" w:hAnsi="Constantia" w:cs="Times New Roman"/>
                <w:sz w:val="20"/>
                <w:szCs w:val="20"/>
              </w:rPr>
              <w:t>&lt;0.05</w:t>
            </w:r>
          </w:p>
        </w:tc>
        <w:tc>
          <w:tcPr>
            <w:tcW w:w="1418" w:type="dxa"/>
            <w:tcBorders>
              <w:top w:val="single" w:sz="4" w:space="0" w:color="auto"/>
            </w:tcBorders>
            <w:vAlign w:val="center"/>
          </w:tcPr>
          <w:p w14:paraId="3C3A468B" w14:textId="56AE7FE9" w:rsidR="00645EEA" w:rsidRPr="00BB2580" w:rsidRDefault="00645EEA" w:rsidP="00645EEA">
            <w:pPr>
              <w:jc w:val="center"/>
              <w:rPr>
                <w:rFonts w:ascii="Constantia" w:hAnsi="Constantia" w:cs="Times New Roman"/>
                <w:sz w:val="20"/>
                <w:szCs w:val="20"/>
                <w:lang w:val="en-US"/>
              </w:rPr>
            </w:pPr>
            <w:r w:rsidRPr="00BB2580">
              <w:rPr>
                <w:rFonts w:ascii="Constantia" w:hAnsi="Constantia" w:cs="Times New Roman"/>
                <w:sz w:val="20"/>
                <w:szCs w:val="20"/>
              </w:rPr>
              <w:t>H</w:t>
            </w:r>
            <w:r w:rsidR="00CB4113"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00CB4113" w:rsidRPr="00BB2580">
              <w:rPr>
                <w:rFonts w:ascii="Constantia" w:hAnsi="Constantia" w:cs="Times New Roman"/>
                <w:sz w:val="20"/>
                <w:szCs w:val="20"/>
                <w:lang w:val="en-US"/>
              </w:rPr>
              <w:t>accepted</w:t>
            </w:r>
          </w:p>
        </w:tc>
        <w:tc>
          <w:tcPr>
            <w:tcW w:w="1562" w:type="dxa"/>
            <w:tcBorders>
              <w:top w:val="single" w:sz="4" w:space="0" w:color="auto"/>
            </w:tcBorders>
            <w:vAlign w:val="center"/>
          </w:tcPr>
          <w:p w14:paraId="22B10D34" w14:textId="7D7CB416" w:rsidR="00645EEA" w:rsidRPr="00BB2580" w:rsidRDefault="00CB4113" w:rsidP="00645EEA">
            <w:pPr>
              <w:jc w:val="center"/>
              <w:rPr>
                <w:rFonts w:ascii="Constantia" w:hAnsi="Constantia" w:cs="Times New Roman"/>
                <w:sz w:val="20"/>
                <w:szCs w:val="20"/>
                <w:lang w:val="en-US"/>
              </w:rPr>
            </w:pPr>
            <w:r w:rsidRPr="00BB2580">
              <w:rPr>
                <w:rFonts w:ascii="Constantia" w:hAnsi="Constantia" w:cs="Times New Roman"/>
                <w:sz w:val="20"/>
                <w:szCs w:val="20"/>
                <w:lang w:val="en-US"/>
              </w:rPr>
              <w:t>Influential</w:t>
            </w:r>
          </w:p>
        </w:tc>
      </w:tr>
      <w:tr w:rsidR="00CB4113" w:rsidRPr="00BB2580" w14:paraId="24E3FEA6" w14:textId="77777777" w:rsidTr="00BB2580">
        <w:trPr>
          <w:trHeight w:val="170"/>
          <w:jc w:val="center"/>
        </w:trPr>
        <w:tc>
          <w:tcPr>
            <w:tcW w:w="1580" w:type="dxa"/>
            <w:vAlign w:val="center"/>
          </w:tcPr>
          <w:p w14:paraId="143DFF6B" w14:textId="3FC273B4" w:rsidR="00CB4113" w:rsidRPr="00BB2580" w:rsidRDefault="00CB4113" w:rsidP="00CB4113">
            <w:pPr>
              <w:jc w:val="center"/>
              <w:rPr>
                <w:rFonts w:ascii="Constantia" w:hAnsi="Constantia" w:cs="Times New Roman"/>
                <w:sz w:val="20"/>
                <w:szCs w:val="20"/>
                <w:lang w:val="en-US"/>
              </w:rPr>
            </w:pPr>
            <w:r w:rsidRPr="00BB2580">
              <w:rPr>
                <w:rFonts w:ascii="Constantia" w:hAnsi="Constantia" w:cs="Times New Roman"/>
                <w:sz w:val="20"/>
                <w:szCs w:val="20"/>
                <w:lang w:val="en-US"/>
              </w:rPr>
              <w:t>Ash Content</w:t>
            </w:r>
          </w:p>
        </w:tc>
        <w:tc>
          <w:tcPr>
            <w:tcW w:w="851" w:type="dxa"/>
            <w:vAlign w:val="center"/>
          </w:tcPr>
          <w:p w14:paraId="297C741B"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0.001</w:t>
            </w:r>
          </w:p>
        </w:tc>
        <w:tc>
          <w:tcPr>
            <w:tcW w:w="850" w:type="dxa"/>
            <w:vAlign w:val="center"/>
          </w:tcPr>
          <w:p w14:paraId="267EE72F"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vAlign w:val="center"/>
          </w:tcPr>
          <w:p w14:paraId="6D77B277" w14:textId="4207EC28"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24066882" w14:textId="0249D442"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7C429004" w14:textId="77777777" w:rsidTr="00BB2580">
        <w:trPr>
          <w:trHeight w:val="170"/>
          <w:jc w:val="center"/>
        </w:trPr>
        <w:tc>
          <w:tcPr>
            <w:tcW w:w="1580" w:type="dxa"/>
            <w:vAlign w:val="center"/>
          </w:tcPr>
          <w:p w14:paraId="5767FC9C" w14:textId="36C07DEC" w:rsidR="00CB4113" w:rsidRPr="00BB2580" w:rsidRDefault="00CB4113" w:rsidP="00CB4113">
            <w:pPr>
              <w:jc w:val="center"/>
              <w:rPr>
                <w:rFonts w:ascii="Constantia" w:hAnsi="Constantia" w:cs="Times New Roman"/>
                <w:sz w:val="20"/>
                <w:szCs w:val="20"/>
                <w:lang w:val="en-US"/>
              </w:rPr>
            </w:pPr>
            <w:r w:rsidRPr="00BB2580">
              <w:rPr>
                <w:rFonts w:ascii="Constantia" w:hAnsi="Constantia" w:cs="Times New Roman"/>
                <w:sz w:val="20"/>
                <w:szCs w:val="20"/>
                <w:lang w:val="en-US"/>
              </w:rPr>
              <w:t>Volatile Matter</w:t>
            </w:r>
          </w:p>
        </w:tc>
        <w:tc>
          <w:tcPr>
            <w:tcW w:w="851" w:type="dxa"/>
            <w:vAlign w:val="center"/>
          </w:tcPr>
          <w:p w14:paraId="4B52E29C"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0.020</w:t>
            </w:r>
          </w:p>
        </w:tc>
        <w:tc>
          <w:tcPr>
            <w:tcW w:w="850" w:type="dxa"/>
            <w:vAlign w:val="center"/>
          </w:tcPr>
          <w:p w14:paraId="45CC50C4"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vAlign w:val="center"/>
          </w:tcPr>
          <w:p w14:paraId="4A433DBA" w14:textId="4489563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10A3F033" w14:textId="6FDA5EBF"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64D12E2A" w14:textId="77777777" w:rsidTr="00BB2580">
        <w:trPr>
          <w:trHeight w:val="170"/>
          <w:jc w:val="center"/>
        </w:trPr>
        <w:tc>
          <w:tcPr>
            <w:tcW w:w="1580" w:type="dxa"/>
            <w:vAlign w:val="center"/>
          </w:tcPr>
          <w:p w14:paraId="19A7550A" w14:textId="3A8D2982" w:rsidR="00CB4113" w:rsidRPr="00BB2580" w:rsidRDefault="00CB4113" w:rsidP="00CB4113">
            <w:pPr>
              <w:jc w:val="center"/>
              <w:rPr>
                <w:rFonts w:ascii="Constantia" w:hAnsi="Constantia" w:cs="Times New Roman"/>
                <w:sz w:val="20"/>
                <w:szCs w:val="20"/>
                <w:lang w:val="en-US"/>
              </w:rPr>
            </w:pPr>
            <w:r w:rsidRPr="00BB2580">
              <w:rPr>
                <w:rFonts w:ascii="Constantia" w:hAnsi="Constantia" w:cs="Times New Roman"/>
                <w:sz w:val="20"/>
                <w:szCs w:val="20"/>
                <w:lang w:val="en-US"/>
              </w:rPr>
              <w:t>Fixed Carbon</w:t>
            </w:r>
          </w:p>
        </w:tc>
        <w:tc>
          <w:tcPr>
            <w:tcW w:w="851" w:type="dxa"/>
            <w:vAlign w:val="center"/>
          </w:tcPr>
          <w:p w14:paraId="43761130"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0.021</w:t>
            </w:r>
          </w:p>
        </w:tc>
        <w:tc>
          <w:tcPr>
            <w:tcW w:w="850" w:type="dxa"/>
            <w:vAlign w:val="center"/>
          </w:tcPr>
          <w:p w14:paraId="237E2CE4"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vAlign w:val="center"/>
          </w:tcPr>
          <w:p w14:paraId="3A8CE11F" w14:textId="4F6609AE"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49A5483D" w14:textId="2048A3BC"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1F7EEC2D" w14:textId="77777777" w:rsidTr="00BB2580">
        <w:trPr>
          <w:trHeight w:val="170"/>
          <w:jc w:val="center"/>
        </w:trPr>
        <w:tc>
          <w:tcPr>
            <w:tcW w:w="1580" w:type="dxa"/>
            <w:tcBorders>
              <w:bottom w:val="single" w:sz="4" w:space="0" w:color="auto"/>
            </w:tcBorders>
            <w:vAlign w:val="center"/>
          </w:tcPr>
          <w:p w14:paraId="351478F5" w14:textId="18F58204" w:rsidR="00CB4113" w:rsidRPr="00BB2580" w:rsidRDefault="00CB4113" w:rsidP="00CB4113">
            <w:pPr>
              <w:jc w:val="center"/>
              <w:rPr>
                <w:rFonts w:ascii="Constantia" w:hAnsi="Constantia" w:cs="Times New Roman"/>
                <w:sz w:val="20"/>
                <w:szCs w:val="20"/>
                <w:lang w:val="en-US"/>
              </w:rPr>
            </w:pPr>
            <w:r w:rsidRPr="00BB2580">
              <w:rPr>
                <w:rFonts w:ascii="Constantia" w:hAnsi="Constantia" w:cs="Times New Roman"/>
                <w:sz w:val="20"/>
                <w:szCs w:val="20"/>
                <w:lang w:val="en-US"/>
              </w:rPr>
              <w:t>Calorific Value</w:t>
            </w:r>
          </w:p>
        </w:tc>
        <w:tc>
          <w:tcPr>
            <w:tcW w:w="851" w:type="dxa"/>
            <w:tcBorders>
              <w:bottom w:val="single" w:sz="4" w:space="0" w:color="auto"/>
            </w:tcBorders>
            <w:vAlign w:val="center"/>
          </w:tcPr>
          <w:p w14:paraId="6D711FB3"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0.024</w:t>
            </w:r>
          </w:p>
        </w:tc>
        <w:tc>
          <w:tcPr>
            <w:tcW w:w="850" w:type="dxa"/>
            <w:tcBorders>
              <w:bottom w:val="single" w:sz="4" w:space="0" w:color="auto"/>
            </w:tcBorders>
            <w:vAlign w:val="center"/>
          </w:tcPr>
          <w:p w14:paraId="27DA07EC"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tcBorders>
              <w:bottom w:val="single" w:sz="4" w:space="0" w:color="auto"/>
            </w:tcBorders>
            <w:vAlign w:val="center"/>
          </w:tcPr>
          <w:p w14:paraId="726E9FCE" w14:textId="2495AC66"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tcBorders>
              <w:bottom w:val="single" w:sz="4" w:space="0" w:color="auto"/>
            </w:tcBorders>
            <w:vAlign w:val="center"/>
          </w:tcPr>
          <w:p w14:paraId="18F58F16" w14:textId="2DAEB77A"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645EEA" w:rsidRPr="00BB2580" w14:paraId="009B79F3" w14:textId="77777777" w:rsidTr="00BB2580">
        <w:trPr>
          <w:trHeight w:val="170"/>
          <w:jc w:val="center"/>
        </w:trPr>
        <w:tc>
          <w:tcPr>
            <w:tcW w:w="6261" w:type="dxa"/>
            <w:gridSpan w:val="5"/>
            <w:tcBorders>
              <w:top w:val="single" w:sz="4" w:space="0" w:color="auto"/>
              <w:bottom w:val="single" w:sz="4" w:space="0" w:color="auto"/>
            </w:tcBorders>
            <w:vAlign w:val="center"/>
          </w:tcPr>
          <w:p w14:paraId="0DF81071" w14:textId="46164258" w:rsidR="00645EEA" w:rsidRPr="00BB2580" w:rsidRDefault="00645EEA" w:rsidP="00DA7845">
            <w:pPr>
              <w:jc w:val="center"/>
              <w:rPr>
                <w:rFonts w:ascii="Constantia" w:hAnsi="Constantia" w:cs="Times New Roman"/>
                <w:sz w:val="20"/>
                <w:szCs w:val="20"/>
                <w:lang w:val="en-US"/>
              </w:rPr>
            </w:pPr>
            <w:r w:rsidRPr="00BB2580">
              <w:rPr>
                <w:rFonts w:ascii="Constantia" w:hAnsi="Constantia" w:cs="Times New Roman"/>
                <w:sz w:val="20"/>
                <w:szCs w:val="20"/>
                <w:lang w:val="en-US"/>
              </w:rPr>
              <w:t>Temperature</w:t>
            </w:r>
          </w:p>
        </w:tc>
      </w:tr>
      <w:tr w:rsidR="00CB4113" w:rsidRPr="00BB2580" w14:paraId="6F085BB5" w14:textId="77777777" w:rsidTr="00BB2580">
        <w:trPr>
          <w:trHeight w:val="170"/>
          <w:jc w:val="center"/>
        </w:trPr>
        <w:tc>
          <w:tcPr>
            <w:tcW w:w="1580" w:type="dxa"/>
            <w:tcBorders>
              <w:top w:val="single" w:sz="4" w:space="0" w:color="auto"/>
            </w:tcBorders>
            <w:vAlign w:val="center"/>
          </w:tcPr>
          <w:p w14:paraId="59F0C647" w14:textId="0FF92E80"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Moisture Content</w:t>
            </w:r>
          </w:p>
        </w:tc>
        <w:tc>
          <w:tcPr>
            <w:tcW w:w="851" w:type="dxa"/>
            <w:tcBorders>
              <w:top w:val="single" w:sz="4" w:space="0" w:color="auto"/>
            </w:tcBorders>
            <w:vAlign w:val="center"/>
          </w:tcPr>
          <w:p w14:paraId="04F366EA"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0.046</w:t>
            </w:r>
          </w:p>
        </w:tc>
        <w:tc>
          <w:tcPr>
            <w:tcW w:w="850" w:type="dxa"/>
            <w:tcBorders>
              <w:top w:val="single" w:sz="4" w:space="0" w:color="auto"/>
            </w:tcBorders>
            <w:vAlign w:val="center"/>
          </w:tcPr>
          <w:p w14:paraId="08BFDFAD"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tcBorders>
              <w:top w:val="single" w:sz="4" w:space="0" w:color="auto"/>
            </w:tcBorders>
            <w:vAlign w:val="center"/>
          </w:tcPr>
          <w:p w14:paraId="43F499F5" w14:textId="336660AA"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tcBorders>
              <w:top w:val="single" w:sz="4" w:space="0" w:color="auto"/>
            </w:tcBorders>
            <w:vAlign w:val="center"/>
          </w:tcPr>
          <w:p w14:paraId="19C328FE" w14:textId="350E4F83"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616FC7AE" w14:textId="77777777" w:rsidTr="00BB2580">
        <w:trPr>
          <w:trHeight w:val="170"/>
          <w:jc w:val="center"/>
        </w:trPr>
        <w:tc>
          <w:tcPr>
            <w:tcW w:w="1580" w:type="dxa"/>
            <w:vAlign w:val="center"/>
          </w:tcPr>
          <w:p w14:paraId="281AE169" w14:textId="086B7998"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Ash Content</w:t>
            </w:r>
          </w:p>
        </w:tc>
        <w:tc>
          <w:tcPr>
            <w:tcW w:w="851" w:type="dxa"/>
            <w:vAlign w:val="center"/>
          </w:tcPr>
          <w:p w14:paraId="2A465169"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0.025</w:t>
            </w:r>
          </w:p>
        </w:tc>
        <w:tc>
          <w:tcPr>
            <w:tcW w:w="850" w:type="dxa"/>
            <w:vAlign w:val="center"/>
          </w:tcPr>
          <w:p w14:paraId="66AE01EF"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vAlign w:val="center"/>
          </w:tcPr>
          <w:p w14:paraId="3C8D1108" w14:textId="6D76B4C6"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0AD32644" w14:textId="2F181250"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6BA8DA1C" w14:textId="77777777" w:rsidTr="00BB2580">
        <w:trPr>
          <w:trHeight w:val="170"/>
          <w:jc w:val="center"/>
        </w:trPr>
        <w:tc>
          <w:tcPr>
            <w:tcW w:w="1580" w:type="dxa"/>
            <w:vAlign w:val="center"/>
          </w:tcPr>
          <w:p w14:paraId="44561F9D" w14:textId="77EC052D"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Volatile Matter</w:t>
            </w:r>
          </w:p>
        </w:tc>
        <w:tc>
          <w:tcPr>
            <w:tcW w:w="851" w:type="dxa"/>
            <w:vAlign w:val="center"/>
          </w:tcPr>
          <w:p w14:paraId="370790B2"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0.001</w:t>
            </w:r>
          </w:p>
        </w:tc>
        <w:tc>
          <w:tcPr>
            <w:tcW w:w="850" w:type="dxa"/>
            <w:vAlign w:val="center"/>
          </w:tcPr>
          <w:p w14:paraId="3846BB28"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vAlign w:val="center"/>
          </w:tcPr>
          <w:p w14:paraId="0C86B3BE" w14:textId="4E466551"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26AA3B12" w14:textId="71C2F60B"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5DC2C135" w14:textId="77777777" w:rsidTr="00BB2580">
        <w:trPr>
          <w:trHeight w:val="170"/>
          <w:jc w:val="center"/>
        </w:trPr>
        <w:tc>
          <w:tcPr>
            <w:tcW w:w="1580" w:type="dxa"/>
            <w:vAlign w:val="center"/>
          </w:tcPr>
          <w:p w14:paraId="4F57E1BB" w14:textId="01E1ED3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Fixed Carbon</w:t>
            </w:r>
          </w:p>
        </w:tc>
        <w:tc>
          <w:tcPr>
            <w:tcW w:w="851" w:type="dxa"/>
            <w:vAlign w:val="center"/>
          </w:tcPr>
          <w:p w14:paraId="797B9234"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0.001</w:t>
            </w:r>
          </w:p>
        </w:tc>
        <w:tc>
          <w:tcPr>
            <w:tcW w:w="850" w:type="dxa"/>
            <w:vAlign w:val="center"/>
          </w:tcPr>
          <w:p w14:paraId="14A4DBD7"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vAlign w:val="center"/>
          </w:tcPr>
          <w:p w14:paraId="13927FD4" w14:textId="680C66A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763EAEBF" w14:textId="0B1B582B"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51550AF5" w14:textId="77777777" w:rsidTr="00BB2580">
        <w:trPr>
          <w:trHeight w:val="170"/>
          <w:jc w:val="center"/>
        </w:trPr>
        <w:tc>
          <w:tcPr>
            <w:tcW w:w="1580" w:type="dxa"/>
            <w:tcBorders>
              <w:bottom w:val="single" w:sz="4" w:space="0" w:color="auto"/>
            </w:tcBorders>
            <w:vAlign w:val="center"/>
          </w:tcPr>
          <w:p w14:paraId="6F5A190A" w14:textId="27ED0FE5"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Calorific Value</w:t>
            </w:r>
          </w:p>
        </w:tc>
        <w:tc>
          <w:tcPr>
            <w:tcW w:w="851" w:type="dxa"/>
            <w:tcBorders>
              <w:bottom w:val="single" w:sz="4" w:space="0" w:color="auto"/>
            </w:tcBorders>
            <w:vAlign w:val="center"/>
          </w:tcPr>
          <w:p w14:paraId="6E7F9249"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0.001</w:t>
            </w:r>
          </w:p>
        </w:tc>
        <w:tc>
          <w:tcPr>
            <w:tcW w:w="850" w:type="dxa"/>
            <w:tcBorders>
              <w:bottom w:val="single" w:sz="4" w:space="0" w:color="auto"/>
            </w:tcBorders>
            <w:vAlign w:val="center"/>
          </w:tcPr>
          <w:p w14:paraId="2F1BEBE3"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tcBorders>
              <w:bottom w:val="single" w:sz="4" w:space="0" w:color="auto"/>
            </w:tcBorders>
            <w:vAlign w:val="center"/>
          </w:tcPr>
          <w:p w14:paraId="5D35368F" w14:textId="595D74F8"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tcBorders>
              <w:bottom w:val="single" w:sz="4" w:space="0" w:color="auto"/>
            </w:tcBorders>
            <w:vAlign w:val="center"/>
          </w:tcPr>
          <w:p w14:paraId="5D7AF6A5" w14:textId="1DE5EC98"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645EEA" w:rsidRPr="00BB2580" w14:paraId="69D02EE9" w14:textId="77777777" w:rsidTr="00BB2580">
        <w:trPr>
          <w:trHeight w:val="170"/>
          <w:jc w:val="center"/>
        </w:trPr>
        <w:tc>
          <w:tcPr>
            <w:tcW w:w="6261" w:type="dxa"/>
            <w:gridSpan w:val="5"/>
            <w:tcBorders>
              <w:top w:val="single" w:sz="4" w:space="0" w:color="auto"/>
              <w:bottom w:val="single" w:sz="4" w:space="0" w:color="auto"/>
            </w:tcBorders>
            <w:vAlign w:val="center"/>
          </w:tcPr>
          <w:p w14:paraId="512A962D" w14:textId="03988318" w:rsidR="00645EEA" w:rsidRPr="00BB2580" w:rsidRDefault="00645EEA" w:rsidP="00DA7845">
            <w:pPr>
              <w:jc w:val="center"/>
              <w:rPr>
                <w:rFonts w:ascii="Constantia" w:hAnsi="Constantia" w:cs="Times New Roman"/>
                <w:sz w:val="20"/>
                <w:szCs w:val="20"/>
                <w:lang w:val="en-US"/>
              </w:rPr>
            </w:pPr>
            <w:r w:rsidRPr="00BB2580">
              <w:rPr>
                <w:rFonts w:ascii="Constantia" w:hAnsi="Constantia" w:cs="Times New Roman"/>
                <w:sz w:val="20"/>
                <w:szCs w:val="20"/>
                <w:lang w:val="en-US"/>
              </w:rPr>
              <w:t>Adhesive</w:t>
            </w:r>
          </w:p>
        </w:tc>
      </w:tr>
      <w:tr w:rsidR="00CB4113" w:rsidRPr="00BB2580" w14:paraId="2D17B0FA" w14:textId="77777777" w:rsidTr="00BB2580">
        <w:trPr>
          <w:trHeight w:val="170"/>
          <w:jc w:val="center"/>
        </w:trPr>
        <w:tc>
          <w:tcPr>
            <w:tcW w:w="1580" w:type="dxa"/>
            <w:tcBorders>
              <w:top w:val="single" w:sz="4" w:space="0" w:color="auto"/>
            </w:tcBorders>
            <w:vAlign w:val="center"/>
          </w:tcPr>
          <w:p w14:paraId="70AA062A" w14:textId="3FC2F584"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Moisture Content</w:t>
            </w:r>
          </w:p>
        </w:tc>
        <w:tc>
          <w:tcPr>
            <w:tcW w:w="851" w:type="dxa"/>
            <w:tcBorders>
              <w:top w:val="single" w:sz="4" w:space="0" w:color="auto"/>
            </w:tcBorders>
            <w:vAlign w:val="center"/>
          </w:tcPr>
          <w:p w14:paraId="45BB78A3"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0.001</w:t>
            </w:r>
          </w:p>
        </w:tc>
        <w:tc>
          <w:tcPr>
            <w:tcW w:w="850" w:type="dxa"/>
            <w:tcBorders>
              <w:top w:val="single" w:sz="4" w:space="0" w:color="auto"/>
            </w:tcBorders>
            <w:vAlign w:val="center"/>
          </w:tcPr>
          <w:p w14:paraId="440FD6F6"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tcBorders>
              <w:top w:val="single" w:sz="4" w:space="0" w:color="auto"/>
            </w:tcBorders>
            <w:vAlign w:val="center"/>
          </w:tcPr>
          <w:p w14:paraId="2EB67BBA" w14:textId="7A3B3260"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tcBorders>
              <w:top w:val="single" w:sz="4" w:space="0" w:color="auto"/>
            </w:tcBorders>
            <w:vAlign w:val="center"/>
          </w:tcPr>
          <w:p w14:paraId="29B558AD" w14:textId="7FE800B3"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43AB26D6" w14:textId="77777777" w:rsidTr="00BB2580">
        <w:trPr>
          <w:trHeight w:val="170"/>
          <w:jc w:val="center"/>
        </w:trPr>
        <w:tc>
          <w:tcPr>
            <w:tcW w:w="1580" w:type="dxa"/>
            <w:vAlign w:val="center"/>
          </w:tcPr>
          <w:p w14:paraId="263B8312" w14:textId="1715E079"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Ash Content</w:t>
            </w:r>
          </w:p>
        </w:tc>
        <w:tc>
          <w:tcPr>
            <w:tcW w:w="851" w:type="dxa"/>
            <w:vAlign w:val="center"/>
          </w:tcPr>
          <w:p w14:paraId="54201FEF"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0.023</w:t>
            </w:r>
          </w:p>
        </w:tc>
        <w:tc>
          <w:tcPr>
            <w:tcW w:w="850" w:type="dxa"/>
            <w:vAlign w:val="center"/>
          </w:tcPr>
          <w:p w14:paraId="6F75E35C"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vAlign w:val="center"/>
          </w:tcPr>
          <w:p w14:paraId="18A0262D" w14:textId="13C895A2"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52E55999" w14:textId="4069D3F0"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7B8E0AC7" w14:textId="77777777" w:rsidTr="00BB2580">
        <w:trPr>
          <w:trHeight w:val="170"/>
          <w:jc w:val="center"/>
        </w:trPr>
        <w:tc>
          <w:tcPr>
            <w:tcW w:w="1580" w:type="dxa"/>
            <w:vAlign w:val="center"/>
          </w:tcPr>
          <w:p w14:paraId="7BF91878" w14:textId="7267135E"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Volatile Matter</w:t>
            </w:r>
          </w:p>
        </w:tc>
        <w:tc>
          <w:tcPr>
            <w:tcW w:w="851" w:type="dxa"/>
            <w:vAlign w:val="center"/>
          </w:tcPr>
          <w:p w14:paraId="1E2CB5E5"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0.000</w:t>
            </w:r>
          </w:p>
        </w:tc>
        <w:tc>
          <w:tcPr>
            <w:tcW w:w="850" w:type="dxa"/>
            <w:vAlign w:val="center"/>
          </w:tcPr>
          <w:p w14:paraId="344AE73C"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vAlign w:val="center"/>
          </w:tcPr>
          <w:p w14:paraId="3895C8DB" w14:textId="5B5CF9D6"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65474E27" w14:textId="4C25460F"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45B9B4B5" w14:textId="77777777" w:rsidTr="00BB2580">
        <w:trPr>
          <w:trHeight w:val="170"/>
          <w:jc w:val="center"/>
        </w:trPr>
        <w:tc>
          <w:tcPr>
            <w:tcW w:w="1580" w:type="dxa"/>
            <w:vAlign w:val="center"/>
          </w:tcPr>
          <w:p w14:paraId="27ED9E7A" w14:textId="12807391"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Fixed Carbon</w:t>
            </w:r>
          </w:p>
        </w:tc>
        <w:tc>
          <w:tcPr>
            <w:tcW w:w="851" w:type="dxa"/>
            <w:vAlign w:val="center"/>
          </w:tcPr>
          <w:p w14:paraId="61E56B03"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0.001</w:t>
            </w:r>
          </w:p>
        </w:tc>
        <w:tc>
          <w:tcPr>
            <w:tcW w:w="850" w:type="dxa"/>
            <w:vAlign w:val="center"/>
          </w:tcPr>
          <w:p w14:paraId="394730E0"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vAlign w:val="center"/>
          </w:tcPr>
          <w:p w14:paraId="7B2AD298" w14:textId="3666E61B"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34DE0D87" w14:textId="39D14522"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06A1CDB9" w14:textId="77777777" w:rsidTr="00BB2580">
        <w:trPr>
          <w:trHeight w:val="170"/>
          <w:jc w:val="center"/>
        </w:trPr>
        <w:tc>
          <w:tcPr>
            <w:tcW w:w="1580" w:type="dxa"/>
            <w:tcBorders>
              <w:bottom w:val="single" w:sz="4" w:space="0" w:color="auto"/>
            </w:tcBorders>
            <w:vAlign w:val="center"/>
          </w:tcPr>
          <w:p w14:paraId="0AEA120F" w14:textId="3B5F2E34"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Calorific Value</w:t>
            </w:r>
          </w:p>
        </w:tc>
        <w:tc>
          <w:tcPr>
            <w:tcW w:w="851" w:type="dxa"/>
            <w:tcBorders>
              <w:bottom w:val="single" w:sz="4" w:space="0" w:color="auto"/>
            </w:tcBorders>
            <w:vAlign w:val="center"/>
          </w:tcPr>
          <w:p w14:paraId="50C38CE3" w14:textId="7777777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0.006</w:t>
            </w:r>
          </w:p>
        </w:tc>
        <w:tc>
          <w:tcPr>
            <w:tcW w:w="850" w:type="dxa"/>
            <w:tcBorders>
              <w:bottom w:val="single" w:sz="4" w:space="0" w:color="auto"/>
            </w:tcBorders>
            <w:vAlign w:val="center"/>
          </w:tcPr>
          <w:p w14:paraId="7900B499" w14:textId="77777777" w:rsidR="00CB4113" w:rsidRPr="00BB2580" w:rsidRDefault="00CB4113" w:rsidP="00CB4113">
            <w:pPr>
              <w:jc w:val="center"/>
              <w:rPr>
                <w:rFonts w:ascii="Constantia" w:hAnsi="Constantia"/>
                <w:sz w:val="20"/>
                <w:szCs w:val="20"/>
              </w:rPr>
            </w:pPr>
            <w:r w:rsidRPr="00BB2580">
              <w:rPr>
                <w:rFonts w:ascii="Constantia" w:hAnsi="Constantia" w:cs="Times New Roman"/>
                <w:sz w:val="20"/>
                <w:szCs w:val="20"/>
              </w:rPr>
              <w:t>&lt;0.05</w:t>
            </w:r>
          </w:p>
        </w:tc>
        <w:tc>
          <w:tcPr>
            <w:tcW w:w="1418" w:type="dxa"/>
            <w:tcBorders>
              <w:bottom w:val="single" w:sz="4" w:space="0" w:color="auto"/>
            </w:tcBorders>
            <w:vAlign w:val="center"/>
          </w:tcPr>
          <w:p w14:paraId="2B1D41D4" w14:textId="7B43BAC7"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tcBorders>
              <w:bottom w:val="single" w:sz="4" w:space="0" w:color="auto"/>
            </w:tcBorders>
            <w:vAlign w:val="center"/>
          </w:tcPr>
          <w:p w14:paraId="1C731964" w14:textId="64DA5C8D" w:rsidR="00CB4113" w:rsidRPr="00BB2580" w:rsidRDefault="00CB4113" w:rsidP="00CB4113">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CB4113" w:rsidRPr="00BB2580" w14:paraId="34F5165B" w14:textId="77777777" w:rsidTr="00BB2580">
        <w:trPr>
          <w:trHeight w:val="170"/>
          <w:jc w:val="center"/>
        </w:trPr>
        <w:tc>
          <w:tcPr>
            <w:tcW w:w="6261" w:type="dxa"/>
            <w:gridSpan w:val="5"/>
            <w:tcBorders>
              <w:top w:val="single" w:sz="4" w:space="0" w:color="auto"/>
              <w:bottom w:val="single" w:sz="4" w:space="0" w:color="auto"/>
            </w:tcBorders>
            <w:vAlign w:val="center"/>
          </w:tcPr>
          <w:p w14:paraId="4AA84893" w14:textId="20C0DD0C" w:rsidR="00CB4113" w:rsidRPr="00BB2580" w:rsidRDefault="00CB4113" w:rsidP="00DA7845">
            <w:pPr>
              <w:jc w:val="center"/>
              <w:rPr>
                <w:rFonts w:ascii="Constantia" w:hAnsi="Constantia" w:cs="Times New Roman"/>
                <w:sz w:val="20"/>
                <w:szCs w:val="20"/>
              </w:rPr>
            </w:pPr>
            <w:r w:rsidRPr="00BB2580">
              <w:rPr>
                <w:rFonts w:ascii="Constantia" w:hAnsi="Constantia" w:cs="Times New Roman"/>
                <w:sz w:val="20"/>
                <w:szCs w:val="20"/>
                <w:lang w:val="en-US"/>
              </w:rPr>
              <w:t>Composition, Temperature and Adhesive</w:t>
            </w:r>
          </w:p>
        </w:tc>
      </w:tr>
      <w:tr w:rsidR="00501856" w:rsidRPr="00BB2580" w14:paraId="6E9750D5" w14:textId="77777777" w:rsidTr="00BB2580">
        <w:trPr>
          <w:trHeight w:val="170"/>
          <w:jc w:val="center"/>
        </w:trPr>
        <w:tc>
          <w:tcPr>
            <w:tcW w:w="1580" w:type="dxa"/>
            <w:tcBorders>
              <w:top w:val="single" w:sz="4" w:space="0" w:color="auto"/>
            </w:tcBorders>
            <w:vAlign w:val="center"/>
          </w:tcPr>
          <w:p w14:paraId="0DC9D47E" w14:textId="657A029A"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Moisture Content</w:t>
            </w:r>
          </w:p>
        </w:tc>
        <w:tc>
          <w:tcPr>
            <w:tcW w:w="851" w:type="dxa"/>
            <w:tcBorders>
              <w:top w:val="single" w:sz="4" w:space="0" w:color="auto"/>
            </w:tcBorders>
            <w:vAlign w:val="center"/>
          </w:tcPr>
          <w:p w14:paraId="12E99F52" w14:textId="497E0A43" w:rsidR="00501856" w:rsidRPr="00BB2580" w:rsidRDefault="00501856" w:rsidP="00501856">
            <w:pPr>
              <w:jc w:val="center"/>
              <w:rPr>
                <w:rFonts w:ascii="Constantia" w:hAnsi="Constantia" w:cs="Times New Roman"/>
                <w:sz w:val="20"/>
                <w:szCs w:val="20"/>
                <w:lang w:val="en-US"/>
              </w:rPr>
            </w:pPr>
            <w:r w:rsidRPr="00BB2580">
              <w:rPr>
                <w:rFonts w:ascii="Constantia" w:hAnsi="Constantia" w:cs="Times New Roman"/>
                <w:sz w:val="20"/>
                <w:szCs w:val="20"/>
                <w:lang w:val="en-US"/>
              </w:rPr>
              <w:t>0.002</w:t>
            </w:r>
          </w:p>
        </w:tc>
        <w:tc>
          <w:tcPr>
            <w:tcW w:w="850" w:type="dxa"/>
            <w:tcBorders>
              <w:top w:val="single" w:sz="4" w:space="0" w:color="auto"/>
            </w:tcBorders>
            <w:vAlign w:val="center"/>
          </w:tcPr>
          <w:p w14:paraId="2791D373" w14:textId="072F246C"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&lt;0.05</w:t>
            </w:r>
          </w:p>
        </w:tc>
        <w:tc>
          <w:tcPr>
            <w:tcW w:w="1418" w:type="dxa"/>
            <w:tcBorders>
              <w:top w:val="single" w:sz="4" w:space="0" w:color="auto"/>
            </w:tcBorders>
            <w:vAlign w:val="center"/>
          </w:tcPr>
          <w:p w14:paraId="2069A145" w14:textId="200EECD5"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tcBorders>
              <w:top w:val="single" w:sz="4" w:space="0" w:color="auto"/>
            </w:tcBorders>
            <w:vAlign w:val="center"/>
          </w:tcPr>
          <w:p w14:paraId="0F5C9A47" w14:textId="77A064E4"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501856" w:rsidRPr="00BB2580" w14:paraId="79BC44D5" w14:textId="77777777" w:rsidTr="00BB2580">
        <w:trPr>
          <w:trHeight w:val="170"/>
          <w:jc w:val="center"/>
        </w:trPr>
        <w:tc>
          <w:tcPr>
            <w:tcW w:w="1580" w:type="dxa"/>
            <w:vAlign w:val="center"/>
          </w:tcPr>
          <w:p w14:paraId="58DDF3A5" w14:textId="0EC7AC5D"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Ash Content</w:t>
            </w:r>
          </w:p>
        </w:tc>
        <w:tc>
          <w:tcPr>
            <w:tcW w:w="851" w:type="dxa"/>
            <w:vAlign w:val="center"/>
          </w:tcPr>
          <w:p w14:paraId="55D8EDA9" w14:textId="731EA907" w:rsidR="00501856" w:rsidRPr="00BB2580" w:rsidRDefault="00501856" w:rsidP="00501856">
            <w:pPr>
              <w:jc w:val="center"/>
              <w:rPr>
                <w:rFonts w:ascii="Constantia" w:hAnsi="Constantia" w:cs="Times New Roman"/>
                <w:sz w:val="20"/>
                <w:szCs w:val="20"/>
                <w:lang w:val="en-US"/>
              </w:rPr>
            </w:pPr>
            <w:r w:rsidRPr="00BB2580">
              <w:rPr>
                <w:rFonts w:ascii="Constantia" w:hAnsi="Constantia" w:cs="Times New Roman"/>
                <w:sz w:val="20"/>
                <w:szCs w:val="20"/>
                <w:lang w:val="en-US"/>
              </w:rPr>
              <w:t>0.006</w:t>
            </w:r>
          </w:p>
        </w:tc>
        <w:tc>
          <w:tcPr>
            <w:tcW w:w="850" w:type="dxa"/>
            <w:vAlign w:val="center"/>
          </w:tcPr>
          <w:p w14:paraId="7E225BBC" w14:textId="369507A5"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&lt;0.05</w:t>
            </w:r>
          </w:p>
        </w:tc>
        <w:tc>
          <w:tcPr>
            <w:tcW w:w="1418" w:type="dxa"/>
            <w:vAlign w:val="center"/>
          </w:tcPr>
          <w:p w14:paraId="0726385B" w14:textId="5F4B83E6"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604CB4AD" w14:textId="6F0FFF2B"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501856" w:rsidRPr="00BB2580" w14:paraId="0E61838E" w14:textId="77777777" w:rsidTr="00BB2580">
        <w:trPr>
          <w:trHeight w:val="170"/>
          <w:jc w:val="center"/>
        </w:trPr>
        <w:tc>
          <w:tcPr>
            <w:tcW w:w="1580" w:type="dxa"/>
            <w:vAlign w:val="center"/>
          </w:tcPr>
          <w:p w14:paraId="071E1B7B" w14:textId="3ED534BD"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Volatile Matter</w:t>
            </w:r>
          </w:p>
        </w:tc>
        <w:tc>
          <w:tcPr>
            <w:tcW w:w="851" w:type="dxa"/>
            <w:vAlign w:val="center"/>
          </w:tcPr>
          <w:p w14:paraId="2910F2A9" w14:textId="136DD36A" w:rsidR="00501856" w:rsidRPr="00BB2580" w:rsidRDefault="00501856" w:rsidP="00501856">
            <w:pPr>
              <w:jc w:val="center"/>
              <w:rPr>
                <w:rFonts w:ascii="Constantia" w:hAnsi="Constantia" w:cs="Times New Roman"/>
                <w:sz w:val="20"/>
                <w:szCs w:val="20"/>
                <w:lang w:val="en-US"/>
              </w:rPr>
            </w:pPr>
            <w:r w:rsidRPr="00BB2580">
              <w:rPr>
                <w:rFonts w:ascii="Constantia" w:hAnsi="Constantia" w:cs="Times New Roman"/>
                <w:sz w:val="20"/>
                <w:szCs w:val="20"/>
                <w:lang w:val="en-US"/>
              </w:rPr>
              <w:t>0.003</w:t>
            </w:r>
          </w:p>
        </w:tc>
        <w:tc>
          <w:tcPr>
            <w:tcW w:w="850" w:type="dxa"/>
            <w:vAlign w:val="center"/>
          </w:tcPr>
          <w:p w14:paraId="0A3A00FC" w14:textId="0E531891"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&lt;0.05</w:t>
            </w:r>
          </w:p>
        </w:tc>
        <w:tc>
          <w:tcPr>
            <w:tcW w:w="1418" w:type="dxa"/>
            <w:vAlign w:val="center"/>
          </w:tcPr>
          <w:p w14:paraId="6E4470E0" w14:textId="53BD150C"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52AB3D75" w14:textId="17DD5417"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501856" w:rsidRPr="00BB2580" w14:paraId="63DB0516" w14:textId="77777777" w:rsidTr="00BB2580">
        <w:trPr>
          <w:trHeight w:val="170"/>
          <w:jc w:val="center"/>
        </w:trPr>
        <w:tc>
          <w:tcPr>
            <w:tcW w:w="1580" w:type="dxa"/>
            <w:vAlign w:val="center"/>
          </w:tcPr>
          <w:p w14:paraId="4D812D31" w14:textId="1E9A8DD9"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Fixed Carbon</w:t>
            </w:r>
          </w:p>
        </w:tc>
        <w:tc>
          <w:tcPr>
            <w:tcW w:w="851" w:type="dxa"/>
            <w:vAlign w:val="center"/>
          </w:tcPr>
          <w:p w14:paraId="6FAF87F1" w14:textId="046A381D" w:rsidR="00501856" w:rsidRPr="00BB2580" w:rsidRDefault="00501856" w:rsidP="00501856">
            <w:pPr>
              <w:jc w:val="center"/>
              <w:rPr>
                <w:rFonts w:ascii="Constantia" w:hAnsi="Constantia" w:cs="Times New Roman"/>
                <w:sz w:val="20"/>
                <w:szCs w:val="20"/>
                <w:lang w:val="en-US"/>
              </w:rPr>
            </w:pPr>
            <w:r w:rsidRPr="00BB2580">
              <w:rPr>
                <w:rFonts w:ascii="Constantia" w:hAnsi="Constantia" w:cs="Times New Roman"/>
                <w:sz w:val="20"/>
                <w:szCs w:val="20"/>
                <w:lang w:val="en-US"/>
              </w:rPr>
              <w:t>0.005</w:t>
            </w:r>
          </w:p>
        </w:tc>
        <w:tc>
          <w:tcPr>
            <w:tcW w:w="850" w:type="dxa"/>
            <w:vAlign w:val="center"/>
          </w:tcPr>
          <w:p w14:paraId="3BFF0BE8" w14:textId="24E21B10"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&lt;0.05</w:t>
            </w:r>
          </w:p>
        </w:tc>
        <w:tc>
          <w:tcPr>
            <w:tcW w:w="1418" w:type="dxa"/>
            <w:vAlign w:val="center"/>
          </w:tcPr>
          <w:p w14:paraId="427897BA" w14:textId="20EFAAF5"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vAlign w:val="center"/>
          </w:tcPr>
          <w:p w14:paraId="2761893F" w14:textId="257E401D"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r w:rsidR="00501856" w:rsidRPr="00BB2580" w14:paraId="209E876B" w14:textId="77777777" w:rsidTr="00BB2580">
        <w:trPr>
          <w:trHeight w:val="170"/>
          <w:jc w:val="center"/>
        </w:trPr>
        <w:tc>
          <w:tcPr>
            <w:tcW w:w="1580" w:type="dxa"/>
            <w:tcBorders>
              <w:bottom w:val="single" w:sz="4" w:space="0" w:color="auto"/>
            </w:tcBorders>
            <w:vAlign w:val="center"/>
          </w:tcPr>
          <w:p w14:paraId="391052DE" w14:textId="059831C1"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Calorific Value</w:t>
            </w:r>
          </w:p>
        </w:tc>
        <w:tc>
          <w:tcPr>
            <w:tcW w:w="851" w:type="dxa"/>
            <w:tcBorders>
              <w:bottom w:val="single" w:sz="4" w:space="0" w:color="auto"/>
            </w:tcBorders>
            <w:vAlign w:val="center"/>
          </w:tcPr>
          <w:p w14:paraId="4247D861" w14:textId="0FFE70A5" w:rsidR="00501856" w:rsidRPr="00BB2580" w:rsidRDefault="00501856" w:rsidP="00501856">
            <w:pPr>
              <w:jc w:val="center"/>
              <w:rPr>
                <w:rFonts w:ascii="Constantia" w:hAnsi="Constantia" w:cs="Times New Roman"/>
                <w:sz w:val="20"/>
                <w:szCs w:val="20"/>
                <w:lang w:val="en-US"/>
              </w:rPr>
            </w:pPr>
            <w:r w:rsidRPr="00BB2580">
              <w:rPr>
                <w:rFonts w:ascii="Constantia" w:hAnsi="Constantia" w:cs="Times New Roman"/>
                <w:sz w:val="20"/>
                <w:szCs w:val="20"/>
                <w:lang w:val="en-US"/>
              </w:rPr>
              <w:t>0.017</w:t>
            </w:r>
          </w:p>
        </w:tc>
        <w:tc>
          <w:tcPr>
            <w:tcW w:w="850" w:type="dxa"/>
            <w:tcBorders>
              <w:bottom w:val="single" w:sz="4" w:space="0" w:color="auto"/>
            </w:tcBorders>
            <w:vAlign w:val="center"/>
          </w:tcPr>
          <w:p w14:paraId="5944D0E3" w14:textId="11350AFC"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&lt;0.05</w:t>
            </w:r>
          </w:p>
        </w:tc>
        <w:tc>
          <w:tcPr>
            <w:tcW w:w="1418" w:type="dxa"/>
            <w:tcBorders>
              <w:bottom w:val="single" w:sz="4" w:space="0" w:color="auto"/>
            </w:tcBorders>
            <w:vAlign w:val="center"/>
          </w:tcPr>
          <w:p w14:paraId="400E7187" w14:textId="776E5A78"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rPr>
              <w:t>H</w:t>
            </w:r>
            <w:r w:rsidRPr="00BB2580">
              <w:rPr>
                <w:rFonts w:ascii="Constantia" w:hAnsi="Constantia" w:cs="Times New Roman"/>
                <w:sz w:val="20"/>
                <w:szCs w:val="20"/>
                <w:vertAlign w:val="subscript"/>
                <w:lang w:val="en-US"/>
              </w:rPr>
              <w:t>1</w:t>
            </w:r>
            <w:r w:rsidRPr="00BB2580">
              <w:rPr>
                <w:rFonts w:ascii="Constantia" w:hAnsi="Constantia" w:cs="Times New Roman"/>
                <w:sz w:val="20"/>
                <w:szCs w:val="20"/>
              </w:rPr>
              <w:t xml:space="preserve"> </w:t>
            </w:r>
            <w:r w:rsidRPr="00BB2580">
              <w:rPr>
                <w:rFonts w:ascii="Constantia" w:hAnsi="Constantia" w:cs="Times New Roman"/>
                <w:sz w:val="20"/>
                <w:szCs w:val="20"/>
                <w:lang w:val="en-US"/>
              </w:rPr>
              <w:t>accepted</w:t>
            </w:r>
          </w:p>
        </w:tc>
        <w:tc>
          <w:tcPr>
            <w:tcW w:w="1562" w:type="dxa"/>
            <w:tcBorders>
              <w:bottom w:val="single" w:sz="4" w:space="0" w:color="auto"/>
            </w:tcBorders>
            <w:vAlign w:val="center"/>
          </w:tcPr>
          <w:p w14:paraId="05261273" w14:textId="5F91A7CD" w:rsidR="00501856" w:rsidRPr="00BB2580" w:rsidRDefault="00501856" w:rsidP="00501856">
            <w:pPr>
              <w:jc w:val="center"/>
              <w:rPr>
                <w:rFonts w:ascii="Constantia" w:hAnsi="Constantia" w:cs="Times New Roman"/>
                <w:sz w:val="20"/>
                <w:szCs w:val="20"/>
              </w:rPr>
            </w:pPr>
            <w:r w:rsidRPr="00BB2580">
              <w:rPr>
                <w:rFonts w:ascii="Constantia" w:hAnsi="Constantia" w:cs="Times New Roman"/>
                <w:sz w:val="20"/>
                <w:szCs w:val="20"/>
                <w:lang w:val="en-US"/>
              </w:rPr>
              <w:t>Influential</w:t>
            </w:r>
          </w:p>
        </w:tc>
      </w:tr>
    </w:tbl>
    <w:p w14:paraId="6E92416A" w14:textId="77777777" w:rsidR="00645EEA" w:rsidRPr="00645EEA" w:rsidRDefault="00645EEA" w:rsidP="00645EEA">
      <w:pPr>
        <w:spacing w:after="0" w:line="240" w:lineRule="auto"/>
        <w:ind w:left="851" w:firstLine="720"/>
        <w:jc w:val="both"/>
        <w:rPr>
          <w:sz w:val="20"/>
          <w:szCs w:val="20"/>
        </w:rPr>
      </w:pPr>
    </w:p>
    <w:p w14:paraId="6FE6C9DA" w14:textId="4C8D63B2" w:rsidR="00645EEA" w:rsidRDefault="007A5C07" w:rsidP="0036010B">
      <w:pPr>
        <w:pStyle w:val="ListParagraph"/>
        <w:pBdr>
          <w:top w:val="nil"/>
          <w:left w:val="nil"/>
          <w:bottom w:val="nil"/>
          <w:right w:val="nil"/>
          <w:between w:val="nil"/>
        </w:pBdr>
        <w:spacing w:after="0" w:line="240" w:lineRule="auto"/>
        <w:ind w:left="851"/>
        <w:jc w:val="both"/>
        <w:rPr>
          <w:rFonts w:ascii="Constantia" w:hAnsi="Constantia"/>
          <w:sz w:val="20"/>
          <w:szCs w:val="20"/>
        </w:rPr>
      </w:pPr>
      <w:r w:rsidRPr="007A5C07">
        <w:rPr>
          <w:rFonts w:ascii="Constantia" w:hAnsi="Constantia"/>
          <w:sz w:val="20"/>
          <w:szCs w:val="20"/>
        </w:rPr>
        <w:t>Table 3 is the result of testing using MANOVA which aims to determine whether or not there is an effect of material composition, pyrolysis temperature and adhesive concentration on the proximate test results and calorific value. Table 3 shows that variations in composition, pyrolysis temperature and adhesive concentration can affect the results of testing for moisture content, ash content, volatile matter content, carbon content and heating value. this is because the value of the P-value &lt;0.05.</w:t>
      </w:r>
    </w:p>
    <w:p w14:paraId="32A5B116" w14:textId="77777777" w:rsidR="0036010B" w:rsidRPr="00501856" w:rsidRDefault="0036010B" w:rsidP="0036010B">
      <w:pPr>
        <w:pStyle w:val="ListParagraph"/>
        <w:pBdr>
          <w:top w:val="nil"/>
          <w:left w:val="nil"/>
          <w:bottom w:val="nil"/>
          <w:right w:val="nil"/>
          <w:between w:val="nil"/>
        </w:pBdr>
        <w:spacing w:after="0" w:line="240" w:lineRule="auto"/>
        <w:ind w:left="851"/>
        <w:jc w:val="both"/>
        <w:rPr>
          <w:rFonts w:ascii="Constantia" w:hAnsi="Constantia" w:cs="Times New Roman"/>
          <w:b/>
          <w:bCs/>
          <w:sz w:val="20"/>
        </w:rPr>
      </w:pPr>
    </w:p>
    <w:p w14:paraId="0FC25185" w14:textId="5EDC3591" w:rsidR="00C527D8" w:rsidRPr="00C527D8" w:rsidRDefault="0036010B" w:rsidP="00D7495E">
      <w:pPr>
        <w:pStyle w:val="ListParagraph"/>
        <w:numPr>
          <w:ilvl w:val="1"/>
          <w:numId w:val="6"/>
        </w:numPr>
        <w:pBdr>
          <w:top w:val="nil"/>
          <w:left w:val="nil"/>
          <w:bottom w:val="nil"/>
          <w:right w:val="nil"/>
          <w:between w:val="nil"/>
        </w:pBdr>
        <w:spacing w:after="0"/>
        <w:ind w:left="851" w:hanging="425"/>
        <w:jc w:val="both"/>
        <w:rPr>
          <w:rFonts w:ascii="Constantia" w:hAnsi="Constantia" w:cs="Times New Roman"/>
          <w:b/>
          <w:bCs/>
          <w:sz w:val="20"/>
        </w:rPr>
      </w:pPr>
      <w:r w:rsidRPr="0036010B">
        <w:rPr>
          <w:rFonts w:ascii="Constantia" w:hAnsi="Constantia" w:cs="Times New Roman"/>
          <w:b/>
          <w:bCs/>
          <w:sz w:val="20"/>
          <w:lang w:val="en-US"/>
        </w:rPr>
        <w:t>Selection of the Best Varieties</w:t>
      </w:r>
    </w:p>
    <w:p w14:paraId="5677A420" w14:textId="5BB540E9" w:rsidR="00C527D8" w:rsidRPr="001A1A32" w:rsidRDefault="0036010B" w:rsidP="001A1A32">
      <w:pPr>
        <w:pStyle w:val="ListParagraph"/>
        <w:pBdr>
          <w:top w:val="nil"/>
          <w:left w:val="nil"/>
          <w:bottom w:val="nil"/>
          <w:right w:val="nil"/>
          <w:between w:val="nil"/>
        </w:pBdr>
        <w:spacing w:after="0" w:line="240" w:lineRule="auto"/>
        <w:ind w:left="851" w:firstLine="589"/>
        <w:jc w:val="both"/>
        <w:rPr>
          <w:rFonts w:ascii="Constantia" w:hAnsi="Constantia" w:cs="Times New Roman"/>
          <w:sz w:val="20"/>
          <w:szCs w:val="20"/>
          <w:lang w:eastAsia="zh-CN"/>
        </w:rPr>
      </w:pPr>
      <w:r w:rsidRPr="0036010B">
        <w:rPr>
          <w:rFonts w:ascii="Constantia" w:hAnsi="Constantia" w:cs="Times New Roman"/>
          <w:sz w:val="20"/>
          <w:szCs w:val="20"/>
          <w:lang w:eastAsia="zh-CN"/>
        </w:rPr>
        <w:t xml:space="preserve">Determining the best variation of briquettes in this study was carried out using the scoring method. The determination of the scoring value is carried out based on the criteria for the maximum and minimum parameter values in SNI 1-6235-2000. This scoring method consists of 2 criteria, where the sample gets a score of 1 if it has a value according to SNI 1-6235-2000 and will get a score of 0 if the parameter value does not match SNI 1-6235-2000. The selection of this scoring value was carried out in accordance </w:t>
      </w:r>
      <w:r w:rsidRPr="0036010B">
        <w:rPr>
          <w:rFonts w:ascii="Constantia" w:hAnsi="Constantia" w:cs="Times New Roman"/>
          <w:sz w:val="20"/>
          <w:szCs w:val="20"/>
          <w:lang w:eastAsia="zh-CN"/>
        </w:rPr>
        <w:lastRenderedPageBreak/>
        <w:t xml:space="preserve">with the research conducted by </w:t>
      </w:r>
      <w:r w:rsidR="00C527D8" w:rsidRPr="001A1A32">
        <w:rPr>
          <w:rFonts w:ascii="Constantia" w:hAnsi="Constantia" w:cs="Times New Roman"/>
          <w:sz w:val="20"/>
          <w:szCs w:val="20"/>
          <w:lang w:eastAsia="zh-CN"/>
        </w:rPr>
        <w:fldChar w:fldCharType="begin"/>
      </w:r>
      <w:r w:rsidR="00A05255">
        <w:rPr>
          <w:rFonts w:ascii="Constantia" w:hAnsi="Constantia" w:cs="Times New Roman"/>
          <w:sz w:val="20"/>
          <w:szCs w:val="20"/>
          <w:lang w:eastAsia="zh-CN"/>
        </w:rPr>
        <w:instrText xml:space="preserve"> ADDIN ZOTERO_ITEM CSL_CITATION {"citationID":"0qtrRczn","properties":{"formattedCitation":"(Dewilda and Maryam, 2017)","plainCitation":"(Dewilda and Maryam, 2017)","dontUpdate":true,"noteIndex":0},"citationItems":[{"id":459,"uris":["http://zotero.org/users/local/jGBDcNq3/items/VMQF462E"],"itemData":{"id":459,"type":"article-journal","abstract":"These research combines market waste (MW), charcoal sugar waste (CSW), cow rumen (CR) and compos (C) as raw materials of compost. The composter consists of 5 variations; variation 1 (80% MW: 20% GW), variation 2 (80% MW: 10% CSW: 10% C), variation 3 (80% MW: 10% CSW: 10% RS), Variation 4 (70% MW: 10% CSW: 10% CR: 10% C) and variation 5 (60% MW: 20% CSW: 10% CR: 10% C). This research aims to analyze the effect of composition of compost raw material variation to obtain the most optimum variation for the composting process. The method was takakura semi aerob composting. The result of observation were on compost maturity and quality that have fulfilled SNI 19-7030-2004 standart in micro element. The quantity of compost solids 0.8-1.1 liter. Based on the results of scoring on the maturity, quality, and quantity of compost, obtained the best variation was variation 2 which has time to compost for 8 day.","container-title":"Jurnal Dampak","DOI":"10.25077/dampak.14.2.97-97.2017","ISSN":"2597-5129, 1829-6084","issue":"2","journalAbbreviation":"Dampak","language":"id","page":"87","source":"DOI.org (Crossref)","title":"PENGARUH KOMPOSISI BAHAN BAKU KOMPOS (SAMPAH PASAR, ARANG AMPAS TEBU DAN RUMEN SAPI) TERHADAP KUALITAS KOMPOS","volume":"14","author":[{"family":"Dewilda","given":"Yommi"},{"family":"Maryam","given":"Annisa"}],"issued":{"date-parts":[["2017",7,31]]}}}],"schema":"https://github.com/citation-style-language/schema/raw/master/csl-citation.json"} </w:instrText>
      </w:r>
      <w:r w:rsidR="00C527D8" w:rsidRPr="001A1A32">
        <w:rPr>
          <w:rFonts w:ascii="Constantia" w:hAnsi="Constantia" w:cs="Times New Roman"/>
          <w:sz w:val="20"/>
          <w:szCs w:val="20"/>
          <w:lang w:eastAsia="zh-CN"/>
        </w:rPr>
        <w:fldChar w:fldCharType="separate"/>
      </w:r>
      <w:r w:rsidR="00C527D8" w:rsidRPr="001A1A32">
        <w:rPr>
          <w:rFonts w:ascii="Constantia" w:hAnsi="Constantia" w:cs="Times New Roman"/>
          <w:sz w:val="20"/>
          <w:szCs w:val="20"/>
        </w:rPr>
        <w:t xml:space="preserve">Dewilda </w:t>
      </w:r>
      <w:r w:rsidR="007D5647">
        <w:rPr>
          <w:rFonts w:ascii="Constantia" w:hAnsi="Constantia" w:cs="Times New Roman"/>
          <w:sz w:val="20"/>
          <w:szCs w:val="20"/>
          <w:lang w:val="en-US"/>
        </w:rPr>
        <w:t>and</w:t>
      </w:r>
      <w:r w:rsidR="00C527D8" w:rsidRPr="001A1A32">
        <w:rPr>
          <w:rFonts w:ascii="Constantia" w:hAnsi="Constantia" w:cs="Times New Roman"/>
          <w:sz w:val="20"/>
          <w:szCs w:val="20"/>
        </w:rPr>
        <w:t xml:space="preserve"> Maryam (2017)</w:t>
      </w:r>
      <w:r w:rsidR="00C527D8" w:rsidRPr="001A1A32">
        <w:rPr>
          <w:rFonts w:ascii="Constantia" w:hAnsi="Constantia" w:cs="Times New Roman"/>
          <w:sz w:val="20"/>
          <w:szCs w:val="20"/>
          <w:lang w:eastAsia="zh-CN"/>
        </w:rPr>
        <w:fldChar w:fldCharType="end"/>
      </w:r>
      <w:r w:rsidR="00C527D8" w:rsidRPr="001A1A32">
        <w:rPr>
          <w:rFonts w:ascii="Constantia" w:hAnsi="Constantia" w:cs="Times New Roman"/>
          <w:sz w:val="20"/>
          <w:szCs w:val="20"/>
          <w:lang w:eastAsia="zh-CN"/>
        </w:rPr>
        <w:t xml:space="preserve">. </w:t>
      </w:r>
      <w:r w:rsidRPr="0036010B">
        <w:rPr>
          <w:rFonts w:ascii="Constantia" w:hAnsi="Constantia" w:cs="Times New Roman"/>
          <w:sz w:val="20"/>
          <w:szCs w:val="20"/>
          <w:lang w:eastAsia="zh-CN"/>
        </w:rPr>
        <w:t>The scoring of each variation can be seen in Table 4.</w:t>
      </w:r>
    </w:p>
    <w:p w14:paraId="532C4B93" w14:textId="77777777" w:rsidR="001A1A32" w:rsidRDefault="001A1A32" w:rsidP="001A1A32">
      <w:pPr>
        <w:pStyle w:val="ListParagraph"/>
        <w:pBdr>
          <w:top w:val="nil"/>
          <w:left w:val="nil"/>
          <w:bottom w:val="nil"/>
          <w:right w:val="nil"/>
          <w:between w:val="nil"/>
        </w:pBdr>
        <w:spacing w:after="0" w:line="240" w:lineRule="auto"/>
        <w:ind w:left="851"/>
        <w:jc w:val="both"/>
        <w:rPr>
          <w:rFonts w:cs="Times New Roman"/>
          <w:szCs w:val="24"/>
          <w:lang w:eastAsia="zh-CN"/>
        </w:rPr>
      </w:pPr>
    </w:p>
    <w:p w14:paraId="78523E5F" w14:textId="03AF1C41" w:rsidR="00C527D8" w:rsidRPr="0036010B" w:rsidRDefault="00C527D8" w:rsidP="00D07492">
      <w:pPr>
        <w:pStyle w:val="Caption"/>
        <w:ind w:left="720" w:firstLine="131"/>
        <w:jc w:val="center"/>
      </w:pPr>
      <w:bookmarkStart w:id="1" w:name="_Toc139256256"/>
      <w:r w:rsidRPr="00707B68">
        <w:rPr>
          <w:rFonts w:ascii="Constantia" w:hAnsi="Constantia"/>
        </w:rPr>
        <w:t>Tab</w:t>
      </w:r>
      <w:r w:rsidR="0036010B">
        <w:rPr>
          <w:rFonts w:ascii="Constantia" w:hAnsi="Constantia"/>
        </w:rPr>
        <w:t>le</w:t>
      </w:r>
      <w:r w:rsidRPr="00707B68">
        <w:rPr>
          <w:rFonts w:ascii="Constantia" w:hAnsi="Constantia"/>
        </w:rPr>
        <w:t xml:space="preserve"> </w:t>
      </w:r>
      <w:r w:rsidR="00E40EAD">
        <w:rPr>
          <w:rFonts w:ascii="Constantia" w:hAnsi="Constantia"/>
        </w:rPr>
        <w:t>4</w:t>
      </w:r>
      <w:r w:rsidR="00707B68" w:rsidRPr="00707B68">
        <w:rPr>
          <w:rFonts w:ascii="Constantia" w:hAnsi="Constantia"/>
        </w:rPr>
        <w:t>.</w:t>
      </w:r>
      <w:r w:rsidR="00707B68">
        <w:rPr>
          <w:rFonts w:ascii="Constantia" w:hAnsi="Constantia"/>
          <w:b w:val="0"/>
          <w:bCs w:val="0"/>
        </w:rPr>
        <w:t xml:space="preserve"> </w:t>
      </w:r>
      <w:bookmarkEnd w:id="1"/>
      <w:r w:rsidR="0036010B" w:rsidRPr="0036010B">
        <w:rPr>
          <w:rFonts w:ascii="Constantia" w:hAnsi="Constantia"/>
          <w:b w:val="0"/>
          <w:bCs w:val="0"/>
        </w:rPr>
        <w:t>Determination of the Best Variation Using the Scoring Method</w:t>
      </w:r>
    </w:p>
    <w:tbl>
      <w:tblPr>
        <w:tblStyle w:val="TableGrid"/>
        <w:tblW w:w="7655"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
        <w:gridCol w:w="1079"/>
        <w:gridCol w:w="1128"/>
        <w:gridCol w:w="1238"/>
        <w:gridCol w:w="1224"/>
        <w:gridCol w:w="1145"/>
        <w:gridCol w:w="733"/>
      </w:tblGrid>
      <w:tr w:rsidR="00C527D8" w:rsidRPr="00BB2580" w14:paraId="4484C068" w14:textId="77777777" w:rsidTr="003E416E">
        <w:trPr>
          <w:trHeight w:val="102"/>
          <w:tblHeader/>
        </w:trPr>
        <w:tc>
          <w:tcPr>
            <w:tcW w:w="801" w:type="dxa"/>
            <w:vMerge w:val="restart"/>
            <w:tcBorders>
              <w:top w:val="single" w:sz="4" w:space="0" w:color="auto"/>
            </w:tcBorders>
            <w:vAlign w:val="center"/>
          </w:tcPr>
          <w:p w14:paraId="062FBBAD" w14:textId="07F2D556" w:rsidR="00C527D8" w:rsidRPr="007D5647" w:rsidRDefault="00C527D8" w:rsidP="00C527D8">
            <w:pPr>
              <w:jc w:val="center"/>
              <w:rPr>
                <w:rFonts w:ascii="Constantia" w:hAnsi="Constantia"/>
                <w:b/>
                <w:bCs/>
                <w:sz w:val="20"/>
                <w:szCs w:val="20"/>
                <w:lang w:val="en-US"/>
              </w:rPr>
            </w:pPr>
            <w:r w:rsidRPr="00BB2580">
              <w:rPr>
                <w:rFonts w:ascii="Constantia" w:hAnsi="Constantia"/>
                <w:b/>
                <w:bCs/>
                <w:sz w:val="20"/>
                <w:szCs w:val="20"/>
              </w:rPr>
              <w:t>Var</w:t>
            </w:r>
            <w:r w:rsidR="007D5647">
              <w:rPr>
                <w:rFonts w:ascii="Constantia" w:hAnsi="Constantia"/>
                <w:b/>
                <w:bCs/>
                <w:sz w:val="20"/>
                <w:szCs w:val="20"/>
                <w:lang w:val="en-US"/>
              </w:rPr>
              <w:t>iation</w:t>
            </w:r>
          </w:p>
          <w:p w14:paraId="703F9B4F" w14:textId="77777777" w:rsidR="00C527D8" w:rsidRPr="00BB2580" w:rsidRDefault="00C527D8" w:rsidP="00C527D8">
            <w:pPr>
              <w:jc w:val="center"/>
              <w:rPr>
                <w:rFonts w:ascii="Constantia" w:hAnsi="Constantia"/>
                <w:b/>
                <w:bCs/>
                <w:sz w:val="20"/>
                <w:szCs w:val="20"/>
              </w:rPr>
            </w:pPr>
          </w:p>
        </w:tc>
        <w:tc>
          <w:tcPr>
            <w:tcW w:w="6174" w:type="dxa"/>
            <w:gridSpan w:val="5"/>
            <w:tcBorders>
              <w:top w:val="single" w:sz="4" w:space="0" w:color="auto"/>
              <w:bottom w:val="single" w:sz="4" w:space="0" w:color="auto"/>
            </w:tcBorders>
            <w:vAlign w:val="center"/>
          </w:tcPr>
          <w:p w14:paraId="53362022" w14:textId="77777777" w:rsidR="00C527D8" w:rsidRPr="00BB2580" w:rsidRDefault="00C527D8" w:rsidP="00C527D8">
            <w:pPr>
              <w:jc w:val="center"/>
              <w:rPr>
                <w:rFonts w:ascii="Constantia" w:hAnsi="Constantia"/>
                <w:b/>
                <w:bCs/>
                <w:sz w:val="20"/>
                <w:szCs w:val="20"/>
              </w:rPr>
            </w:pPr>
            <w:r w:rsidRPr="00BB2580">
              <w:rPr>
                <w:rFonts w:ascii="Constantia" w:hAnsi="Constantia"/>
                <w:b/>
                <w:bCs/>
                <w:sz w:val="20"/>
                <w:szCs w:val="20"/>
              </w:rPr>
              <w:t>Parameter</w:t>
            </w:r>
          </w:p>
        </w:tc>
        <w:tc>
          <w:tcPr>
            <w:tcW w:w="680" w:type="dxa"/>
            <w:vMerge w:val="restart"/>
            <w:tcBorders>
              <w:top w:val="single" w:sz="4" w:space="0" w:color="auto"/>
            </w:tcBorders>
            <w:vAlign w:val="center"/>
          </w:tcPr>
          <w:p w14:paraId="5E7B8AB2" w14:textId="46C5D6A8" w:rsidR="00C527D8" w:rsidRPr="007D5647" w:rsidRDefault="007D5647" w:rsidP="00C527D8">
            <w:pPr>
              <w:jc w:val="center"/>
              <w:rPr>
                <w:rFonts w:ascii="Constantia" w:hAnsi="Constantia"/>
                <w:b/>
                <w:bCs/>
                <w:sz w:val="20"/>
                <w:szCs w:val="20"/>
                <w:lang w:val="en-US"/>
              </w:rPr>
            </w:pPr>
            <w:r>
              <w:rPr>
                <w:rFonts w:ascii="Constantia" w:hAnsi="Constantia"/>
                <w:b/>
                <w:bCs/>
                <w:sz w:val="20"/>
                <w:szCs w:val="20"/>
                <w:lang w:val="en-US"/>
              </w:rPr>
              <w:t>Score</w:t>
            </w:r>
          </w:p>
        </w:tc>
      </w:tr>
      <w:tr w:rsidR="007D5647" w:rsidRPr="00BB2580" w14:paraId="3C6ADC48" w14:textId="77777777" w:rsidTr="003E416E">
        <w:trPr>
          <w:trHeight w:val="102"/>
          <w:tblHeader/>
        </w:trPr>
        <w:tc>
          <w:tcPr>
            <w:tcW w:w="801" w:type="dxa"/>
            <w:vMerge/>
            <w:tcBorders>
              <w:bottom w:val="single" w:sz="4" w:space="0" w:color="auto"/>
            </w:tcBorders>
            <w:vAlign w:val="center"/>
          </w:tcPr>
          <w:p w14:paraId="33D62548" w14:textId="77777777" w:rsidR="00C527D8" w:rsidRPr="00BB2580" w:rsidRDefault="00C527D8" w:rsidP="00C527D8">
            <w:pPr>
              <w:jc w:val="center"/>
              <w:rPr>
                <w:rFonts w:ascii="Constantia" w:hAnsi="Constantia"/>
                <w:b/>
                <w:bCs/>
                <w:sz w:val="20"/>
                <w:szCs w:val="20"/>
              </w:rPr>
            </w:pPr>
          </w:p>
        </w:tc>
        <w:tc>
          <w:tcPr>
            <w:tcW w:w="1068" w:type="dxa"/>
            <w:tcBorders>
              <w:top w:val="single" w:sz="4" w:space="0" w:color="auto"/>
              <w:bottom w:val="single" w:sz="4" w:space="0" w:color="auto"/>
            </w:tcBorders>
            <w:vAlign w:val="center"/>
          </w:tcPr>
          <w:p w14:paraId="5AD43ECD" w14:textId="47A5D484" w:rsidR="00C527D8" w:rsidRPr="00BB2580" w:rsidRDefault="007D5647" w:rsidP="00C527D8">
            <w:pPr>
              <w:jc w:val="center"/>
              <w:rPr>
                <w:rFonts w:ascii="Constantia" w:hAnsi="Constantia"/>
                <w:b/>
                <w:bCs/>
                <w:sz w:val="20"/>
                <w:szCs w:val="20"/>
              </w:rPr>
            </w:pPr>
            <w:r w:rsidRPr="007D5647">
              <w:rPr>
                <w:rFonts w:ascii="Constantia" w:hAnsi="Constantia" w:cs="Times New Roman"/>
                <w:b/>
                <w:bCs/>
                <w:sz w:val="20"/>
                <w:szCs w:val="20"/>
                <w:lang w:val="en-US"/>
              </w:rPr>
              <w:t>Moisture Content</w:t>
            </w:r>
            <w:r w:rsidRPr="00BB2580">
              <w:rPr>
                <w:rFonts w:ascii="Constantia" w:hAnsi="Constantia"/>
                <w:b/>
                <w:bCs/>
                <w:sz w:val="20"/>
                <w:szCs w:val="20"/>
              </w:rPr>
              <w:t xml:space="preserve"> </w:t>
            </w:r>
            <w:r w:rsidR="00C527D8" w:rsidRPr="00BB2580">
              <w:rPr>
                <w:rFonts w:ascii="Constantia" w:hAnsi="Constantia"/>
                <w:b/>
                <w:bCs/>
                <w:sz w:val="20"/>
                <w:szCs w:val="20"/>
              </w:rPr>
              <w:t>(%)</w:t>
            </w:r>
          </w:p>
        </w:tc>
        <w:tc>
          <w:tcPr>
            <w:tcW w:w="1190" w:type="dxa"/>
            <w:tcBorders>
              <w:top w:val="single" w:sz="4" w:space="0" w:color="auto"/>
              <w:bottom w:val="single" w:sz="4" w:space="0" w:color="auto"/>
            </w:tcBorders>
            <w:vAlign w:val="center"/>
          </w:tcPr>
          <w:p w14:paraId="1B7A25BA" w14:textId="0FD98FCB" w:rsidR="00C527D8" w:rsidRPr="00BB2580" w:rsidRDefault="007D5647" w:rsidP="00C527D8">
            <w:pPr>
              <w:jc w:val="center"/>
              <w:rPr>
                <w:rFonts w:ascii="Constantia" w:hAnsi="Constantia"/>
                <w:b/>
                <w:bCs/>
                <w:sz w:val="20"/>
                <w:szCs w:val="20"/>
              </w:rPr>
            </w:pPr>
            <w:r w:rsidRPr="007D5647">
              <w:rPr>
                <w:rFonts w:ascii="Constantia" w:hAnsi="Constantia" w:cs="Times New Roman"/>
                <w:b/>
                <w:bCs/>
                <w:sz w:val="20"/>
                <w:szCs w:val="20"/>
                <w:lang w:val="en-US"/>
              </w:rPr>
              <w:t>Ash Content</w:t>
            </w:r>
            <w:r w:rsidRPr="00BB2580">
              <w:rPr>
                <w:rFonts w:ascii="Constantia" w:hAnsi="Constantia"/>
                <w:b/>
                <w:bCs/>
                <w:sz w:val="20"/>
                <w:szCs w:val="20"/>
              </w:rPr>
              <w:t xml:space="preserve"> </w:t>
            </w:r>
            <w:r w:rsidR="00C527D8" w:rsidRPr="00BB2580">
              <w:rPr>
                <w:rFonts w:ascii="Constantia" w:hAnsi="Constantia"/>
                <w:b/>
                <w:bCs/>
                <w:sz w:val="20"/>
                <w:szCs w:val="20"/>
              </w:rPr>
              <w:t>(%)</w:t>
            </w:r>
          </w:p>
        </w:tc>
        <w:tc>
          <w:tcPr>
            <w:tcW w:w="1360" w:type="dxa"/>
            <w:tcBorders>
              <w:top w:val="single" w:sz="4" w:space="0" w:color="auto"/>
              <w:bottom w:val="single" w:sz="4" w:space="0" w:color="auto"/>
            </w:tcBorders>
            <w:vAlign w:val="center"/>
          </w:tcPr>
          <w:p w14:paraId="38060F96" w14:textId="04BB0C38" w:rsidR="00C527D8" w:rsidRPr="007D5647" w:rsidRDefault="007D5647" w:rsidP="00C527D8">
            <w:pPr>
              <w:jc w:val="center"/>
              <w:rPr>
                <w:rFonts w:ascii="Constantia" w:hAnsi="Constantia"/>
                <w:b/>
                <w:bCs/>
                <w:sz w:val="20"/>
                <w:szCs w:val="20"/>
                <w:lang w:val="en-US"/>
              </w:rPr>
            </w:pPr>
            <w:r>
              <w:rPr>
                <w:rFonts w:ascii="Constantia" w:hAnsi="Constantia"/>
                <w:b/>
                <w:bCs/>
                <w:sz w:val="20"/>
                <w:szCs w:val="20"/>
                <w:lang w:val="en-US"/>
              </w:rPr>
              <w:t xml:space="preserve"> Volatile Matter</w:t>
            </w:r>
          </w:p>
          <w:p w14:paraId="5B90BE1D" w14:textId="77777777" w:rsidR="00C527D8" w:rsidRPr="00BB2580" w:rsidRDefault="00C527D8" w:rsidP="00C527D8">
            <w:pPr>
              <w:jc w:val="center"/>
              <w:rPr>
                <w:rFonts w:ascii="Constantia" w:hAnsi="Constantia"/>
                <w:b/>
                <w:bCs/>
                <w:sz w:val="20"/>
                <w:szCs w:val="20"/>
              </w:rPr>
            </w:pPr>
            <w:r w:rsidRPr="00BB2580">
              <w:rPr>
                <w:rFonts w:ascii="Constantia" w:hAnsi="Constantia"/>
                <w:b/>
                <w:bCs/>
                <w:sz w:val="20"/>
                <w:szCs w:val="20"/>
              </w:rPr>
              <w:t>(%)</w:t>
            </w:r>
          </w:p>
        </w:tc>
        <w:tc>
          <w:tcPr>
            <w:tcW w:w="1360" w:type="dxa"/>
            <w:tcBorders>
              <w:top w:val="single" w:sz="4" w:space="0" w:color="auto"/>
              <w:bottom w:val="single" w:sz="4" w:space="0" w:color="auto"/>
            </w:tcBorders>
            <w:vAlign w:val="center"/>
          </w:tcPr>
          <w:p w14:paraId="3D1C0FF2" w14:textId="77777777" w:rsidR="007D5647" w:rsidRDefault="007D5647" w:rsidP="00C527D8">
            <w:pPr>
              <w:jc w:val="center"/>
              <w:rPr>
                <w:rFonts w:ascii="Constantia" w:hAnsi="Constantia"/>
                <w:b/>
                <w:bCs/>
                <w:sz w:val="20"/>
                <w:szCs w:val="20"/>
                <w:lang w:val="en-US"/>
              </w:rPr>
            </w:pPr>
            <w:r>
              <w:rPr>
                <w:rFonts w:ascii="Constantia" w:hAnsi="Constantia"/>
                <w:b/>
                <w:bCs/>
                <w:sz w:val="20"/>
                <w:szCs w:val="20"/>
                <w:lang w:val="en-US"/>
              </w:rPr>
              <w:t>Fixed Carbon</w:t>
            </w:r>
          </w:p>
          <w:p w14:paraId="5ADA4975" w14:textId="76EB54AB" w:rsidR="00C527D8" w:rsidRPr="00BB2580" w:rsidRDefault="00C527D8" w:rsidP="00C527D8">
            <w:pPr>
              <w:jc w:val="center"/>
              <w:rPr>
                <w:rFonts w:ascii="Constantia" w:hAnsi="Constantia"/>
                <w:b/>
                <w:bCs/>
                <w:sz w:val="20"/>
                <w:szCs w:val="20"/>
              </w:rPr>
            </w:pPr>
            <w:r w:rsidRPr="00BB2580">
              <w:rPr>
                <w:rFonts w:ascii="Constantia" w:hAnsi="Constantia"/>
                <w:b/>
                <w:bCs/>
                <w:sz w:val="20"/>
                <w:szCs w:val="20"/>
              </w:rPr>
              <w:t xml:space="preserve"> (%)</w:t>
            </w:r>
          </w:p>
        </w:tc>
        <w:tc>
          <w:tcPr>
            <w:tcW w:w="1194" w:type="dxa"/>
            <w:tcBorders>
              <w:top w:val="single" w:sz="4" w:space="0" w:color="auto"/>
              <w:bottom w:val="single" w:sz="4" w:space="0" w:color="auto"/>
            </w:tcBorders>
            <w:vAlign w:val="center"/>
          </w:tcPr>
          <w:p w14:paraId="0340EF11" w14:textId="670C22B3" w:rsidR="00C527D8" w:rsidRPr="007D5647" w:rsidRDefault="007D5647" w:rsidP="00C527D8">
            <w:pPr>
              <w:jc w:val="center"/>
              <w:rPr>
                <w:rFonts w:ascii="Constantia" w:hAnsi="Constantia"/>
                <w:b/>
                <w:bCs/>
                <w:sz w:val="20"/>
                <w:szCs w:val="20"/>
                <w:lang w:val="en-US"/>
              </w:rPr>
            </w:pPr>
            <w:r>
              <w:rPr>
                <w:rFonts w:ascii="Constantia" w:hAnsi="Constantia"/>
                <w:b/>
                <w:bCs/>
                <w:sz w:val="20"/>
                <w:szCs w:val="20"/>
                <w:lang w:val="en-US"/>
              </w:rPr>
              <w:t>Calorific Value</w:t>
            </w:r>
          </w:p>
          <w:p w14:paraId="6D1FFF51" w14:textId="77777777" w:rsidR="00C527D8" w:rsidRPr="00BB2580" w:rsidRDefault="00C527D8" w:rsidP="00C527D8">
            <w:pPr>
              <w:jc w:val="center"/>
              <w:rPr>
                <w:rFonts w:ascii="Constantia" w:hAnsi="Constantia"/>
                <w:b/>
                <w:bCs/>
                <w:sz w:val="20"/>
                <w:szCs w:val="20"/>
              </w:rPr>
            </w:pPr>
            <w:r w:rsidRPr="00BB2580">
              <w:rPr>
                <w:rFonts w:ascii="Constantia" w:hAnsi="Constantia"/>
                <w:b/>
                <w:bCs/>
                <w:sz w:val="20"/>
                <w:szCs w:val="20"/>
              </w:rPr>
              <w:t>(kal/g)</w:t>
            </w:r>
          </w:p>
        </w:tc>
        <w:tc>
          <w:tcPr>
            <w:tcW w:w="680" w:type="dxa"/>
            <w:vMerge/>
            <w:tcBorders>
              <w:bottom w:val="single" w:sz="4" w:space="0" w:color="auto"/>
            </w:tcBorders>
            <w:vAlign w:val="center"/>
          </w:tcPr>
          <w:p w14:paraId="7F92C3B4" w14:textId="77777777" w:rsidR="00C527D8" w:rsidRPr="00BB2580" w:rsidRDefault="00C527D8" w:rsidP="00C527D8">
            <w:pPr>
              <w:jc w:val="center"/>
              <w:rPr>
                <w:rFonts w:ascii="Constantia" w:hAnsi="Constantia"/>
                <w:b/>
                <w:bCs/>
                <w:sz w:val="20"/>
                <w:szCs w:val="20"/>
              </w:rPr>
            </w:pPr>
          </w:p>
        </w:tc>
      </w:tr>
      <w:tr w:rsidR="007D5647" w:rsidRPr="00BB2580" w14:paraId="7277CDCE" w14:textId="77777777" w:rsidTr="003E416E">
        <w:trPr>
          <w:trHeight w:val="102"/>
        </w:trPr>
        <w:tc>
          <w:tcPr>
            <w:tcW w:w="801" w:type="dxa"/>
            <w:tcBorders>
              <w:top w:val="single" w:sz="4" w:space="0" w:color="auto"/>
            </w:tcBorders>
            <w:vAlign w:val="center"/>
          </w:tcPr>
          <w:p w14:paraId="6A9194C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S1</w:t>
            </w:r>
          </w:p>
        </w:tc>
        <w:tc>
          <w:tcPr>
            <w:tcW w:w="1068" w:type="dxa"/>
            <w:tcBorders>
              <w:top w:val="single" w:sz="4" w:space="0" w:color="auto"/>
            </w:tcBorders>
            <w:vAlign w:val="center"/>
          </w:tcPr>
          <w:p w14:paraId="6E05F30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2,77</w:t>
            </w:r>
          </w:p>
          <w:p w14:paraId="7549581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tcBorders>
              <w:top w:val="single" w:sz="4" w:space="0" w:color="auto"/>
            </w:tcBorders>
            <w:vAlign w:val="center"/>
          </w:tcPr>
          <w:p w14:paraId="19C550A3"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16,51</w:t>
            </w:r>
          </w:p>
          <w:p w14:paraId="41B32E7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tcBorders>
              <w:top w:val="single" w:sz="4" w:space="0" w:color="auto"/>
            </w:tcBorders>
            <w:vAlign w:val="center"/>
          </w:tcPr>
          <w:p w14:paraId="12098BD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52,50</w:t>
            </w:r>
          </w:p>
          <w:p w14:paraId="13470C2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tcBorders>
              <w:top w:val="single" w:sz="4" w:space="0" w:color="auto"/>
            </w:tcBorders>
            <w:vAlign w:val="center"/>
          </w:tcPr>
          <w:p w14:paraId="27A910F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30,99</w:t>
            </w:r>
          </w:p>
          <w:p w14:paraId="1BFD0922"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tcBorders>
              <w:top w:val="single" w:sz="4" w:space="0" w:color="auto"/>
            </w:tcBorders>
            <w:vAlign w:val="center"/>
          </w:tcPr>
          <w:p w14:paraId="55542DA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4971,1</w:t>
            </w:r>
          </w:p>
          <w:p w14:paraId="196914E6"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tcBorders>
              <w:top w:val="single" w:sz="4" w:space="0" w:color="auto"/>
            </w:tcBorders>
            <w:vAlign w:val="center"/>
          </w:tcPr>
          <w:p w14:paraId="6F53873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7143E0B8" w14:textId="77777777" w:rsidTr="003E416E">
        <w:trPr>
          <w:trHeight w:val="102"/>
        </w:trPr>
        <w:tc>
          <w:tcPr>
            <w:tcW w:w="801" w:type="dxa"/>
            <w:vAlign w:val="center"/>
          </w:tcPr>
          <w:p w14:paraId="791F3CE9"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S2</w:t>
            </w:r>
          </w:p>
        </w:tc>
        <w:tc>
          <w:tcPr>
            <w:tcW w:w="1068" w:type="dxa"/>
            <w:vAlign w:val="center"/>
          </w:tcPr>
          <w:p w14:paraId="3E70B832"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4,03</w:t>
            </w:r>
          </w:p>
          <w:p w14:paraId="0557324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vAlign w:val="center"/>
          </w:tcPr>
          <w:p w14:paraId="7D2FA42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18,55</w:t>
            </w:r>
          </w:p>
          <w:p w14:paraId="27B9636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0E2659C8"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44,64</w:t>
            </w:r>
          </w:p>
          <w:p w14:paraId="704F0374"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22446304"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36,81</w:t>
            </w:r>
          </w:p>
          <w:p w14:paraId="34975D4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vAlign w:val="center"/>
          </w:tcPr>
          <w:p w14:paraId="2DE1676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4488,2</w:t>
            </w:r>
          </w:p>
          <w:p w14:paraId="3B4967C9"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vAlign w:val="center"/>
          </w:tcPr>
          <w:p w14:paraId="0A1F63C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29F458E2" w14:textId="77777777" w:rsidTr="003E416E">
        <w:trPr>
          <w:trHeight w:val="102"/>
        </w:trPr>
        <w:tc>
          <w:tcPr>
            <w:tcW w:w="801" w:type="dxa"/>
            <w:vAlign w:val="center"/>
          </w:tcPr>
          <w:p w14:paraId="5410F6B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S3</w:t>
            </w:r>
          </w:p>
        </w:tc>
        <w:tc>
          <w:tcPr>
            <w:tcW w:w="1068" w:type="dxa"/>
            <w:vAlign w:val="center"/>
          </w:tcPr>
          <w:p w14:paraId="29D5BEB2"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3,13</w:t>
            </w:r>
          </w:p>
          <w:p w14:paraId="080181F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vAlign w:val="center"/>
          </w:tcPr>
          <w:p w14:paraId="3CE2B4C5"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34,14</w:t>
            </w:r>
          </w:p>
          <w:p w14:paraId="603DC893"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3D449588"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41,96</w:t>
            </w:r>
          </w:p>
          <w:p w14:paraId="0B294BFD"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4A54EA9F"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23,90</w:t>
            </w:r>
          </w:p>
          <w:p w14:paraId="36B9BB1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vAlign w:val="center"/>
          </w:tcPr>
          <w:p w14:paraId="0E4A44D5"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3889,3</w:t>
            </w:r>
          </w:p>
          <w:p w14:paraId="523F680F"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vAlign w:val="center"/>
          </w:tcPr>
          <w:p w14:paraId="6587E8A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708029B6" w14:textId="77777777" w:rsidTr="003E416E">
        <w:trPr>
          <w:trHeight w:val="102"/>
        </w:trPr>
        <w:tc>
          <w:tcPr>
            <w:tcW w:w="801" w:type="dxa"/>
            <w:vAlign w:val="center"/>
          </w:tcPr>
          <w:p w14:paraId="1E029B43"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S4</w:t>
            </w:r>
          </w:p>
        </w:tc>
        <w:tc>
          <w:tcPr>
            <w:tcW w:w="1068" w:type="dxa"/>
            <w:vAlign w:val="center"/>
          </w:tcPr>
          <w:p w14:paraId="650B25E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3,33</w:t>
            </w:r>
          </w:p>
          <w:p w14:paraId="77BA7445"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vAlign w:val="center"/>
          </w:tcPr>
          <w:p w14:paraId="470B7B58"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23,72</w:t>
            </w:r>
          </w:p>
          <w:p w14:paraId="1E87B79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579BB0F0"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55,19</w:t>
            </w:r>
          </w:p>
          <w:p w14:paraId="0ADFDC2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490D8C66"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21,09</w:t>
            </w:r>
          </w:p>
          <w:p w14:paraId="27D002C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vAlign w:val="center"/>
          </w:tcPr>
          <w:p w14:paraId="7207E223"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4749,9</w:t>
            </w:r>
          </w:p>
          <w:p w14:paraId="337B41FD"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vAlign w:val="center"/>
          </w:tcPr>
          <w:p w14:paraId="1A9F68B2"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47626DAF" w14:textId="77777777" w:rsidTr="00783574">
        <w:trPr>
          <w:trHeight w:val="102"/>
        </w:trPr>
        <w:tc>
          <w:tcPr>
            <w:tcW w:w="801" w:type="dxa"/>
            <w:shd w:val="clear" w:color="auto" w:fill="auto"/>
            <w:vAlign w:val="center"/>
          </w:tcPr>
          <w:p w14:paraId="7FCD1C08"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S5</w:t>
            </w:r>
          </w:p>
        </w:tc>
        <w:tc>
          <w:tcPr>
            <w:tcW w:w="1068" w:type="dxa"/>
            <w:shd w:val="clear" w:color="auto" w:fill="auto"/>
            <w:vAlign w:val="center"/>
          </w:tcPr>
          <w:p w14:paraId="7AB954E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2,47</w:t>
            </w:r>
          </w:p>
          <w:p w14:paraId="32FB9882"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shd w:val="clear" w:color="auto" w:fill="auto"/>
            <w:vAlign w:val="center"/>
          </w:tcPr>
          <w:p w14:paraId="791684A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20,50</w:t>
            </w:r>
          </w:p>
          <w:p w14:paraId="6FECA554"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shd w:val="clear" w:color="auto" w:fill="auto"/>
            <w:vAlign w:val="center"/>
          </w:tcPr>
          <w:p w14:paraId="648F889D"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53,93</w:t>
            </w:r>
          </w:p>
          <w:p w14:paraId="7178EE09"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shd w:val="clear" w:color="auto" w:fill="auto"/>
            <w:vAlign w:val="center"/>
          </w:tcPr>
          <w:p w14:paraId="4750CAE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25,58</w:t>
            </w:r>
          </w:p>
          <w:p w14:paraId="0184CEA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shd w:val="clear" w:color="auto" w:fill="auto"/>
            <w:vAlign w:val="center"/>
          </w:tcPr>
          <w:p w14:paraId="5EF94C49"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5404,4</w:t>
            </w:r>
          </w:p>
          <w:p w14:paraId="1CF0886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680" w:type="dxa"/>
            <w:shd w:val="clear" w:color="auto" w:fill="auto"/>
            <w:vAlign w:val="center"/>
          </w:tcPr>
          <w:p w14:paraId="52ACB9D8"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w:t>
            </w:r>
          </w:p>
        </w:tc>
      </w:tr>
      <w:tr w:rsidR="007D5647" w:rsidRPr="00BB2580" w14:paraId="4CF85EF3" w14:textId="77777777" w:rsidTr="003E416E">
        <w:trPr>
          <w:trHeight w:val="102"/>
        </w:trPr>
        <w:tc>
          <w:tcPr>
            <w:tcW w:w="801" w:type="dxa"/>
            <w:vAlign w:val="center"/>
          </w:tcPr>
          <w:p w14:paraId="2616A0B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S6</w:t>
            </w:r>
          </w:p>
        </w:tc>
        <w:tc>
          <w:tcPr>
            <w:tcW w:w="1068" w:type="dxa"/>
            <w:vAlign w:val="center"/>
          </w:tcPr>
          <w:p w14:paraId="4D20C45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1,87</w:t>
            </w:r>
          </w:p>
          <w:p w14:paraId="7D19A72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vAlign w:val="center"/>
          </w:tcPr>
          <w:p w14:paraId="5C2E8A0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36,97</w:t>
            </w:r>
          </w:p>
          <w:p w14:paraId="007279AE"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42B2A5B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47,70</w:t>
            </w:r>
          </w:p>
          <w:p w14:paraId="5A8CE680"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6A73B38F"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15,33</w:t>
            </w:r>
          </w:p>
          <w:p w14:paraId="73BC66D6"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vAlign w:val="center"/>
          </w:tcPr>
          <w:p w14:paraId="1DC2238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3909,2</w:t>
            </w:r>
          </w:p>
          <w:p w14:paraId="3BDA5274"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vAlign w:val="center"/>
          </w:tcPr>
          <w:p w14:paraId="419A068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56176ABB" w14:textId="77777777" w:rsidTr="003E416E">
        <w:trPr>
          <w:trHeight w:val="102"/>
        </w:trPr>
        <w:tc>
          <w:tcPr>
            <w:tcW w:w="801" w:type="dxa"/>
            <w:vAlign w:val="center"/>
          </w:tcPr>
          <w:p w14:paraId="6F5F732E"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S7</w:t>
            </w:r>
          </w:p>
        </w:tc>
        <w:tc>
          <w:tcPr>
            <w:tcW w:w="1068" w:type="dxa"/>
            <w:vAlign w:val="center"/>
          </w:tcPr>
          <w:p w14:paraId="3BD2A2E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1,66</w:t>
            </w:r>
          </w:p>
          <w:p w14:paraId="1AC1114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vAlign w:val="center"/>
          </w:tcPr>
          <w:p w14:paraId="7BC0869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23,65</w:t>
            </w:r>
          </w:p>
          <w:p w14:paraId="23F838B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04A52ABD"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46,06</w:t>
            </w:r>
          </w:p>
          <w:p w14:paraId="4F654F1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7C988C5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30,29</w:t>
            </w:r>
          </w:p>
          <w:p w14:paraId="034D7F3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vAlign w:val="center"/>
          </w:tcPr>
          <w:p w14:paraId="4F151F4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4628,6</w:t>
            </w:r>
          </w:p>
          <w:p w14:paraId="785E4554"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vAlign w:val="center"/>
          </w:tcPr>
          <w:p w14:paraId="5396AA7D"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12246423" w14:textId="77777777" w:rsidTr="003E416E">
        <w:trPr>
          <w:trHeight w:val="102"/>
        </w:trPr>
        <w:tc>
          <w:tcPr>
            <w:tcW w:w="801" w:type="dxa"/>
            <w:vAlign w:val="center"/>
          </w:tcPr>
          <w:p w14:paraId="5B66624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S8</w:t>
            </w:r>
          </w:p>
        </w:tc>
        <w:tc>
          <w:tcPr>
            <w:tcW w:w="1068" w:type="dxa"/>
            <w:vAlign w:val="center"/>
          </w:tcPr>
          <w:p w14:paraId="01D5D9B3"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3,08</w:t>
            </w:r>
          </w:p>
          <w:p w14:paraId="040D6493"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vAlign w:val="center"/>
          </w:tcPr>
          <w:p w14:paraId="10D805E4"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24,09</w:t>
            </w:r>
          </w:p>
          <w:p w14:paraId="4A66C5E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63C3D1F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44,33</w:t>
            </w:r>
          </w:p>
          <w:p w14:paraId="6A5B40E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49D4E88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31,57</w:t>
            </w:r>
          </w:p>
          <w:p w14:paraId="07E884DE"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vAlign w:val="center"/>
          </w:tcPr>
          <w:p w14:paraId="7E3DF09E"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3339,7</w:t>
            </w:r>
          </w:p>
          <w:p w14:paraId="2944D18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vAlign w:val="center"/>
          </w:tcPr>
          <w:p w14:paraId="50276396"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183EDCB9" w14:textId="77777777" w:rsidTr="003E416E">
        <w:trPr>
          <w:trHeight w:val="102"/>
        </w:trPr>
        <w:tc>
          <w:tcPr>
            <w:tcW w:w="801" w:type="dxa"/>
            <w:vAlign w:val="center"/>
          </w:tcPr>
          <w:p w14:paraId="192242BF"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S9</w:t>
            </w:r>
          </w:p>
        </w:tc>
        <w:tc>
          <w:tcPr>
            <w:tcW w:w="1068" w:type="dxa"/>
            <w:vAlign w:val="center"/>
          </w:tcPr>
          <w:p w14:paraId="52675D6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4,25</w:t>
            </w:r>
          </w:p>
          <w:p w14:paraId="6277CF60"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vAlign w:val="center"/>
          </w:tcPr>
          <w:p w14:paraId="295B793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39,58</w:t>
            </w:r>
          </w:p>
          <w:p w14:paraId="3546A0B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7190E6A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40,76</w:t>
            </w:r>
          </w:p>
          <w:p w14:paraId="5EEE2BED"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7217FC09"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19,67</w:t>
            </w:r>
          </w:p>
          <w:p w14:paraId="1D2CD66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vAlign w:val="center"/>
          </w:tcPr>
          <w:p w14:paraId="5C2A5EC6"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3524,2</w:t>
            </w:r>
          </w:p>
          <w:p w14:paraId="6082A998"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vAlign w:val="center"/>
          </w:tcPr>
          <w:p w14:paraId="0FB119FE"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3AF47556" w14:textId="77777777" w:rsidTr="003E416E">
        <w:trPr>
          <w:trHeight w:val="102"/>
        </w:trPr>
        <w:tc>
          <w:tcPr>
            <w:tcW w:w="801" w:type="dxa"/>
            <w:vAlign w:val="center"/>
          </w:tcPr>
          <w:p w14:paraId="3EA66891"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S10</w:t>
            </w:r>
          </w:p>
        </w:tc>
        <w:tc>
          <w:tcPr>
            <w:tcW w:w="1068" w:type="dxa"/>
            <w:vAlign w:val="center"/>
          </w:tcPr>
          <w:p w14:paraId="110667D5"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4,9</w:t>
            </w:r>
          </w:p>
          <w:p w14:paraId="3DCA1219"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vAlign w:val="center"/>
          </w:tcPr>
          <w:p w14:paraId="0C251A02"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29,10</w:t>
            </w:r>
          </w:p>
          <w:p w14:paraId="066378CD"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311DFB2F"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51,82</w:t>
            </w:r>
          </w:p>
          <w:p w14:paraId="663A0214"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5A6EA875"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19,08</w:t>
            </w:r>
          </w:p>
          <w:p w14:paraId="62417F9F"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vAlign w:val="center"/>
          </w:tcPr>
          <w:p w14:paraId="05C9DEE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4018,4</w:t>
            </w:r>
          </w:p>
          <w:p w14:paraId="2C797CE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vAlign w:val="center"/>
          </w:tcPr>
          <w:p w14:paraId="4BBA08E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16E8B303" w14:textId="77777777" w:rsidTr="003E416E">
        <w:trPr>
          <w:trHeight w:val="102"/>
        </w:trPr>
        <w:tc>
          <w:tcPr>
            <w:tcW w:w="801" w:type="dxa"/>
            <w:vAlign w:val="center"/>
          </w:tcPr>
          <w:p w14:paraId="4F4641E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S11</w:t>
            </w:r>
          </w:p>
        </w:tc>
        <w:tc>
          <w:tcPr>
            <w:tcW w:w="1068" w:type="dxa"/>
            <w:vAlign w:val="center"/>
          </w:tcPr>
          <w:p w14:paraId="555B16B4"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5,88</w:t>
            </w:r>
          </w:p>
          <w:p w14:paraId="2282E4C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vAlign w:val="center"/>
          </w:tcPr>
          <w:p w14:paraId="128FD45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31,21</w:t>
            </w:r>
          </w:p>
          <w:p w14:paraId="32D258A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4AA02EAD"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53,53</w:t>
            </w:r>
          </w:p>
          <w:p w14:paraId="7E2B702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vAlign w:val="center"/>
          </w:tcPr>
          <w:p w14:paraId="637B3334"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15,27</w:t>
            </w:r>
          </w:p>
          <w:p w14:paraId="08684F66"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vAlign w:val="center"/>
          </w:tcPr>
          <w:p w14:paraId="24BAB90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4762,9</w:t>
            </w:r>
          </w:p>
          <w:p w14:paraId="2A59D5A8"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vAlign w:val="center"/>
          </w:tcPr>
          <w:p w14:paraId="53664EC5"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r w:rsidR="007D5647" w:rsidRPr="00BB2580" w14:paraId="1B442940" w14:textId="77777777" w:rsidTr="003E416E">
        <w:trPr>
          <w:trHeight w:val="102"/>
        </w:trPr>
        <w:tc>
          <w:tcPr>
            <w:tcW w:w="801" w:type="dxa"/>
            <w:tcBorders>
              <w:bottom w:val="single" w:sz="4" w:space="0" w:color="auto"/>
            </w:tcBorders>
            <w:vAlign w:val="center"/>
          </w:tcPr>
          <w:p w14:paraId="78282C9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S12</w:t>
            </w:r>
          </w:p>
        </w:tc>
        <w:tc>
          <w:tcPr>
            <w:tcW w:w="1068" w:type="dxa"/>
            <w:tcBorders>
              <w:bottom w:val="single" w:sz="4" w:space="0" w:color="auto"/>
            </w:tcBorders>
            <w:vAlign w:val="center"/>
          </w:tcPr>
          <w:p w14:paraId="38438708"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4,37</w:t>
            </w:r>
          </w:p>
          <w:p w14:paraId="11A00039"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c>
          <w:tcPr>
            <w:tcW w:w="1190" w:type="dxa"/>
            <w:tcBorders>
              <w:bottom w:val="single" w:sz="4" w:space="0" w:color="auto"/>
            </w:tcBorders>
            <w:vAlign w:val="center"/>
          </w:tcPr>
          <w:p w14:paraId="423534AB"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43,18</w:t>
            </w:r>
          </w:p>
          <w:p w14:paraId="0E32532C"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tcBorders>
              <w:bottom w:val="single" w:sz="4" w:space="0" w:color="auto"/>
            </w:tcBorders>
            <w:vAlign w:val="center"/>
          </w:tcPr>
          <w:p w14:paraId="3BAD8AAA"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42,38</w:t>
            </w:r>
          </w:p>
          <w:p w14:paraId="0BAD60C5"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360" w:type="dxa"/>
            <w:tcBorders>
              <w:bottom w:val="single" w:sz="4" w:space="0" w:color="auto"/>
            </w:tcBorders>
            <w:vAlign w:val="center"/>
          </w:tcPr>
          <w:p w14:paraId="15662436"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14,44</w:t>
            </w:r>
          </w:p>
          <w:p w14:paraId="0A87D967"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1194" w:type="dxa"/>
            <w:tcBorders>
              <w:bottom w:val="single" w:sz="4" w:space="0" w:color="auto"/>
            </w:tcBorders>
            <w:vAlign w:val="center"/>
          </w:tcPr>
          <w:p w14:paraId="18ABF739"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2868,2</w:t>
            </w:r>
          </w:p>
          <w:p w14:paraId="1837FF08"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(0)</w:t>
            </w:r>
          </w:p>
        </w:tc>
        <w:tc>
          <w:tcPr>
            <w:tcW w:w="680" w:type="dxa"/>
            <w:tcBorders>
              <w:bottom w:val="single" w:sz="4" w:space="0" w:color="auto"/>
            </w:tcBorders>
            <w:vAlign w:val="center"/>
          </w:tcPr>
          <w:p w14:paraId="373F87A9" w14:textId="77777777" w:rsidR="00C527D8" w:rsidRPr="00BB2580" w:rsidRDefault="00C527D8" w:rsidP="00C527D8">
            <w:pPr>
              <w:jc w:val="center"/>
              <w:rPr>
                <w:rFonts w:ascii="Constantia" w:hAnsi="Constantia"/>
                <w:sz w:val="20"/>
                <w:szCs w:val="20"/>
              </w:rPr>
            </w:pPr>
            <w:r w:rsidRPr="00BB2580">
              <w:rPr>
                <w:rFonts w:ascii="Constantia" w:hAnsi="Constantia"/>
                <w:sz w:val="20"/>
                <w:szCs w:val="20"/>
              </w:rPr>
              <w:t>1</w:t>
            </w:r>
          </w:p>
        </w:tc>
      </w:tr>
    </w:tbl>
    <w:p w14:paraId="20EF4156" w14:textId="77777777" w:rsidR="00C527D8" w:rsidRPr="001A1A32" w:rsidRDefault="00C527D8" w:rsidP="001A1A32">
      <w:pPr>
        <w:spacing w:after="0" w:line="240" w:lineRule="auto"/>
        <w:rPr>
          <w:rFonts w:ascii="Constantia" w:hAnsi="Constantia"/>
          <w:sz w:val="20"/>
          <w:szCs w:val="20"/>
        </w:rPr>
      </w:pPr>
    </w:p>
    <w:p w14:paraId="0D1179E1" w14:textId="4B01C3B5" w:rsidR="00C527D8" w:rsidRDefault="0036010B" w:rsidP="007D5647">
      <w:pPr>
        <w:pStyle w:val="ListParagraph"/>
        <w:pBdr>
          <w:top w:val="nil"/>
          <w:left w:val="nil"/>
          <w:bottom w:val="nil"/>
          <w:right w:val="nil"/>
          <w:between w:val="nil"/>
        </w:pBdr>
        <w:spacing w:after="0" w:line="240" w:lineRule="auto"/>
        <w:ind w:left="851" w:firstLine="590"/>
        <w:jc w:val="both"/>
        <w:rPr>
          <w:rFonts w:ascii="Constantia" w:hAnsi="Constantia"/>
          <w:sz w:val="20"/>
          <w:szCs w:val="20"/>
        </w:rPr>
      </w:pPr>
      <w:r w:rsidRPr="0036010B">
        <w:rPr>
          <w:rFonts w:ascii="Constantia" w:hAnsi="Constantia"/>
          <w:sz w:val="20"/>
          <w:szCs w:val="20"/>
        </w:rPr>
        <w:t>Table 4 shows that the sample variation that has the highest score is the S5 sample variation. Sample S5 is a briquette made from variations in the composition of durian peel: corn husk with an adhesive concentration of 7% at a pyrolysis temperature of 350</w:t>
      </w:r>
      <w:r w:rsidRPr="0036010B">
        <w:rPr>
          <w:rFonts w:ascii="Times New Roman" w:hAnsi="Times New Roman" w:cs="Times New Roman"/>
          <w:sz w:val="20"/>
          <w:szCs w:val="20"/>
        </w:rPr>
        <w:t>℃</w:t>
      </w:r>
      <w:r w:rsidRPr="0036010B">
        <w:rPr>
          <w:rFonts w:ascii="Constantia" w:hAnsi="Constantia"/>
          <w:sz w:val="20"/>
          <w:szCs w:val="20"/>
        </w:rPr>
        <w:t>. This is because these variations have met the values in SNI 1-6235-2000 on the parameters of water content and heating value.</w:t>
      </w:r>
    </w:p>
    <w:p w14:paraId="1CEE882E" w14:textId="77777777" w:rsidR="0036010B" w:rsidRPr="0036010B" w:rsidRDefault="0036010B" w:rsidP="0036010B">
      <w:pPr>
        <w:pStyle w:val="ListParagraph"/>
        <w:pBdr>
          <w:top w:val="nil"/>
          <w:left w:val="nil"/>
          <w:bottom w:val="nil"/>
          <w:right w:val="nil"/>
          <w:between w:val="nil"/>
        </w:pBdr>
        <w:spacing w:after="0" w:line="240" w:lineRule="auto"/>
        <w:ind w:left="851" w:firstLine="589"/>
        <w:jc w:val="both"/>
        <w:rPr>
          <w:rFonts w:ascii="Constantia" w:hAnsi="Constantia" w:cs="Times New Roman"/>
          <w:sz w:val="20"/>
        </w:rPr>
      </w:pPr>
    </w:p>
    <w:p w14:paraId="7B8D20D6" w14:textId="4DC5114D" w:rsidR="00741EAA" w:rsidRPr="00D7495E" w:rsidRDefault="0036010B" w:rsidP="00D7495E">
      <w:pPr>
        <w:pStyle w:val="ListParagraph"/>
        <w:numPr>
          <w:ilvl w:val="1"/>
          <w:numId w:val="6"/>
        </w:numPr>
        <w:pBdr>
          <w:top w:val="nil"/>
          <w:left w:val="nil"/>
          <w:bottom w:val="nil"/>
          <w:right w:val="nil"/>
          <w:between w:val="nil"/>
        </w:pBdr>
        <w:spacing w:after="0"/>
        <w:ind w:left="851" w:hanging="425"/>
        <w:jc w:val="both"/>
        <w:rPr>
          <w:rFonts w:ascii="Constantia" w:hAnsi="Constantia" w:cs="Times New Roman"/>
          <w:sz w:val="20"/>
        </w:rPr>
      </w:pPr>
      <w:r w:rsidRPr="0036010B">
        <w:rPr>
          <w:rFonts w:ascii="Constantia" w:eastAsia="Constantia" w:hAnsi="Constantia" w:cs="Constantia"/>
          <w:b/>
          <w:color w:val="000000"/>
          <w:sz w:val="20"/>
          <w:szCs w:val="20"/>
          <w:lang w:val="en-US"/>
        </w:rPr>
        <w:t>Analysis of Emission Test Results</w:t>
      </w:r>
    </w:p>
    <w:p w14:paraId="7C257DFC" w14:textId="5BF64D4D" w:rsidR="00E07594" w:rsidRPr="00EC7B6D" w:rsidRDefault="0036010B" w:rsidP="007D5647">
      <w:pPr>
        <w:pStyle w:val="ListParagraph"/>
        <w:pBdr>
          <w:top w:val="nil"/>
          <w:left w:val="nil"/>
          <w:bottom w:val="nil"/>
          <w:right w:val="nil"/>
          <w:between w:val="nil"/>
        </w:pBdr>
        <w:spacing w:after="0" w:line="240" w:lineRule="auto"/>
        <w:ind w:left="851" w:firstLine="589"/>
        <w:jc w:val="both"/>
        <w:rPr>
          <w:rFonts w:ascii="Constantia" w:hAnsi="Constantia"/>
          <w:sz w:val="20"/>
          <w:szCs w:val="20"/>
          <w:lang w:val="en-US"/>
        </w:rPr>
      </w:pPr>
      <w:r w:rsidRPr="0036010B">
        <w:rPr>
          <w:rFonts w:ascii="Constantia" w:hAnsi="Constantia"/>
          <w:sz w:val="20"/>
          <w:szCs w:val="20"/>
          <w:lang w:val="en-US"/>
        </w:rPr>
        <w:t>The use of bio-briquettes as fuel certainly goes through a combustion process that allows emissions to form. Emission testing in this study was carried out in order to determine the levels of CO and SO2 emissions produced during the biobriquette burning process. The sample used for this test is the best sample made from a composition of 50% durian rind : 50% corn husk with a pyrolysis temperature of 350</w:t>
      </w:r>
      <w:r w:rsidRPr="0036010B">
        <w:rPr>
          <w:rFonts w:ascii="Times New Roman" w:hAnsi="Times New Roman" w:cs="Times New Roman"/>
          <w:sz w:val="20"/>
          <w:szCs w:val="20"/>
          <w:lang w:val="en-US"/>
        </w:rPr>
        <w:t>℃</w:t>
      </w:r>
      <w:r w:rsidRPr="0036010B">
        <w:rPr>
          <w:rFonts w:ascii="Constantia" w:hAnsi="Constantia"/>
          <w:sz w:val="20"/>
          <w:szCs w:val="20"/>
          <w:lang w:val="en-US"/>
        </w:rPr>
        <w:t xml:space="preserve"> and an adhesive concentration of 7%. The results of emission testing can be seen in Table 5.</w:t>
      </w:r>
    </w:p>
    <w:p w14:paraId="3604AFC2" w14:textId="77777777" w:rsidR="001A1A32" w:rsidRDefault="001A1A32" w:rsidP="007D5647">
      <w:pPr>
        <w:pStyle w:val="ListParagraph"/>
        <w:pBdr>
          <w:top w:val="nil"/>
          <w:left w:val="nil"/>
          <w:bottom w:val="nil"/>
          <w:right w:val="nil"/>
          <w:between w:val="nil"/>
        </w:pBdr>
        <w:spacing w:after="0" w:line="240" w:lineRule="auto"/>
        <w:ind w:left="851" w:firstLine="589"/>
        <w:jc w:val="both"/>
        <w:rPr>
          <w:rFonts w:ascii="Constantia" w:hAnsi="Constantia"/>
          <w:sz w:val="20"/>
          <w:szCs w:val="20"/>
        </w:rPr>
      </w:pPr>
    </w:p>
    <w:p w14:paraId="095C3B67" w14:textId="0CBB5CEE" w:rsidR="00D7495E" w:rsidRPr="0036010B" w:rsidRDefault="00D7495E" w:rsidP="00D07492">
      <w:pPr>
        <w:spacing w:after="0" w:line="240" w:lineRule="auto"/>
        <w:ind w:left="851"/>
        <w:jc w:val="center"/>
        <w:rPr>
          <w:rFonts w:ascii="Constantia" w:hAnsi="Constantia"/>
          <w:sz w:val="18"/>
          <w:szCs w:val="16"/>
          <w:lang w:val="en-US"/>
        </w:rPr>
      </w:pPr>
      <w:r w:rsidRPr="00707B68">
        <w:rPr>
          <w:rFonts w:ascii="Constantia" w:hAnsi="Constantia"/>
          <w:b/>
          <w:bCs/>
          <w:sz w:val="18"/>
          <w:szCs w:val="16"/>
        </w:rPr>
        <w:t>Tab</w:t>
      </w:r>
      <w:r w:rsidR="0036010B">
        <w:rPr>
          <w:rFonts w:ascii="Constantia" w:hAnsi="Constantia"/>
          <w:b/>
          <w:bCs/>
          <w:sz w:val="18"/>
          <w:szCs w:val="16"/>
          <w:lang w:val="en-US"/>
        </w:rPr>
        <w:t>le</w:t>
      </w:r>
      <w:r w:rsidRPr="00707B68">
        <w:rPr>
          <w:rFonts w:ascii="Constantia" w:hAnsi="Constantia"/>
          <w:b/>
          <w:bCs/>
          <w:sz w:val="18"/>
          <w:szCs w:val="16"/>
        </w:rPr>
        <w:t xml:space="preserve"> </w:t>
      </w:r>
      <w:r w:rsidR="00E40EAD">
        <w:rPr>
          <w:rFonts w:ascii="Constantia" w:hAnsi="Constantia"/>
          <w:b/>
          <w:bCs/>
          <w:sz w:val="18"/>
          <w:szCs w:val="16"/>
          <w:lang w:val="en-US"/>
        </w:rPr>
        <w:t>5</w:t>
      </w:r>
      <w:r w:rsidR="00707B68" w:rsidRPr="00707B68">
        <w:rPr>
          <w:rFonts w:ascii="Constantia" w:hAnsi="Constantia"/>
          <w:b/>
          <w:bCs/>
          <w:sz w:val="18"/>
          <w:szCs w:val="16"/>
          <w:lang w:val="en-US"/>
        </w:rPr>
        <w:t>.</w:t>
      </w:r>
      <w:r w:rsidRPr="00D7495E">
        <w:rPr>
          <w:rFonts w:ascii="Constantia" w:hAnsi="Constantia"/>
          <w:sz w:val="18"/>
          <w:szCs w:val="16"/>
        </w:rPr>
        <w:t xml:space="preserve"> </w:t>
      </w:r>
      <w:r w:rsidR="0036010B" w:rsidRPr="0036010B">
        <w:rPr>
          <w:rFonts w:ascii="Constantia" w:hAnsi="Constantia"/>
          <w:sz w:val="18"/>
          <w:szCs w:val="16"/>
          <w:lang w:val="en-US"/>
        </w:rPr>
        <w:t>Best Variation Emission Test Results</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1977"/>
        <w:gridCol w:w="1827"/>
        <w:gridCol w:w="1991"/>
        <w:gridCol w:w="1555"/>
      </w:tblGrid>
      <w:tr w:rsidR="00D7495E" w:rsidRPr="00BB2580" w14:paraId="5C7B46A5" w14:textId="77777777" w:rsidTr="001433BA">
        <w:tc>
          <w:tcPr>
            <w:tcW w:w="574" w:type="dxa"/>
            <w:tcBorders>
              <w:top w:val="single" w:sz="4" w:space="0" w:color="auto"/>
              <w:bottom w:val="single" w:sz="4" w:space="0" w:color="auto"/>
            </w:tcBorders>
            <w:vAlign w:val="center"/>
          </w:tcPr>
          <w:p w14:paraId="325F8A2D" w14:textId="77777777" w:rsidR="00D7495E" w:rsidRPr="00BB2580" w:rsidRDefault="00D7495E" w:rsidP="004B2124">
            <w:pPr>
              <w:jc w:val="center"/>
              <w:rPr>
                <w:rFonts w:ascii="Constantia" w:hAnsi="Constantia"/>
                <w:b/>
                <w:bCs/>
                <w:sz w:val="20"/>
                <w:szCs w:val="18"/>
              </w:rPr>
            </w:pPr>
            <w:r w:rsidRPr="00BB2580">
              <w:rPr>
                <w:rFonts w:ascii="Constantia" w:hAnsi="Constantia"/>
                <w:b/>
                <w:bCs/>
                <w:sz w:val="20"/>
                <w:szCs w:val="18"/>
              </w:rPr>
              <w:t>No</w:t>
            </w:r>
          </w:p>
        </w:tc>
        <w:tc>
          <w:tcPr>
            <w:tcW w:w="1983" w:type="dxa"/>
            <w:tcBorders>
              <w:top w:val="single" w:sz="4" w:space="0" w:color="auto"/>
              <w:bottom w:val="single" w:sz="4" w:space="0" w:color="auto"/>
            </w:tcBorders>
            <w:vAlign w:val="center"/>
          </w:tcPr>
          <w:p w14:paraId="1644BD30" w14:textId="543165C1" w:rsidR="00D7495E" w:rsidRPr="007D5647" w:rsidRDefault="00D7495E" w:rsidP="004B2124">
            <w:pPr>
              <w:jc w:val="center"/>
              <w:rPr>
                <w:rFonts w:ascii="Constantia" w:hAnsi="Constantia"/>
                <w:b/>
                <w:bCs/>
                <w:sz w:val="20"/>
                <w:szCs w:val="18"/>
                <w:lang w:val="en-US"/>
              </w:rPr>
            </w:pPr>
            <w:r w:rsidRPr="00BB2580">
              <w:rPr>
                <w:rFonts w:ascii="Constantia" w:hAnsi="Constantia"/>
                <w:b/>
                <w:bCs/>
                <w:sz w:val="20"/>
                <w:szCs w:val="18"/>
              </w:rPr>
              <w:t>Parameter</w:t>
            </w:r>
            <w:r w:rsidR="007D5647">
              <w:rPr>
                <w:rFonts w:ascii="Constantia" w:hAnsi="Constantia"/>
                <w:b/>
                <w:bCs/>
                <w:sz w:val="20"/>
                <w:szCs w:val="18"/>
                <w:lang w:val="en-US"/>
              </w:rPr>
              <w:t>s</w:t>
            </w:r>
          </w:p>
        </w:tc>
        <w:tc>
          <w:tcPr>
            <w:tcW w:w="1836" w:type="dxa"/>
            <w:tcBorders>
              <w:top w:val="single" w:sz="4" w:space="0" w:color="auto"/>
              <w:bottom w:val="single" w:sz="4" w:space="0" w:color="auto"/>
            </w:tcBorders>
          </w:tcPr>
          <w:p w14:paraId="661A8FEF" w14:textId="304D6019" w:rsidR="00D7495E" w:rsidRPr="007D5647" w:rsidRDefault="007D5647" w:rsidP="004B2124">
            <w:pPr>
              <w:jc w:val="center"/>
              <w:rPr>
                <w:rFonts w:ascii="Constantia" w:hAnsi="Constantia"/>
                <w:b/>
                <w:bCs/>
                <w:sz w:val="20"/>
                <w:szCs w:val="18"/>
                <w:lang w:val="en-US"/>
              </w:rPr>
            </w:pPr>
            <w:r>
              <w:rPr>
                <w:rFonts w:ascii="Constantia" w:hAnsi="Constantia"/>
                <w:b/>
                <w:bCs/>
                <w:sz w:val="20"/>
                <w:szCs w:val="18"/>
                <w:lang w:val="en-US"/>
              </w:rPr>
              <w:t>Result</w:t>
            </w:r>
          </w:p>
        </w:tc>
        <w:tc>
          <w:tcPr>
            <w:tcW w:w="2000" w:type="dxa"/>
            <w:tcBorders>
              <w:top w:val="single" w:sz="4" w:space="0" w:color="auto"/>
              <w:bottom w:val="single" w:sz="4" w:space="0" w:color="auto"/>
            </w:tcBorders>
            <w:vAlign w:val="center"/>
          </w:tcPr>
          <w:p w14:paraId="2410B831" w14:textId="3C2DF7B9" w:rsidR="00D7495E" w:rsidRPr="007D5647" w:rsidRDefault="007D5647" w:rsidP="004B2124">
            <w:pPr>
              <w:jc w:val="center"/>
              <w:rPr>
                <w:rFonts w:ascii="Constantia" w:hAnsi="Constantia"/>
                <w:b/>
                <w:bCs/>
                <w:sz w:val="20"/>
                <w:szCs w:val="18"/>
                <w:lang w:val="en-US"/>
              </w:rPr>
            </w:pPr>
            <w:r>
              <w:rPr>
                <w:rFonts w:ascii="Constantia" w:hAnsi="Constantia"/>
                <w:b/>
                <w:bCs/>
                <w:sz w:val="20"/>
                <w:szCs w:val="18"/>
                <w:lang w:val="en-US"/>
              </w:rPr>
              <w:t>Standars</w:t>
            </w:r>
          </w:p>
        </w:tc>
        <w:tc>
          <w:tcPr>
            <w:tcW w:w="1560" w:type="dxa"/>
            <w:tcBorders>
              <w:top w:val="single" w:sz="4" w:space="0" w:color="auto"/>
              <w:bottom w:val="single" w:sz="4" w:space="0" w:color="auto"/>
            </w:tcBorders>
            <w:vAlign w:val="center"/>
          </w:tcPr>
          <w:p w14:paraId="3076E6A6" w14:textId="6A22BEE4" w:rsidR="00D7495E" w:rsidRPr="007D5647" w:rsidRDefault="007D5647" w:rsidP="004B2124">
            <w:pPr>
              <w:jc w:val="center"/>
              <w:rPr>
                <w:rFonts w:ascii="Constantia" w:hAnsi="Constantia"/>
                <w:b/>
                <w:bCs/>
                <w:sz w:val="20"/>
                <w:szCs w:val="18"/>
                <w:lang w:val="en-US"/>
              </w:rPr>
            </w:pPr>
            <w:r>
              <w:rPr>
                <w:rFonts w:ascii="Constantia" w:hAnsi="Constantia"/>
                <w:b/>
                <w:bCs/>
                <w:sz w:val="20"/>
                <w:szCs w:val="18"/>
                <w:lang w:val="en-US"/>
              </w:rPr>
              <w:t>Unit</w:t>
            </w:r>
          </w:p>
        </w:tc>
      </w:tr>
      <w:tr w:rsidR="00D7495E" w:rsidRPr="00BB2580" w14:paraId="6CE48BC6" w14:textId="77777777" w:rsidTr="001433BA">
        <w:tc>
          <w:tcPr>
            <w:tcW w:w="574" w:type="dxa"/>
            <w:tcBorders>
              <w:top w:val="single" w:sz="4" w:space="0" w:color="auto"/>
            </w:tcBorders>
            <w:vAlign w:val="center"/>
          </w:tcPr>
          <w:p w14:paraId="005207B4" w14:textId="77777777" w:rsidR="00D7495E" w:rsidRPr="00BB2580" w:rsidRDefault="00D7495E" w:rsidP="004B2124">
            <w:pPr>
              <w:jc w:val="center"/>
              <w:rPr>
                <w:rFonts w:ascii="Constantia" w:hAnsi="Constantia"/>
                <w:sz w:val="20"/>
                <w:szCs w:val="18"/>
              </w:rPr>
            </w:pPr>
            <w:r w:rsidRPr="00BB2580">
              <w:rPr>
                <w:rFonts w:ascii="Constantia" w:hAnsi="Constantia"/>
                <w:sz w:val="20"/>
                <w:szCs w:val="18"/>
              </w:rPr>
              <w:t>1.</w:t>
            </w:r>
          </w:p>
        </w:tc>
        <w:tc>
          <w:tcPr>
            <w:tcW w:w="1983" w:type="dxa"/>
            <w:tcBorders>
              <w:top w:val="single" w:sz="4" w:space="0" w:color="auto"/>
            </w:tcBorders>
            <w:vAlign w:val="center"/>
          </w:tcPr>
          <w:p w14:paraId="65FE3D1C" w14:textId="77777777" w:rsidR="00D7495E" w:rsidRPr="00BB2580" w:rsidRDefault="00D7495E" w:rsidP="004B2124">
            <w:pPr>
              <w:jc w:val="center"/>
              <w:rPr>
                <w:rFonts w:ascii="Constantia" w:hAnsi="Constantia"/>
                <w:sz w:val="20"/>
                <w:szCs w:val="18"/>
              </w:rPr>
            </w:pPr>
            <w:r w:rsidRPr="00BB2580">
              <w:rPr>
                <w:rFonts w:ascii="Constantia" w:hAnsi="Constantia"/>
                <w:sz w:val="20"/>
                <w:szCs w:val="18"/>
              </w:rPr>
              <w:t>SO</w:t>
            </w:r>
            <w:r w:rsidRPr="00BB2580">
              <w:rPr>
                <w:rFonts w:ascii="Constantia" w:hAnsi="Constantia"/>
                <w:sz w:val="20"/>
                <w:szCs w:val="18"/>
                <w:vertAlign w:val="subscript"/>
              </w:rPr>
              <w:t>2</w:t>
            </w:r>
          </w:p>
        </w:tc>
        <w:tc>
          <w:tcPr>
            <w:tcW w:w="1836" w:type="dxa"/>
            <w:tcBorders>
              <w:top w:val="single" w:sz="4" w:space="0" w:color="auto"/>
            </w:tcBorders>
          </w:tcPr>
          <w:p w14:paraId="657B4844" w14:textId="77777777" w:rsidR="00D7495E" w:rsidRPr="00BB2580" w:rsidRDefault="00D7495E" w:rsidP="004B2124">
            <w:pPr>
              <w:jc w:val="center"/>
              <w:rPr>
                <w:rFonts w:ascii="Constantia" w:hAnsi="Constantia"/>
                <w:sz w:val="20"/>
                <w:szCs w:val="18"/>
              </w:rPr>
            </w:pPr>
            <w:r w:rsidRPr="00BB2580">
              <w:rPr>
                <w:rFonts w:ascii="Constantia" w:hAnsi="Constantia"/>
                <w:sz w:val="20"/>
                <w:szCs w:val="18"/>
              </w:rPr>
              <w:t>0,741</w:t>
            </w:r>
          </w:p>
        </w:tc>
        <w:tc>
          <w:tcPr>
            <w:tcW w:w="2000" w:type="dxa"/>
            <w:tcBorders>
              <w:top w:val="single" w:sz="4" w:space="0" w:color="auto"/>
            </w:tcBorders>
            <w:vAlign w:val="center"/>
          </w:tcPr>
          <w:p w14:paraId="459052E9" w14:textId="77777777" w:rsidR="00D7495E" w:rsidRPr="00BB2580" w:rsidRDefault="00D7495E" w:rsidP="004B2124">
            <w:pPr>
              <w:jc w:val="center"/>
              <w:rPr>
                <w:rFonts w:ascii="Constantia" w:hAnsi="Constantia"/>
                <w:sz w:val="20"/>
                <w:szCs w:val="18"/>
              </w:rPr>
            </w:pPr>
            <w:r w:rsidRPr="00BB2580">
              <w:rPr>
                <w:rFonts w:ascii="Constantia" w:hAnsi="Constantia"/>
                <w:sz w:val="20"/>
                <w:szCs w:val="18"/>
              </w:rPr>
              <w:t>*800</w:t>
            </w:r>
          </w:p>
        </w:tc>
        <w:tc>
          <w:tcPr>
            <w:tcW w:w="1560" w:type="dxa"/>
            <w:tcBorders>
              <w:top w:val="single" w:sz="4" w:space="0" w:color="auto"/>
            </w:tcBorders>
            <w:vAlign w:val="center"/>
          </w:tcPr>
          <w:p w14:paraId="4CC9984C" w14:textId="77777777" w:rsidR="00D7495E" w:rsidRPr="00BB2580" w:rsidRDefault="00D7495E" w:rsidP="004B2124">
            <w:pPr>
              <w:jc w:val="center"/>
              <w:rPr>
                <w:rFonts w:ascii="Constantia" w:hAnsi="Constantia"/>
                <w:sz w:val="20"/>
                <w:szCs w:val="18"/>
              </w:rPr>
            </w:pPr>
            <w:r w:rsidRPr="00BB2580">
              <w:rPr>
                <w:rFonts w:ascii="Constantia" w:hAnsi="Constantia"/>
                <w:sz w:val="20"/>
                <w:szCs w:val="18"/>
              </w:rPr>
              <w:t>mg/Nm</w:t>
            </w:r>
            <w:r w:rsidRPr="00BB2580">
              <w:rPr>
                <w:rFonts w:ascii="Constantia" w:hAnsi="Constantia"/>
                <w:sz w:val="20"/>
                <w:szCs w:val="18"/>
                <w:vertAlign w:val="superscript"/>
              </w:rPr>
              <w:t>3</w:t>
            </w:r>
          </w:p>
        </w:tc>
      </w:tr>
      <w:tr w:rsidR="00D7495E" w:rsidRPr="00BB2580" w14:paraId="5C797E60" w14:textId="77777777" w:rsidTr="001433BA">
        <w:tc>
          <w:tcPr>
            <w:tcW w:w="574" w:type="dxa"/>
            <w:tcBorders>
              <w:bottom w:val="single" w:sz="4" w:space="0" w:color="auto"/>
            </w:tcBorders>
            <w:vAlign w:val="center"/>
          </w:tcPr>
          <w:p w14:paraId="16D327EA" w14:textId="30C0B00D" w:rsidR="00D7495E" w:rsidRPr="00BB2580" w:rsidRDefault="00BB2580" w:rsidP="004B2124">
            <w:pPr>
              <w:jc w:val="center"/>
              <w:rPr>
                <w:rFonts w:ascii="Constantia" w:hAnsi="Constantia"/>
                <w:sz w:val="20"/>
                <w:szCs w:val="18"/>
              </w:rPr>
            </w:pPr>
            <w:r w:rsidRPr="00BB2580">
              <w:rPr>
                <w:rFonts w:ascii="Constantia" w:hAnsi="Constantia"/>
                <w:sz w:val="20"/>
                <w:szCs w:val="18"/>
                <w:lang w:val="en-US"/>
              </w:rPr>
              <w:t>2</w:t>
            </w:r>
            <w:r w:rsidR="00D7495E" w:rsidRPr="00BB2580">
              <w:rPr>
                <w:rFonts w:ascii="Constantia" w:hAnsi="Constantia"/>
                <w:sz w:val="20"/>
                <w:szCs w:val="18"/>
              </w:rPr>
              <w:t>.</w:t>
            </w:r>
          </w:p>
        </w:tc>
        <w:tc>
          <w:tcPr>
            <w:tcW w:w="1983" w:type="dxa"/>
            <w:tcBorders>
              <w:bottom w:val="single" w:sz="4" w:space="0" w:color="auto"/>
            </w:tcBorders>
            <w:vAlign w:val="center"/>
          </w:tcPr>
          <w:p w14:paraId="3DAEEE96" w14:textId="77777777" w:rsidR="00D7495E" w:rsidRPr="00BB2580" w:rsidRDefault="00D7495E" w:rsidP="004B2124">
            <w:pPr>
              <w:jc w:val="center"/>
              <w:rPr>
                <w:rFonts w:ascii="Constantia" w:hAnsi="Constantia"/>
                <w:sz w:val="20"/>
                <w:szCs w:val="18"/>
              </w:rPr>
            </w:pPr>
            <w:r w:rsidRPr="00BB2580">
              <w:rPr>
                <w:rFonts w:ascii="Constantia" w:hAnsi="Constantia"/>
                <w:sz w:val="20"/>
                <w:szCs w:val="18"/>
              </w:rPr>
              <w:t>CO</w:t>
            </w:r>
          </w:p>
        </w:tc>
        <w:tc>
          <w:tcPr>
            <w:tcW w:w="1836" w:type="dxa"/>
            <w:tcBorders>
              <w:bottom w:val="single" w:sz="4" w:space="0" w:color="auto"/>
            </w:tcBorders>
          </w:tcPr>
          <w:p w14:paraId="7B03BB44" w14:textId="77777777" w:rsidR="00D7495E" w:rsidRPr="00BB2580" w:rsidRDefault="00D7495E" w:rsidP="004B2124">
            <w:pPr>
              <w:jc w:val="center"/>
              <w:rPr>
                <w:rFonts w:ascii="Constantia" w:hAnsi="Constantia"/>
                <w:sz w:val="20"/>
                <w:szCs w:val="18"/>
              </w:rPr>
            </w:pPr>
            <w:r w:rsidRPr="00BB2580">
              <w:rPr>
                <w:rFonts w:ascii="Constantia" w:hAnsi="Constantia"/>
                <w:sz w:val="20"/>
                <w:szCs w:val="18"/>
              </w:rPr>
              <w:t>1700</w:t>
            </w:r>
          </w:p>
        </w:tc>
        <w:tc>
          <w:tcPr>
            <w:tcW w:w="2000" w:type="dxa"/>
            <w:tcBorders>
              <w:bottom w:val="single" w:sz="4" w:space="0" w:color="auto"/>
            </w:tcBorders>
            <w:vAlign w:val="center"/>
          </w:tcPr>
          <w:p w14:paraId="59342A8B" w14:textId="77777777" w:rsidR="00D7495E" w:rsidRPr="00BB2580" w:rsidRDefault="00D7495E" w:rsidP="004B2124">
            <w:pPr>
              <w:jc w:val="center"/>
              <w:rPr>
                <w:rFonts w:ascii="Constantia" w:hAnsi="Constantia"/>
                <w:sz w:val="20"/>
                <w:szCs w:val="18"/>
              </w:rPr>
            </w:pPr>
            <w:r w:rsidRPr="00BB2580">
              <w:rPr>
                <w:rFonts w:ascii="Constantia" w:hAnsi="Constantia"/>
                <w:sz w:val="20"/>
                <w:szCs w:val="18"/>
              </w:rPr>
              <w:t xml:space="preserve"> **726</w:t>
            </w:r>
          </w:p>
        </w:tc>
        <w:tc>
          <w:tcPr>
            <w:tcW w:w="1560" w:type="dxa"/>
            <w:tcBorders>
              <w:bottom w:val="single" w:sz="4" w:space="0" w:color="auto"/>
            </w:tcBorders>
            <w:vAlign w:val="center"/>
          </w:tcPr>
          <w:p w14:paraId="415106AA" w14:textId="77777777" w:rsidR="00D7495E" w:rsidRPr="00BB2580" w:rsidRDefault="00D7495E" w:rsidP="004B2124">
            <w:pPr>
              <w:jc w:val="center"/>
              <w:rPr>
                <w:rFonts w:ascii="Constantia" w:hAnsi="Constantia"/>
                <w:sz w:val="20"/>
                <w:szCs w:val="18"/>
              </w:rPr>
            </w:pPr>
            <w:r w:rsidRPr="00BB2580">
              <w:rPr>
                <w:rFonts w:ascii="Constantia" w:hAnsi="Constantia"/>
                <w:sz w:val="20"/>
                <w:szCs w:val="18"/>
              </w:rPr>
              <w:t>mg/Nm</w:t>
            </w:r>
            <w:r w:rsidRPr="00BB2580">
              <w:rPr>
                <w:rFonts w:ascii="Constantia" w:hAnsi="Constantia"/>
                <w:sz w:val="20"/>
                <w:szCs w:val="18"/>
                <w:vertAlign w:val="superscript"/>
              </w:rPr>
              <w:t>3</w:t>
            </w:r>
          </w:p>
        </w:tc>
      </w:tr>
    </w:tbl>
    <w:p w14:paraId="3BF201D1" w14:textId="7D582D8C" w:rsidR="00D7495E" w:rsidRPr="00D7495E" w:rsidRDefault="00D7495E" w:rsidP="00D7495E">
      <w:pPr>
        <w:spacing w:after="0" w:line="240" w:lineRule="auto"/>
        <w:ind w:left="851"/>
        <w:jc w:val="both"/>
        <w:rPr>
          <w:rFonts w:ascii="Constantia" w:hAnsi="Constantia"/>
          <w:sz w:val="16"/>
          <w:szCs w:val="14"/>
        </w:rPr>
      </w:pPr>
      <w:r w:rsidRPr="00D7495E">
        <w:rPr>
          <w:rFonts w:ascii="Constantia" w:hAnsi="Constantia"/>
          <w:sz w:val="16"/>
          <w:szCs w:val="14"/>
        </w:rPr>
        <w:t>S</w:t>
      </w:r>
      <w:r w:rsidR="0036010B">
        <w:rPr>
          <w:rFonts w:ascii="Constantia" w:hAnsi="Constantia"/>
          <w:sz w:val="16"/>
          <w:szCs w:val="14"/>
          <w:lang w:val="en-US"/>
        </w:rPr>
        <w:t xml:space="preserve">ource   </w:t>
      </w:r>
      <w:r w:rsidRPr="00D7495E">
        <w:rPr>
          <w:rFonts w:ascii="Constantia" w:hAnsi="Constantia"/>
          <w:sz w:val="16"/>
          <w:szCs w:val="14"/>
        </w:rPr>
        <w:t xml:space="preserve"> : * Pergub Jatim No. 10 Tahun 2009 tentang Baku Mutu Udara Ambien dan Emisi </w:t>
      </w:r>
    </w:p>
    <w:p w14:paraId="4E3C79B4" w14:textId="4A51618E" w:rsidR="00D7495E" w:rsidRPr="00D7495E" w:rsidRDefault="00D7495E" w:rsidP="00D7495E">
      <w:pPr>
        <w:spacing w:after="0" w:line="240" w:lineRule="auto"/>
        <w:ind w:left="851" w:firstLine="426"/>
        <w:jc w:val="both"/>
        <w:rPr>
          <w:rFonts w:ascii="Constantia" w:hAnsi="Constantia"/>
          <w:sz w:val="16"/>
          <w:szCs w:val="14"/>
        </w:rPr>
      </w:pPr>
      <w:r w:rsidRPr="00D7495E">
        <w:rPr>
          <w:rFonts w:ascii="Constantia" w:hAnsi="Constantia"/>
          <w:sz w:val="16"/>
          <w:szCs w:val="14"/>
        </w:rPr>
        <w:t xml:space="preserve">  </w:t>
      </w:r>
      <w:r w:rsidRPr="00D7495E">
        <w:rPr>
          <w:rFonts w:ascii="Constantia" w:hAnsi="Constantia"/>
          <w:sz w:val="16"/>
          <w:szCs w:val="14"/>
        </w:rPr>
        <w:tab/>
      </w:r>
      <w:r w:rsidRPr="00D7495E">
        <w:rPr>
          <w:rFonts w:ascii="Constantia" w:hAnsi="Constantia"/>
          <w:sz w:val="16"/>
          <w:szCs w:val="14"/>
          <w:lang w:val="en-US"/>
        </w:rPr>
        <w:t xml:space="preserve">       </w:t>
      </w:r>
      <w:r w:rsidRPr="00D7495E">
        <w:rPr>
          <w:rFonts w:ascii="Constantia" w:hAnsi="Constantia"/>
          <w:sz w:val="16"/>
          <w:szCs w:val="14"/>
        </w:rPr>
        <w:t>Sumber Tidak Bergerak.</w:t>
      </w:r>
    </w:p>
    <w:p w14:paraId="0115D2E0" w14:textId="2EFAB0AA" w:rsidR="00D7495E" w:rsidRPr="00D7495E" w:rsidRDefault="00D7495E" w:rsidP="00D7495E">
      <w:pPr>
        <w:spacing w:after="0" w:line="240" w:lineRule="auto"/>
        <w:ind w:left="1440"/>
        <w:jc w:val="both"/>
        <w:rPr>
          <w:rFonts w:ascii="Constantia" w:hAnsi="Constantia"/>
          <w:sz w:val="16"/>
          <w:szCs w:val="14"/>
        </w:rPr>
      </w:pPr>
      <w:r w:rsidRPr="00D7495E">
        <w:rPr>
          <w:rFonts w:ascii="Constantia" w:hAnsi="Constantia"/>
          <w:sz w:val="16"/>
          <w:szCs w:val="14"/>
          <w:lang w:val="en-US"/>
        </w:rPr>
        <w:t xml:space="preserve"> </w:t>
      </w:r>
      <w:r w:rsidRPr="00D7495E">
        <w:rPr>
          <w:rFonts w:ascii="Constantia" w:hAnsi="Constantia"/>
          <w:sz w:val="16"/>
          <w:szCs w:val="14"/>
        </w:rPr>
        <w:t xml:space="preserve">** Peraturan Menteri Energi dan Sumber Daya Mineral Tahun 2006 Standar Emisi </w:t>
      </w:r>
    </w:p>
    <w:p w14:paraId="3D477EBE" w14:textId="5E4E95DE" w:rsidR="00D7495E" w:rsidRPr="00D7495E" w:rsidRDefault="00D7495E" w:rsidP="00D7495E">
      <w:pPr>
        <w:spacing w:after="0" w:line="240" w:lineRule="auto"/>
        <w:ind w:left="851"/>
        <w:jc w:val="both"/>
        <w:rPr>
          <w:rFonts w:ascii="Constantia" w:hAnsi="Constantia"/>
          <w:sz w:val="16"/>
          <w:szCs w:val="14"/>
        </w:rPr>
      </w:pPr>
      <w:r w:rsidRPr="00D7495E">
        <w:rPr>
          <w:rFonts w:ascii="Constantia" w:hAnsi="Constantia"/>
          <w:sz w:val="16"/>
          <w:szCs w:val="14"/>
        </w:rPr>
        <w:t xml:space="preserve">  </w:t>
      </w:r>
      <w:r w:rsidRPr="00D7495E">
        <w:rPr>
          <w:rFonts w:ascii="Constantia" w:hAnsi="Constantia"/>
          <w:sz w:val="16"/>
          <w:szCs w:val="14"/>
        </w:rPr>
        <w:tab/>
      </w:r>
      <w:r w:rsidRPr="00D7495E">
        <w:rPr>
          <w:rFonts w:ascii="Constantia" w:hAnsi="Constantia"/>
          <w:sz w:val="16"/>
          <w:szCs w:val="14"/>
          <w:lang w:val="en-US"/>
        </w:rPr>
        <w:t xml:space="preserve">       </w:t>
      </w:r>
      <w:r w:rsidRPr="00D7495E">
        <w:rPr>
          <w:rFonts w:ascii="Constantia" w:hAnsi="Constantia"/>
          <w:sz w:val="16"/>
          <w:szCs w:val="14"/>
        </w:rPr>
        <w:t xml:space="preserve">Kompor Dengan Bahan Bakar Batu Bara dan Kompor Dengan Bahan Bakar Padat  </w:t>
      </w:r>
    </w:p>
    <w:p w14:paraId="7AD60EAC" w14:textId="5DFA3AB4" w:rsidR="00D7495E" w:rsidRDefault="00D7495E" w:rsidP="001A1A32">
      <w:pPr>
        <w:spacing w:after="0" w:line="240" w:lineRule="auto"/>
        <w:ind w:left="851"/>
        <w:jc w:val="both"/>
        <w:rPr>
          <w:rFonts w:ascii="Constantia" w:hAnsi="Constantia"/>
          <w:sz w:val="16"/>
          <w:szCs w:val="14"/>
        </w:rPr>
      </w:pPr>
      <w:r w:rsidRPr="00D7495E">
        <w:rPr>
          <w:rFonts w:ascii="Constantia" w:hAnsi="Constantia"/>
          <w:sz w:val="16"/>
          <w:szCs w:val="14"/>
        </w:rPr>
        <w:t xml:space="preserve">  </w:t>
      </w:r>
      <w:r w:rsidRPr="00D7495E">
        <w:rPr>
          <w:rFonts w:ascii="Constantia" w:hAnsi="Constantia"/>
          <w:sz w:val="16"/>
          <w:szCs w:val="14"/>
          <w:lang w:val="en-US"/>
        </w:rPr>
        <w:t xml:space="preserve">                  </w:t>
      </w:r>
      <w:r w:rsidRPr="00D7495E">
        <w:rPr>
          <w:rFonts w:ascii="Constantia" w:hAnsi="Constantia"/>
          <w:sz w:val="16"/>
          <w:szCs w:val="14"/>
        </w:rPr>
        <w:t>Berbasis Batu Bara</w:t>
      </w:r>
    </w:p>
    <w:p w14:paraId="3C3FBE0B" w14:textId="77777777" w:rsidR="001A1A32" w:rsidRPr="00D7495E" w:rsidRDefault="001A1A32" w:rsidP="001A1A32">
      <w:pPr>
        <w:spacing w:after="0" w:line="240" w:lineRule="auto"/>
        <w:ind w:left="851"/>
        <w:jc w:val="both"/>
        <w:rPr>
          <w:rFonts w:ascii="Constantia" w:hAnsi="Constantia"/>
          <w:sz w:val="16"/>
          <w:szCs w:val="14"/>
        </w:rPr>
      </w:pPr>
    </w:p>
    <w:p w14:paraId="3D73A482" w14:textId="3203D10F" w:rsidR="00501856" w:rsidRPr="00501856" w:rsidRDefault="0036010B" w:rsidP="001A1A32">
      <w:pPr>
        <w:pStyle w:val="ListParagraph"/>
        <w:pBdr>
          <w:top w:val="nil"/>
          <w:left w:val="nil"/>
          <w:bottom w:val="nil"/>
          <w:right w:val="nil"/>
          <w:between w:val="nil"/>
        </w:pBdr>
        <w:tabs>
          <w:tab w:val="left" w:pos="1418"/>
        </w:tabs>
        <w:spacing w:after="0" w:line="240" w:lineRule="auto"/>
        <w:ind w:left="851" w:firstLine="589"/>
        <w:jc w:val="both"/>
        <w:rPr>
          <w:rFonts w:ascii="Constantia" w:hAnsi="Constantia"/>
          <w:sz w:val="20"/>
          <w:szCs w:val="20"/>
          <w:lang w:val="en-US"/>
        </w:rPr>
      </w:pPr>
      <w:r w:rsidRPr="0036010B">
        <w:rPr>
          <w:rFonts w:ascii="Constantia" w:hAnsi="Constantia"/>
          <w:sz w:val="20"/>
          <w:szCs w:val="20"/>
        </w:rPr>
        <w:lastRenderedPageBreak/>
        <w:t xml:space="preserve">Table 5 shows that the sample produces emissions in the form of carbon monoxide (CO) whose values exceed the quality standards based on </w:t>
      </w:r>
      <w:r w:rsidR="00D7495E" w:rsidRPr="00501856">
        <w:rPr>
          <w:rFonts w:ascii="Constantia" w:hAnsi="Constantia"/>
          <w:sz w:val="20"/>
          <w:szCs w:val="20"/>
        </w:rPr>
        <w:t xml:space="preserve">Pergub Jatim No. 10 Tahun 2009 tentang baku mutu udara ambien dan emisi sumber tidak bergerak. </w:t>
      </w:r>
      <w:r w:rsidRPr="0036010B">
        <w:rPr>
          <w:rFonts w:ascii="Constantia" w:hAnsi="Constantia"/>
          <w:sz w:val="20"/>
          <w:szCs w:val="20"/>
        </w:rPr>
        <w:t xml:space="preserve">Incomplete carbon combustion results in the formation of CO emissions. The high CO content occurs due to the lack of oxygen during combustion. The high CO content can also be attributed to the high lignin content of the briquette composition </w:t>
      </w:r>
      <w:r w:rsidR="00D7495E" w:rsidRPr="00501856">
        <w:rPr>
          <w:rFonts w:ascii="Constantia" w:hAnsi="Constantia"/>
          <w:sz w:val="20"/>
          <w:szCs w:val="20"/>
        </w:rPr>
        <w:fldChar w:fldCharType="begin"/>
      </w:r>
      <w:r w:rsidR="00D7495E" w:rsidRPr="00501856">
        <w:rPr>
          <w:rFonts w:ascii="Constantia" w:hAnsi="Constantia"/>
          <w:sz w:val="20"/>
          <w:szCs w:val="20"/>
        </w:rPr>
        <w:instrText xml:space="preserve"> ADDIN ZOTERO_ITEM CSL_CITATION {"citationID":"ppb04ZbY","properties":{"formattedCitation":"(Senila et al., 2022)","plainCitation":"(Senila et al., 2022)","dontUpdate":true,"noteIndex":0},"citationItems":[{"id":126,"uris":["http://zotero.org/users/local/jGBDcNq3/items/CHGDBXP8"],"itemData":{"id":126,"type":"article-journal","abstract":"The large amount of biomass waste generated by vineyard pruning causes many environmental concerns. The production of briquettes represents an alternative to obtaining a value-added product. The transformation of vineyard wastes into briquettes could produce a densiﬁed product having high energy potential. The study investigates the production and chemical, structural, and thermal characterization of briquettes. The thermogravimetric analysis (TGA) shows that the briquettes have different stages of decomposition depending on temperature, such as drying, heating, devolatilization, and char aggregation. All the briquettes are decomposed around 600 </w:instrText>
      </w:r>
      <w:r w:rsidR="00D7495E" w:rsidRPr="00501856">
        <w:rPr>
          <w:rFonts w:ascii="Times New Roman" w:hAnsi="Times New Roman" w:cs="Times New Roman"/>
          <w:sz w:val="20"/>
          <w:szCs w:val="20"/>
        </w:rPr>
        <w:instrText>◦</w:instrText>
      </w:r>
      <w:r w:rsidR="00D7495E" w:rsidRPr="00501856">
        <w:rPr>
          <w:rFonts w:ascii="Constantia" w:hAnsi="Constantia"/>
          <w:sz w:val="20"/>
          <w:szCs w:val="20"/>
        </w:rPr>
        <w:instrText>C. The analysis by X-ray diffraction (XRD) shows the crystallinity of briquettes. The pollutant emissions resulted from briquettes burning were measured as 444.7 mg N</w:instrText>
      </w:r>
      <w:r w:rsidR="00D7495E" w:rsidRPr="00501856">
        <w:rPr>
          <w:rFonts w:ascii="Constantia" w:hAnsi="Constantia" w:cs="Constantia"/>
          <w:sz w:val="20"/>
          <w:szCs w:val="20"/>
        </w:rPr>
        <w:instrText>−</w:instrText>
      </w:r>
      <w:r w:rsidR="00D7495E" w:rsidRPr="00501856">
        <w:rPr>
          <w:rFonts w:ascii="Constantia" w:hAnsi="Constantia"/>
          <w:sz w:val="20"/>
          <w:szCs w:val="20"/>
        </w:rPr>
        <w:instrText>1m</w:instrText>
      </w:r>
      <w:r w:rsidR="00D7495E" w:rsidRPr="00501856">
        <w:rPr>
          <w:rFonts w:ascii="Constantia" w:hAnsi="Constantia" w:cs="Constantia"/>
          <w:sz w:val="20"/>
          <w:szCs w:val="20"/>
        </w:rPr>
        <w:instrText>−</w:instrText>
      </w:r>
      <w:r w:rsidR="00D7495E" w:rsidRPr="00501856">
        <w:rPr>
          <w:rFonts w:ascii="Constantia" w:hAnsi="Constantia"/>
          <w:sz w:val="20"/>
          <w:szCs w:val="20"/>
        </w:rPr>
        <w:instrText>1 nitrogen oxide (NOX), 157.0 mg N</w:instrText>
      </w:r>
      <w:r w:rsidR="00D7495E" w:rsidRPr="00501856">
        <w:rPr>
          <w:rFonts w:ascii="Constantia" w:hAnsi="Constantia" w:cs="Constantia"/>
          <w:sz w:val="20"/>
          <w:szCs w:val="20"/>
        </w:rPr>
        <w:instrText>−</w:instrText>
      </w:r>
      <w:r w:rsidR="00D7495E" w:rsidRPr="00501856">
        <w:rPr>
          <w:rFonts w:ascii="Constantia" w:hAnsi="Constantia"/>
          <w:sz w:val="20"/>
          <w:szCs w:val="20"/>
        </w:rPr>
        <w:instrText>1m</w:instrText>
      </w:r>
      <w:r w:rsidR="00D7495E" w:rsidRPr="00501856">
        <w:rPr>
          <w:rFonts w:ascii="Constantia" w:hAnsi="Constantia" w:cs="Constantia"/>
          <w:sz w:val="20"/>
          <w:szCs w:val="20"/>
        </w:rPr>
        <w:instrText>−</w:instrText>
      </w:r>
      <w:r w:rsidR="00D7495E" w:rsidRPr="00501856">
        <w:rPr>
          <w:rFonts w:ascii="Constantia" w:hAnsi="Constantia"/>
          <w:sz w:val="20"/>
          <w:szCs w:val="20"/>
        </w:rPr>
        <w:instrText xml:space="preserve">1 sulphur dioxide (SO2) and 2165.0 mg N−1m−1 carbon monoxide (CO). The ﬂue gases are below the admitted limits, with the exception of carbon monoxide content due to the incomplete combustion and high lignin content. Therefore, it can be concluded that briquettes produced from vineyard wastes have similar properties to briquettes produced from wood. This study demonstrates the potential of the obtained briquettes to replace the wood or charcoal through a desulphurization method.","container-title":"Agriculture","DOI":"10.3390/agriculture12030341","ISSN":"2077-0472","issue":"3","journalAbbreviation":"Agriculture","language":"en","page":"341","source":"DOI.org (Crossref)","title":"Characterization of Biobriquettes Produced from Vineyard Wastes as a Solid Biofuel Resource","volume":"12","author":[{"family":"Senila","given":"Lacrimioara"},{"family":"Tenu","given":"Ioan"},{"family":"Carlescu","given":"Petru"},{"family":"Scurtu","given":"Daniela Alexandra"},{"family":"Kovacs","given":"Eniko"},{"family":"Senila","given":"Marin"},{"family":"Cadar","given":"Oana"},{"family":"Roman","given":"Marius"},{"family":"Dumitras","given":"Diana Elena"},{"family":"Roman","given":"Cecilia"}],"issued":{"date-parts":[["2022",2,27]]}}}],"schema":"https://github.com/citation-style-language/schema/raw/master/csl-citation.json"} </w:instrText>
      </w:r>
      <w:r w:rsidR="00D7495E" w:rsidRPr="00501856">
        <w:rPr>
          <w:rFonts w:ascii="Constantia" w:hAnsi="Constantia"/>
          <w:sz w:val="20"/>
          <w:szCs w:val="20"/>
        </w:rPr>
        <w:fldChar w:fldCharType="separate"/>
      </w:r>
      <w:r w:rsidR="00D7495E" w:rsidRPr="00501856">
        <w:rPr>
          <w:rFonts w:ascii="Constantia" w:hAnsi="Constantia" w:cs="Times New Roman"/>
          <w:sz w:val="20"/>
          <w:szCs w:val="20"/>
        </w:rPr>
        <w:t xml:space="preserve">(Senila </w:t>
      </w:r>
      <w:r w:rsidR="007D5647">
        <w:rPr>
          <w:rFonts w:ascii="Constantia" w:hAnsi="Constantia" w:cs="Times New Roman"/>
          <w:sz w:val="20"/>
          <w:szCs w:val="20"/>
          <w:lang w:val="en-US"/>
        </w:rPr>
        <w:t>et al</w:t>
      </w:r>
      <w:r w:rsidR="00D7495E" w:rsidRPr="00501856">
        <w:rPr>
          <w:rFonts w:ascii="Constantia" w:hAnsi="Constantia" w:cs="Times New Roman"/>
          <w:sz w:val="20"/>
          <w:szCs w:val="20"/>
        </w:rPr>
        <w:t>., 2022)</w:t>
      </w:r>
      <w:r w:rsidR="00D7495E" w:rsidRPr="00501856">
        <w:rPr>
          <w:rFonts w:ascii="Constantia" w:hAnsi="Constantia"/>
          <w:sz w:val="20"/>
          <w:szCs w:val="20"/>
        </w:rPr>
        <w:fldChar w:fldCharType="end"/>
      </w:r>
      <w:r w:rsidR="00D7495E" w:rsidRPr="00501856">
        <w:rPr>
          <w:rFonts w:ascii="Constantia" w:hAnsi="Constantia"/>
          <w:sz w:val="20"/>
          <w:szCs w:val="20"/>
        </w:rPr>
        <w:t>.</w:t>
      </w:r>
      <w:r w:rsidR="00501856" w:rsidRPr="00501856">
        <w:rPr>
          <w:rFonts w:ascii="Constantia" w:hAnsi="Constantia"/>
          <w:sz w:val="20"/>
          <w:szCs w:val="20"/>
        </w:rPr>
        <w:t xml:space="preserve"> </w:t>
      </w:r>
      <w:r w:rsidRPr="0036010B">
        <w:rPr>
          <w:rFonts w:ascii="Constantia" w:hAnsi="Constantia"/>
          <w:sz w:val="20"/>
          <w:szCs w:val="20"/>
        </w:rPr>
        <w:t>Biobriquettes are composed of chemical compounds C, H, O, N and sulfur. Durian skin has a C content of 48.95% and 38.75% O</w:t>
      </w:r>
      <w:r w:rsidR="00501856" w:rsidRPr="00501856">
        <w:rPr>
          <w:rFonts w:ascii="Constantia" w:hAnsi="Constantia"/>
          <w:sz w:val="20"/>
          <w:szCs w:val="20"/>
        </w:rPr>
        <w:t xml:space="preserve"> </w:t>
      </w:r>
      <w:r w:rsidR="00501856" w:rsidRPr="00501856">
        <w:rPr>
          <w:rFonts w:ascii="Constantia" w:hAnsi="Constantia"/>
          <w:sz w:val="20"/>
          <w:szCs w:val="20"/>
        </w:rPr>
        <w:fldChar w:fldCharType="begin"/>
      </w:r>
      <w:r w:rsidR="00A9364F">
        <w:rPr>
          <w:rFonts w:ascii="Constantia" w:hAnsi="Constantia"/>
          <w:sz w:val="20"/>
          <w:szCs w:val="20"/>
        </w:rPr>
        <w:instrText xml:space="preserve"> ADDIN ZOTERO_ITEM CSL_CITATION {"citationID":"n212ysGc","properties":{"formattedCitation":"(Brunerov\\uc0\\u225{} et al., 2017)","plainCitation":"(Brunerová et al., 2017)","dontUpdate":true,"noteIndex":0},"citationItems":[{"id":313,"uris":["http://zotero.org/users/local/jGBDcNq3/items/UTTZIRKU"],"itemData":{"id":313,"type":"article-journal","abstract":"Within developing countries, there is an appeal to use waste biomass for energy generation in the form of bio-briquettes. This study investigated the potential use of bio-briquettes that are produced from the waste biomass of the following tropical fruits: durian (Durio zibethinus), coconut (Cocos nucifera), coffee (Coffea arabica), cacao (Theobroma cacao), banana (Musa acuminata) and rambutan (Nephelium lappaceum). All fruit waste biomass samples exhibited an extremely high level of initial moisture content (78.22% in average). Fruit samples with the highest proportion of fruit waste biomass (of total unprocessed fruit mass) were represented by cacao (83.82%), durian (62.56%) and coconut (56.83%). Highest energy potentials (calorific value) of fruit waste biomass were observed in case of coconut (18.22 MJ∙kg−1), banana (17.79 MJ∙kg−1) and durian (17.60 MJ∙kg−1) fruit samples, whereas fruit waste biomass with the lowest level of ash content originated from the rambutan (3.67%), coconut (4.52%), and durian (5.05%) fruit samples. When investigating the energy demands to produce bio-briquettes from such feedstock materials, the best results (lowest amount of required deformation energy in combination with highest level of bio-briquette bulk density) were achieved by the rambutan, durian and banana fruit waste biomass samples. Finally, all investigated bio-briquette samples presented satisfactory levels of bulk density (&gt;1050 kg∙m−3). In conclusion, our results indicated the practicability and viability of such bio-briquette fuel production, as well as supporting the fact that bio-briquettes from tropical fruit waste biomass can offer a potentially attractive energy source with many benefits, especially in rural areas.","container-title":"Energies","DOI":"10.3390/en10122119","ISSN":"1996-1073","issue":"12","language":"en","license":"http://creativecommons.org/licenses/by/3.0/","note":"number: 12\npublisher: Multidisciplinary Digital Publishing Institute","page":"2119","source":"www.mdpi.com","title":"Potential of Tropical Fruit Waste Biomass for Production of Bio-Briquette Fuel: Using Indonesia as an Example","title-short":"Potential of Tropical Fruit Waste Biomass for Production of Bio-Briquette Fuel","volume":"10","author":[{"family":"Brunerová","given":"Anna"},{"family":"Roubík","given":"Hynek"},{"family":"Brožek","given":"Milan"},{"family":"Herák","given":"David"},{"family":"Šleger","given":"Vladimír"},{"family":"Mazancová","given":"Jana"}],"issued":{"date-parts":[["2017",12]]}}}],"schema":"https://github.com/citation-style-language/schema/raw/master/csl-citation.json"} </w:instrText>
      </w:r>
      <w:r w:rsidR="00501856" w:rsidRPr="00501856">
        <w:rPr>
          <w:rFonts w:ascii="Constantia" w:hAnsi="Constantia"/>
          <w:sz w:val="20"/>
          <w:szCs w:val="20"/>
        </w:rPr>
        <w:fldChar w:fldCharType="separate"/>
      </w:r>
      <w:r w:rsidR="00501856" w:rsidRPr="00501856">
        <w:rPr>
          <w:rFonts w:ascii="Constantia" w:hAnsi="Constantia" w:cs="Times New Roman"/>
          <w:sz w:val="20"/>
          <w:szCs w:val="20"/>
        </w:rPr>
        <w:t xml:space="preserve">(Brunerová </w:t>
      </w:r>
      <w:r w:rsidR="007D5647">
        <w:rPr>
          <w:rFonts w:ascii="Constantia" w:hAnsi="Constantia" w:cs="Times New Roman"/>
          <w:sz w:val="20"/>
          <w:szCs w:val="20"/>
          <w:lang w:val="en-US"/>
        </w:rPr>
        <w:t>et al</w:t>
      </w:r>
      <w:r w:rsidR="00501856" w:rsidRPr="00501856">
        <w:rPr>
          <w:rFonts w:ascii="Constantia" w:hAnsi="Constantia" w:cs="Times New Roman"/>
          <w:sz w:val="20"/>
          <w:szCs w:val="20"/>
        </w:rPr>
        <w:t>., 2017)</w:t>
      </w:r>
      <w:r w:rsidR="00501856" w:rsidRPr="00501856">
        <w:rPr>
          <w:rFonts w:ascii="Constantia" w:hAnsi="Constantia"/>
          <w:sz w:val="20"/>
          <w:szCs w:val="20"/>
        </w:rPr>
        <w:fldChar w:fldCharType="end"/>
      </w:r>
      <w:r w:rsidR="00501856" w:rsidRPr="00501856">
        <w:rPr>
          <w:rFonts w:ascii="Constantia" w:hAnsi="Constantia"/>
          <w:sz w:val="20"/>
          <w:szCs w:val="20"/>
        </w:rPr>
        <w:t xml:space="preserve">. </w:t>
      </w:r>
      <w:r w:rsidRPr="0036010B">
        <w:rPr>
          <w:rFonts w:ascii="Constantia" w:hAnsi="Constantia"/>
          <w:sz w:val="20"/>
          <w:szCs w:val="20"/>
        </w:rPr>
        <w:t>Meanwhile, corn husk has a C content of 31.06% and O content of 32.63%</w:t>
      </w:r>
      <w:r w:rsidR="00501856" w:rsidRPr="00501856">
        <w:rPr>
          <w:rFonts w:ascii="Constantia" w:hAnsi="Constantia"/>
          <w:sz w:val="20"/>
          <w:szCs w:val="20"/>
        </w:rPr>
        <w:t xml:space="preserve"> </w:t>
      </w:r>
      <w:r w:rsidR="00501856" w:rsidRPr="00501856">
        <w:rPr>
          <w:rFonts w:ascii="Constantia" w:hAnsi="Constantia"/>
          <w:sz w:val="20"/>
          <w:szCs w:val="20"/>
        </w:rPr>
        <w:fldChar w:fldCharType="begin"/>
      </w:r>
      <w:r w:rsidR="00A9364F">
        <w:rPr>
          <w:rFonts w:ascii="Constantia" w:hAnsi="Constantia"/>
          <w:sz w:val="20"/>
          <w:szCs w:val="20"/>
        </w:rPr>
        <w:instrText xml:space="preserve"> ADDIN ZOTERO_ITEM CSL_CITATION {"citationID":"YS1qIJt3","properties":{"formattedCitation":"(Maj et al., 2019)","plainCitation":"(Maj et al., 2019)","dontUpdate":true,"noteIndex":0},"citationItems":[{"id":576,"uris":["http://zotero.org/users/local/jGBDcNq3/items/3LMB99NT"],"itemData":{"id":576,"type":"article-journal","abstract":"This paper presents the results of the evaluation of the energy potential of waste from the process of drying corn grain in the form of corn cobs, damaged grains, corn grain husks, and mixtures of starting materials. A technical and elementary analysis was performed for the biomass under investigation. The elemental composition of ash and the tendencies for slagging and boiler slagging were determined, and the emission factors were estimated based on the elemental analysis performed. The tests showed the highest caloriﬁc value among the starting materials for corn cobs (CCs) (14.94 MJ·kg−1) and for the mixture of corn cobs with corn husk (CC–CH) (13.70 MJ·kg−1). The estimated emission factors were within ranges of 38.26–63.26 kg·Mg−1 for CO, 936–1549 kg·Mg−1 for CO2, 0.85–4.32 kg·Mg−1 for NOx, 0.91–1.03 kg·Mg−1 for SO2, and 3.88–54.31 kg·Mg−1 for dust. The research showed that the creation of mixtures from starting materials leads to materials with lower potential for negative environmental impact as well as a reduced risk of slagging and fouling of biomass boilers. However, taking into account all the parameters determined for the biomass under study, the highest energy potential was characteristic for corn cobs and the mixture of corn cobs with corn husk.","container-title":"Energies","DOI":"10.3390/en12224383","ISSN":"1996-1073","issue":"22","journalAbbreviation":"Energies","language":"en","page":"4383","source":"DOI.org (Crossref)","title":"Energy and Emission Characteristics of Biowaste from the Corn Grain Drying Process","volume":"12","author":[{"family":"Maj","given":"Grzegorz"},{"family":"Szyszlak-Bargłowicz","given":"Joanna"},{"family":"Zając","given":"Grzegorz"},{"family":"Słowik","given":"Tomasz"},{"family":"Krzaczek","given":"Paweł"},{"family":"Piekarski","given":"Wiesław"}],"issued":{"date-parts":[["2019",11,18]]}}}],"schema":"https://github.com/citation-style-language/schema/raw/master/csl-citation.json"} </w:instrText>
      </w:r>
      <w:r w:rsidR="00501856" w:rsidRPr="00501856">
        <w:rPr>
          <w:rFonts w:ascii="Constantia" w:hAnsi="Constantia"/>
          <w:sz w:val="20"/>
          <w:szCs w:val="20"/>
        </w:rPr>
        <w:fldChar w:fldCharType="separate"/>
      </w:r>
      <w:r w:rsidR="00501856" w:rsidRPr="00501856">
        <w:rPr>
          <w:rFonts w:ascii="Constantia" w:hAnsi="Constantia" w:cs="Times New Roman"/>
          <w:sz w:val="20"/>
          <w:szCs w:val="20"/>
        </w:rPr>
        <w:t xml:space="preserve">(Maj </w:t>
      </w:r>
      <w:r w:rsidR="007D5647">
        <w:rPr>
          <w:rFonts w:ascii="Constantia" w:hAnsi="Constantia" w:cs="Times New Roman"/>
          <w:sz w:val="20"/>
          <w:szCs w:val="20"/>
          <w:lang w:val="en-US"/>
        </w:rPr>
        <w:t>et al</w:t>
      </w:r>
      <w:r w:rsidR="00501856" w:rsidRPr="00501856">
        <w:rPr>
          <w:rFonts w:ascii="Constantia" w:hAnsi="Constantia" w:cs="Times New Roman"/>
          <w:sz w:val="20"/>
          <w:szCs w:val="20"/>
        </w:rPr>
        <w:t>., 2019)</w:t>
      </w:r>
      <w:r w:rsidR="00501856" w:rsidRPr="00501856">
        <w:rPr>
          <w:rFonts w:ascii="Constantia" w:hAnsi="Constantia"/>
          <w:sz w:val="20"/>
          <w:szCs w:val="20"/>
        </w:rPr>
        <w:fldChar w:fldCharType="end"/>
      </w:r>
      <w:r w:rsidR="00501856" w:rsidRPr="00501856">
        <w:rPr>
          <w:rFonts w:ascii="Constantia" w:hAnsi="Constantia"/>
          <w:sz w:val="20"/>
          <w:szCs w:val="20"/>
        </w:rPr>
        <w:t xml:space="preserve">. </w:t>
      </w:r>
      <w:r w:rsidRPr="0036010B">
        <w:rPr>
          <w:rFonts w:ascii="Constantia" w:hAnsi="Constantia"/>
          <w:sz w:val="20"/>
          <w:szCs w:val="20"/>
        </w:rPr>
        <w:t>The content of carbon, nitrogen and sulfur in biobriquettes when in contact with oxygen during combustion will form gaseous compounds such as carbon monoxide and others.</w:t>
      </w:r>
    </w:p>
    <w:p w14:paraId="6AF99C34" w14:textId="14E9F661" w:rsidR="00D7495E" w:rsidRPr="00501856" w:rsidRDefault="0036010B" w:rsidP="001A1A32">
      <w:pPr>
        <w:pStyle w:val="ListParagraph"/>
        <w:pBdr>
          <w:top w:val="nil"/>
          <w:left w:val="nil"/>
          <w:bottom w:val="nil"/>
          <w:right w:val="nil"/>
          <w:between w:val="nil"/>
        </w:pBdr>
        <w:tabs>
          <w:tab w:val="left" w:pos="1418"/>
        </w:tabs>
        <w:spacing w:after="0" w:line="240" w:lineRule="auto"/>
        <w:ind w:left="851" w:firstLine="589"/>
        <w:jc w:val="both"/>
        <w:rPr>
          <w:rFonts w:ascii="Constantia" w:eastAsia="Constantia" w:hAnsi="Constantia" w:cs="Constantia"/>
          <w:b/>
          <w:color w:val="000000"/>
          <w:sz w:val="20"/>
          <w:szCs w:val="20"/>
          <w:lang w:val="en-US"/>
        </w:rPr>
      </w:pPr>
      <w:r w:rsidRPr="0036010B">
        <w:rPr>
          <w:rFonts w:ascii="Constantia" w:hAnsi="Constantia"/>
          <w:sz w:val="20"/>
          <w:szCs w:val="20"/>
          <w:lang w:val="en-US"/>
        </w:rPr>
        <w:t>SO2 emissions produced in the process of burning bio-briquettes are still below the quality standards based on the Minister of Energy and Mineral Resources Regulation of 2006 Emission Standards for Coal-Fired Stoves and Coal-Based Solid Fuel Stoves. This is due to the high or low levels of SO2 depending on the sulfur content present in the raw material (Setiani et al., 2019). The sulfur content in durian skin is 0.13%</w:t>
      </w:r>
      <w:r>
        <w:rPr>
          <w:rFonts w:ascii="Constantia" w:hAnsi="Constantia"/>
          <w:sz w:val="20"/>
          <w:szCs w:val="20"/>
          <w:lang w:val="en-US"/>
        </w:rPr>
        <w:t xml:space="preserve"> </w:t>
      </w:r>
      <w:r w:rsidR="00501856" w:rsidRPr="00501856">
        <w:rPr>
          <w:rFonts w:ascii="Constantia" w:hAnsi="Constantia"/>
          <w:sz w:val="20"/>
          <w:szCs w:val="20"/>
        </w:rPr>
        <w:fldChar w:fldCharType="begin"/>
      </w:r>
      <w:r w:rsidR="00A9364F">
        <w:rPr>
          <w:rFonts w:ascii="Constantia" w:hAnsi="Constantia"/>
          <w:sz w:val="20"/>
          <w:szCs w:val="20"/>
        </w:rPr>
        <w:instrText xml:space="preserve"> ADDIN ZOTERO_ITEM CSL_CITATION {"citationID":"BdRglei6","properties":{"formattedCitation":"(Brunerov\\uc0\\u225{} et al., 2017)","plainCitation":"(Brunerová et al., 2017)","dontUpdate":true,"noteIndex":0},"citationItems":[{"id":313,"uris":["http://zotero.org/users/local/jGBDcNq3/items/UTTZIRKU"],"itemData":{"id":313,"type":"article-journal","abstract":"Within developing countries, there is an appeal to use waste biomass for energy generation in the form of bio-briquettes. This study investigated the potential use of bio-briquettes that are produced from the waste biomass of the following tropical fruits: durian (Durio zibethinus), coconut (Cocos nucifera), coffee (Coffea arabica), cacao (Theobroma cacao), banana (Musa acuminata) and rambutan (Nephelium lappaceum). All fruit waste biomass samples exhibited an extremely high level of initial moisture content (78.22% in average). Fruit samples with the highest proportion of fruit waste biomass (of total unprocessed fruit mass) were represented by cacao (83.82%), durian (62.56%) and coconut (56.83%). Highest energy potentials (calorific value) of fruit waste biomass were observed in case of coconut (18.22 MJ∙kg−1), banana (17.79 MJ∙kg−1) and durian (17.60 MJ∙kg−1) fruit samples, whereas fruit waste biomass with the lowest level of ash content originated from the rambutan (3.67%), coconut (4.52%), and durian (5.05%) fruit samples. When investigating the energy demands to produce bio-briquettes from such feedstock materials, the best results (lowest amount of required deformation energy in combination with highest level of bio-briquette bulk density) were achieved by the rambutan, durian and banana fruit waste biomass samples. Finally, all investigated bio-briquette samples presented satisfactory levels of bulk density (&gt;1050 kg∙m−3). In conclusion, our results indicated the practicability and viability of such bio-briquette fuel production, as well as supporting the fact that bio-briquettes from tropical fruit waste biomass can offer a potentially attractive energy source with many benefits, especially in rural areas.","container-title":"Energies","DOI":"10.3390/en10122119","ISSN":"1996-1073","issue":"12","language":"en","license":"http://creativecommons.org/licenses/by/3.0/","note":"number: 12\npublisher: Multidisciplinary Digital Publishing Institute","page":"2119","source":"www.mdpi.com","title":"Potential of Tropical Fruit Waste Biomass for Production of Bio-Briquette Fuel: Using Indonesia as an Example","title-short":"Potential of Tropical Fruit Waste Biomass for Production of Bio-Briquette Fuel","volume":"10","author":[{"family":"Brunerová","given":"Anna"},{"family":"Roubík","given":"Hynek"},{"family":"Brožek","given":"Milan"},{"family":"Herák","given":"David"},{"family":"Šleger","given":"Vladimír"},{"family":"Mazancová","given":"Jana"}],"issued":{"date-parts":[["2017",12]]}}}],"schema":"https://github.com/citation-style-language/schema/raw/master/csl-citation.json"} </w:instrText>
      </w:r>
      <w:r w:rsidR="00501856" w:rsidRPr="00501856">
        <w:rPr>
          <w:rFonts w:ascii="Constantia" w:hAnsi="Constantia"/>
          <w:sz w:val="20"/>
          <w:szCs w:val="20"/>
        </w:rPr>
        <w:fldChar w:fldCharType="separate"/>
      </w:r>
      <w:r w:rsidR="00501856" w:rsidRPr="00501856">
        <w:rPr>
          <w:rFonts w:ascii="Constantia" w:hAnsi="Constantia" w:cs="Times New Roman"/>
          <w:sz w:val="20"/>
          <w:szCs w:val="20"/>
        </w:rPr>
        <w:t xml:space="preserve">(Brunerová </w:t>
      </w:r>
      <w:r w:rsidR="007D5647">
        <w:rPr>
          <w:rFonts w:ascii="Constantia" w:hAnsi="Constantia" w:cs="Times New Roman"/>
          <w:sz w:val="20"/>
          <w:szCs w:val="20"/>
          <w:lang w:val="en-US"/>
        </w:rPr>
        <w:t>et al</w:t>
      </w:r>
      <w:r w:rsidR="00501856" w:rsidRPr="00501856">
        <w:rPr>
          <w:rFonts w:ascii="Constantia" w:hAnsi="Constantia" w:cs="Times New Roman"/>
          <w:sz w:val="20"/>
          <w:szCs w:val="20"/>
        </w:rPr>
        <w:t>., 2017)</w:t>
      </w:r>
      <w:r w:rsidR="00501856" w:rsidRPr="00501856">
        <w:rPr>
          <w:rFonts w:ascii="Constantia" w:hAnsi="Constantia"/>
          <w:sz w:val="20"/>
          <w:szCs w:val="20"/>
        </w:rPr>
        <w:fldChar w:fldCharType="end"/>
      </w:r>
      <w:r w:rsidR="00501856" w:rsidRPr="00501856">
        <w:rPr>
          <w:rFonts w:ascii="Constantia" w:hAnsi="Constantia"/>
          <w:sz w:val="20"/>
          <w:szCs w:val="20"/>
        </w:rPr>
        <w:t xml:space="preserve">, </w:t>
      </w:r>
      <w:r w:rsidRPr="0036010B">
        <w:rPr>
          <w:rFonts w:ascii="Constantia" w:hAnsi="Constantia"/>
          <w:sz w:val="20"/>
          <w:szCs w:val="20"/>
        </w:rPr>
        <w:t>while corn husk has a sulfur content of 0.48%</w:t>
      </w:r>
      <w:r w:rsidR="00501856" w:rsidRPr="00501856">
        <w:rPr>
          <w:rFonts w:ascii="Constantia" w:hAnsi="Constantia"/>
          <w:sz w:val="20"/>
          <w:szCs w:val="20"/>
        </w:rPr>
        <w:t xml:space="preserve"> </w:t>
      </w:r>
      <w:r w:rsidR="00501856" w:rsidRPr="00501856">
        <w:rPr>
          <w:rFonts w:ascii="Constantia" w:hAnsi="Constantia"/>
          <w:sz w:val="20"/>
          <w:szCs w:val="20"/>
        </w:rPr>
        <w:fldChar w:fldCharType="begin"/>
      </w:r>
      <w:r w:rsidR="00A9364F">
        <w:rPr>
          <w:rFonts w:ascii="Constantia" w:hAnsi="Constantia"/>
          <w:sz w:val="20"/>
          <w:szCs w:val="20"/>
        </w:rPr>
        <w:instrText xml:space="preserve"> ADDIN ZOTERO_ITEM CSL_CITATION {"citationID":"9J5LM6w5","properties":{"formattedCitation":"(Maj et al., 2019)","plainCitation":"(Maj et al., 2019)","dontUpdate":true,"noteIndex":0},"citationItems":[{"id":576,"uris":["http://zotero.org/users/local/jGBDcNq3/items/3LMB99NT"],"itemData":{"id":576,"type":"article-journal","abstract":"This paper presents the results of the evaluation of the energy potential of waste from the process of drying corn grain in the form of corn cobs, damaged grains, corn grain husks, and mixtures of starting materials. A technical and elementary analysis was performed for the biomass under investigation. The elemental composition of ash and the tendencies for slagging and boiler slagging were determined, and the emission factors were estimated based on the elemental analysis performed. The tests showed the highest caloriﬁc value among the starting materials for corn cobs (CCs) (14.94 MJ·kg−1) and for the mixture of corn cobs with corn husk (CC–CH) (13.70 MJ·kg−1). The estimated emission factors were within ranges of 38.26–63.26 kg·Mg−1 for CO, 936–1549 kg·Mg−1 for CO2, 0.85–4.32 kg·Mg−1 for NOx, 0.91–1.03 kg·Mg−1 for SO2, and 3.88–54.31 kg·Mg−1 for dust. The research showed that the creation of mixtures from starting materials leads to materials with lower potential for negative environmental impact as well as a reduced risk of slagging and fouling of biomass boilers. However, taking into account all the parameters determined for the biomass under study, the highest energy potential was characteristic for corn cobs and the mixture of corn cobs with corn husk.","container-title":"Energies","DOI":"10.3390/en12224383","ISSN":"1996-1073","issue":"22","journalAbbreviation":"Energies","language":"en","page":"4383","source":"DOI.org (Crossref)","title":"Energy and Emission Characteristics of Biowaste from the Corn Grain Drying Process","volume":"12","author":[{"family":"Maj","given":"Grzegorz"},{"family":"Szyszlak-Bargłowicz","given":"Joanna"},{"family":"Zając","given":"Grzegorz"},{"family":"Słowik","given":"Tomasz"},{"family":"Krzaczek","given":"Paweł"},{"family":"Piekarski","given":"Wiesław"}],"issued":{"date-parts":[["2019",11,18]]}}}],"schema":"https://github.com/citation-style-language/schema/raw/master/csl-citation.json"} </w:instrText>
      </w:r>
      <w:r w:rsidR="00501856" w:rsidRPr="00501856">
        <w:rPr>
          <w:rFonts w:ascii="Constantia" w:hAnsi="Constantia"/>
          <w:sz w:val="20"/>
          <w:szCs w:val="20"/>
        </w:rPr>
        <w:fldChar w:fldCharType="separate"/>
      </w:r>
      <w:r w:rsidR="00501856" w:rsidRPr="00501856">
        <w:rPr>
          <w:rFonts w:ascii="Constantia" w:hAnsi="Constantia" w:cs="Times New Roman"/>
          <w:sz w:val="20"/>
          <w:szCs w:val="20"/>
        </w:rPr>
        <w:t xml:space="preserve">(Maj </w:t>
      </w:r>
      <w:r w:rsidR="007D5647">
        <w:rPr>
          <w:rFonts w:ascii="Constantia" w:hAnsi="Constantia" w:cs="Times New Roman"/>
          <w:sz w:val="20"/>
          <w:szCs w:val="20"/>
          <w:lang w:val="en-US"/>
        </w:rPr>
        <w:t>et al</w:t>
      </w:r>
      <w:r w:rsidR="00501856" w:rsidRPr="00501856">
        <w:rPr>
          <w:rFonts w:ascii="Constantia" w:hAnsi="Constantia" w:cs="Times New Roman"/>
          <w:sz w:val="20"/>
          <w:szCs w:val="20"/>
        </w:rPr>
        <w:t>., 2019)</w:t>
      </w:r>
      <w:r w:rsidR="00501856" w:rsidRPr="00501856">
        <w:rPr>
          <w:rFonts w:ascii="Constantia" w:hAnsi="Constantia"/>
          <w:sz w:val="20"/>
          <w:szCs w:val="20"/>
        </w:rPr>
        <w:fldChar w:fldCharType="end"/>
      </w:r>
      <w:r w:rsidR="00501856" w:rsidRPr="00501856">
        <w:rPr>
          <w:rFonts w:ascii="Constantia" w:hAnsi="Constantia"/>
          <w:sz w:val="20"/>
          <w:szCs w:val="20"/>
        </w:rPr>
        <w:t>.</w:t>
      </w:r>
    </w:p>
    <w:p w14:paraId="6EA39ABD" w14:textId="77777777" w:rsidR="00E07594" w:rsidRPr="00C527D8" w:rsidRDefault="00E07594" w:rsidP="00E07594">
      <w:pPr>
        <w:pStyle w:val="ListParagraph"/>
        <w:pBdr>
          <w:top w:val="nil"/>
          <w:left w:val="nil"/>
          <w:bottom w:val="nil"/>
          <w:right w:val="nil"/>
          <w:between w:val="nil"/>
        </w:pBdr>
        <w:spacing w:after="0"/>
        <w:ind w:left="851"/>
        <w:jc w:val="both"/>
        <w:rPr>
          <w:rFonts w:ascii="Constantia" w:eastAsia="Constantia" w:hAnsi="Constantia" w:cs="Constantia"/>
          <w:b/>
          <w:color w:val="000000"/>
          <w:sz w:val="20"/>
          <w:szCs w:val="20"/>
        </w:rPr>
      </w:pPr>
    </w:p>
    <w:p w14:paraId="7031ACB2" w14:textId="77777777" w:rsidR="00741EAA" w:rsidRPr="00C527D8" w:rsidRDefault="00C77380" w:rsidP="00217529">
      <w:pPr>
        <w:pBdr>
          <w:top w:val="nil"/>
          <w:left w:val="nil"/>
          <w:bottom w:val="nil"/>
          <w:right w:val="nil"/>
          <w:between w:val="nil"/>
        </w:pBdr>
        <w:spacing w:after="0"/>
        <w:ind w:right="-62"/>
        <w:jc w:val="both"/>
        <w:rPr>
          <w:rFonts w:ascii="Constantia" w:eastAsia="Constantia" w:hAnsi="Constantia" w:cs="Constantia"/>
          <w:b/>
          <w:color w:val="000000"/>
          <w:sz w:val="24"/>
          <w:szCs w:val="24"/>
        </w:rPr>
      </w:pPr>
      <w:r w:rsidRPr="00C527D8">
        <w:rPr>
          <w:rFonts w:ascii="Constantia" w:eastAsia="Constantia" w:hAnsi="Constantia" w:cs="Constantia"/>
          <w:b/>
          <w:color w:val="000000"/>
          <w:sz w:val="24"/>
          <w:szCs w:val="24"/>
        </w:rPr>
        <w:t>Conclusions</w:t>
      </w:r>
    </w:p>
    <w:p w14:paraId="6AA7E929" w14:textId="4A3F3178" w:rsidR="00741EAA" w:rsidRDefault="0036010B" w:rsidP="0036010B">
      <w:pPr>
        <w:pBdr>
          <w:top w:val="nil"/>
          <w:left w:val="nil"/>
          <w:bottom w:val="nil"/>
          <w:right w:val="nil"/>
          <w:between w:val="nil"/>
        </w:pBdr>
        <w:spacing w:after="0" w:line="240" w:lineRule="auto"/>
        <w:ind w:right="-62" w:firstLine="720"/>
        <w:jc w:val="both"/>
        <w:rPr>
          <w:rFonts w:ascii="Constantia" w:eastAsia="Constantia" w:hAnsi="Constantia" w:cs="Constantia"/>
          <w:color w:val="000000"/>
          <w:sz w:val="20"/>
          <w:szCs w:val="20"/>
          <w:lang w:val="en-US"/>
        </w:rPr>
      </w:pPr>
      <w:r w:rsidRPr="0036010B">
        <w:rPr>
          <w:rFonts w:ascii="Constantia" w:eastAsia="Constantia" w:hAnsi="Constantia" w:cs="Constantia"/>
          <w:color w:val="000000"/>
          <w:sz w:val="20"/>
          <w:szCs w:val="20"/>
          <w:lang w:val="en-US"/>
        </w:rPr>
        <w:t>Based on the research that has been done in this study it is known that the best sample variation is found in briquettes with a composition of 50% durian rind : 50% corn husk with a pyrolysis temperature of 350</w:t>
      </w:r>
      <w:r w:rsidRPr="0036010B">
        <w:rPr>
          <w:rFonts w:ascii="Times New Roman" w:eastAsia="Constantia" w:hAnsi="Times New Roman" w:cs="Times New Roman"/>
          <w:color w:val="000000"/>
          <w:sz w:val="20"/>
          <w:szCs w:val="20"/>
          <w:lang w:val="en-US"/>
        </w:rPr>
        <w:t>℃</w:t>
      </w:r>
      <w:r w:rsidRPr="0036010B">
        <w:rPr>
          <w:rFonts w:ascii="Constantia" w:eastAsia="Constantia" w:hAnsi="Constantia" w:cs="Constantia"/>
          <w:color w:val="000000"/>
          <w:sz w:val="20"/>
          <w:szCs w:val="20"/>
          <w:lang w:val="en-US"/>
        </w:rPr>
        <w:t xml:space="preserve"> and an adhesive concentration of 7%. It is known that the emission levels generated when burning briquettes CO emissions exceed the established quality standard of 1700 mg/Nm</w:t>
      </w:r>
      <w:r>
        <w:rPr>
          <w:rFonts w:ascii="Constantia" w:eastAsia="Constantia" w:hAnsi="Constantia" w:cs="Constantia"/>
          <w:color w:val="000000"/>
          <w:sz w:val="20"/>
          <w:szCs w:val="20"/>
          <w:vertAlign w:val="superscript"/>
          <w:lang w:val="en-US"/>
        </w:rPr>
        <w:t>3</w:t>
      </w:r>
      <w:r w:rsidRPr="0036010B">
        <w:rPr>
          <w:rFonts w:ascii="Constantia" w:eastAsia="Constantia" w:hAnsi="Constantia" w:cs="Constantia"/>
          <w:color w:val="000000"/>
          <w:sz w:val="20"/>
          <w:szCs w:val="20"/>
          <w:lang w:val="en-US"/>
        </w:rPr>
        <w:t>, while the SO2 content produced is still below the established quality standard of 0.741 mg/Nm</w:t>
      </w:r>
      <w:r>
        <w:rPr>
          <w:rFonts w:ascii="Constantia" w:eastAsia="Constantia" w:hAnsi="Constantia" w:cs="Constantia"/>
          <w:color w:val="000000"/>
          <w:sz w:val="20"/>
          <w:szCs w:val="20"/>
          <w:vertAlign w:val="superscript"/>
          <w:lang w:val="en-US"/>
        </w:rPr>
        <w:t>3</w:t>
      </w:r>
      <w:r w:rsidRPr="0036010B">
        <w:rPr>
          <w:rFonts w:ascii="Constantia" w:eastAsia="Constantia" w:hAnsi="Constantia" w:cs="Constantia"/>
          <w:color w:val="000000"/>
          <w:sz w:val="20"/>
          <w:szCs w:val="20"/>
          <w:lang w:val="en-US"/>
        </w:rPr>
        <w:t>. To improve the quality of biobriquettes that do not meet the standards, it can be rearranged the percentage of the ingredients by increasing the composition of corn husks instead of durian peels.</w:t>
      </w:r>
    </w:p>
    <w:p w14:paraId="0B6E6111" w14:textId="77777777" w:rsidR="0036010B" w:rsidRPr="0036010B" w:rsidRDefault="0036010B" w:rsidP="0036010B">
      <w:pPr>
        <w:pBdr>
          <w:top w:val="nil"/>
          <w:left w:val="nil"/>
          <w:bottom w:val="nil"/>
          <w:right w:val="nil"/>
          <w:between w:val="nil"/>
        </w:pBdr>
        <w:spacing w:after="0" w:line="240" w:lineRule="auto"/>
        <w:ind w:right="-62" w:firstLine="720"/>
        <w:jc w:val="both"/>
        <w:rPr>
          <w:rFonts w:ascii="Constantia" w:eastAsia="Constantia" w:hAnsi="Constantia" w:cs="Constantia"/>
          <w:b/>
          <w:color w:val="000000"/>
          <w:sz w:val="24"/>
          <w:szCs w:val="24"/>
        </w:rPr>
      </w:pPr>
    </w:p>
    <w:p w14:paraId="2074FFC8" w14:textId="333643DB" w:rsidR="00EC7B6D" w:rsidRPr="005524BE" w:rsidRDefault="00C77380" w:rsidP="00217529">
      <w:pPr>
        <w:pBdr>
          <w:top w:val="nil"/>
          <w:left w:val="nil"/>
          <w:bottom w:val="nil"/>
          <w:right w:val="nil"/>
          <w:between w:val="nil"/>
        </w:pBdr>
        <w:spacing w:after="0"/>
        <w:ind w:right="-62"/>
        <w:jc w:val="both"/>
        <w:rPr>
          <w:rFonts w:ascii="Constantia" w:eastAsia="Constantia" w:hAnsi="Constantia" w:cs="Constantia"/>
          <w:bCs/>
          <w:color w:val="000000"/>
          <w:sz w:val="24"/>
          <w:szCs w:val="24"/>
          <w:lang w:val="en-US"/>
        </w:rPr>
      </w:pPr>
      <w:r>
        <w:rPr>
          <w:rFonts w:ascii="Constantia" w:eastAsia="Constantia" w:hAnsi="Constantia" w:cs="Constantia"/>
          <w:b/>
          <w:color w:val="000000"/>
          <w:sz w:val="24"/>
          <w:szCs w:val="24"/>
        </w:rPr>
        <w:t>References</w:t>
      </w:r>
      <w:r w:rsidR="005524BE">
        <w:rPr>
          <w:rFonts w:ascii="Constantia" w:eastAsia="Constantia" w:hAnsi="Constantia" w:cs="Constantia"/>
          <w:b/>
          <w:color w:val="000000"/>
          <w:sz w:val="24"/>
          <w:szCs w:val="24"/>
          <w:lang w:val="en-US"/>
        </w:rPr>
        <w:t xml:space="preserve"> </w:t>
      </w:r>
    </w:p>
    <w:p w14:paraId="6F935555" w14:textId="73AC2510" w:rsidR="00A05255" w:rsidRPr="00A05255" w:rsidRDefault="00D12C96" w:rsidP="00A05255">
      <w:pPr>
        <w:pStyle w:val="Bibliography"/>
        <w:spacing w:line="240" w:lineRule="auto"/>
        <w:jc w:val="both"/>
        <w:rPr>
          <w:rFonts w:ascii="Constantia" w:hAnsi="Constantia" w:cs="Times New Roman"/>
          <w:sz w:val="20"/>
          <w:szCs w:val="20"/>
        </w:rPr>
      </w:pPr>
      <w:r w:rsidRPr="00A05255">
        <w:rPr>
          <w:rFonts w:ascii="Constantia" w:hAnsi="Constantia"/>
          <w:sz w:val="20"/>
          <w:szCs w:val="20"/>
        </w:rPr>
        <w:fldChar w:fldCharType="begin"/>
      </w:r>
      <w:r w:rsidR="00A05255" w:rsidRPr="00A05255">
        <w:rPr>
          <w:rFonts w:ascii="Constantia" w:hAnsi="Constantia"/>
          <w:sz w:val="20"/>
          <w:szCs w:val="20"/>
        </w:rPr>
        <w:instrText xml:space="preserve"> ADDIN ZOTERO_BIBL {"uncited":[],"omitted":[],"custom":[]} CSL_BIBLIOGRAPHY </w:instrText>
      </w:r>
      <w:r w:rsidRPr="00A05255">
        <w:rPr>
          <w:rFonts w:ascii="Constantia" w:hAnsi="Constantia"/>
          <w:sz w:val="20"/>
          <w:szCs w:val="20"/>
        </w:rPr>
        <w:fldChar w:fldCharType="separate"/>
      </w:r>
      <w:r w:rsidR="00783574" w:rsidRPr="00A05255">
        <w:rPr>
          <w:rFonts w:ascii="Constantia" w:hAnsi="Constantia" w:cs="Times New Roman"/>
          <w:sz w:val="20"/>
          <w:szCs w:val="20"/>
        </w:rPr>
        <w:t xml:space="preserve">Ajimotokan, H. A., Ehindero, A. O., Ajao, K. S., Adeleke, A. A., Ikubanni, P. P., &amp; Shuaib-Babata, Y. L. (2019). Combustion Characteristics Of Fuel Briquettes Made From Charcoal Particles And Sawdust Agglomerates. </w:t>
      </w:r>
      <w:r w:rsidR="00783574" w:rsidRPr="00A05255">
        <w:rPr>
          <w:rFonts w:ascii="Constantia" w:hAnsi="Constantia" w:cs="Times New Roman"/>
          <w:i/>
          <w:iCs/>
          <w:sz w:val="20"/>
          <w:szCs w:val="20"/>
        </w:rPr>
        <w:t>Scientific African</w:t>
      </w:r>
      <w:r w:rsidR="00783574" w:rsidRPr="00A05255">
        <w:rPr>
          <w:rFonts w:ascii="Constantia" w:hAnsi="Constantia" w:cs="Times New Roman"/>
          <w:sz w:val="20"/>
          <w:szCs w:val="20"/>
        </w:rPr>
        <w:t xml:space="preserve">, </w:t>
      </w:r>
      <w:r w:rsidR="00783574" w:rsidRPr="00A05255">
        <w:rPr>
          <w:rFonts w:ascii="Constantia" w:hAnsi="Constantia" w:cs="Times New Roman"/>
          <w:i/>
          <w:iCs/>
          <w:sz w:val="20"/>
          <w:szCs w:val="20"/>
        </w:rPr>
        <w:t>6</w:t>
      </w:r>
      <w:r w:rsidR="00783574" w:rsidRPr="00A05255">
        <w:rPr>
          <w:rFonts w:ascii="Constantia" w:hAnsi="Constantia" w:cs="Times New Roman"/>
          <w:sz w:val="20"/>
          <w:szCs w:val="20"/>
        </w:rPr>
        <w:t>, E00202.</w:t>
      </w:r>
    </w:p>
    <w:p w14:paraId="023D81EA" w14:textId="19AC632A"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Anizar, H., Sribudiani, E., &amp; Somadona, S. (2020). </w:t>
      </w:r>
      <w:r w:rsidRPr="00A05255">
        <w:rPr>
          <w:rFonts w:ascii="Constantia" w:hAnsi="Constantia" w:cs="Times New Roman"/>
          <w:i/>
          <w:iCs/>
          <w:sz w:val="20"/>
          <w:szCs w:val="20"/>
        </w:rPr>
        <w:t>Pengaruh Bahan Perekat Tapioka Dan Sagu Terhadap Kualitas Briket Arang Kulit Buah Nipah</w:t>
      </w:r>
      <w:r w:rsidRPr="00A05255">
        <w:rPr>
          <w:rFonts w:ascii="Constantia" w:hAnsi="Constantia" w:cs="Times New Roman"/>
          <w:sz w:val="20"/>
          <w:szCs w:val="20"/>
        </w:rPr>
        <w:t>.</w:t>
      </w:r>
    </w:p>
    <w:p w14:paraId="0CAD8E01" w14:textId="1101B1A9"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Aziz, M. R., Siregar, A. L., Rantawi, A. B., &amp; Rahardja, I. B. (2019). </w:t>
      </w:r>
      <w:r w:rsidRPr="00A05255">
        <w:rPr>
          <w:rFonts w:ascii="Constantia" w:hAnsi="Constantia" w:cs="Times New Roman"/>
          <w:i/>
          <w:iCs/>
          <w:sz w:val="20"/>
          <w:szCs w:val="20"/>
        </w:rPr>
        <w:t>Pengaruh Jenis Perekat Pada Briket Cangkang Kelapa Sawit Terhadap Waktu Bakar</w:t>
      </w:r>
      <w:r w:rsidRPr="00A05255">
        <w:rPr>
          <w:rFonts w:ascii="Constantia" w:hAnsi="Constantia" w:cs="Times New Roman"/>
          <w:sz w:val="20"/>
          <w:szCs w:val="20"/>
        </w:rPr>
        <w:t>.</w:t>
      </w:r>
    </w:p>
    <w:p w14:paraId="1B4B0D7E" w14:textId="77777777" w:rsidR="00783574" w:rsidRPr="00AB1FA9" w:rsidRDefault="00783574" w:rsidP="00783574">
      <w:pPr>
        <w:spacing w:after="0" w:line="240" w:lineRule="auto"/>
        <w:ind w:left="709" w:hanging="709"/>
        <w:jc w:val="both"/>
        <w:rPr>
          <w:rFonts w:ascii="Constantia" w:hAnsi="Constantia" w:cs="Times New Roman"/>
          <w:sz w:val="20"/>
          <w:szCs w:val="20"/>
        </w:rPr>
      </w:pPr>
      <w:r w:rsidRPr="00AB1FA9">
        <w:rPr>
          <w:rFonts w:ascii="Constantia" w:hAnsi="Constantia" w:cs="Times New Roman"/>
          <w:sz w:val="20"/>
          <w:szCs w:val="20"/>
        </w:rPr>
        <w:t>Badan Standarisasi Nasional. 1995. Standar Nasional 06-3730-1995 Tentang Arang Aktif Teknis. Jakarta : Badan Standarisasi Nasional.</w:t>
      </w:r>
    </w:p>
    <w:p w14:paraId="424CE71D" w14:textId="7A78179F" w:rsidR="00783574" w:rsidRDefault="00783574" w:rsidP="00783574">
      <w:pPr>
        <w:spacing w:after="0" w:line="240" w:lineRule="auto"/>
        <w:ind w:left="709" w:hanging="709"/>
        <w:jc w:val="both"/>
        <w:rPr>
          <w:rFonts w:ascii="Constantia" w:hAnsi="Constantia" w:cs="Times New Roman"/>
          <w:sz w:val="20"/>
          <w:szCs w:val="20"/>
        </w:rPr>
      </w:pPr>
      <w:r w:rsidRPr="00AB1FA9">
        <w:rPr>
          <w:rFonts w:ascii="Constantia" w:hAnsi="Constantia" w:cs="Times New Roman"/>
          <w:sz w:val="20"/>
          <w:szCs w:val="20"/>
        </w:rPr>
        <w:t>Badan Standarisasi Nasional. 2000. Standar Nasional 01-6235-2000 Tentang Briket Arang Kayu. Jakarta : Badan Standarisasi Nasional.</w:t>
      </w:r>
    </w:p>
    <w:p w14:paraId="792D8558" w14:textId="126831D8"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Bot, B. V., Sosso, O. T., Tamba, J. G., Lekane, E., Bikai, J., &amp; Ndame, M. K. (2023). Preparation And Characterization Of Biomass Briquettes Made From Banana Peels, Sugarcane Bagasse, Coconut Shells And Rattan Waste. </w:t>
      </w:r>
      <w:r w:rsidRPr="00A05255">
        <w:rPr>
          <w:rFonts w:ascii="Constantia" w:hAnsi="Constantia" w:cs="Times New Roman"/>
          <w:i/>
          <w:iCs/>
          <w:sz w:val="20"/>
          <w:szCs w:val="20"/>
        </w:rPr>
        <w:t>Biomass Conversion And Biorefinery</w:t>
      </w:r>
      <w:r w:rsidRPr="00A05255">
        <w:rPr>
          <w:rFonts w:ascii="Constantia" w:hAnsi="Constantia" w:cs="Times New Roman"/>
          <w:sz w:val="20"/>
          <w:szCs w:val="20"/>
        </w:rPr>
        <w:t xml:space="preserve">, </w:t>
      </w:r>
      <w:r w:rsidRPr="00A05255">
        <w:rPr>
          <w:rFonts w:ascii="Constantia" w:hAnsi="Constantia" w:cs="Times New Roman"/>
          <w:i/>
          <w:iCs/>
          <w:sz w:val="20"/>
          <w:szCs w:val="20"/>
        </w:rPr>
        <w:t>13</w:t>
      </w:r>
      <w:r w:rsidRPr="00A05255">
        <w:rPr>
          <w:rFonts w:ascii="Constantia" w:hAnsi="Constantia" w:cs="Times New Roman"/>
          <w:sz w:val="20"/>
          <w:szCs w:val="20"/>
        </w:rPr>
        <w:t xml:space="preserve">(9), 7937–7946. </w:t>
      </w:r>
    </w:p>
    <w:p w14:paraId="62616EA7" w14:textId="16C9072E"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Brunerová, A., Roubík, H., Brožek, M., Herák, D., Šleger, V., &amp; Mazancová, J. (2017). Potential Of Tropical Fruit Waste Biomass For Production Of Bio-Briquette Fuel: Using Indonesia As An Example. </w:t>
      </w:r>
      <w:r w:rsidRPr="00A05255">
        <w:rPr>
          <w:rFonts w:ascii="Constantia" w:hAnsi="Constantia" w:cs="Times New Roman"/>
          <w:i/>
          <w:iCs/>
          <w:sz w:val="20"/>
          <w:szCs w:val="20"/>
        </w:rPr>
        <w:t>Energies</w:t>
      </w:r>
      <w:r w:rsidRPr="00A05255">
        <w:rPr>
          <w:rFonts w:ascii="Constantia" w:hAnsi="Constantia" w:cs="Times New Roman"/>
          <w:sz w:val="20"/>
          <w:szCs w:val="20"/>
        </w:rPr>
        <w:t xml:space="preserve">, </w:t>
      </w:r>
      <w:r w:rsidRPr="00A05255">
        <w:rPr>
          <w:rFonts w:ascii="Constantia" w:hAnsi="Constantia" w:cs="Times New Roman"/>
          <w:i/>
          <w:iCs/>
          <w:sz w:val="20"/>
          <w:szCs w:val="20"/>
        </w:rPr>
        <w:t>10</w:t>
      </w:r>
      <w:r w:rsidRPr="00A05255">
        <w:rPr>
          <w:rFonts w:ascii="Constantia" w:hAnsi="Constantia" w:cs="Times New Roman"/>
          <w:sz w:val="20"/>
          <w:szCs w:val="20"/>
        </w:rPr>
        <w:t>(12)</w:t>
      </w:r>
      <w:r>
        <w:rPr>
          <w:rFonts w:ascii="Constantia" w:hAnsi="Constantia" w:cs="Times New Roman"/>
          <w:sz w:val="20"/>
          <w:szCs w:val="20"/>
        </w:rPr>
        <w:t>.</w:t>
      </w:r>
    </w:p>
    <w:p w14:paraId="4EDEEABD" w14:textId="6469F014"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Chusniyah, D. A., Pratiwi, R., Benyamin, B., &amp; Suliestyah, S. (2022). Uji Kualitas Briket Berbahan Arang Ampas Kelapa Berdasarkan Nilai Kadar Air. </w:t>
      </w:r>
      <w:r w:rsidRPr="00A05255">
        <w:rPr>
          <w:rFonts w:ascii="Constantia" w:hAnsi="Constantia" w:cs="Times New Roman"/>
          <w:i/>
          <w:iCs/>
          <w:sz w:val="20"/>
          <w:szCs w:val="20"/>
        </w:rPr>
        <w:t>Jurnal Penelitian Dan Karya Ilmiah Lembaga Penelitian Universitas Trisakti</w:t>
      </w:r>
      <w:r w:rsidRPr="00A05255">
        <w:rPr>
          <w:rFonts w:ascii="Constantia" w:hAnsi="Constantia" w:cs="Times New Roman"/>
          <w:sz w:val="20"/>
          <w:szCs w:val="20"/>
        </w:rPr>
        <w:t xml:space="preserve">, </w:t>
      </w:r>
      <w:r w:rsidRPr="00A05255">
        <w:rPr>
          <w:rFonts w:ascii="Constantia" w:hAnsi="Constantia" w:cs="Times New Roman"/>
          <w:i/>
          <w:iCs/>
          <w:sz w:val="20"/>
          <w:szCs w:val="20"/>
        </w:rPr>
        <w:t>7</w:t>
      </w:r>
      <w:r w:rsidRPr="00A05255">
        <w:rPr>
          <w:rFonts w:ascii="Constantia" w:hAnsi="Constantia" w:cs="Times New Roman"/>
          <w:sz w:val="20"/>
          <w:szCs w:val="20"/>
        </w:rPr>
        <w:t>(1)</w:t>
      </w:r>
      <w:r>
        <w:rPr>
          <w:rFonts w:ascii="Constantia" w:hAnsi="Constantia" w:cs="Times New Roman"/>
          <w:sz w:val="20"/>
          <w:szCs w:val="20"/>
        </w:rPr>
        <w:t>.</w:t>
      </w:r>
    </w:p>
    <w:p w14:paraId="58E027FB" w14:textId="20FFC3D0"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Deglas, W., &amp; Fransiska, F. (2020). Analisis Perbandingan Bahan Dan Jumlah Perekat Terhadap Briket Tempurung Kelapa Dan Ampas Tebu: </w:t>
      </w:r>
      <w:r w:rsidRPr="00A05255">
        <w:rPr>
          <w:rFonts w:ascii="Constantia" w:hAnsi="Constantia" w:cs="Times New Roman"/>
          <w:i/>
          <w:iCs/>
          <w:sz w:val="20"/>
          <w:szCs w:val="20"/>
        </w:rPr>
        <w:t>Teknologi Pangan</w:t>
      </w:r>
      <w:r w:rsidRPr="00A05255">
        <w:rPr>
          <w:rFonts w:ascii="Times New Roman" w:hAnsi="Times New Roman" w:cs="Times New Roman"/>
          <w:i/>
          <w:iCs/>
          <w:sz w:val="20"/>
          <w:szCs w:val="20"/>
        </w:rPr>
        <w:t> </w:t>
      </w:r>
      <w:r w:rsidRPr="00A05255">
        <w:rPr>
          <w:rFonts w:ascii="Constantia" w:hAnsi="Constantia" w:cs="Times New Roman"/>
          <w:i/>
          <w:iCs/>
          <w:sz w:val="20"/>
          <w:szCs w:val="20"/>
        </w:rPr>
        <w:t>: Media Informasi Dan Komunikasi Ilmiah Teknologi Pertanian</w:t>
      </w:r>
      <w:r w:rsidRPr="00A05255">
        <w:rPr>
          <w:rFonts w:ascii="Constantia" w:hAnsi="Constantia" w:cs="Times New Roman"/>
          <w:sz w:val="20"/>
          <w:szCs w:val="20"/>
        </w:rPr>
        <w:t xml:space="preserve">, </w:t>
      </w:r>
      <w:r w:rsidRPr="00A05255">
        <w:rPr>
          <w:rFonts w:ascii="Constantia" w:hAnsi="Constantia" w:cs="Times New Roman"/>
          <w:i/>
          <w:iCs/>
          <w:sz w:val="20"/>
          <w:szCs w:val="20"/>
        </w:rPr>
        <w:t>11</w:t>
      </w:r>
      <w:r w:rsidRPr="00A05255">
        <w:rPr>
          <w:rFonts w:ascii="Constantia" w:hAnsi="Constantia" w:cs="Times New Roman"/>
          <w:sz w:val="20"/>
          <w:szCs w:val="20"/>
        </w:rPr>
        <w:t>(1</w:t>
      </w:r>
      <w:r>
        <w:rPr>
          <w:rFonts w:ascii="Constantia" w:hAnsi="Constantia" w:cs="Times New Roman"/>
          <w:sz w:val="20"/>
          <w:szCs w:val="20"/>
        </w:rPr>
        <w:t>).</w:t>
      </w:r>
    </w:p>
    <w:p w14:paraId="2A6AA16D" w14:textId="0F07B90A"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Dewilda, Y., &amp; Maryam, A. (2017). Pengaruh Komposisi Bahan Baku Kompos (Sampah Pasar, Arang Ampas Tebu Dan Rumen Sapi) Terhadap Kualitas Kompos. </w:t>
      </w:r>
      <w:r w:rsidRPr="00A05255">
        <w:rPr>
          <w:rFonts w:ascii="Constantia" w:hAnsi="Constantia" w:cs="Times New Roman"/>
          <w:i/>
          <w:iCs/>
          <w:sz w:val="20"/>
          <w:szCs w:val="20"/>
        </w:rPr>
        <w:t>Jurnal Dampak</w:t>
      </w:r>
      <w:r w:rsidRPr="00A05255">
        <w:rPr>
          <w:rFonts w:ascii="Constantia" w:hAnsi="Constantia" w:cs="Times New Roman"/>
          <w:sz w:val="20"/>
          <w:szCs w:val="20"/>
        </w:rPr>
        <w:t xml:space="preserve">, </w:t>
      </w:r>
      <w:r w:rsidRPr="00A05255">
        <w:rPr>
          <w:rFonts w:ascii="Constantia" w:hAnsi="Constantia" w:cs="Times New Roman"/>
          <w:i/>
          <w:iCs/>
          <w:sz w:val="20"/>
          <w:szCs w:val="20"/>
        </w:rPr>
        <w:t>14</w:t>
      </w:r>
      <w:r w:rsidRPr="00A05255">
        <w:rPr>
          <w:rFonts w:ascii="Constantia" w:hAnsi="Constantia" w:cs="Times New Roman"/>
          <w:sz w:val="20"/>
          <w:szCs w:val="20"/>
        </w:rPr>
        <w:t xml:space="preserve">(2), 87. </w:t>
      </w:r>
    </w:p>
    <w:p w14:paraId="57BF92E3" w14:textId="36526A22"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lastRenderedPageBreak/>
        <w:t xml:space="preserve">Erwin Junary, Julham Prasetya Pane, &amp; Netti Herlina. (2015). Pengaruh Suhu Dan Waktu Karbonisasi Terhadap Nilai Kalor Dan Karakteristik Pada Pembuatan Bioarang Berbahan Baku Pelepah Aren (Arenga Pinnata). </w:t>
      </w:r>
      <w:r w:rsidRPr="00A05255">
        <w:rPr>
          <w:rFonts w:ascii="Constantia" w:hAnsi="Constantia" w:cs="Times New Roman"/>
          <w:i/>
          <w:iCs/>
          <w:sz w:val="20"/>
          <w:szCs w:val="20"/>
        </w:rPr>
        <w:t>Jurnal Teknik Kimia Usu</w:t>
      </w:r>
      <w:r w:rsidRPr="00A05255">
        <w:rPr>
          <w:rFonts w:ascii="Constantia" w:hAnsi="Constantia" w:cs="Times New Roman"/>
          <w:sz w:val="20"/>
          <w:szCs w:val="20"/>
        </w:rPr>
        <w:t xml:space="preserve">, </w:t>
      </w:r>
      <w:r w:rsidRPr="00A05255">
        <w:rPr>
          <w:rFonts w:ascii="Constantia" w:hAnsi="Constantia" w:cs="Times New Roman"/>
          <w:i/>
          <w:iCs/>
          <w:sz w:val="20"/>
          <w:szCs w:val="20"/>
        </w:rPr>
        <w:t>4</w:t>
      </w:r>
      <w:r w:rsidRPr="00A05255">
        <w:rPr>
          <w:rFonts w:ascii="Constantia" w:hAnsi="Constantia" w:cs="Times New Roman"/>
          <w:sz w:val="20"/>
          <w:szCs w:val="20"/>
        </w:rPr>
        <w:t xml:space="preserve">(2), 46–52. </w:t>
      </w:r>
    </w:p>
    <w:p w14:paraId="6B72E275" w14:textId="12BE685B"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Haliza, H. N., &amp; Saroso,  Hadi. (2022). Pembuatan Bio-Briket Dari Sabut Kelapa Dan Serbuk Kayu Jati Dengan Menggunakan Perekat Tepung Tapioka. </w:t>
      </w:r>
      <w:r w:rsidRPr="00A05255">
        <w:rPr>
          <w:rFonts w:ascii="Constantia" w:hAnsi="Constantia" w:cs="Times New Roman"/>
          <w:i/>
          <w:iCs/>
          <w:sz w:val="20"/>
          <w:szCs w:val="20"/>
        </w:rPr>
        <w:t>Distilat: Jurnal Teknologi Separasi</w:t>
      </w:r>
      <w:r w:rsidRPr="00A05255">
        <w:rPr>
          <w:rFonts w:ascii="Constantia" w:hAnsi="Constantia" w:cs="Times New Roman"/>
          <w:sz w:val="20"/>
          <w:szCs w:val="20"/>
        </w:rPr>
        <w:t xml:space="preserve">, </w:t>
      </w:r>
      <w:r w:rsidRPr="00A05255">
        <w:rPr>
          <w:rFonts w:ascii="Constantia" w:hAnsi="Constantia" w:cs="Times New Roman"/>
          <w:i/>
          <w:iCs/>
          <w:sz w:val="20"/>
          <w:szCs w:val="20"/>
        </w:rPr>
        <w:t>8</w:t>
      </w:r>
      <w:r w:rsidRPr="00A05255">
        <w:rPr>
          <w:rFonts w:ascii="Constantia" w:hAnsi="Constantia" w:cs="Times New Roman"/>
          <w:sz w:val="20"/>
          <w:szCs w:val="20"/>
        </w:rPr>
        <w:t xml:space="preserve">(1). </w:t>
      </w:r>
    </w:p>
    <w:p w14:paraId="31669419" w14:textId="2DB621E8"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Irhamni, I., Saudah, S., Diana, D., Ernilasari, E., Suzanni, M. A., &amp; Israwati, I. (2019). Karakteristik Briket Yang Dibuat Dari Kulit Durian Dan Perekat Pati Janeng. </w:t>
      </w:r>
      <w:r w:rsidRPr="00A05255">
        <w:rPr>
          <w:rFonts w:ascii="Constantia" w:hAnsi="Constantia" w:cs="Times New Roman"/>
          <w:i/>
          <w:iCs/>
          <w:sz w:val="20"/>
          <w:szCs w:val="20"/>
        </w:rPr>
        <w:t>Jurnal Kimia Dan Kemasan</w:t>
      </w:r>
      <w:r w:rsidRPr="00A05255">
        <w:rPr>
          <w:rFonts w:ascii="Constantia" w:hAnsi="Constantia" w:cs="Times New Roman"/>
          <w:sz w:val="20"/>
          <w:szCs w:val="20"/>
        </w:rPr>
        <w:t xml:space="preserve">, </w:t>
      </w:r>
      <w:r w:rsidRPr="00A05255">
        <w:rPr>
          <w:rFonts w:ascii="Constantia" w:hAnsi="Constantia" w:cs="Times New Roman"/>
          <w:i/>
          <w:iCs/>
          <w:sz w:val="20"/>
          <w:szCs w:val="20"/>
        </w:rPr>
        <w:t>41</w:t>
      </w:r>
      <w:r w:rsidRPr="00A05255">
        <w:rPr>
          <w:rFonts w:ascii="Constantia" w:hAnsi="Constantia" w:cs="Times New Roman"/>
          <w:sz w:val="20"/>
          <w:szCs w:val="20"/>
        </w:rPr>
        <w:t xml:space="preserve">(1), </w:t>
      </w:r>
    </w:p>
    <w:p w14:paraId="474C44A5" w14:textId="348E5B2F"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Lukum, H., Isa, I., &amp; Sihaloho, M. (2012). Pemanfaatan Arang Briket Limbah Tongkol Jagung Sebagai Bahan Bakar Alternatif. </w:t>
      </w:r>
      <w:r w:rsidRPr="00A05255">
        <w:rPr>
          <w:rFonts w:ascii="Constantia" w:hAnsi="Constantia" w:cs="Times New Roman"/>
          <w:i/>
          <w:iCs/>
          <w:sz w:val="20"/>
          <w:szCs w:val="20"/>
        </w:rPr>
        <w:t>Jurnal Sainstek</w:t>
      </w:r>
      <w:r w:rsidRPr="00A05255">
        <w:rPr>
          <w:rFonts w:ascii="Constantia" w:hAnsi="Constantia" w:cs="Times New Roman"/>
          <w:sz w:val="20"/>
          <w:szCs w:val="20"/>
        </w:rPr>
        <w:t xml:space="preserve">, </w:t>
      </w:r>
      <w:r w:rsidRPr="00A05255">
        <w:rPr>
          <w:rFonts w:ascii="Constantia" w:hAnsi="Constantia" w:cs="Times New Roman"/>
          <w:i/>
          <w:iCs/>
          <w:sz w:val="20"/>
          <w:szCs w:val="20"/>
        </w:rPr>
        <w:t>6</w:t>
      </w:r>
      <w:r w:rsidRPr="00A05255">
        <w:rPr>
          <w:rFonts w:ascii="Constantia" w:hAnsi="Constantia" w:cs="Times New Roman"/>
          <w:sz w:val="20"/>
          <w:szCs w:val="20"/>
        </w:rPr>
        <w:t xml:space="preserve">(05), Article 05. </w:t>
      </w:r>
    </w:p>
    <w:p w14:paraId="53F2454F" w14:textId="544CF57C"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Maj, G., Szyszlak-Bargłowicz, J., Zając, G., Słowik, T., Krzaczek, P., &amp; Piekarski, W. (2019). Energy And Emission Characteristics Of Biowaste From The Corn Grain Drying Process. </w:t>
      </w:r>
      <w:r w:rsidRPr="00A05255">
        <w:rPr>
          <w:rFonts w:ascii="Constantia" w:hAnsi="Constantia" w:cs="Times New Roman"/>
          <w:i/>
          <w:iCs/>
          <w:sz w:val="20"/>
          <w:szCs w:val="20"/>
        </w:rPr>
        <w:t>Energies</w:t>
      </w:r>
      <w:r w:rsidRPr="00A05255">
        <w:rPr>
          <w:rFonts w:ascii="Constantia" w:hAnsi="Constantia" w:cs="Times New Roman"/>
          <w:sz w:val="20"/>
          <w:szCs w:val="20"/>
        </w:rPr>
        <w:t xml:space="preserve">, </w:t>
      </w:r>
      <w:r w:rsidRPr="00A05255">
        <w:rPr>
          <w:rFonts w:ascii="Constantia" w:hAnsi="Constantia" w:cs="Times New Roman"/>
          <w:i/>
          <w:iCs/>
          <w:sz w:val="20"/>
          <w:szCs w:val="20"/>
        </w:rPr>
        <w:t>12</w:t>
      </w:r>
      <w:r w:rsidRPr="00A05255">
        <w:rPr>
          <w:rFonts w:ascii="Constantia" w:hAnsi="Constantia" w:cs="Times New Roman"/>
          <w:sz w:val="20"/>
          <w:szCs w:val="20"/>
        </w:rPr>
        <w:t xml:space="preserve">(22), 4383. </w:t>
      </w:r>
    </w:p>
    <w:p w14:paraId="1059B999" w14:textId="1DB3E9AC"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Mismawati, A., Pamungkas, B. F., Diachanty, S., &amp; Zuraida, I. (2022). </w:t>
      </w:r>
      <w:r w:rsidRPr="00A05255">
        <w:rPr>
          <w:rFonts w:ascii="Constantia" w:hAnsi="Constantia" w:cs="Times New Roman"/>
          <w:i/>
          <w:iCs/>
          <w:sz w:val="20"/>
          <w:szCs w:val="20"/>
        </w:rPr>
        <w:t>Komposisi Proksimat Dan Profil Mineral Tulang Dan Sisik Ikan Papuyu (Anabas Testudineus)</w:t>
      </w:r>
      <w:r w:rsidRPr="00A05255">
        <w:rPr>
          <w:rFonts w:ascii="Constantia" w:hAnsi="Constantia" w:cs="Times New Roman"/>
          <w:sz w:val="20"/>
          <w:szCs w:val="20"/>
        </w:rPr>
        <w:t>.</w:t>
      </w:r>
    </w:p>
    <w:p w14:paraId="5D31EA83" w14:textId="277286F7"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Norhikmah -, Sari, N. M., &amp; Mahdie, M. F. (2021). Pengaruh Persentase Perekat Tapioka Terhadap Karakteristik Briket Arang Tempurung Kelapa. </w:t>
      </w:r>
      <w:r w:rsidRPr="00A05255">
        <w:rPr>
          <w:rFonts w:ascii="Constantia" w:hAnsi="Constantia" w:cs="Times New Roman"/>
          <w:i/>
          <w:iCs/>
          <w:sz w:val="20"/>
          <w:szCs w:val="20"/>
        </w:rPr>
        <w:t>Jurnal Sylva Scienteae</w:t>
      </w:r>
      <w:r w:rsidRPr="00A05255">
        <w:rPr>
          <w:rFonts w:ascii="Constantia" w:hAnsi="Constantia" w:cs="Times New Roman"/>
          <w:sz w:val="20"/>
          <w:szCs w:val="20"/>
        </w:rPr>
        <w:t xml:space="preserve">, </w:t>
      </w:r>
      <w:r w:rsidRPr="00A05255">
        <w:rPr>
          <w:rFonts w:ascii="Constantia" w:hAnsi="Constantia" w:cs="Times New Roman"/>
          <w:i/>
          <w:iCs/>
          <w:sz w:val="20"/>
          <w:szCs w:val="20"/>
        </w:rPr>
        <w:t>4</w:t>
      </w:r>
      <w:r w:rsidRPr="00A05255">
        <w:rPr>
          <w:rFonts w:ascii="Constantia" w:hAnsi="Constantia" w:cs="Times New Roman"/>
          <w:sz w:val="20"/>
          <w:szCs w:val="20"/>
        </w:rPr>
        <w:t xml:space="preserve">(2), Article 2. </w:t>
      </w:r>
    </w:p>
    <w:p w14:paraId="5EFE8BD0" w14:textId="7CD50C00"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Patabang, D. (2012). Karakteristik Termal Briket Arang Sekam Padi Dengan Variasi Bahan Perekat. </w:t>
      </w:r>
      <w:r w:rsidRPr="00A05255">
        <w:rPr>
          <w:rFonts w:ascii="Constantia" w:hAnsi="Constantia" w:cs="Times New Roman"/>
          <w:i/>
          <w:iCs/>
          <w:sz w:val="20"/>
          <w:szCs w:val="20"/>
        </w:rPr>
        <w:t>Jurnal Mekanikal</w:t>
      </w:r>
      <w:r w:rsidRPr="00A05255">
        <w:rPr>
          <w:rFonts w:ascii="Constantia" w:hAnsi="Constantia" w:cs="Times New Roman"/>
          <w:sz w:val="20"/>
          <w:szCs w:val="20"/>
        </w:rPr>
        <w:t xml:space="preserve">, </w:t>
      </w:r>
      <w:r w:rsidRPr="00A05255">
        <w:rPr>
          <w:rFonts w:ascii="Constantia" w:hAnsi="Constantia" w:cs="Times New Roman"/>
          <w:i/>
          <w:iCs/>
          <w:sz w:val="20"/>
          <w:szCs w:val="20"/>
        </w:rPr>
        <w:t>3</w:t>
      </w:r>
      <w:r w:rsidRPr="00A05255">
        <w:rPr>
          <w:rFonts w:ascii="Constantia" w:hAnsi="Constantia" w:cs="Times New Roman"/>
          <w:sz w:val="20"/>
          <w:szCs w:val="20"/>
        </w:rPr>
        <w:t>(2).</w:t>
      </w:r>
    </w:p>
    <w:p w14:paraId="66469DCD" w14:textId="6FB0814D"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Purwanto, J., &amp; Sofyan, S. (2014). Pengaruh Suhu Dan Waktu Pengarangan Terhadap Kualitas Briket Arang Dari Limbah Tempurung Kelapa Sawit. </w:t>
      </w:r>
      <w:r w:rsidRPr="00A05255">
        <w:rPr>
          <w:rFonts w:ascii="Constantia" w:hAnsi="Constantia" w:cs="Times New Roman"/>
          <w:i/>
          <w:iCs/>
          <w:sz w:val="20"/>
          <w:szCs w:val="20"/>
        </w:rPr>
        <w:t>Jurnal Litbang Industri</w:t>
      </w:r>
      <w:r w:rsidRPr="00A05255">
        <w:rPr>
          <w:rFonts w:ascii="Constantia" w:hAnsi="Constantia" w:cs="Times New Roman"/>
          <w:sz w:val="20"/>
          <w:szCs w:val="20"/>
        </w:rPr>
        <w:t xml:space="preserve">, </w:t>
      </w:r>
      <w:r w:rsidRPr="00A05255">
        <w:rPr>
          <w:rFonts w:ascii="Constantia" w:hAnsi="Constantia" w:cs="Times New Roman"/>
          <w:i/>
          <w:iCs/>
          <w:sz w:val="20"/>
          <w:szCs w:val="20"/>
        </w:rPr>
        <w:t>4</w:t>
      </w:r>
      <w:r w:rsidRPr="00A05255">
        <w:rPr>
          <w:rFonts w:ascii="Constantia" w:hAnsi="Constantia" w:cs="Times New Roman"/>
          <w:sz w:val="20"/>
          <w:szCs w:val="20"/>
        </w:rPr>
        <w:t xml:space="preserve">(1), 29. </w:t>
      </w:r>
    </w:p>
    <w:p w14:paraId="3E20A940" w14:textId="615D636D"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Ridhuan, K., &amp; Suranto, J. (2017). Perbandingan Pembakaran Pirolisis Dan Karbonisasi Pada Biomassa Kulit Durian Terhadap Nilai Kalori. </w:t>
      </w:r>
      <w:r w:rsidRPr="00A05255">
        <w:rPr>
          <w:rFonts w:ascii="Constantia" w:hAnsi="Constantia" w:cs="Times New Roman"/>
          <w:i/>
          <w:iCs/>
          <w:sz w:val="20"/>
          <w:szCs w:val="20"/>
        </w:rPr>
        <w:t>Turbo</w:t>
      </w:r>
      <w:r w:rsidRPr="00A05255">
        <w:rPr>
          <w:rFonts w:ascii="Times New Roman" w:hAnsi="Times New Roman" w:cs="Times New Roman"/>
          <w:i/>
          <w:iCs/>
          <w:sz w:val="20"/>
          <w:szCs w:val="20"/>
        </w:rPr>
        <w:t> </w:t>
      </w:r>
      <w:r w:rsidRPr="00A05255">
        <w:rPr>
          <w:rFonts w:ascii="Constantia" w:hAnsi="Constantia" w:cs="Times New Roman"/>
          <w:i/>
          <w:iCs/>
          <w:sz w:val="20"/>
          <w:szCs w:val="20"/>
        </w:rPr>
        <w:t>: Jurnal Program Studi Teknik Mesin</w:t>
      </w:r>
      <w:r w:rsidRPr="00A05255">
        <w:rPr>
          <w:rFonts w:ascii="Constantia" w:hAnsi="Constantia" w:cs="Times New Roman"/>
          <w:sz w:val="20"/>
          <w:szCs w:val="20"/>
        </w:rPr>
        <w:t xml:space="preserve">, </w:t>
      </w:r>
      <w:r w:rsidRPr="00A05255">
        <w:rPr>
          <w:rFonts w:ascii="Constantia" w:hAnsi="Constantia" w:cs="Times New Roman"/>
          <w:i/>
          <w:iCs/>
          <w:sz w:val="20"/>
          <w:szCs w:val="20"/>
        </w:rPr>
        <w:t>5</w:t>
      </w:r>
      <w:r w:rsidRPr="00A05255">
        <w:rPr>
          <w:rFonts w:ascii="Constantia" w:hAnsi="Constantia" w:cs="Times New Roman"/>
          <w:sz w:val="20"/>
          <w:szCs w:val="20"/>
        </w:rPr>
        <w:t xml:space="preserve">(1), Article 1. </w:t>
      </w:r>
    </w:p>
    <w:p w14:paraId="0609C5AF" w14:textId="56BC418F"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Saeed, A. A. H., Yub Harun, N., Bilad, M. R., Afzal, M. T., Parvez, A. M., Roslan, F. A. S., Abdul Rahim, S., Vinayagam, V. D., &amp; Afolabi, H. K. (2021). Moisture Content Impact On Properties Of Briquette Produced From Rice Husk Waste. </w:t>
      </w:r>
      <w:r w:rsidRPr="00A05255">
        <w:rPr>
          <w:rFonts w:ascii="Constantia" w:hAnsi="Constantia" w:cs="Times New Roman"/>
          <w:i/>
          <w:iCs/>
          <w:sz w:val="20"/>
          <w:szCs w:val="20"/>
        </w:rPr>
        <w:t>Sustainability</w:t>
      </w:r>
      <w:r w:rsidRPr="00A05255">
        <w:rPr>
          <w:rFonts w:ascii="Constantia" w:hAnsi="Constantia" w:cs="Times New Roman"/>
          <w:sz w:val="20"/>
          <w:szCs w:val="20"/>
        </w:rPr>
        <w:t xml:space="preserve">, </w:t>
      </w:r>
      <w:r w:rsidRPr="00A05255">
        <w:rPr>
          <w:rFonts w:ascii="Constantia" w:hAnsi="Constantia" w:cs="Times New Roman"/>
          <w:i/>
          <w:iCs/>
          <w:sz w:val="20"/>
          <w:szCs w:val="20"/>
        </w:rPr>
        <w:t>13</w:t>
      </w:r>
      <w:r w:rsidRPr="00A05255">
        <w:rPr>
          <w:rFonts w:ascii="Constantia" w:hAnsi="Constantia" w:cs="Times New Roman"/>
          <w:sz w:val="20"/>
          <w:szCs w:val="20"/>
        </w:rPr>
        <w:t xml:space="preserve">(6), 3069. </w:t>
      </w:r>
    </w:p>
    <w:p w14:paraId="3FF17E5A" w14:textId="0F2BF98C"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Saputra, D., Siregar, A. L., &amp; Rahardja, I. B. (2021). Karakteristik Briket Pelepah Kelapa Sawit Menggunakan Metode Pirolisis Dengan Perekat Tepung Tapioka. </w:t>
      </w:r>
      <w:r w:rsidRPr="00A05255">
        <w:rPr>
          <w:rFonts w:ascii="Constantia" w:hAnsi="Constantia" w:cs="Times New Roman"/>
          <w:i/>
          <w:iCs/>
          <w:sz w:val="20"/>
          <w:szCs w:val="20"/>
        </w:rPr>
        <w:t>Jurnal Asiimetrik: Jurnal Ilmiah Rekayasa Dan Inovasi</w:t>
      </w:r>
      <w:r w:rsidRPr="00A05255">
        <w:rPr>
          <w:rFonts w:ascii="Constantia" w:hAnsi="Constantia" w:cs="Times New Roman"/>
          <w:sz w:val="20"/>
          <w:szCs w:val="20"/>
        </w:rPr>
        <w:t>, 143–156.</w:t>
      </w:r>
    </w:p>
    <w:p w14:paraId="2E8909E1" w14:textId="2511273C"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Senila, L., Tenu, I., Carlescu, P., Scurtu, D. A., Kovacs, E., Senila, M., Cadar, O., Roman, M., Dumitras, D. E., &amp; Roman, C. (2022). Characterization Of Biobriquettes Produced From Vineyard Wastes As A Solid Biofuel Resource. </w:t>
      </w:r>
      <w:r w:rsidRPr="00A05255">
        <w:rPr>
          <w:rFonts w:ascii="Constantia" w:hAnsi="Constantia" w:cs="Times New Roman"/>
          <w:i/>
          <w:iCs/>
          <w:sz w:val="20"/>
          <w:szCs w:val="20"/>
        </w:rPr>
        <w:t>Agriculture</w:t>
      </w:r>
      <w:r w:rsidRPr="00A05255">
        <w:rPr>
          <w:rFonts w:ascii="Constantia" w:hAnsi="Constantia" w:cs="Times New Roman"/>
          <w:sz w:val="20"/>
          <w:szCs w:val="20"/>
        </w:rPr>
        <w:t xml:space="preserve">, </w:t>
      </w:r>
      <w:r w:rsidRPr="00A05255">
        <w:rPr>
          <w:rFonts w:ascii="Constantia" w:hAnsi="Constantia" w:cs="Times New Roman"/>
          <w:i/>
          <w:iCs/>
          <w:sz w:val="20"/>
          <w:szCs w:val="20"/>
        </w:rPr>
        <w:t>12</w:t>
      </w:r>
      <w:r w:rsidRPr="00A05255">
        <w:rPr>
          <w:rFonts w:ascii="Constantia" w:hAnsi="Constantia" w:cs="Times New Roman"/>
          <w:sz w:val="20"/>
          <w:szCs w:val="20"/>
        </w:rPr>
        <w:t xml:space="preserve">(3), 341. </w:t>
      </w:r>
    </w:p>
    <w:p w14:paraId="5A4CC5A4" w14:textId="524FF025"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Setiani, V., Rohmadhani, M., Setiawan, A., &amp; Maulidya, R. D. (2019). Potensi Emisi Dari Pembakaran Biobriket Ampas Tebu Dan Tempurung Kelapa. </w:t>
      </w:r>
      <w:r w:rsidRPr="00A05255">
        <w:rPr>
          <w:rFonts w:ascii="Constantia" w:hAnsi="Constantia" w:cs="Times New Roman"/>
          <w:i/>
          <w:iCs/>
          <w:sz w:val="20"/>
          <w:szCs w:val="20"/>
        </w:rPr>
        <w:t>Seminar Master Ppns</w:t>
      </w:r>
      <w:r w:rsidRPr="00A05255">
        <w:rPr>
          <w:rFonts w:ascii="Constantia" w:hAnsi="Constantia" w:cs="Times New Roman"/>
          <w:sz w:val="20"/>
          <w:szCs w:val="20"/>
        </w:rPr>
        <w:t xml:space="preserve">, </w:t>
      </w:r>
      <w:r w:rsidRPr="00A05255">
        <w:rPr>
          <w:rFonts w:ascii="Constantia" w:hAnsi="Constantia" w:cs="Times New Roman"/>
          <w:i/>
          <w:iCs/>
          <w:sz w:val="20"/>
          <w:szCs w:val="20"/>
        </w:rPr>
        <w:t>4</w:t>
      </w:r>
      <w:r w:rsidRPr="00A05255">
        <w:rPr>
          <w:rFonts w:ascii="Constantia" w:hAnsi="Constantia" w:cs="Times New Roman"/>
          <w:sz w:val="20"/>
          <w:szCs w:val="20"/>
        </w:rPr>
        <w:t>(1), Article 1.</w:t>
      </w:r>
    </w:p>
    <w:p w14:paraId="4E471AAA" w14:textId="38347565"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Situmorang, A. R., &amp; Kusmartono, B. (2022). Pembuatan Briket Tempurung Kelapa Dengan Menggunakan Perekat Tepung Terigu (Variabel Konsentrasi Perekat Dan Ukuran Partikel). </w:t>
      </w:r>
      <w:r w:rsidRPr="00A05255">
        <w:rPr>
          <w:rFonts w:ascii="Constantia" w:hAnsi="Constantia" w:cs="Times New Roman"/>
          <w:i/>
          <w:iCs/>
          <w:sz w:val="20"/>
          <w:szCs w:val="20"/>
        </w:rPr>
        <w:t>Jurnal Inovasi Proses</w:t>
      </w:r>
      <w:r w:rsidRPr="00A05255">
        <w:rPr>
          <w:rFonts w:ascii="Constantia" w:hAnsi="Constantia" w:cs="Times New Roman"/>
          <w:sz w:val="20"/>
          <w:szCs w:val="20"/>
        </w:rPr>
        <w:t xml:space="preserve">, </w:t>
      </w:r>
      <w:r w:rsidRPr="00A05255">
        <w:rPr>
          <w:rFonts w:ascii="Constantia" w:hAnsi="Constantia" w:cs="Times New Roman"/>
          <w:i/>
          <w:iCs/>
          <w:sz w:val="20"/>
          <w:szCs w:val="20"/>
        </w:rPr>
        <w:t>7</w:t>
      </w:r>
      <w:r w:rsidRPr="00A05255">
        <w:rPr>
          <w:rFonts w:ascii="Constantia" w:hAnsi="Constantia" w:cs="Times New Roman"/>
          <w:sz w:val="20"/>
          <w:szCs w:val="20"/>
        </w:rPr>
        <w:t>(1), Article 1.</w:t>
      </w:r>
    </w:p>
    <w:p w14:paraId="18D6CFCA" w14:textId="46BD24F2"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Sofyana, S., Iqfal, M., &amp; Zuhra, M. R. (2021). Pembuatan Biobriket Dari Limbah Sekam Padi Dan Tempurung Kelapa Dengan Perekat Tepung Tapioka. </w:t>
      </w:r>
      <w:r w:rsidRPr="00A05255">
        <w:rPr>
          <w:rFonts w:ascii="Constantia" w:hAnsi="Constantia" w:cs="Times New Roman"/>
          <w:i/>
          <w:iCs/>
          <w:sz w:val="20"/>
          <w:szCs w:val="20"/>
        </w:rPr>
        <w:t>Jurnal Inovasi Ramah Lingkungan</w:t>
      </w:r>
      <w:r w:rsidRPr="00A05255">
        <w:rPr>
          <w:rFonts w:ascii="Constantia" w:hAnsi="Constantia" w:cs="Times New Roman"/>
          <w:sz w:val="20"/>
          <w:szCs w:val="20"/>
        </w:rPr>
        <w:t xml:space="preserve">, </w:t>
      </w:r>
      <w:r w:rsidRPr="00A05255">
        <w:rPr>
          <w:rFonts w:ascii="Constantia" w:hAnsi="Constantia" w:cs="Times New Roman"/>
          <w:i/>
          <w:iCs/>
          <w:sz w:val="20"/>
          <w:szCs w:val="20"/>
        </w:rPr>
        <w:t>2</w:t>
      </w:r>
      <w:r w:rsidRPr="00A05255">
        <w:rPr>
          <w:rFonts w:ascii="Constantia" w:hAnsi="Constantia" w:cs="Times New Roman"/>
          <w:sz w:val="20"/>
          <w:szCs w:val="20"/>
        </w:rPr>
        <w:t>(1), Article 1.</w:t>
      </w:r>
    </w:p>
    <w:p w14:paraId="03EE3EAB" w14:textId="1E1AE531"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Sutrisno, S., &amp; Wulandari, D. (2018). Multivariate Analysis Of Variance (Manova) Untuk Memperkaya Hasil Penelitian Pendidikan. </w:t>
      </w:r>
      <w:r w:rsidRPr="00A05255">
        <w:rPr>
          <w:rFonts w:ascii="Constantia" w:hAnsi="Constantia" w:cs="Times New Roman"/>
          <w:i/>
          <w:iCs/>
          <w:sz w:val="20"/>
          <w:szCs w:val="20"/>
        </w:rPr>
        <w:t>Aksioma</w:t>
      </w:r>
      <w:r w:rsidRPr="00A05255">
        <w:rPr>
          <w:rFonts w:ascii="Times New Roman" w:hAnsi="Times New Roman" w:cs="Times New Roman"/>
          <w:i/>
          <w:iCs/>
          <w:sz w:val="20"/>
          <w:szCs w:val="20"/>
        </w:rPr>
        <w:t> </w:t>
      </w:r>
      <w:r w:rsidRPr="00A05255">
        <w:rPr>
          <w:rFonts w:ascii="Constantia" w:hAnsi="Constantia" w:cs="Times New Roman"/>
          <w:i/>
          <w:iCs/>
          <w:sz w:val="20"/>
          <w:szCs w:val="20"/>
        </w:rPr>
        <w:t>: Jurnal Matematika Dan Pendidikan Matematika</w:t>
      </w:r>
      <w:r w:rsidRPr="00A05255">
        <w:rPr>
          <w:rFonts w:ascii="Constantia" w:hAnsi="Constantia" w:cs="Times New Roman"/>
          <w:sz w:val="20"/>
          <w:szCs w:val="20"/>
        </w:rPr>
        <w:t xml:space="preserve">, </w:t>
      </w:r>
      <w:r w:rsidRPr="00A05255">
        <w:rPr>
          <w:rFonts w:ascii="Constantia" w:hAnsi="Constantia" w:cs="Times New Roman"/>
          <w:i/>
          <w:iCs/>
          <w:sz w:val="20"/>
          <w:szCs w:val="20"/>
        </w:rPr>
        <w:t>9</w:t>
      </w:r>
      <w:r w:rsidRPr="00A05255">
        <w:rPr>
          <w:rFonts w:ascii="Constantia" w:hAnsi="Constantia" w:cs="Times New Roman"/>
          <w:sz w:val="20"/>
          <w:szCs w:val="20"/>
        </w:rPr>
        <w:t xml:space="preserve">(1), 37. </w:t>
      </w:r>
    </w:p>
    <w:p w14:paraId="65E6E822" w14:textId="08D74BB7"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Wahyudi, Y., Amrullah, S., &amp; Oktaviananda, C. (2022). Uji Karakteristik Briket Berbahan Baku Bonggol Jagung Berdasarkan Variasi Jumlah Perekat. </w:t>
      </w:r>
      <w:r w:rsidRPr="00A05255">
        <w:rPr>
          <w:rFonts w:ascii="Constantia" w:hAnsi="Constantia" w:cs="Times New Roman"/>
          <w:i/>
          <w:iCs/>
          <w:sz w:val="20"/>
          <w:szCs w:val="20"/>
        </w:rPr>
        <w:t>Jurnal Pengendalian Pencemaran Lingkungan (Jppl)</w:t>
      </w:r>
      <w:r w:rsidRPr="00A05255">
        <w:rPr>
          <w:rFonts w:ascii="Constantia" w:hAnsi="Constantia" w:cs="Times New Roman"/>
          <w:sz w:val="20"/>
          <w:szCs w:val="20"/>
        </w:rPr>
        <w:t xml:space="preserve">, </w:t>
      </w:r>
      <w:r w:rsidRPr="00A05255">
        <w:rPr>
          <w:rFonts w:ascii="Constantia" w:hAnsi="Constantia" w:cs="Times New Roman"/>
          <w:i/>
          <w:iCs/>
          <w:sz w:val="20"/>
          <w:szCs w:val="20"/>
        </w:rPr>
        <w:t>4</w:t>
      </w:r>
      <w:r w:rsidRPr="00A05255">
        <w:rPr>
          <w:rFonts w:ascii="Constantia" w:hAnsi="Constantia" w:cs="Times New Roman"/>
          <w:sz w:val="20"/>
          <w:szCs w:val="20"/>
        </w:rPr>
        <w:t>(2), Article 2.</w:t>
      </w:r>
    </w:p>
    <w:p w14:paraId="66643B2A" w14:textId="468066D3" w:rsidR="00A05255" w:rsidRPr="00A05255" w:rsidRDefault="00783574" w:rsidP="00A05255">
      <w:pPr>
        <w:pStyle w:val="Bibliography"/>
        <w:spacing w:line="240" w:lineRule="auto"/>
        <w:jc w:val="both"/>
        <w:rPr>
          <w:rFonts w:ascii="Constantia" w:hAnsi="Constantia" w:cs="Times New Roman"/>
          <w:sz w:val="20"/>
          <w:szCs w:val="20"/>
        </w:rPr>
      </w:pPr>
      <w:r w:rsidRPr="00A05255">
        <w:rPr>
          <w:rFonts w:ascii="Constantia" w:hAnsi="Constantia" w:cs="Times New Roman"/>
          <w:sz w:val="20"/>
          <w:szCs w:val="20"/>
        </w:rPr>
        <w:t xml:space="preserve">Yuliah, Y., Suryaningsih, S., &amp; Ulfi, K. (2017). Penentuan Kadar Air Hilang Dan Volatile Matter Pada Bio-Briket Dari Campuran Arang Sekam Padi Dan Batok Kelapa. </w:t>
      </w:r>
      <w:r w:rsidRPr="00A05255">
        <w:rPr>
          <w:rFonts w:ascii="Constantia" w:hAnsi="Constantia" w:cs="Times New Roman"/>
          <w:i/>
          <w:iCs/>
          <w:sz w:val="20"/>
          <w:szCs w:val="20"/>
        </w:rPr>
        <w:t>Jiif (Jurnal Ilmu Dan Inovasi Fisika)</w:t>
      </w:r>
      <w:r w:rsidRPr="00A05255">
        <w:rPr>
          <w:rFonts w:ascii="Constantia" w:hAnsi="Constantia" w:cs="Times New Roman"/>
          <w:sz w:val="20"/>
          <w:szCs w:val="20"/>
        </w:rPr>
        <w:t xml:space="preserve">, </w:t>
      </w:r>
      <w:r w:rsidRPr="00A05255">
        <w:rPr>
          <w:rFonts w:ascii="Constantia" w:hAnsi="Constantia" w:cs="Times New Roman"/>
          <w:i/>
          <w:iCs/>
          <w:sz w:val="20"/>
          <w:szCs w:val="20"/>
        </w:rPr>
        <w:t>1</w:t>
      </w:r>
      <w:r w:rsidRPr="00A05255">
        <w:rPr>
          <w:rFonts w:ascii="Constantia" w:hAnsi="Constantia" w:cs="Times New Roman"/>
          <w:sz w:val="20"/>
          <w:szCs w:val="20"/>
        </w:rPr>
        <w:t xml:space="preserve">(1), Article 1. </w:t>
      </w:r>
    </w:p>
    <w:p w14:paraId="4E201A34" w14:textId="329ECAED" w:rsidR="00217529" w:rsidRDefault="00D12C96" w:rsidP="00A05255">
      <w:pPr>
        <w:pBdr>
          <w:top w:val="nil"/>
          <w:left w:val="nil"/>
          <w:bottom w:val="nil"/>
          <w:right w:val="nil"/>
          <w:between w:val="nil"/>
        </w:pBdr>
        <w:spacing w:after="0" w:line="240" w:lineRule="auto"/>
        <w:jc w:val="both"/>
        <w:rPr>
          <w:rFonts w:ascii="Constantia" w:eastAsia="Constantia" w:hAnsi="Constantia" w:cs="Constantia"/>
          <w:sz w:val="20"/>
          <w:szCs w:val="20"/>
        </w:rPr>
      </w:pPr>
      <w:r w:rsidRPr="00A05255">
        <w:rPr>
          <w:rFonts w:ascii="Constantia" w:eastAsia="Constantia" w:hAnsi="Constantia" w:cs="Constantia"/>
          <w:sz w:val="20"/>
          <w:szCs w:val="20"/>
        </w:rPr>
        <w:fldChar w:fldCharType="end"/>
      </w:r>
    </w:p>
    <w:sectPr w:rsidR="00217529" w:rsidSect="00353366">
      <w:footerReference w:type="even" r:id="rId17"/>
      <w:footerReference w:type="default" r:id="rId18"/>
      <w:footerReference w:type="first" r:id="rId19"/>
      <w:pgSz w:w="11906" w:h="16838"/>
      <w:pgMar w:top="1440" w:right="1440" w:bottom="1440" w:left="180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4F384" w14:textId="77777777" w:rsidR="0091708C" w:rsidRDefault="0091708C">
      <w:pPr>
        <w:spacing w:after="0" w:line="240" w:lineRule="auto"/>
      </w:pPr>
      <w:r>
        <w:separator/>
      </w:r>
    </w:p>
  </w:endnote>
  <w:endnote w:type="continuationSeparator" w:id="0">
    <w:p w14:paraId="4C6104E6" w14:textId="77777777" w:rsidR="0091708C" w:rsidRDefault="0091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7AE5" w14:textId="35727365" w:rsidR="00741EAA" w:rsidRDefault="00C77380">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114300" distR="114300" simplePos="0" relativeHeight="251661824" behindDoc="0" locked="0" layoutInCell="1" hidden="0" allowOverlap="1" wp14:anchorId="581C88E4" wp14:editId="59BC8983">
              <wp:simplePos x="0" y="0"/>
              <wp:positionH relativeFrom="column">
                <wp:posOffset>1</wp:posOffset>
              </wp:positionH>
              <wp:positionV relativeFrom="paragraph">
                <wp:posOffset>0</wp:posOffset>
              </wp:positionV>
              <wp:extent cx="531495" cy="460375"/>
              <wp:effectExtent l="0" t="0" r="0" b="0"/>
              <wp:wrapNone/>
              <wp:docPr id="12" name="Flowchart: Alternate Process 12"/>
              <wp:cNvGraphicFramePr/>
              <a:graphic xmlns:a="http://schemas.openxmlformats.org/drawingml/2006/main">
                <a:graphicData uri="http://schemas.microsoft.com/office/word/2010/wordprocessingShape">
                  <wps:wsp>
                    <wps:cNvSpPr/>
                    <wps:spPr>
                      <a:xfrm>
                        <a:off x="5089778" y="3559338"/>
                        <a:ext cx="512445" cy="441325"/>
                      </a:xfrm>
                      <a:prstGeom prst="flowChartAlternateProcess">
                        <a:avLst/>
                      </a:prstGeom>
                      <a:noFill/>
                      <a:ln>
                        <a:noFill/>
                      </a:ln>
                    </wps:spPr>
                    <wps:txbx>
                      <w:txbxContent>
                        <w:p w14:paraId="68594322" w14:textId="28DFA547" w:rsidR="00741EAA" w:rsidRPr="00353366" w:rsidRDefault="00C77380">
                          <w:pPr>
                            <w:spacing w:after="0" w:line="240" w:lineRule="auto"/>
                            <w:jc w:val="center"/>
                            <w:textDirection w:val="btLr"/>
                            <w:rPr>
                              <w:lang w:val="en-US"/>
                            </w:rPr>
                          </w:pPr>
                          <w:r>
                            <w:rPr>
                              <w:rFonts w:ascii="Cambria" w:eastAsia="Cambria" w:hAnsi="Cambria" w:cs="Cambria"/>
                              <w:color w:val="000000"/>
                              <w:sz w:val="16"/>
                            </w:rPr>
                            <w:t xml:space="preserve"> PAGE     </w:t>
                          </w:r>
                          <w:r w:rsidR="00353366">
                            <w:rPr>
                              <w:rFonts w:ascii="Cambria" w:eastAsia="Cambria" w:hAnsi="Cambria" w:cs="Cambria"/>
                              <w:color w:val="000000"/>
                              <w:sz w:val="16"/>
                              <w:lang w:val="en-US"/>
                            </w:rPr>
                            <w:t>2</w:t>
                          </w:r>
                        </w:p>
                      </w:txbxContent>
                    </wps:txbx>
                    <wps:bodyPr spcFirstLastPara="1" wrap="square" lIns="91425" tIns="45700" rIns="91425" bIns="45700" anchor="t" anchorCtr="0">
                      <a:noAutofit/>
                    </wps:bodyPr>
                  </wps:wsp>
                </a:graphicData>
              </a:graphic>
            </wp:anchor>
          </w:drawing>
        </mc:Choice>
        <mc:Fallback>
          <w:pict>
            <v:shapetype w14:anchorId="581C88E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 o:spid="_x0000_s1031" type="#_x0000_t176" style="position:absolute;margin-left:0;margin-top:0;width:41.85pt;height:36.2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" filled="f" stroked="f">
              <v:textbox inset="2.53958mm,1.2694mm,2.53958mm,1.2694mm">
                <w:txbxContent>
                  <w:p w14:paraId="68594322" w14:textId="28DFA547" w:rsidR="00741EAA" w:rsidRPr="00353366" w:rsidRDefault="00C77380">
                    <w:pPr>
                      <w:spacing w:after="0" w:line="240" w:lineRule="auto"/>
                      <w:jc w:val="center"/>
                      <w:textDirection w:val="btLr"/>
                      <w:rPr>
                        <w:lang w:val="en-US"/>
                      </w:rPr>
                    </w:pPr>
                    <w:r>
                      <w:rPr>
                        <w:rFonts w:ascii="Cambria" w:eastAsia="Cambria" w:hAnsi="Cambria" w:cs="Cambria"/>
                        <w:color w:val="000000"/>
                        <w:sz w:val="16"/>
                      </w:rPr>
                      <w:t xml:space="preserve"> PAGE     </w:t>
                    </w:r>
                    <w:r w:rsidR="00353366">
                      <w:rPr>
                        <w:rFonts w:ascii="Cambria" w:eastAsia="Cambria" w:hAnsi="Cambria" w:cs="Cambria"/>
                        <w:color w:val="000000"/>
                        <w:sz w:val="16"/>
                        <w:lang w:val="en-US"/>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9A12" w14:textId="77777777" w:rsidR="00741EAA" w:rsidRDefault="00C77380">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114300" distR="114300" simplePos="0" relativeHeight="251655680" behindDoc="0" locked="0" layoutInCell="1" hidden="0" allowOverlap="1" wp14:anchorId="30F45C01" wp14:editId="297A5E0B">
              <wp:simplePos x="0" y="0"/>
              <wp:positionH relativeFrom="column">
                <wp:posOffset>5194300</wp:posOffset>
              </wp:positionH>
              <wp:positionV relativeFrom="paragraph">
                <wp:posOffset>0</wp:posOffset>
              </wp:positionV>
              <wp:extent cx="531495" cy="460375"/>
              <wp:effectExtent l="0" t="0" r="0" b="0"/>
              <wp:wrapNone/>
              <wp:docPr id="13" name="Flowchart: Alternate Process 13"/>
              <wp:cNvGraphicFramePr/>
              <a:graphic xmlns:a="http://schemas.openxmlformats.org/drawingml/2006/main">
                <a:graphicData uri="http://schemas.microsoft.com/office/word/2010/wordprocessingShape">
                  <wps:wsp>
                    <wps:cNvSpPr/>
                    <wps:spPr>
                      <a:xfrm>
                        <a:off x="5089778" y="3559338"/>
                        <a:ext cx="512445" cy="441325"/>
                      </a:xfrm>
                      <a:prstGeom prst="flowChartAlternateProcess">
                        <a:avLst/>
                      </a:prstGeom>
                      <a:noFill/>
                      <a:ln>
                        <a:noFill/>
                      </a:ln>
                    </wps:spPr>
                    <wps:txbx>
                      <w:txbxContent>
                        <w:p w14:paraId="799EC24A" w14:textId="4001CCBE" w:rsidR="00741EAA" w:rsidRPr="00353366" w:rsidRDefault="00C77380">
                          <w:pPr>
                            <w:spacing w:after="0" w:line="240" w:lineRule="auto"/>
                            <w:jc w:val="center"/>
                            <w:textDirection w:val="btLr"/>
                            <w:rPr>
                              <w:lang w:val="en-US"/>
                            </w:rPr>
                          </w:pPr>
                          <w:r>
                            <w:rPr>
                              <w:rFonts w:ascii="Cambria" w:eastAsia="Cambria" w:hAnsi="Cambria" w:cs="Cambria"/>
                              <w:color w:val="000000"/>
                              <w:sz w:val="16"/>
                            </w:rPr>
                            <w:t xml:space="preserve">  PAGE   </w:t>
                          </w:r>
                          <w:r w:rsidR="00353366">
                            <w:rPr>
                              <w:rFonts w:ascii="Cambria" w:eastAsia="Cambria" w:hAnsi="Cambria" w:cs="Cambria"/>
                              <w:color w:val="000000"/>
                              <w:sz w:val="16"/>
                              <w:lang w:val="en-US"/>
                            </w:rPr>
                            <w:t>3</w:t>
                          </w:r>
                        </w:p>
                      </w:txbxContent>
                    </wps:txbx>
                    <wps:bodyPr spcFirstLastPara="1" wrap="square" lIns="91425" tIns="45700" rIns="91425" bIns="45700" anchor="t" anchorCtr="0">
                      <a:noAutofit/>
                    </wps:bodyPr>
                  </wps:wsp>
                </a:graphicData>
              </a:graphic>
            </wp:anchor>
          </w:drawing>
        </mc:Choice>
        <mc:Fallback>
          <w:pict>
            <v:shapetype w14:anchorId="30F45C0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32" type="#_x0000_t176" style="position:absolute;margin-left:409pt;margin-top:0;width:41.85pt;height:36.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" filled="f" stroked="f">
              <v:textbox inset="2.53958mm,1.2694mm,2.53958mm,1.2694mm">
                <w:txbxContent>
                  <w:p w14:paraId="799EC24A" w14:textId="4001CCBE" w:rsidR="00741EAA" w:rsidRPr="00353366" w:rsidRDefault="00C77380">
                    <w:pPr>
                      <w:spacing w:after="0" w:line="240" w:lineRule="auto"/>
                      <w:jc w:val="center"/>
                      <w:textDirection w:val="btLr"/>
                      <w:rPr>
                        <w:lang w:val="en-US"/>
                      </w:rPr>
                    </w:pPr>
                    <w:r>
                      <w:rPr>
                        <w:rFonts w:ascii="Cambria" w:eastAsia="Cambria" w:hAnsi="Cambria" w:cs="Cambria"/>
                        <w:color w:val="000000"/>
                        <w:sz w:val="16"/>
                      </w:rPr>
                      <w:t xml:space="preserve">  PAGE   </w:t>
                    </w:r>
                    <w:r w:rsidR="00353366">
                      <w:rPr>
                        <w:rFonts w:ascii="Cambria" w:eastAsia="Cambria" w:hAnsi="Cambria" w:cs="Cambria"/>
                        <w:color w:val="000000"/>
                        <w:sz w:val="16"/>
                        <w:lang w:val="en-US"/>
                      </w:rPr>
                      <w:t>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2701" w14:textId="77777777" w:rsidR="00741EAA" w:rsidRDefault="00C77380">
    <w:pPr>
      <w:pBdr>
        <w:top w:val="nil"/>
        <w:left w:val="nil"/>
        <w:bottom w:val="nil"/>
        <w:right w:val="nil"/>
        <w:between w:val="nil"/>
      </w:pBdr>
      <w:tabs>
        <w:tab w:val="center" w:pos="4680"/>
        <w:tab w:val="right" w:pos="9360"/>
      </w:tabs>
      <w:spacing w:after="0" w:line="240" w:lineRule="auto"/>
      <w:rPr>
        <w:color w:val="000000"/>
      </w:rPr>
    </w:pPr>
    <w:r>
      <w:rPr>
        <w:noProof/>
        <w:lang w:val="en-US"/>
      </w:rPr>
      <mc:AlternateContent>
        <mc:Choice Requires="wps">
          <w:drawing>
            <wp:anchor distT="0" distB="0" distL="114300" distR="114300" simplePos="0" relativeHeight="251658752" behindDoc="0" locked="0" layoutInCell="1" hidden="0" allowOverlap="1" wp14:anchorId="56769101" wp14:editId="27FBFD3C">
              <wp:simplePos x="0" y="0"/>
              <wp:positionH relativeFrom="column">
                <wp:posOffset>5423026</wp:posOffset>
              </wp:positionH>
              <wp:positionV relativeFrom="page">
                <wp:posOffset>10067453</wp:posOffset>
              </wp:positionV>
              <wp:extent cx="531495" cy="460375"/>
              <wp:effectExtent l="0" t="0" r="0" b="0"/>
              <wp:wrapNone/>
              <wp:docPr id="11" name="Flowchart: Alternate Process 11"/>
              <wp:cNvGraphicFramePr/>
              <a:graphic xmlns:a="http://schemas.openxmlformats.org/drawingml/2006/main">
                <a:graphicData uri="http://schemas.microsoft.com/office/word/2010/wordprocessingShape">
                  <wps:wsp>
                    <wps:cNvSpPr/>
                    <wps:spPr>
                      <a:xfrm>
                        <a:off x="0" y="0"/>
                        <a:ext cx="531495" cy="460375"/>
                      </a:xfrm>
                      <a:prstGeom prst="flowChartAlternateProcess">
                        <a:avLst/>
                      </a:prstGeom>
                      <a:noFill/>
                      <a:ln>
                        <a:noFill/>
                      </a:ln>
                    </wps:spPr>
                    <wps:txbx>
                      <w:txbxContent>
                        <w:p w14:paraId="7700EBFA" w14:textId="7AA9A242" w:rsidR="00741EAA" w:rsidRDefault="00C77380" w:rsidP="00353366">
                          <w:pPr>
                            <w:spacing w:after="0" w:line="240" w:lineRule="auto"/>
                            <w:jc w:val="center"/>
                            <w:textDirection w:val="btLr"/>
                          </w:pPr>
                          <w:r>
                            <w:rPr>
                              <w:rFonts w:ascii="Cambria" w:eastAsia="Cambria" w:hAnsi="Cambria" w:cs="Cambria"/>
                              <w:color w:val="000000"/>
                              <w:sz w:val="16"/>
                            </w:rPr>
                            <w:t>PAGE     1</w:t>
                          </w:r>
                        </w:p>
                      </w:txbxContent>
                    </wps:txbx>
                    <wps:bodyPr spcFirstLastPara="1" wrap="square" lIns="91425" tIns="45700" rIns="91425" bIns="45700" anchor="t" anchorCtr="0">
                      <a:noAutofit/>
                    </wps:bodyPr>
                  </wps:wsp>
                </a:graphicData>
              </a:graphic>
            </wp:anchor>
          </w:drawing>
        </mc:Choice>
        <mc:Fallback>
          <w:pict>
            <v:shapetype w14:anchorId="5676910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 o:spid="_x0000_s1033" type="#_x0000_t176" style="position:absolute;margin-left:427pt;margin-top:792.7pt;width:41.85pt;height:36.25pt;z-index:2516587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" filled="f" stroked="f">
              <v:textbox inset="2.53958mm,1.2694mm,2.53958mm,1.2694mm">
                <w:txbxContent>
                  <w:p w14:paraId="7700EBFA" w14:textId="7AA9A242" w:rsidR="00741EAA" w:rsidRDefault="00C77380" w:rsidP="00353366">
                    <w:pPr>
                      <w:spacing w:after="0" w:line="240" w:lineRule="auto"/>
                      <w:jc w:val="center"/>
                      <w:textDirection w:val="btLr"/>
                    </w:pPr>
                    <w:r>
                      <w:rPr>
                        <w:rFonts w:ascii="Cambria" w:eastAsia="Cambria" w:hAnsi="Cambria" w:cs="Cambria"/>
                        <w:color w:val="000000"/>
                        <w:sz w:val="16"/>
                      </w:rPr>
                      <w:t>PAGE     1</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667A" w14:textId="77777777" w:rsidR="0091708C" w:rsidRDefault="0091708C">
      <w:pPr>
        <w:spacing w:after="0" w:line="240" w:lineRule="auto"/>
      </w:pPr>
      <w:r>
        <w:separator/>
      </w:r>
    </w:p>
  </w:footnote>
  <w:footnote w:type="continuationSeparator" w:id="0">
    <w:p w14:paraId="6A1C8FF3" w14:textId="77777777" w:rsidR="0091708C" w:rsidRDefault="00917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F41"/>
    <w:multiLevelType w:val="multilevel"/>
    <w:tmpl w:val="F6FA6A42"/>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71C1784"/>
    <w:multiLevelType w:val="multilevel"/>
    <w:tmpl w:val="BCEE7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1C56D5"/>
    <w:multiLevelType w:val="hybridMultilevel"/>
    <w:tmpl w:val="D1E2819E"/>
    <w:lvl w:ilvl="0" w:tplc="B72CAF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36D10BB"/>
    <w:multiLevelType w:val="hybridMultilevel"/>
    <w:tmpl w:val="0602B584"/>
    <w:lvl w:ilvl="0" w:tplc="C65E9C6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41E4D"/>
    <w:multiLevelType w:val="multilevel"/>
    <w:tmpl w:val="69764F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2B5E34"/>
    <w:multiLevelType w:val="hybridMultilevel"/>
    <w:tmpl w:val="A378AB9A"/>
    <w:lvl w:ilvl="0" w:tplc="CFE88D5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E2B077D"/>
    <w:multiLevelType w:val="hybridMultilevel"/>
    <w:tmpl w:val="A176A87A"/>
    <w:lvl w:ilvl="0" w:tplc="18F6EA0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652E51EA"/>
    <w:multiLevelType w:val="multilevel"/>
    <w:tmpl w:val="354CF0D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6B3528E5"/>
    <w:multiLevelType w:val="multilevel"/>
    <w:tmpl w:val="3DCAFE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94781500">
    <w:abstractNumId w:val="8"/>
  </w:num>
  <w:num w:numId="2" w16cid:durableId="1921989225">
    <w:abstractNumId w:val="1"/>
  </w:num>
  <w:num w:numId="3" w16cid:durableId="17894214">
    <w:abstractNumId w:val="0"/>
  </w:num>
  <w:num w:numId="4" w16cid:durableId="54789463">
    <w:abstractNumId w:val="4"/>
  </w:num>
  <w:num w:numId="5" w16cid:durableId="2047632992">
    <w:abstractNumId w:val="3"/>
  </w:num>
  <w:num w:numId="6" w16cid:durableId="1584686049">
    <w:abstractNumId w:val="7"/>
  </w:num>
  <w:num w:numId="7" w16cid:durableId="137839789">
    <w:abstractNumId w:val="2"/>
  </w:num>
  <w:num w:numId="8" w16cid:durableId="2000227605">
    <w:abstractNumId w:val="6"/>
  </w:num>
  <w:num w:numId="9" w16cid:durableId="143852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EAA"/>
    <w:rsid w:val="0000721B"/>
    <w:rsid w:val="000176DD"/>
    <w:rsid w:val="000313A9"/>
    <w:rsid w:val="00037982"/>
    <w:rsid w:val="0005530D"/>
    <w:rsid w:val="00083964"/>
    <w:rsid w:val="000A5AC8"/>
    <w:rsid w:val="000D35A2"/>
    <w:rsid w:val="000D4555"/>
    <w:rsid w:val="000D61E5"/>
    <w:rsid w:val="000E60B6"/>
    <w:rsid w:val="001044A8"/>
    <w:rsid w:val="001433BA"/>
    <w:rsid w:val="00155B6D"/>
    <w:rsid w:val="00165088"/>
    <w:rsid w:val="001A1A32"/>
    <w:rsid w:val="001D0851"/>
    <w:rsid w:val="001E5251"/>
    <w:rsid w:val="00201177"/>
    <w:rsid w:val="00217529"/>
    <w:rsid w:val="00250644"/>
    <w:rsid w:val="002657A0"/>
    <w:rsid w:val="00274AAF"/>
    <w:rsid w:val="002B3ECB"/>
    <w:rsid w:val="002B7A45"/>
    <w:rsid w:val="00300F4B"/>
    <w:rsid w:val="003329A8"/>
    <w:rsid w:val="00345328"/>
    <w:rsid w:val="00353366"/>
    <w:rsid w:val="0036010B"/>
    <w:rsid w:val="00383F3C"/>
    <w:rsid w:val="003E35CD"/>
    <w:rsid w:val="003E416E"/>
    <w:rsid w:val="00406E0B"/>
    <w:rsid w:val="00435295"/>
    <w:rsid w:val="004547F9"/>
    <w:rsid w:val="00481765"/>
    <w:rsid w:val="004B1A50"/>
    <w:rsid w:val="004C18F4"/>
    <w:rsid w:val="004E6DEB"/>
    <w:rsid w:val="004F1C9E"/>
    <w:rsid w:val="004F56BE"/>
    <w:rsid w:val="00501856"/>
    <w:rsid w:val="005524BE"/>
    <w:rsid w:val="005A2D49"/>
    <w:rsid w:val="005B6878"/>
    <w:rsid w:val="005D61E4"/>
    <w:rsid w:val="00645EEA"/>
    <w:rsid w:val="006C3028"/>
    <w:rsid w:val="006D4D0C"/>
    <w:rsid w:val="006E1BCA"/>
    <w:rsid w:val="006F034E"/>
    <w:rsid w:val="00701A41"/>
    <w:rsid w:val="00707B68"/>
    <w:rsid w:val="007412DB"/>
    <w:rsid w:val="00741EAA"/>
    <w:rsid w:val="00782E26"/>
    <w:rsid w:val="00783574"/>
    <w:rsid w:val="007A1413"/>
    <w:rsid w:val="007A5C07"/>
    <w:rsid w:val="007C1B58"/>
    <w:rsid w:val="007C4927"/>
    <w:rsid w:val="007D48D0"/>
    <w:rsid w:val="007D5647"/>
    <w:rsid w:val="007F1EBC"/>
    <w:rsid w:val="00870B61"/>
    <w:rsid w:val="00896462"/>
    <w:rsid w:val="008A6E62"/>
    <w:rsid w:val="008A737B"/>
    <w:rsid w:val="008B23A6"/>
    <w:rsid w:val="008E2979"/>
    <w:rsid w:val="00904CD6"/>
    <w:rsid w:val="00913AF8"/>
    <w:rsid w:val="00916600"/>
    <w:rsid w:val="0091708C"/>
    <w:rsid w:val="00966E0D"/>
    <w:rsid w:val="009C1942"/>
    <w:rsid w:val="009F6C6E"/>
    <w:rsid w:val="00A05255"/>
    <w:rsid w:val="00A30A5F"/>
    <w:rsid w:val="00A9364F"/>
    <w:rsid w:val="00AA36F2"/>
    <w:rsid w:val="00AA7D97"/>
    <w:rsid w:val="00AC4D96"/>
    <w:rsid w:val="00B403BF"/>
    <w:rsid w:val="00B42C4A"/>
    <w:rsid w:val="00B511E6"/>
    <w:rsid w:val="00B73380"/>
    <w:rsid w:val="00BB2580"/>
    <w:rsid w:val="00BB4A38"/>
    <w:rsid w:val="00BC270D"/>
    <w:rsid w:val="00C265C9"/>
    <w:rsid w:val="00C3667E"/>
    <w:rsid w:val="00C37BD1"/>
    <w:rsid w:val="00C527D8"/>
    <w:rsid w:val="00C77380"/>
    <w:rsid w:val="00C9429F"/>
    <w:rsid w:val="00CA6A39"/>
    <w:rsid w:val="00CA730B"/>
    <w:rsid w:val="00CB4113"/>
    <w:rsid w:val="00CD2F41"/>
    <w:rsid w:val="00CE3118"/>
    <w:rsid w:val="00D0180A"/>
    <w:rsid w:val="00D01938"/>
    <w:rsid w:val="00D07492"/>
    <w:rsid w:val="00D10767"/>
    <w:rsid w:val="00D12C96"/>
    <w:rsid w:val="00D7495E"/>
    <w:rsid w:val="00DC47BE"/>
    <w:rsid w:val="00DF04F4"/>
    <w:rsid w:val="00DF155F"/>
    <w:rsid w:val="00E07594"/>
    <w:rsid w:val="00E26669"/>
    <w:rsid w:val="00E3059A"/>
    <w:rsid w:val="00E40EAD"/>
    <w:rsid w:val="00E42608"/>
    <w:rsid w:val="00E94443"/>
    <w:rsid w:val="00EA6026"/>
    <w:rsid w:val="00EC7B6D"/>
    <w:rsid w:val="00ED2874"/>
    <w:rsid w:val="00F1799C"/>
    <w:rsid w:val="00F2568B"/>
    <w:rsid w:val="00F3040B"/>
    <w:rsid w:val="00F37CAF"/>
    <w:rsid w:val="00F81716"/>
    <w:rsid w:val="00FA5944"/>
    <w:rsid w:val="00FB3EAF"/>
    <w:rsid w:val="00FB7A7A"/>
    <w:rsid w:val="00FC5103"/>
    <w:rsid w:val="00FD332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C493A"/>
  <w15:docId w15:val="{3481798B-B8C4-564A-B1A3-1A3D95D2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3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F009B"/>
    <w:pPr>
      <w:spacing w:after="0" w:line="360" w:lineRule="auto"/>
      <w:jc w:val="center"/>
    </w:pPr>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11120D"/>
    <w:rPr>
      <w:color w:val="0000FF" w:themeColor="hyperlink"/>
      <w:u w:val="single"/>
    </w:rPr>
  </w:style>
  <w:style w:type="character" w:customStyle="1" w:styleId="fs8">
    <w:name w:val="fs8"/>
    <w:basedOn w:val="DefaultParagraphFont"/>
    <w:rsid w:val="00BD76EC"/>
  </w:style>
  <w:style w:type="character" w:customStyle="1" w:styleId="ff1">
    <w:name w:val="ff1"/>
    <w:basedOn w:val="DefaultParagraphFont"/>
    <w:rsid w:val="00BD76EC"/>
  </w:style>
  <w:style w:type="character" w:customStyle="1" w:styleId="ls7">
    <w:name w:val="ls7"/>
    <w:basedOn w:val="DefaultParagraphFont"/>
    <w:rsid w:val="00BD76EC"/>
  </w:style>
  <w:style w:type="character" w:customStyle="1" w:styleId="ls0">
    <w:name w:val="ls0"/>
    <w:basedOn w:val="DefaultParagraphFont"/>
    <w:rsid w:val="00BD76EC"/>
  </w:style>
  <w:style w:type="character" w:customStyle="1" w:styleId="ls11">
    <w:name w:val="ls11"/>
    <w:basedOn w:val="DefaultParagraphFont"/>
    <w:rsid w:val="00BD76EC"/>
  </w:style>
  <w:style w:type="paragraph" w:styleId="ListParagraph">
    <w:name w:val="List Paragraph"/>
    <w:aliases w:val="Char Char21,Body Text Char1,Char Char2,List Paragraph2,List Paragraph1,kepala,ANNEX,List Paragraph (numbered (a)),Use Case List Paragraph,Citation List,Resume Title,List_Paragraph,Multilevel para_II,References,Ha,Graphic,Paragrafo elenco"/>
    <w:basedOn w:val="Normal"/>
    <w:link w:val="ListParagraphChar"/>
    <w:uiPriority w:val="34"/>
    <w:qFormat/>
    <w:rsid w:val="001D6F50"/>
    <w:pPr>
      <w:ind w:left="720"/>
      <w:contextualSpacing/>
    </w:pPr>
  </w:style>
  <w:style w:type="table" w:styleId="TableGrid">
    <w:name w:val="Table Grid"/>
    <w:basedOn w:val="TableNormal"/>
    <w:uiPriority w:val="39"/>
    <w:rsid w:val="006F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2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466"/>
    <w:rPr>
      <w:rFonts w:ascii="Tahoma" w:hAnsi="Tahoma" w:cs="Tahoma"/>
      <w:sz w:val="16"/>
      <w:szCs w:val="16"/>
    </w:rPr>
  </w:style>
  <w:style w:type="paragraph" w:customStyle="1" w:styleId="Default">
    <w:name w:val="Default"/>
    <w:rsid w:val="000868A2"/>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B5E98"/>
    <w:pPr>
      <w:spacing w:after="0" w:line="240" w:lineRule="auto"/>
    </w:pPr>
    <w:rPr>
      <w:rFonts w:eastAsia="Times New Roman" w:cs="Arial"/>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81987"/>
    <w:rPr>
      <w:color w:val="605E5C"/>
      <w:shd w:val="clear" w:color="auto" w:fill="E1DFDD"/>
    </w:rPr>
  </w:style>
  <w:style w:type="character" w:styleId="CommentReference">
    <w:name w:val="annotation reference"/>
    <w:basedOn w:val="DefaultParagraphFont"/>
    <w:uiPriority w:val="99"/>
    <w:semiHidden/>
    <w:unhideWhenUsed/>
    <w:rsid w:val="000A2234"/>
    <w:rPr>
      <w:sz w:val="16"/>
      <w:szCs w:val="16"/>
    </w:rPr>
  </w:style>
  <w:style w:type="paragraph" w:styleId="CommentText">
    <w:name w:val="annotation text"/>
    <w:basedOn w:val="Normal"/>
    <w:link w:val="CommentTextChar"/>
    <w:uiPriority w:val="99"/>
    <w:unhideWhenUsed/>
    <w:rsid w:val="000A2234"/>
    <w:pPr>
      <w:spacing w:line="240" w:lineRule="auto"/>
    </w:pPr>
    <w:rPr>
      <w:sz w:val="20"/>
      <w:szCs w:val="20"/>
    </w:rPr>
  </w:style>
  <w:style w:type="character" w:customStyle="1" w:styleId="CommentTextChar">
    <w:name w:val="Comment Text Char"/>
    <w:basedOn w:val="DefaultParagraphFont"/>
    <w:link w:val="CommentText"/>
    <w:uiPriority w:val="99"/>
    <w:rsid w:val="000A2234"/>
    <w:rPr>
      <w:sz w:val="20"/>
      <w:szCs w:val="20"/>
    </w:rPr>
  </w:style>
  <w:style w:type="paragraph" w:styleId="CommentSubject">
    <w:name w:val="annotation subject"/>
    <w:basedOn w:val="CommentText"/>
    <w:next w:val="CommentText"/>
    <w:link w:val="CommentSubjectChar"/>
    <w:uiPriority w:val="99"/>
    <w:semiHidden/>
    <w:unhideWhenUsed/>
    <w:rsid w:val="000A2234"/>
    <w:rPr>
      <w:b/>
      <w:bCs/>
    </w:rPr>
  </w:style>
  <w:style w:type="character" w:customStyle="1" w:styleId="CommentSubjectChar">
    <w:name w:val="Comment Subject Char"/>
    <w:basedOn w:val="CommentTextChar"/>
    <w:link w:val="CommentSubject"/>
    <w:uiPriority w:val="99"/>
    <w:semiHidden/>
    <w:rsid w:val="000A2234"/>
    <w:rPr>
      <w:b/>
      <w:bCs/>
      <w:sz w:val="20"/>
      <w:szCs w:val="20"/>
    </w:rPr>
  </w:style>
  <w:style w:type="character" w:styleId="FollowedHyperlink">
    <w:name w:val="FollowedHyperlink"/>
    <w:basedOn w:val="DefaultParagraphFont"/>
    <w:uiPriority w:val="99"/>
    <w:semiHidden/>
    <w:unhideWhenUsed/>
    <w:rsid w:val="000A2234"/>
    <w:rPr>
      <w:color w:val="800080" w:themeColor="followedHyperlink"/>
      <w:u w:val="single"/>
    </w:rPr>
  </w:style>
  <w:style w:type="paragraph" w:styleId="Header">
    <w:name w:val="header"/>
    <w:basedOn w:val="Normal"/>
    <w:link w:val="HeaderChar"/>
    <w:uiPriority w:val="99"/>
    <w:unhideWhenUsed/>
    <w:rsid w:val="00451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E95"/>
  </w:style>
  <w:style w:type="paragraph" w:styleId="Footer">
    <w:name w:val="footer"/>
    <w:basedOn w:val="Normal"/>
    <w:link w:val="FooterChar"/>
    <w:uiPriority w:val="99"/>
    <w:unhideWhenUsed/>
    <w:rsid w:val="00451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E95"/>
  </w:style>
  <w:style w:type="paragraph" w:styleId="Caption">
    <w:name w:val="caption"/>
    <w:basedOn w:val="Normal"/>
    <w:next w:val="Normal"/>
    <w:uiPriority w:val="35"/>
    <w:qFormat/>
    <w:rsid w:val="00591023"/>
    <w:pPr>
      <w:suppressAutoHyphens/>
      <w:spacing w:after="0" w:line="240" w:lineRule="auto"/>
      <w:jc w:val="both"/>
    </w:pPr>
    <w:rPr>
      <w:rFonts w:ascii="Arial" w:eastAsia="Times New Roman" w:hAnsi="Arial" w:cs="New York"/>
      <w:b/>
      <w:bCs/>
      <w:sz w:val="20"/>
      <w:szCs w:val="20"/>
      <w:lang w:val="fr-FR" w:eastAsia="zh-CN"/>
    </w:rPr>
  </w:style>
  <w:style w:type="character" w:customStyle="1" w:styleId="ListParagraphChar">
    <w:name w:val="List Paragraph Char"/>
    <w:aliases w:val="Char Char21 Char,Body Text Char1 Char,Char Char2 Char,List Paragraph2 Char,List Paragraph1 Char,kepala Char,ANNEX Char,List Paragraph (numbered (a)) Char,Use Case List Paragraph Char,Citation List Char,Resume Title Char,Ha Char"/>
    <w:link w:val="ListParagraph"/>
    <w:uiPriority w:val="34"/>
    <w:locked/>
    <w:rsid w:val="00033619"/>
  </w:style>
  <w:style w:type="table" w:customStyle="1" w:styleId="PlainTable51">
    <w:name w:val="Plain Table 51"/>
    <w:basedOn w:val="TableNormal"/>
    <w:uiPriority w:val="45"/>
    <w:rsid w:val="005A6A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Char">
    <w:name w:val="Title Char"/>
    <w:basedOn w:val="DefaultParagraphFont"/>
    <w:link w:val="Title"/>
    <w:rsid w:val="009F009B"/>
    <w:rPr>
      <w:rFonts w:ascii="Times New Roman" w:eastAsia="Times New Roman" w:hAnsi="Times New Roman" w:cs="Times New Roman"/>
      <w:b/>
      <w:sz w:val="24"/>
      <w:szCs w:val="20"/>
      <w:lang w:val="en-US"/>
    </w:rPr>
  </w:style>
  <w:style w:type="paragraph" w:styleId="Bibliography">
    <w:name w:val="Bibliography"/>
    <w:basedOn w:val="Normal"/>
    <w:next w:val="Normal"/>
    <w:uiPriority w:val="37"/>
    <w:unhideWhenUsed/>
    <w:rsid w:val="006B2C1F"/>
    <w:pPr>
      <w:spacing w:after="0" w:line="480" w:lineRule="auto"/>
      <w:ind w:left="720" w:hanging="720"/>
    </w:pPr>
    <w:rPr>
      <w:rFonts w:eastAsiaTheme="minorEastAsia"/>
      <w:lang w:val="en-US" w:eastAsia="id-ID"/>
    </w:rPr>
  </w:style>
  <w:style w:type="character" w:styleId="Strong">
    <w:name w:val="Strong"/>
    <w:basedOn w:val="DefaultParagraphFont"/>
    <w:uiPriority w:val="22"/>
    <w:qFormat/>
    <w:rsid w:val="009F25A2"/>
    <w:rPr>
      <w:b/>
      <w:bCs/>
    </w:rPr>
  </w:style>
  <w:style w:type="paragraph" w:styleId="NormalWeb">
    <w:name w:val="Normal (Web)"/>
    <w:basedOn w:val="Normal"/>
    <w:uiPriority w:val="99"/>
    <w:unhideWhenUsed/>
    <w:rsid w:val="002E350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03325"/>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lainText">
    <w:name w:val="Plain Text"/>
    <w:basedOn w:val="Normal"/>
    <w:link w:val="PlainTextChar"/>
    <w:uiPriority w:val="99"/>
    <w:rsid w:val="00DF064A"/>
    <w:pPr>
      <w:spacing w:after="0" w:line="240" w:lineRule="auto"/>
    </w:pPr>
    <w:rPr>
      <w:rFonts w:ascii="Arial" w:eastAsia="SimSun" w:hAnsi="Arial" w:cs="Arial"/>
      <w:sz w:val="24"/>
      <w:szCs w:val="24"/>
      <w:lang w:bidi="en-US"/>
    </w:rPr>
  </w:style>
  <w:style w:type="character" w:customStyle="1" w:styleId="PlainTextChar">
    <w:name w:val="Plain Text Char"/>
    <w:basedOn w:val="DefaultParagraphFont"/>
    <w:link w:val="PlainText"/>
    <w:uiPriority w:val="99"/>
    <w:rsid w:val="00DF064A"/>
    <w:rPr>
      <w:rFonts w:ascii="Arial" w:eastAsia="SimSun" w:hAnsi="Arial" w:cs="Arial"/>
      <w:sz w:val="24"/>
      <w:szCs w:val="24"/>
      <w:lang w:bidi="en-US"/>
    </w:r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Revision">
    <w:name w:val="Revision"/>
    <w:hidden/>
    <w:uiPriority w:val="99"/>
    <w:semiHidden/>
    <w:rsid w:val="00481765"/>
    <w:pPr>
      <w:spacing w:after="0" w:line="240" w:lineRule="auto"/>
    </w:pPr>
  </w:style>
  <w:style w:type="table" w:styleId="LightShading">
    <w:name w:val="Light Shading"/>
    <w:basedOn w:val="TableNormal"/>
    <w:uiPriority w:val="60"/>
    <w:rsid w:val="007C1B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F56BE"/>
    <w:rPr>
      <w:color w:val="808080"/>
    </w:rPr>
  </w:style>
  <w:style w:type="character" w:styleId="UnresolvedMention">
    <w:name w:val="Unresolved Mention"/>
    <w:basedOn w:val="DefaultParagraphFont"/>
    <w:uiPriority w:val="99"/>
    <w:semiHidden/>
    <w:unhideWhenUsed/>
    <w:rsid w:val="00F3040B"/>
    <w:rPr>
      <w:color w:val="605E5C"/>
      <w:shd w:val="clear" w:color="auto" w:fill="E1DFDD"/>
    </w:rPr>
  </w:style>
  <w:style w:type="paragraph" w:styleId="FootnoteText">
    <w:name w:val="footnote text"/>
    <w:basedOn w:val="Normal"/>
    <w:link w:val="FootnoteTextChar"/>
    <w:uiPriority w:val="99"/>
    <w:semiHidden/>
    <w:unhideWhenUsed/>
    <w:rsid w:val="00A052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255"/>
    <w:rPr>
      <w:sz w:val="20"/>
      <w:szCs w:val="20"/>
    </w:rPr>
  </w:style>
  <w:style w:type="character" w:styleId="FootnoteReference">
    <w:name w:val="footnote reference"/>
    <w:basedOn w:val="DefaultParagraphFont"/>
    <w:uiPriority w:val="99"/>
    <w:semiHidden/>
    <w:unhideWhenUsed/>
    <w:rsid w:val="00A05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noranovitrie@ppns.ac.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42fPqXA8ZBHww1Ll9Y8zg0va+Q==">AMUW2mVd4SufsVc4Aa3/yixmR128BwdsuMc2xt2C7lV9cixSJm5ScdPD8K6mT9opF3gP2z3cNOYP92RB4NRL9N1f47zB2IuQXtuJ0UD3G0FZ5Q1lt0XP7Ia8gcF2VYffwtIKqbl2ScyCAzcGlOUBoErNKFZwGBrOTZVw1HPMDXoq+rfDGW7EqQfGSncYJXx5sm4ldvbxGUWO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95790E-FBD9-4473-B0E9-557B7D6D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12</Pages>
  <Words>17245</Words>
  <Characters>98299</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dc:creator>
  <cp:lastModifiedBy>aisyahdindacamalia@gmail.com</cp:lastModifiedBy>
  <cp:revision>40</cp:revision>
  <cp:lastPrinted>2023-08-14T00:05:00Z</cp:lastPrinted>
  <dcterms:created xsi:type="dcterms:W3CDTF">2023-05-21T05:39:00Z</dcterms:created>
  <dcterms:modified xsi:type="dcterms:W3CDTF">2023-08-24T02:33:00Z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id="aYTMHFtv"/&gt;&lt;style id="http://www.zotero.org/styles/apa" locale="en-US" hasBibliography="1" bibliographyStyleHasBeenSet="1"/&gt;&lt;prefs&gt;&lt;pref name="fieldType" value="Field"/&gt;&lt;/prefs&gt;&lt;/data&gt;</vt:lpwstr>
  </property>
</Properties>
</file>