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5F63" w14:textId="2446E5F1" w:rsidR="00552AC7" w:rsidRDefault="008B1AD5" w:rsidP="008B1AD5">
      <w:pPr>
        <w:spacing w:after="0"/>
        <w:rPr>
          <w:rFonts w:ascii="Constantia" w:hAnsi="Constantia"/>
          <w:b/>
          <w:bCs/>
          <w:sz w:val="28"/>
          <w:szCs w:val="28"/>
        </w:rPr>
      </w:pPr>
      <w:r w:rsidRPr="008B1AD5">
        <w:rPr>
          <w:rFonts w:ascii="Constantia" w:hAnsi="Constantia"/>
          <w:b/>
          <w:bCs/>
          <w:sz w:val="28"/>
          <w:szCs w:val="28"/>
        </w:rPr>
        <w:t>Supplementary Material: Detailed Table</w:t>
      </w:r>
    </w:p>
    <w:p w14:paraId="735AAD45" w14:textId="77777777" w:rsidR="008B1AD5" w:rsidRDefault="008B1AD5" w:rsidP="008B1AD5">
      <w:pPr>
        <w:spacing w:after="0"/>
        <w:rPr>
          <w:rFonts w:ascii="Constantia" w:hAnsi="Constantia"/>
          <w:sz w:val="28"/>
          <w:szCs w:val="28"/>
        </w:rPr>
      </w:pPr>
    </w:p>
    <w:p w14:paraId="7E3EB1A4" w14:textId="6E4350BC" w:rsidR="008B1AD5" w:rsidRPr="008B1AD5" w:rsidRDefault="008B1AD5" w:rsidP="008B1AD5">
      <w:pPr>
        <w:spacing w:after="0"/>
        <w:rPr>
          <w:rFonts w:ascii="Constantia" w:hAnsi="Constantia"/>
          <w:sz w:val="24"/>
          <w:szCs w:val="24"/>
        </w:rPr>
      </w:pPr>
      <w:r w:rsidRPr="008B1AD5">
        <w:rPr>
          <w:rFonts w:ascii="Constantia" w:hAnsi="Constantia"/>
          <w:sz w:val="24"/>
          <w:szCs w:val="24"/>
        </w:rPr>
        <w:t>Table S1. Confusion Matrix and Accuracy Assessment of Land Use Classification 2019</w:t>
      </w:r>
    </w:p>
    <w:tbl>
      <w:tblPr>
        <w:tblW w:w="8766" w:type="dxa"/>
        <w:jc w:val="center"/>
        <w:tblLayout w:type="fixed"/>
        <w:tblLook w:val="0400" w:firstRow="0" w:lastRow="0" w:firstColumn="0" w:lastColumn="0" w:noHBand="0" w:noVBand="1"/>
      </w:tblPr>
      <w:tblGrid>
        <w:gridCol w:w="1302"/>
        <w:gridCol w:w="829"/>
        <w:gridCol w:w="697"/>
        <w:gridCol w:w="809"/>
        <w:gridCol w:w="785"/>
        <w:gridCol w:w="752"/>
        <w:gridCol w:w="678"/>
        <w:gridCol w:w="734"/>
        <w:gridCol w:w="1328"/>
        <w:gridCol w:w="852"/>
      </w:tblGrid>
      <w:tr w:rsidR="008B1AD5" w14:paraId="52AE8F75" w14:textId="77777777" w:rsidTr="00E01A69">
        <w:trPr>
          <w:trHeight w:val="325"/>
          <w:jc w:val="center"/>
        </w:trPr>
        <w:tc>
          <w:tcPr>
            <w:tcW w:w="1302" w:type="dxa"/>
            <w:tcBorders>
              <w:top w:val="single" w:sz="4" w:space="0" w:color="000000"/>
              <w:bottom w:val="single" w:sz="4" w:space="0" w:color="000000"/>
            </w:tcBorders>
            <w:shd w:val="clear" w:color="auto" w:fill="auto"/>
          </w:tcPr>
          <w:p w14:paraId="3891FEB9" w14:textId="77777777" w:rsidR="008B1AD5" w:rsidRDefault="008B1AD5" w:rsidP="00E01A69">
            <w:pPr>
              <w:spacing w:after="0" w:line="240" w:lineRule="auto"/>
              <w:rPr>
                <w:rFonts w:ascii="Constantia" w:eastAsia="Constantia" w:hAnsi="Constantia" w:cs="Constantia"/>
                <w:b/>
                <w:color w:val="000000"/>
                <w:sz w:val="20"/>
                <w:szCs w:val="20"/>
              </w:rPr>
            </w:pPr>
            <w:sdt>
              <w:sdtPr>
                <w:tag w:val="goog_rdk_14"/>
                <w:id w:val="-1901822567"/>
              </w:sdtPr>
              <w:sdtContent/>
            </w:sdt>
            <w:r>
              <w:rPr>
                <w:rFonts w:ascii="Constantia" w:eastAsia="Constantia" w:hAnsi="Constantia" w:cs="Constantia"/>
                <w:b/>
                <w:color w:val="000000"/>
                <w:sz w:val="20"/>
                <w:szCs w:val="20"/>
              </w:rPr>
              <w:t>Class</w:t>
            </w:r>
          </w:p>
        </w:tc>
        <w:tc>
          <w:tcPr>
            <w:tcW w:w="829" w:type="dxa"/>
            <w:tcBorders>
              <w:top w:val="single" w:sz="4" w:space="0" w:color="000000"/>
              <w:bottom w:val="single" w:sz="4" w:space="0" w:color="000000"/>
            </w:tcBorders>
            <w:shd w:val="clear" w:color="auto" w:fill="auto"/>
          </w:tcPr>
          <w:p w14:paraId="53E5C796"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WATR</w:t>
            </w:r>
          </w:p>
        </w:tc>
        <w:tc>
          <w:tcPr>
            <w:tcW w:w="697" w:type="dxa"/>
            <w:tcBorders>
              <w:top w:val="single" w:sz="4" w:space="0" w:color="000000"/>
              <w:bottom w:val="single" w:sz="4" w:space="0" w:color="000000"/>
            </w:tcBorders>
            <w:shd w:val="clear" w:color="auto" w:fill="auto"/>
          </w:tcPr>
          <w:p w14:paraId="3126B12A"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FRST</w:t>
            </w:r>
          </w:p>
        </w:tc>
        <w:tc>
          <w:tcPr>
            <w:tcW w:w="809" w:type="dxa"/>
            <w:tcBorders>
              <w:top w:val="single" w:sz="4" w:space="0" w:color="000000"/>
              <w:bottom w:val="single" w:sz="4" w:space="0" w:color="000000"/>
            </w:tcBorders>
            <w:shd w:val="clear" w:color="auto" w:fill="auto"/>
          </w:tcPr>
          <w:p w14:paraId="346772C6"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ORCD</w:t>
            </w:r>
          </w:p>
        </w:tc>
        <w:tc>
          <w:tcPr>
            <w:tcW w:w="785" w:type="dxa"/>
            <w:tcBorders>
              <w:top w:val="single" w:sz="4" w:space="0" w:color="000000"/>
              <w:bottom w:val="single" w:sz="4" w:space="0" w:color="000000"/>
            </w:tcBorders>
            <w:shd w:val="clear" w:color="auto" w:fill="auto"/>
          </w:tcPr>
          <w:p w14:paraId="7FAAD996"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URBN</w:t>
            </w:r>
          </w:p>
        </w:tc>
        <w:tc>
          <w:tcPr>
            <w:tcW w:w="752" w:type="dxa"/>
            <w:tcBorders>
              <w:top w:val="single" w:sz="4" w:space="0" w:color="000000"/>
              <w:bottom w:val="single" w:sz="4" w:space="0" w:color="000000"/>
            </w:tcBorders>
            <w:shd w:val="clear" w:color="auto" w:fill="auto"/>
          </w:tcPr>
          <w:p w14:paraId="586A5084"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AGRL</w:t>
            </w:r>
          </w:p>
        </w:tc>
        <w:tc>
          <w:tcPr>
            <w:tcW w:w="678" w:type="dxa"/>
            <w:tcBorders>
              <w:top w:val="single" w:sz="4" w:space="0" w:color="000000"/>
              <w:bottom w:val="single" w:sz="4" w:space="0" w:color="000000"/>
            </w:tcBorders>
            <w:shd w:val="clear" w:color="auto" w:fill="auto"/>
          </w:tcPr>
          <w:p w14:paraId="019FD011"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RICE</w:t>
            </w:r>
          </w:p>
        </w:tc>
        <w:tc>
          <w:tcPr>
            <w:tcW w:w="734" w:type="dxa"/>
            <w:tcBorders>
              <w:top w:val="single" w:sz="4" w:space="0" w:color="000000"/>
              <w:bottom w:val="single" w:sz="4" w:space="0" w:color="000000"/>
            </w:tcBorders>
            <w:shd w:val="clear" w:color="auto" w:fill="auto"/>
          </w:tcPr>
          <w:p w14:paraId="6AFDD62B" w14:textId="77777777" w:rsidR="008B1AD5" w:rsidRDefault="008B1AD5"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Total</w:t>
            </w:r>
          </w:p>
        </w:tc>
        <w:tc>
          <w:tcPr>
            <w:tcW w:w="1328" w:type="dxa"/>
            <w:tcBorders>
              <w:top w:val="single" w:sz="4" w:space="0" w:color="000000"/>
              <w:bottom w:val="single" w:sz="4" w:space="0" w:color="000000"/>
            </w:tcBorders>
            <w:shd w:val="clear" w:color="auto" w:fill="auto"/>
          </w:tcPr>
          <w:p w14:paraId="270E2017" w14:textId="77777777" w:rsidR="008B1AD5" w:rsidRDefault="008B1AD5"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U-Accuracy</w:t>
            </w:r>
          </w:p>
        </w:tc>
        <w:tc>
          <w:tcPr>
            <w:tcW w:w="852" w:type="dxa"/>
            <w:tcBorders>
              <w:top w:val="single" w:sz="4" w:space="0" w:color="000000"/>
              <w:bottom w:val="single" w:sz="4" w:space="0" w:color="000000"/>
            </w:tcBorders>
            <w:shd w:val="clear" w:color="auto" w:fill="auto"/>
          </w:tcPr>
          <w:p w14:paraId="63F1EA18" w14:textId="77777777" w:rsidR="008B1AD5" w:rsidRDefault="008B1AD5"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Kappa</w:t>
            </w:r>
          </w:p>
        </w:tc>
      </w:tr>
      <w:tr w:rsidR="008B1AD5" w14:paraId="778A38E1" w14:textId="77777777" w:rsidTr="00E01A69">
        <w:trPr>
          <w:trHeight w:val="325"/>
          <w:jc w:val="center"/>
        </w:trPr>
        <w:tc>
          <w:tcPr>
            <w:tcW w:w="1302" w:type="dxa"/>
            <w:tcBorders>
              <w:top w:val="single" w:sz="4" w:space="0" w:color="000000"/>
            </w:tcBorders>
            <w:shd w:val="clear" w:color="auto" w:fill="auto"/>
          </w:tcPr>
          <w:p w14:paraId="0DC25532"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WATR</w:t>
            </w:r>
          </w:p>
        </w:tc>
        <w:tc>
          <w:tcPr>
            <w:tcW w:w="829" w:type="dxa"/>
            <w:tcBorders>
              <w:top w:val="single" w:sz="4" w:space="0" w:color="000000"/>
            </w:tcBorders>
            <w:shd w:val="clear" w:color="auto" w:fill="auto"/>
          </w:tcPr>
          <w:p w14:paraId="734B22E5"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697" w:type="dxa"/>
            <w:tcBorders>
              <w:top w:val="single" w:sz="4" w:space="0" w:color="000000"/>
            </w:tcBorders>
            <w:shd w:val="clear" w:color="auto" w:fill="auto"/>
          </w:tcPr>
          <w:p w14:paraId="2486B330"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809" w:type="dxa"/>
            <w:tcBorders>
              <w:top w:val="single" w:sz="4" w:space="0" w:color="000000"/>
            </w:tcBorders>
            <w:shd w:val="clear" w:color="auto" w:fill="auto"/>
          </w:tcPr>
          <w:p w14:paraId="5E9505FD"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85" w:type="dxa"/>
            <w:tcBorders>
              <w:top w:val="single" w:sz="4" w:space="0" w:color="000000"/>
            </w:tcBorders>
            <w:shd w:val="clear" w:color="auto" w:fill="auto"/>
          </w:tcPr>
          <w:p w14:paraId="161394AD"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52" w:type="dxa"/>
            <w:tcBorders>
              <w:top w:val="single" w:sz="4" w:space="0" w:color="000000"/>
            </w:tcBorders>
            <w:shd w:val="clear" w:color="auto" w:fill="auto"/>
          </w:tcPr>
          <w:p w14:paraId="083B7B8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678" w:type="dxa"/>
            <w:tcBorders>
              <w:top w:val="single" w:sz="4" w:space="0" w:color="000000"/>
            </w:tcBorders>
            <w:shd w:val="clear" w:color="auto" w:fill="auto"/>
          </w:tcPr>
          <w:p w14:paraId="6CFFADB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34" w:type="dxa"/>
            <w:tcBorders>
              <w:top w:val="single" w:sz="4" w:space="0" w:color="000000"/>
            </w:tcBorders>
            <w:shd w:val="clear" w:color="auto" w:fill="auto"/>
          </w:tcPr>
          <w:p w14:paraId="27B8D326"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1328" w:type="dxa"/>
            <w:tcBorders>
              <w:top w:val="single" w:sz="4" w:space="0" w:color="000000"/>
            </w:tcBorders>
            <w:shd w:val="clear" w:color="auto" w:fill="auto"/>
          </w:tcPr>
          <w:p w14:paraId="78892827"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852" w:type="dxa"/>
            <w:tcBorders>
              <w:top w:val="single" w:sz="4" w:space="0" w:color="000000"/>
            </w:tcBorders>
            <w:shd w:val="clear" w:color="auto" w:fill="auto"/>
          </w:tcPr>
          <w:p w14:paraId="40D647B8"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676F5AD3" w14:textId="77777777" w:rsidTr="00E01A69">
        <w:trPr>
          <w:trHeight w:val="325"/>
          <w:jc w:val="center"/>
        </w:trPr>
        <w:tc>
          <w:tcPr>
            <w:tcW w:w="1302" w:type="dxa"/>
            <w:shd w:val="clear" w:color="auto" w:fill="auto"/>
          </w:tcPr>
          <w:p w14:paraId="0CB5042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FRST</w:t>
            </w:r>
          </w:p>
        </w:tc>
        <w:tc>
          <w:tcPr>
            <w:tcW w:w="829" w:type="dxa"/>
            <w:shd w:val="clear" w:color="auto" w:fill="auto"/>
          </w:tcPr>
          <w:p w14:paraId="176E16A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697" w:type="dxa"/>
            <w:shd w:val="clear" w:color="auto" w:fill="auto"/>
          </w:tcPr>
          <w:p w14:paraId="7568CD00"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53</w:t>
            </w:r>
          </w:p>
        </w:tc>
        <w:tc>
          <w:tcPr>
            <w:tcW w:w="809" w:type="dxa"/>
            <w:shd w:val="clear" w:color="auto" w:fill="auto"/>
          </w:tcPr>
          <w:p w14:paraId="508D7741"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2</w:t>
            </w:r>
          </w:p>
        </w:tc>
        <w:tc>
          <w:tcPr>
            <w:tcW w:w="785" w:type="dxa"/>
            <w:shd w:val="clear" w:color="auto" w:fill="auto"/>
          </w:tcPr>
          <w:p w14:paraId="5E24D500"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52" w:type="dxa"/>
            <w:shd w:val="clear" w:color="auto" w:fill="auto"/>
          </w:tcPr>
          <w:p w14:paraId="460C396A"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678" w:type="dxa"/>
            <w:shd w:val="clear" w:color="auto" w:fill="auto"/>
          </w:tcPr>
          <w:p w14:paraId="5E037E3C"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2</w:t>
            </w:r>
          </w:p>
        </w:tc>
        <w:tc>
          <w:tcPr>
            <w:tcW w:w="734" w:type="dxa"/>
            <w:shd w:val="clear" w:color="auto" w:fill="auto"/>
          </w:tcPr>
          <w:p w14:paraId="470E9EC2"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57</w:t>
            </w:r>
          </w:p>
        </w:tc>
        <w:tc>
          <w:tcPr>
            <w:tcW w:w="1328" w:type="dxa"/>
            <w:shd w:val="clear" w:color="auto" w:fill="auto"/>
          </w:tcPr>
          <w:p w14:paraId="16ED65F3"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852" w:type="dxa"/>
            <w:shd w:val="clear" w:color="auto" w:fill="auto"/>
          </w:tcPr>
          <w:p w14:paraId="2C6CDD37"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31610C54" w14:textId="77777777" w:rsidTr="00E01A69">
        <w:trPr>
          <w:trHeight w:val="325"/>
          <w:jc w:val="center"/>
        </w:trPr>
        <w:tc>
          <w:tcPr>
            <w:tcW w:w="1302" w:type="dxa"/>
            <w:shd w:val="clear" w:color="auto" w:fill="auto"/>
          </w:tcPr>
          <w:p w14:paraId="35FC344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ORCD</w:t>
            </w:r>
          </w:p>
        </w:tc>
        <w:tc>
          <w:tcPr>
            <w:tcW w:w="829" w:type="dxa"/>
            <w:shd w:val="clear" w:color="auto" w:fill="auto"/>
          </w:tcPr>
          <w:p w14:paraId="276F8481"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697" w:type="dxa"/>
            <w:shd w:val="clear" w:color="auto" w:fill="auto"/>
          </w:tcPr>
          <w:p w14:paraId="7C3B1F7A"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809" w:type="dxa"/>
            <w:shd w:val="clear" w:color="auto" w:fill="auto"/>
          </w:tcPr>
          <w:p w14:paraId="03338AA1"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12</w:t>
            </w:r>
          </w:p>
        </w:tc>
        <w:tc>
          <w:tcPr>
            <w:tcW w:w="785" w:type="dxa"/>
            <w:shd w:val="clear" w:color="auto" w:fill="auto"/>
          </w:tcPr>
          <w:p w14:paraId="6B59E6FA"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52" w:type="dxa"/>
            <w:shd w:val="clear" w:color="auto" w:fill="auto"/>
          </w:tcPr>
          <w:p w14:paraId="72FEF044"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678" w:type="dxa"/>
            <w:shd w:val="clear" w:color="auto" w:fill="auto"/>
          </w:tcPr>
          <w:p w14:paraId="395463C1"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734" w:type="dxa"/>
            <w:shd w:val="clear" w:color="auto" w:fill="auto"/>
          </w:tcPr>
          <w:p w14:paraId="7583B11C"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13</w:t>
            </w:r>
          </w:p>
        </w:tc>
        <w:tc>
          <w:tcPr>
            <w:tcW w:w="1328" w:type="dxa"/>
            <w:shd w:val="clear" w:color="auto" w:fill="auto"/>
          </w:tcPr>
          <w:p w14:paraId="582E82B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852" w:type="dxa"/>
            <w:shd w:val="clear" w:color="auto" w:fill="auto"/>
          </w:tcPr>
          <w:p w14:paraId="0B5AB1B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38F5D397" w14:textId="77777777" w:rsidTr="00E01A69">
        <w:trPr>
          <w:trHeight w:val="325"/>
          <w:jc w:val="center"/>
        </w:trPr>
        <w:tc>
          <w:tcPr>
            <w:tcW w:w="1302" w:type="dxa"/>
            <w:shd w:val="clear" w:color="auto" w:fill="auto"/>
          </w:tcPr>
          <w:p w14:paraId="7322D199"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URBN</w:t>
            </w:r>
          </w:p>
        </w:tc>
        <w:tc>
          <w:tcPr>
            <w:tcW w:w="829" w:type="dxa"/>
            <w:shd w:val="clear" w:color="auto" w:fill="auto"/>
          </w:tcPr>
          <w:p w14:paraId="19CFC7A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697" w:type="dxa"/>
            <w:shd w:val="clear" w:color="auto" w:fill="auto"/>
          </w:tcPr>
          <w:p w14:paraId="532C23A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809" w:type="dxa"/>
            <w:shd w:val="clear" w:color="auto" w:fill="auto"/>
          </w:tcPr>
          <w:p w14:paraId="5F613F92"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85" w:type="dxa"/>
            <w:shd w:val="clear" w:color="auto" w:fill="auto"/>
          </w:tcPr>
          <w:p w14:paraId="30D0A5D2"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10</w:t>
            </w:r>
          </w:p>
        </w:tc>
        <w:tc>
          <w:tcPr>
            <w:tcW w:w="752" w:type="dxa"/>
            <w:shd w:val="clear" w:color="auto" w:fill="auto"/>
          </w:tcPr>
          <w:p w14:paraId="4F7644B3"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2</w:t>
            </w:r>
          </w:p>
        </w:tc>
        <w:tc>
          <w:tcPr>
            <w:tcW w:w="678" w:type="dxa"/>
            <w:shd w:val="clear" w:color="auto" w:fill="auto"/>
          </w:tcPr>
          <w:p w14:paraId="073677F3"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734" w:type="dxa"/>
            <w:shd w:val="clear" w:color="auto" w:fill="auto"/>
          </w:tcPr>
          <w:p w14:paraId="4FA44E7D"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13</w:t>
            </w:r>
          </w:p>
        </w:tc>
        <w:tc>
          <w:tcPr>
            <w:tcW w:w="1328" w:type="dxa"/>
            <w:shd w:val="clear" w:color="auto" w:fill="auto"/>
          </w:tcPr>
          <w:p w14:paraId="6D63E780"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852" w:type="dxa"/>
            <w:shd w:val="clear" w:color="auto" w:fill="auto"/>
          </w:tcPr>
          <w:p w14:paraId="2CB50E64"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78CE4680" w14:textId="77777777" w:rsidTr="00E01A69">
        <w:trPr>
          <w:trHeight w:val="325"/>
          <w:jc w:val="center"/>
        </w:trPr>
        <w:tc>
          <w:tcPr>
            <w:tcW w:w="1302" w:type="dxa"/>
            <w:shd w:val="clear" w:color="auto" w:fill="auto"/>
          </w:tcPr>
          <w:p w14:paraId="49C329B6"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AGRL</w:t>
            </w:r>
          </w:p>
        </w:tc>
        <w:tc>
          <w:tcPr>
            <w:tcW w:w="829" w:type="dxa"/>
            <w:shd w:val="clear" w:color="auto" w:fill="auto"/>
          </w:tcPr>
          <w:p w14:paraId="5F240D7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697" w:type="dxa"/>
            <w:shd w:val="clear" w:color="auto" w:fill="auto"/>
          </w:tcPr>
          <w:p w14:paraId="0526ADF0"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809" w:type="dxa"/>
            <w:shd w:val="clear" w:color="auto" w:fill="auto"/>
          </w:tcPr>
          <w:p w14:paraId="37EB79C6"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85" w:type="dxa"/>
            <w:shd w:val="clear" w:color="auto" w:fill="auto"/>
          </w:tcPr>
          <w:p w14:paraId="5FAB7380"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52" w:type="dxa"/>
            <w:shd w:val="clear" w:color="auto" w:fill="auto"/>
          </w:tcPr>
          <w:p w14:paraId="4F7AD5C8"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6</w:t>
            </w:r>
          </w:p>
        </w:tc>
        <w:tc>
          <w:tcPr>
            <w:tcW w:w="678" w:type="dxa"/>
            <w:shd w:val="clear" w:color="auto" w:fill="auto"/>
          </w:tcPr>
          <w:p w14:paraId="36684328"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734" w:type="dxa"/>
            <w:shd w:val="clear" w:color="auto" w:fill="auto"/>
          </w:tcPr>
          <w:p w14:paraId="58E525C7"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7</w:t>
            </w:r>
          </w:p>
        </w:tc>
        <w:tc>
          <w:tcPr>
            <w:tcW w:w="1328" w:type="dxa"/>
            <w:shd w:val="clear" w:color="auto" w:fill="auto"/>
          </w:tcPr>
          <w:p w14:paraId="69E731BC"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852" w:type="dxa"/>
            <w:shd w:val="clear" w:color="auto" w:fill="auto"/>
          </w:tcPr>
          <w:p w14:paraId="656BEF75"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43BFFB9B" w14:textId="77777777" w:rsidTr="00E01A69">
        <w:trPr>
          <w:trHeight w:val="325"/>
          <w:jc w:val="center"/>
        </w:trPr>
        <w:tc>
          <w:tcPr>
            <w:tcW w:w="1302" w:type="dxa"/>
            <w:tcBorders>
              <w:bottom w:val="single" w:sz="4" w:space="0" w:color="000000"/>
            </w:tcBorders>
            <w:shd w:val="clear" w:color="auto" w:fill="auto"/>
          </w:tcPr>
          <w:p w14:paraId="1C738507"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RICE</w:t>
            </w:r>
          </w:p>
        </w:tc>
        <w:tc>
          <w:tcPr>
            <w:tcW w:w="829" w:type="dxa"/>
            <w:tcBorders>
              <w:bottom w:val="single" w:sz="4" w:space="0" w:color="000000"/>
            </w:tcBorders>
            <w:shd w:val="clear" w:color="auto" w:fill="auto"/>
          </w:tcPr>
          <w:p w14:paraId="16C32002"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697" w:type="dxa"/>
            <w:tcBorders>
              <w:bottom w:val="single" w:sz="4" w:space="0" w:color="000000"/>
            </w:tcBorders>
            <w:shd w:val="clear" w:color="auto" w:fill="auto"/>
          </w:tcPr>
          <w:p w14:paraId="56AFA49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809" w:type="dxa"/>
            <w:tcBorders>
              <w:bottom w:val="single" w:sz="4" w:space="0" w:color="000000"/>
            </w:tcBorders>
            <w:shd w:val="clear" w:color="auto" w:fill="auto"/>
          </w:tcPr>
          <w:p w14:paraId="2B4B54E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85" w:type="dxa"/>
            <w:tcBorders>
              <w:bottom w:val="single" w:sz="4" w:space="0" w:color="000000"/>
            </w:tcBorders>
            <w:shd w:val="clear" w:color="auto" w:fill="auto"/>
          </w:tcPr>
          <w:p w14:paraId="04062141"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52" w:type="dxa"/>
            <w:tcBorders>
              <w:bottom w:val="single" w:sz="4" w:space="0" w:color="000000"/>
            </w:tcBorders>
            <w:shd w:val="clear" w:color="auto" w:fill="auto"/>
          </w:tcPr>
          <w:p w14:paraId="7A367893"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678" w:type="dxa"/>
            <w:tcBorders>
              <w:bottom w:val="single" w:sz="4" w:space="0" w:color="000000"/>
            </w:tcBorders>
            <w:shd w:val="clear" w:color="auto" w:fill="auto"/>
          </w:tcPr>
          <w:p w14:paraId="16BCA7ED"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8</w:t>
            </w:r>
          </w:p>
        </w:tc>
        <w:tc>
          <w:tcPr>
            <w:tcW w:w="734" w:type="dxa"/>
            <w:tcBorders>
              <w:bottom w:val="single" w:sz="4" w:space="0" w:color="000000"/>
            </w:tcBorders>
            <w:shd w:val="clear" w:color="auto" w:fill="auto"/>
          </w:tcPr>
          <w:p w14:paraId="5E82E0C6"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9</w:t>
            </w:r>
          </w:p>
        </w:tc>
        <w:tc>
          <w:tcPr>
            <w:tcW w:w="1328" w:type="dxa"/>
            <w:tcBorders>
              <w:bottom w:val="single" w:sz="4" w:space="0" w:color="000000"/>
            </w:tcBorders>
            <w:shd w:val="clear" w:color="auto" w:fill="auto"/>
          </w:tcPr>
          <w:p w14:paraId="5DF5F62D"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852" w:type="dxa"/>
            <w:tcBorders>
              <w:bottom w:val="single" w:sz="4" w:space="0" w:color="000000"/>
            </w:tcBorders>
            <w:shd w:val="clear" w:color="auto" w:fill="auto"/>
          </w:tcPr>
          <w:p w14:paraId="3FF20BE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11F6B2E9" w14:textId="77777777" w:rsidTr="00E01A69">
        <w:trPr>
          <w:trHeight w:val="325"/>
          <w:jc w:val="center"/>
        </w:trPr>
        <w:tc>
          <w:tcPr>
            <w:tcW w:w="1302" w:type="dxa"/>
            <w:tcBorders>
              <w:top w:val="single" w:sz="4" w:space="0" w:color="000000"/>
            </w:tcBorders>
            <w:shd w:val="clear" w:color="auto" w:fill="auto"/>
          </w:tcPr>
          <w:p w14:paraId="37243CDB" w14:textId="77777777" w:rsidR="008B1AD5" w:rsidRDefault="008B1AD5"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Total</w:t>
            </w:r>
          </w:p>
        </w:tc>
        <w:tc>
          <w:tcPr>
            <w:tcW w:w="829" w:type="dxa"/>
            <w:tcBorders>
              <w:top w:val="single" w:sz="4" w:space="0" w:color="000000"/>
            </w:tcBorders>
            <w:shd w:val="clear" w:color="auto" w:fill="auto"/>
          </w:tcPr>
          <w:p w14:paraId="043F6558"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697" w:type="dxa"/>
            <w:tcBorders>
              <w:top w:val="single" w:sz="4" w:space="0" w:color="000000"/>
            </w:tcBorders>
            <w:shd w:val="clear" w:color="auto" w:fill="auto"/>
          </w:tcPr>
          <w:p w14:paraId="0F1F94E6"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53</w:t>
            </w:r>
          </w:p>
        </w:tc>
        <w:tc>
          <w:tcPr>
            <w:tcW w:w="809" w:type="dxa"/>
            <w:tcBorders>
              <w:top w:val="single" w:sz="4" w:space="0" w:color="000000"/>
            </w:tcBorders>
            <w:shd w:val="clear" w:color="auto" w:fill="auto"/>
          </w:tcPr>
          <w:p w14:paraId="499FEA4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14</w:t>
            </w:r>
          </w:p>
        </w:tc>
        <w:tc>
          <w:tcPr>
            <w:tcW w:w="785" w:type="dxa"/>
            <w:tcBorders>
              <w:top w:val="single" w:sz="4" w:space="0" w:color="000000"/>
            </w:tcBorders>
            <w:shd w:val="clear" w:color="auto" w:fill="auto"/>
          </w:tcPr>
          <w:p w14:paraId="16ECBFBA"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10</w:t>
            </w:r>
          </w:p>
        </w:tc>
        <w:tc>
          <w:tcPr>
            <w:tcW w:w="752" w:type="dxa"/>
            <w:tcBorders>
              <w:top w:val="single" w:sz="4" w:space="0" w:color="000000"/>
            </w:tcBorders>
            <w:shd w:val="clear" w:color="auto" w:fill="auto"/>
          </w:tcPr>
          <w:p w14:paraId="1384130C"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9</w:t>
            </w:r>
          </w:p>
        </w:tc>
        <w:tc>
          <w:tcPr>
            <w:tcW w:w="678" w:type="dxa"/>
            <w:tcBorders>
              <w:top w:val="single" w:sz="4" w:space="0" w:color="000000"/>
            </w:tcBorders>
            <w:shd w:val="clear" w:color="auto" w:fill="auto"/>
          </w:tcPr>
          <w:p w14:paraId="4CDB69F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13</w:t>
            </w:r>
          </w:p>
        </w:tc>
        <w:tc>
          <w:tcPr>
            <w:tcW w:w="734" w:type="dxa"/>
            <w:tcBorders>
              <w:top w:val="single" w:sz="4" w:space="0" w:color="000000"/>
            </w:tcBorders>
            <w:shd w:val="clear" w:color="auto" w:fill="auto"/>
          </w:tcPr>
          <w:p w14:paraId="187DABFC"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100</w:t>
            </w:r>
          </w:p>
        </w:tc>
        <w:tc>
          <w:tcPr>
            <w:tcW w:w="1328" w:type="dxa"/>
            <w:tcBorders>
              <w:top w:val="single" w:sz="4" w:space="0" w:color="000000"/>
            </w:tcBorders>
            <w:shd w:val="clear" w:color="auto" w:fill="auto"/>
          </w:tcPr>
          <w:p w14:paraId="283BA84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852" w:type="dxa"/>
            <w:tcBorders>
              <w:top w:val="single" w:sz="4" w:space="0" w:color="000000"/>
            </w:tcBorders>
            <w:shd w:val="clear" w:color="auto" w:fill="auto"/>
          </w:tcPr>
          <w:p w14:paraId="13B4964D"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49A18DCE" w14:textId="77777777" w:rsidTr="00E01A69">
        <w:trPr>
          <w:trHeight w:val="325"/>
          <w:jc w:val="center"/>
        </w:trPr>
        <w:tc>
          <w:tcPr>
            <w:tcW w:w="1302" w:type="dxa"/>
            <w:tcBorders>
              <w:bottom w:val="single" w:sz="4" w:space="0" w:color="000000"/>
            </w:tcBorders>
            <w:shd w:val="clear" w:color="auto" w:fill="auto"/>
          </w:tcPr>
          <w:p w14:paraId="403A4B31" w14:textId="77777777" w:rsidR="008B1AD5" w:rsidRDefault="008B1AD5"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P-Accuracy</w:t>
            </w:r>
          </w:p>
        </w:tc>
        <w:tc>
          <w:tcPr>
            <w:tcW w:w="829" w:type="dxa"/>
            <w:tcBorders>
              <w:bottom w:val="single" w:sz="4" w:space="0" w:color="000000"/>
            </w:tcBorders>
            <w:shd w:val="clear" w:color="auto" w:fill="auto"/>
          </w:tcPr>
          <w:p w14:paraId="176379A2"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1.000</w:t>
            </w:r>
          </w:p>
        </w:tc>
        <w:tc>
          <w:tcPr>
            <w:tcW w:w="697" w:type="dxa"/>
            <w:tcBorders>
              <w:bottom w:val="single" w:sz="4" w:space="0" w:color="000000"/>
            </w:tcBorders>
            <w:shd w:val="clear" w:color="auto" w:fill="auto"/>
          </w:tcPr>
          <w:p w14:paraId="5E3E05B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1.000</w:t>
            </w:r>
          </w:p>
        </w:tc>
        <w:tc>
          <w:tcPr>
            <w:tcW w:w="809" w:type="dxa"/>
            <w:tcBorders>
              <w:bottom w:val="single" w:sz="4" w:space="0" w:color="000000"/>
            </w:tcBorders>
            <w:shd w:val="clear" w:color="auto" w:fill="auto"/>
          </w:tcPr>
          <w:p w14:paraId="0C6EB486"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0.857</w:t>
            </w:r>
          </w:p>
        </w:tc>
        <w:tc>
          <w:tcPr>
            <w:tcW w:w="785" w:type="dxa"/>
            <w:tcBorders>
              <w:bottom w:val="single" w:sz="4" w:space="0" w:color="000000"/>
            </w:tcBorders>
            <w:shd w:val="clear" w:color="auto" w:fill="auto"/>
          </w:tcPr>
          <w:p w14:paraId="0E102723"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1.000</w:t>
            </w:r>
          </w:p>
        </w:tc>
        <w:tc>
          <w:tcPr>
            <w:tcW w:w="752" w:type="dxa"/>
            <w:tcBorders>
              <w:bottom w:val="single" w:sz="4" w:space="0" w:color="000000"/>
            </w:tcBorders>
            <w:shd w:val="clear" w:color="auto" w:fill="auto"/>
          </w:tcPr>
          <w:p w14:paraId="1CBA34D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0.667</w:t>
            </w:r>
          </w:p>
        </w:tc>
        <w:tc>
          <w:tcPr>
            <w:tcW w:w="678" w:type="dxa"/>
            <w:tcBorders>
              <w:bottom w:val="single" w:sz="4" w:space="0" w:color="000000"/>
            </w:tcBorders>
            <w:shd w:val="clear" w:color="auto" w:fill="auto"/>
          </w:tcPr>
          <w:p w14:paraId="2E8B099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0.615</w:t>
            </w:r>
          </w:p>
        </w:tc>
        <w:tc>
          <w:tcPr>
            <w:tcW w:w="734" w:type="dxa"/>
            <w:tcBorders>
              <w:bottom w:val="single" w:sz="4" w:space="0" w:color="000000"/>
            </w:tcBorders>
            <w:shd w:val="clear" w:color="auto" w:fill="auto"/>
          </w:tcPr>
          <w:p w14:paraId="26FC5ACC"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0.000</w:t>
            </w:r>
          </w:p>
        </w:tc>
        <w:tc>
          <w:tcPr>
            <w:tcW w:w="1328" w:type="dxa"/>
            <w:tcBorders>
              <w:bottom w:val="single" w:sz="4" w:space="0" w:color="000000"/>
            </w:tcBorders>
            <w:shd w:val="clear" w:color="auto" w:fill="auto"/>
          </w:tcPr>
          <w:p w14:paraId="3A3415A2"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0.900</w:t>
            </w:r>
          </w:p>
        </w:tc>
        <w:tc>
          <w:tcPr>
            <w:tcW w:w="852" w:type="dxa"/>
            <w:tcBorders>
              <w:bottom w:val="single" w:sz="4" w:space="0" w:color="000000"/>
            </w:tcBorders>
            <w:shd w:val="clear" w:color="auto" w:fill="auto"/>
          </w:tcPr>
          <w:p w14:paraId="7B2EB34D"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0.000</w:t>
            </w:r>
          </w:p>
        </w:tc>
      </w:tr>
      <w:tr w:rsidR="008B1AD5" w14:paraId="0BF9F424" w14:textId="77777777" w:rsidTr="00E01A69">
        <w:trPr>
          <w:trHeight w:val="325"/>
          <w:jc w:val="center"/>
        </w:trPr>
        <w:tc>
          <w:tcPr>
            <w:tcW w:w="1302" w:type="dxa"/>
            <w:tcBorders>
              <w:top w:val="single" w:sz="4" w:space="0" w:color="000000"/>
              <w:bottom w:val="single" w:sz="4" w:space="0" w:color="000000"/>
            </w:tcBorders>
            <w:shd w:val="clear" w:color="auto" w:fill="auto"/>
          </w:tcPr>
          <w:p w14:paraId="55C9E2FD" w14:textId="77777777" w:rsidR="008B1AD5" w:rsidRDefault="008B1AD5"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Kappa</w:t>
            </w:r>
          </w:p>
        </w:tc>
        <w:tc>
          <w:tcPr>
            <w:tcW w:w="7464" w:type="dxa"/>
            <w:gridSpan w:val="9"/>
            <w:tcBorders>
              <w:top w:val="single" w:sz="4" w:space="0" w:color="000000"/>
              <w:bottom w:val="single" w:sz="4" w:space="0" w:color="000000"/>
            </w:tcBorders>
            <w:shd w:val="clear" w:color="auto" w:fill="auto"/>
          </w:tcPr>
          <w:p w14:paraId="3D15E4D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0.866</w:t>
            </w:r>
          </w:p>
        </w:tc>
      </w:tr>
    </w:tbl>
    <w:p w14:paraId="5994B288" w14:textId="0F3E07FE" w:rsidR="008B1AD5" w:rsidRDefault="008B1AD5" w:rsidP="008B1AD5">
      <w:pPr>
        <w:spacing w:after="0"/>
        <w:jc w:val="both"/>
        <w:rPr>
          <w:rFonts w:ascii="Constantia" w:hAnsi="Constantia"/>
          <w:sz w:val="24"/>
          <w:szCs w:val="24"/>
        </w:rPr>
      </w:pPr>
      <w:r w:rsidRPr="008B1AD5">
        <w:rPr>
          <w:rFonts w:ascii="Constantia" w:hAnsi="Constantia"/>
          <w:sz w:val="24"/>
          <w:szCs w:val="24"/>
        </w:rPr>
        <w:t>Detailed classification results of supervised classification using Landsat 8 imagery in 2019, including user accuracy, producer accuracy, and kappa coefficient.</w:t>
      </w:r>
    </w:p>
    <w:p w14:paraId="609856D7" w14:textId="77777777" w:rsidR="008B1AD5" w:rsidRDefault="008B1AD5" w:rsidP="008B1AD5">
      <w:pPr>
        <w:spacing w:after="0"/>
        <w:jc w:val="both"/>
        <w:rPr>
          <w:rFonts w:ascii="Constantia" w:hAnsi="Constantia"/>
          <w:sz w:val="24"/>
          <w:szCs w:val="24"/>
        </w:rPr>
      </w:pPr>
    </w:p>
    <w:p w14:paraId="07163CA2" w14:textId="7DDD36CF" w:rsidR="008B1AD5" w:rsidRDefault="008B1AD5" w:rsidP="008B1AD5">
      <w:pPr>
        <w:spacing w:after="0"/>
        <w:jc w:val="both"/>
        <w:rPr>
          <w:rFonts w:ascii="Constantia" w:hAnsi="Constantia"/>
          <w:sz w:val="24"/>
          <w:szCs w:val="24"/>
        </w:rPr>
      </w:pPr>
      <w:r w:rsidRPr="008B1AD5">
        <w:rPr>
          <w:rFonts w:ascii="Constantia" w:hAnsi="Constantia"/>
          <w:sz w:val="24"/>
          <w:szCs w:val="24"/>
        </w:rPr>
        <w:t xml:space="preserve">Table S2. Confusion Matrix and Accuracy Assessment of Land Use Classification </w:t>
      </w:r>
      <w:r w:rsidR="009A06DB">
        <w:rPr>
          <w:rFonts w:ascii="Constantia" w:hAnsi="Constantia"/>
          <w:sz w:val="24"/>
          <w:szCs w:val="24"/>
        </w:rPr>
        <w:t xml:space="preserve">in </w:t>
      </w:r>
      <w:r w:rsidRPr="008B1AD5">
        <w:rPr>
          <w:rFonts w:ascii="Constantia" w:hAnsi="Constantia"/>
          <w:sz w:val="24"/>
          <w:szCs w:val="24"/>
        </w:rPr>
        <w:t>2024</w:t>
      </w:r>
    </w:p>
    <w:tbl>
      <w:tblPr>
        <w:tblpPr w:leftFromText="180" w:rightFromText="180" w:vertAnchor="text"/>
        <w:tblW w:w="9196" w:type="dxa"/>
        <w:tblLayout w:type="fixed"/>
        <w:tblLook w:val="0400" w:firstRow="0" w:lastRow="0" w:firstColumn="0" w:lastColumn="0" w:noHBand="0" w:noVBand="1"/>
      </w:tblPr>
      <w:tblGrid>
        <w:gridCol w:w="1413"/>
        <w:gridCol w:w="1085"/>
        <w:gridCol w:w="790"/>
        <w:gridCol w:w="756"/>
        <w:gridCol w:w="713"/>
        <w:gridCol w:w="692"/>
        <w:gridCol w:w="814"/>
        <w:gridCol w:w="738"/>
        <w:gridCol w:w="1335"/>
        <w:gridCol w:w="860"/>
      </w:tblGrid>
      <w:tr w:rsidR="008B1AD5" w14:paraId="0863A577" w14:textId="77777777" w:rsidTr="00E01A69">
        <w:trPr>
          <w:trHeight w:val="324"/>
          <w:tblHeader/>
        </w:trPr>
        <w:tc>
          <w:tcPr>
            <w:tcW w:w="1413" w:type="dxa"/>
            <w:tcBorders>
              <w:top w:val="single" w:sz="4" w:space="0" w:color="000000"/>
              <w:bottom w:val="single" w:sz="4" w:space="0" w:color="000000"/>
            </w:tcBorders>
            <w:shd w:val="clear" w:color="auto" w:fill="auto"/>
          </w:tcPr>
          <w:p w14:paraId="443AABED" w14:textId="77777777" w:rsidR="008B1AD5" w:rsidRDefault="008B1AD5" w:rsidP="00E01A69">
            <w:pPr>
              <w:spacing w:after="0" w:line="240" w:lineRule="auto"/>
              <w:rPr>
                <w:rFonts w:ascii="Constantia" w:eastAsia="Constantia" w:hAnsi="Constantia" w:cs="Constantia"/>
                <w:b/>
                <w:color w:val="000000"/>
                <w:sz w:val="20"/>
                <w:szCs w:val="20"/>
              </w:rPr>
            </w:pPr>
            <w:sdt>
              <w:sdtPr>
                <w:tag w:val="goog_rdk_16"/>
                <w:id w:val="1801196053"/>
              </w:sdtPr>
              <w:sdtContent/>
            </w:sdt>
            <w:r>
              <w:rPr>
                <w:rFonts w:ascii="Constantia" w:eastAsia="Constantia" w:hAnsi="Constantia" w:cs="Constantia"/>
                <w:b/>
                <w:color w:val="000000"/>
                <w:sz w:val="20"/>
                <w:szCs w:val="20"/>
              </w:rPr>
              <w:t>Class</w:t>
            </w:r>
          </w:p>
        </w:tc>
        <w:tc>
          <w:tcPr>
            <w:tcW w:w="1085" w:type="dxa"/>
            <w:tcBorders>
              <w:top w:val="single" w:sz="4" w:space="0" w:color="000000"/>
              <w:bottom w:val="single" w:sz="4" w:space="0" w:color="000000"/>
            </w:tcBorders>
            <w:shd w:val="clear" w:color="auto" w:fill="auto"/>
          </w:tcPr>
          <w:p w14:paraId="19E2772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WATR</w:t>
            </w:r>
          </w:p>
        </w:tc>
        <w:tc>
          <w:tcPr>
            <w:tcW w:w="790" w:type="dxa"/>
            <w:tcBorders>
              <w:top w:val="single" w:sz="4" w:space="0" w:color="000000"/>
              <w:bottom w:val="single" w:sz="4" w:space="0" w:color="000000"/>
            </w:tcBorders>
            <w:shd w:val="clear" w:color="auto" w:fill="auto"/>
          </w:tcPr>
          <w:p w14:paraId="20027ED2"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URBN</w:t>
            </w:r>
          </w:p>
        </w:tc>
        <w:tc>
          <w:tcPr>
            <w:tcW w:w="756" w:type="dxa"/>
            <w:tcBorders>
              <w:top w:val="single" w:sz="4" w:space="0" w:color="000000"/>
              <w:bottom w:val="single" w:sz="4" w:space="0" w:color="000000"/>
            </w:tcBorders>
            <w:shd w:val="clear" w:color="auto" w:fill="auto"/>
          </w:tcPr>
          <w:p w14:paraId="1AC7FBBC"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AGRL</w:t>
            </w:r>
          </w:p>
        </w:tc>
        <w:tc>
          <w:tcPr>
            <w:tcW w:w="713" w:type="dxa"/>
            <w:tcBorders>
              <w:top w:val="single" w:sz="4" w:space="0" w:color="000000"/>
              <w:bottom w:val="single" w:sz="4" w:space="0" w:color="000000"/>
            </w:tcBorders>
            <w:shd w:val="clear" w:color="auto" w:fill="auto"/>
          </w:tcPr>
          <w:p w14:paraId="05110CA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FRST</w:t>
            </w:r>
          </w:p>
        </w:tc>
        <w:tc>
          <w:tcPr>
            <w:tcW w:w="692" w:type="dxa"/>
            <w:tcBorders>
              <w:top w:val="single" w:sz="4" w:space="0" w:color="000000"/>
              <w:bottom w:val="single" w:sz="4" w:space="0" w:color="000000"/>
            </w:tcBorders>
            <w:shd w:val="clear" w:color="auto" w:fill="auto"/>
          </w:tcPr>
          <w:p w14:paraId="7A201738"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RICE</w:t>
            </w:r>
          </w:p>
        </w:tc>
        <w:tc>
          <w:tcPr>
            <w:tcW w:w="814" w:type="dxa"/>
            <w:tcBorders>
              <w:top w:val="single" w:sz="4" w:space="0" w:color="000000"/>
              <w:bottom w:val="single" w:sz="4" w:space="0" w:color="000000"/>
            </w:tcBorders>
            <w:shd w:val="clear" w:color="auto" w:fill="auto"/>
          </w:tcPr>
          <w:p w14:paraId="3C27BF66"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ORCD</w:t>
            </w:r>
          </w:p>
        </w:tc>
        <w:tc>
          <w:tcPr>
            <w:tcW w:w="738" w:type="dxa"/>
            <w:tcBorders>
              <w:top w:val="single" w:sz="4" w:space="0" w:color="000000"/>
              <w:bottom w:val="single" w:sz="4" w:space="0" w:color="000000"/>
            </w:tcBorders>
            <w:shd w:val="clear" w:color="auto" w:fill="auto"/>
          </w:tcPr>
          <w:p w14:paraId="5BE66FDD" w14:textId="77777777" w:rsidR="008B1AD5" w:rsidRDefault="008B1AD5"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Total</w:t>
            </w:r>
          </w:p>
        </w:tc>
        <w:tc>
          <w:tcPr>
            <w:tcW w:w="1335" w:type="dxa"/>
            <w:tcBorders>
              <w:top w:val="single" w:sz="4" w:space="0" w:color="000000"/>
              <w:bottom w:val="single" w:sz="4" w:space="0" w:color="000000"/>
            </w:tcBorders>
            <w:shd w:val="clear" w:color="auto" w:fill="auto"/>
          </w:tcPr>
          <w:p w14:paraId="325E59E3" w14:textId="77777777" w:rsidR="008B1AD5" w:rsidRDefault="008B1AD5"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U-Accuracy</w:t>
            </w:r>
          </w:p>
        </w:tc>
        <w:tc>
          <w:tcPr>
            <w:tcW w:w="860" w:type="dxa"/>
            <w:tcBorders>
              <w:top w:val="single" w:sz="4" w:space="0" w:color="000000"/>
              <w:bottom w:val="single" w:sz="4" w:space="0" w:color="000000"/>
            </w:tcBorders>
            <w:shd w:val="clear" w:color="auto" w:fill="auto"/>
          </w:tcPr>
          <w:p w14:paraId="68AB22D1" w14:textId="77777777" w:rsidR="008B1AD5" w:rsidRDefault="008B1AD5"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Kappa</w:t>
            </w:r>
          </w:p>
        </w:tc>
      </w:tr>
      <w:tr w:rsidR="008B1AD5" w14:paraId="3537D4CA" w14:textId="77777777" w:rsidTr="00E01A69">
        <w:trPr>
          <w:trHeight w:val="324"/>
        </w:trPr>
        <w:tc>
          <w:tcPr>
            <w:tcW w:w="1413" w:type="dxa"/>
            <w:tcBorders>
              <w:top w:val="single" w:sz="4" w:space="0" w:color="000000"/>
            </w:tcBorders>
            <w:shd w:val="clear" w:color="auto" w:fill="auto"/>
          </w:tcPr>
          <w:p w14:paraId="71CF6B2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WATR</w:t>
            </w:r>
          </w:p>
        </w:tc>
        <w:tc>
          <w:tcPr>
            <w:tcW w:w="1085" w:type="dxa"/>
            <w:tcBorders>
              <w:top w:val="single" w:sz="4" w:space="0" w:color="000000"/>
            </w:tcBorders>
            <w:shd w:val="clear" w:color="auto" w:fill="auto"/>
          </w:tcPr>
          <w:p w14:paraId="3D4F3F84"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790" w:type="dxa"/>
            <w:tcBorders>
              <w:top w:val="single" w:sz="4" w:space="0" w:color="000000"/>
            </w:tcBorders>
            <w:shd w:val="clear" w:color="auto" w:fill="auto"/>
          </w:tcPr>
          <w:p w14:paraId="24447E33"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56" w:type="dxa"/>
            <w:tcBorders>
              <w:top w:val="single" w:sz="4" w:space="0" w:color="000000"/>
            </w:tcBorders>
            <w:shd w:val="clear" w:color="auto" w:fill="auto"/>
          </w:tcPr>
          <w:p w14:paraId="72AA3CCC"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13" w:type="dxa"/>
            <w:tcBorders>
              <w:top w:val="single" w:sz="4" w:space="0" w:color="000000"/>
            </w:tcBorders>
            <w:shd w:val="clear" w:color="auto" w:fill="auto"/>
          </w:tcPr>
          <w:p w14:paraId="07EB48E3"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692" w:type="dxa"/>
            <w:tcBorders>
              <w:top w:val="single" w:sz="4" w:space="0" w:color="000000"/>
            </w:tcBorders>
            <w:shd w:val="clear" w:color="auto" w:fill="auto"/>
          </w:tcPr>
          <w:p w14:paraId="6857D9C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814" w:type="dxa"/>
            <w:tcBorders>
              <w:top w:val="single" w:sz="4" w:space="0" w:color="000000"/>
            </w:tcBorders>
            <w:shd w:val="clear" w:color="auto" w:fill="auto"/>
          </w:tcPr>
          <w:p w14:paraId="0D4B3CD5"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38" w:type="dxa"/>
            <w:tcBorders>
              <w:top w:val="single" w:sz="4" w:space="0" w:color="000000"/>
            </w:tcBorders>
            <w:shd w:val="clear" w:color="auto" w:fill="auto"/>
          </w:tcPr>
          <w:p w14:paraId="1A696311"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1335" w:type="dxa"/>
            <w:tcBorders>
              <w:top w:val="single" w:sz="4" w:space="0" w:color="000000"/>
            </w:tcBorders>
            <w:shd w:val="clear" w:color="auto" w:fill="auto"/>
          </w:tcPr>
          <w:p w14:paraId="580A32A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860" w:type="dxa"/>
            <w:tcBorders>
              <w:top w:val="single" w:sz="4" w:space="0" w:color="000000"/>
            </w:tcBorders>
            <w:shd w:val="clear" w:color="auto" w:fill="auto"/>
          </w:tcPr>
          <w:p w14:paraId="1A471D32"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0FCFD4C9" w14:textId="77777777" w:rsidTr="00E01A69">
        <w:trPr>
          <w:trHeight w:val="324"/>
        </w:trPr>
        <w:tc>
          <w:tcPr>
            <w:tcW w:w="1413" w:type="dxa"/>
            <w:shd w:val="clear" w:color="auto" w:fill="auto"/>
          </w:tcPr>
          <w:p w14:paraId="39EB2A1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URBN</w:t>
            </w:r>
          </w:p>
        </w:tc>
        <w:tc>
          <w:tcPr>
            <w:tcW w:w="1085" w:type="dxa"/>
            <w:shd w:val="clear" w:color="auto" w:fill="auto"/>
          </w:tcPr>
          <w:p w14:paraId="0DBB877C"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790" w:type="dxa"/>
            <w:shd w:val="clear" w:color="auto" w:fill="auto"/>
          </w:tcPr>
          <w:p w14:paraId="6E495791"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12</w:t>
            </w:r>
          </w:p>
        </w:tc>
        <w:tc>
          <w:tcPr>
            <w:tcW w:w="756" w:type="dxa"/>
            <w:shd w:val="clear" w:color="auto" w:fill="auto"/>
          </w:tcPr>
          <w:p w14:paraId="0EB1465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713" w:type="dxa"/>
            <w:shd w:val="clear" w:color="auto" w:fill="auto"/>
          </w:tcPr>
          <w:p w14:paraId="41E5652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692" w:type="dxa"/>
            <w:shd w:val="clear" w:color="auto" w:fill="auto"/>
          </w:tcPr>
          <w:p w14:paraId="1867782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814" w:type="dxa"/>
            <w:shd w:val="clear" w:color="auto" w:fill="auto"/>
          </w:tcPr>
          <w:p w14:paraId="5479D705"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38" w:type="dxa"/>
            <w:shd w:val="clear" w:color="auto" w:fill="auto"/>
          </w:tcPr>
          <w:p w14:paraId="613ACD01"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14</w:t>
            </w:r>
          </w:p>
        </w:tc>
        <w:tc>
          <w:tcPr>
            <w:tcW w:w="1335" w:type="dxa"/>
            <w:shd w:val="clear" w:color="auto" w:fill="auto"/>
          </w:tcPr>
          <w:p w14:paraId="27D798AD"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860" w:type="dxa"/>
            <w:shd w:val="clear" w:color="auto" w:fill="auto"/>
          </w:tcPr>
          <w:p w14:paraId="1508DB40"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4647024B" w14:textId="77777777" w:rsidTr="00E01A69">
        <w:trPr>
          <w:trHeight w:val="324"/>
        </w:trPr>
        <w:tc>
          <w:tcPr>
            <w:tcW w:w="1413" w:type="dxa"/>
            <w:shd w:val="clear" w:color="auto" w:fill="auto"/>
          </w:tcPr>
          <w:p w14:paraId="3322CEC7"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AGRL</w:t>
            </w:r>
          </w:p>
        </w:tc>
        <w:tc>
          <w:tcPr>
            <w:tcW w:w="1085" w:type="dxa"/>
            <w:shd w:val="clear" w:color="auto" w:fill="auto"/>
          </w:tcPr>
          <w:p w14:paraId="59638521"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90" w:type="dxa"/>
            <w:shd w:val="clear" w:color="auto" w:fill="auto"/>
          </w:tcPr>
          <w:p w14:paraId="59F71ED9"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56" w:type="dxa"/>
            <w:shd w:val="clear" w:color="auto" w:fill="auto"/>
          </w:tcPr>
          <w:p w14:paraId="78675F31"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14</w:t>
            </w:r>
          </w:p>
        </w:tc>
        <w:tc>
          <w:tcPr>
            <w:tcW w:w="713" w:type="dxa"/>
            <w:shd w:val="clear" w:color="auto" w:fill="auto"/>
          </w:tcPr>
          <w:p w14:paraId="30BBDE60"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692" w:type="dxa"/>
            <w:shd w:val="clear" w:color="auto" w:fill="auto"/>
          </w:tcPr>
          <w:p w14:paraId="324EE137"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814" w:type="dxa"/>
            <w:shd w:val="clear" w:color="auto" w:fill="auto"/>
          </w:tcPr>
          <w:p w14:paraId="1722DAB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738" w:type="dxa"/>
            <w:shd w:val="clear" w:color="auto" w:fill="auto"/>
          </w:tcPr>
          <w:p w14:paraId="2F2E63B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15</w:t>
            </w:r>
          </w:p>
        </w:tc>
        <w:tc>
          <w:tcPr>
            <w:tcW w:w="1335" w:type="dxa"/>
            <w:shd w:val="clear" w:color="auto" w:fill="auto"/>
          </w:tcPr>
          <w:p w14:paraId="21B55D1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860" w:type="dxa"/>
            <w:shd w:val="clear" w:color="auto" w:fill="auto"/>
          </w:tcPr>
          <w:p w14:paraId="45C233B8"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665CD974" w14:textId="77777777" w:rsidTr="00E01A69">
        <w:trPr>
          <w:trHeight w:val="324"/>
        </w:trPr>
        <w:tc>
          <w:tcPr>
            <w:tcW w:w="1413" w:type="dxa"/>
            <w:shd w:val="clear" w:color="auto" w:fill="auto"/>
          </w:tcPr>
          <w:p w14:paraId="2D2FD907"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FRST</w:t>
            </w:r>
          </w:p>
        </w:tc>
        <w:tc>
          <w:tcPr>
            <w:tcW w:w="1085" w:type="dxa"/>
            <w:shd w:val="clear" w:color="auto" w:fill="auto"/>
          </w:tcPr>
          <w:p w14:paraId="1FA5BCF5"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90" w:type="dxa"/>
            <w:shd w:val="clear" w:color="auto" w:fill="auto"/>
          </w:tcPr>
          <w:p w14:paraId="344ECD8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56" w:type="dxa"/>
            <w:shd w:val="clear" w:color="auto" w:fill="auto"/>
          </w:tcPr>
          <w:p w14:paraId="4E30B686"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713" w:type="dxa"/>
            <w:shd w:val="clear" w:color="auto" w:fill="auto"/>
          </w:tcPr>
          <w:p w14:paraId="3DD708C6"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36</w:t>
            </w:r>
          </w:p>
        </w:tc>
        <w:tc>
          <w:tcPr>
            <w:tcW w:w="692" w:type="dxa"/>
            <w:shd w:val="clear" w:color="auto" w:fill="auto"/>
          </w:tcPr>
          <w:p w14:paraId="7D786273"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814" w:type="dxa"/>
            <w:shd w:val="clear" w:color="auto" w:fill="auto"/>
          </w:tcPr>
          <w:p w14:paraId="0E65E3C5"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738" w:type="dxa"/>
            <w:shd w:val="clear" w:color="auto" w:fill="auto"/>
          </w:tcPr>
          <w:p w14:paraId="75DFB822"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39</w:t>
            </w:r>
          </w:p>
        </w:tc>
        <w:tc>
          <w:tcPr>
            <w:tcW w:w="1335" w:type="dxa"/>
            <w:shd w:val="clear" w:color="auto" w:fill="auto"/>
          </w:tcPr>
          <w:p w14:paraId="22A7D9B4"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860" w:type="dxa"/>
            <w:shd w:val="clear" w:color="auto" w:fill="auto"/>
          </w:tcPr>
          <w:p w14:paraId="1C5790D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7EB7365E" w14:textId="77777777" w:rsidTr="00E01A69">
        <w:trPr>
          <w:trHeight w:val="324"/>
        </w:trPr>
        <w:tc>
          <w:tcPr>
            <w:tcW w:w="1413" w:type="dxa"/>
            <w:shd w:val="clear" w:color="auto" w:fill="auto"/>
          </w:tcPr>
          <w:p w14:paraId="130F2450"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RICE</w:t>
            </w:r>
          </w:p>
        </w:tc>
        <w:tc>
          <w:tcPr>
            <w:tcW w:w="1085" w:type="dxa"/>
            <w:shd w:val="clear" w:color="auto" w:fill="auto"/>
          </w:tcPr>
          <w:p w14:paraId="46F0DD7D"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90" w:type="dxa"/>
            <w:shd w:val="clear" w:color="auto" w:fill="auto"/>
          </w:tcPr>
          <w:p w14:paraId="216DE8B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56" w:type="dxa"/>
            <w:shd w:val="clear" w:color="auto" w:fill="auto"/>
          </w:tcPr>
          <w:p w14:paraId="10867CD2"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13" w:type="dxa"/>
            <w:shd w:val="clear" w:color="auto" w:fill="auto"/>
          </w:tcPr>
          <w:p w14:paraId="126F35D2"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692" w:type="dxa"/>
            <w:shd w:val="clear" w:color="auto" w:fill="auto"/>
          </w:tcPr>
          <w:p w14:paraId="4F706F3D"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14</w:t>
            </w:r>
          </w:p>
        </w:tc>
        <w:tc>
          <w:tcPr>
            <w:tcW w:w="814" w:type="dxa"/>
            <w:shd w:val="clear" w:color="auto" w:fill="auto"/>
          </w:tcPr>
          <w:p w14:paraId="2768489C"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738" w:type="dxa"/>
            <w:shd w:val="clear" w:color="auto" w:fill="auto"/>
          </w:tcPr>
          <w:p w14:paraId="66B64D28"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15</w:t>
            </w:r>
          </w:p>
        </w:tc>
        <w:tc>
          <w:tcPr>
            <w:tcW w:w="1335" w:type="dxa"/>
            <w:shd w:val="clear" w:color="auto" w:fill="auto"/>
          </w:tcPr>
          <w:p w14:paraId="7ABAD21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860" w:type="dxa"/>
            <w:shd w:val="clear" w:color="auto" w:fill="auto"/>
          </w:tcPr>
          <w:p w14:paraId="6C1BB9E3"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2CA773BF" w14:textId="77777777" w:rsidTr="00E01A69">
        <w:trPr>
          <w:trHeight w:val="324"/>
        </w:trPr>
        <w:tc>
          <w:tcPr>
            <w:tcW w:w="1413" w:type="dxa"/>
            <w:tcBorders>
              <w:bottom w:val="single" w:sz="4" w:space="0" w:color="000000"/>
            </w:tcBorders>
            <w:shd w:val="clear" w:color="auto" w:fill="auto"/>
          </w:tcPr>
          <w:p w14:paraId="55ADAC8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ORCD</w:t>
            </w:r>
          </w:p>
        </w:tc>
        <w:tc>
          <w:tcPr>
            <w:tcW w:w="1085" w:type="dxa"/>
            <w:tcBorders>
              <w:bottom w:val="single" w:sz="4" w:space="0" w:color="000000"/>
            </w:tcBorders>
            <w:shd w:val="clear" w:color="auto" w:fill="auto"/>
          </w:tcPr>
          <w:p w14:paraId="02C1BFE5"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90" w:type="dxa"/>
            <w:tcBorders>
              <w:bottom w:val="single" w:sz="4" w:space="0" w:color="000000"/>
            </w:tcBorders>
            <w:shd w:val="clear" w:color="auto" w:fill="auto"/>
          </w:tcPr>
          <w:p w14:paraId="5DEB74C7"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56" w:type="dxa"/>
            <w:tcBorders>
              <w:bottom w:val="single" w:sz="4" w:space="0" w:color="000000"/>
            </w:tcBorders>
            <w:shd w:val="clear" w:color="auto" w:fill="auto"/>
          </w:tcPr>
          <w:p w14:paraId="2CEBE62A"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713" w:type="dxa"/>
            <w:tcBorders>
              <w:bottom w:val="single" w:sz="4" w:space="0" w:color="000000"/>
            </w:tcBorders>
            <w:shd w:val="clear" w:color="auto" w:fill="auto"/>
          </w:tcPr>
          <w:p w14:paraId="70E9AB00"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2</w:t>
            </w:r>
          </w:p>
        </w:tc>
        <w:tc>
          <w:tcPr>
            <w:tcW w:w="692" w:type="dxa"/>
            <w:tcBorders>
              <w:bottom w:val="single" w:sz="4" w:space="0" w:color="000000"/>
            </w:tcBorders>
            <w:shd w:val="clear" w:color="auto" w:fill="auto"/>
          </w:tcPr>
          <w:p w14:paraId="4F5225B8"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814" w:type="dxa"/>
            <w:tcBorders>
              <w:bottom w:val="single" w:sz="4" w:space="0" w:color="000000"/>
            </w:tcBorders>
            <w:shd w:val="clear" w:color="auto" w:fill="auto"/>
          </w:tcPr>
          <w:p w14:paraId="1D7DF477"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14</w:t>
            </w:r>
          </w:p>
        </w:tc>
        <w:tc>
          <w:tcPr>
            <w:tcW w:w="738" w:type="dxa"/>
            <w:tcBorders>
              <w:bottom w:val="single" w:sz="4" w:space="0" w:color="000000"/>
            </w:tcBorders>
            <w:shd w:val="clear" w:color="auto" w:fill="auto"/>
          </w:tcPr>
          <w:p w14:paraId="04182CEF"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16</w:t>
            </w:r>
          </w:p>
        </w:tc>
        <w:tc>
          <w:tcPr>
            <w:tcW w:w="1335" w:type="dxa"/>
            <w:tcBorders>
              <w:bottom w:val="single" w:sz="4" w:space="0" w:color="000000"/>
            </w:tcBorders>
            <w:shd w:val="clear" w:color="auto" w:fill="auto"/>
          </w:tcPr>
          <w:p w14:paraId="2E808D0A"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w:t>
            </w:r>
          </w:p>
        </w:tc>
        <w:tc>
          <w:tcPr>
            <w:tcW w:w="860" w:type="dxa"/>
            <w:tcBorders>
              <w:bottom w:val="single" w:sz="4" w:space="0" w:color="000000"/>
            </w:tcBorders>
            <w:shd w:val="clear" w:color="auto" w:fill="auto"/>
          </w:tcPr>
          <w:p w14:paraId="14AF85A9"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4EB74D9B" w14:textId="77777777" w:rsidTr="00E01A69">
        <w:trPr>
          <w:trHeight w:val="324"/>
        </w:trPr>
        <w:tc>
          <w:tcPr>
            <w:tcW w:w="1413" w:type="dxa"/>
            <w:tcBorders>
              <w:top w:val="single" w:sz="4" w:space="0" w:color="000000"/>
            </w:tcBorders>
            <w:shd w:val="clear" w:color="auto" w:fill="auto"/>
          </w:tcPr>
          <w:p w14:paraId="2F102793" w14:textId="77777777" w:rsidR="008B1AD5" w:rsidRDefault="008B1AD5"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Total</w:t>
            </w:r>
          </w:p>
        </w:tc>
        <w:tc>
          <w:tcPr>
            <w:tcW w:w="1085" w:type="dxa"/>
            <w:tcBorders>
              <w:top w:val="single" w:sz="4" w:space="0" w:color="000000"/>
            </w:tcBorders>
            <w:shd w:val="clear" w:color="auto" w:fill="auto"/>
          </w:tcPr>
          <w:p w14:paraId="19CB0D4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2</w:t>
            </w:r>
          </w:p>
        </w:tc>
        <w:tc>
          <w:tcPr>
            <w:tcW w:w="790" w:type="dxa"/>
            <w:tcBorders>
              <w:top w:val="single" w:sz="4" w:space="0" w:color="000000"/>
            </w:tcBorders>
            <w:shd w:val="clear" w:color="auto" w:fill="auto"/>
          </w:tcPr>
          <w:p w14:paraId="1DC9B663"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12</w:t>
            </w:r>
          </w:p>
        </w:tc>
        <w:tc>
          <w:tcPr>
            <w:tcW w:w="756" w:type="dxa"/>
            <w:tcBorders>
              <w:top w:val="single" w:sz="4" w:space="0" w:color="000000"/>
            </w:tcBorders>
            <w:shd w:val="clear" w:color="auto" w:fill="auto"/>
          </w:tcPr>
          <w:p w14:paraId="5E66BA05"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16</w:t>
            </w:r>
          </w:p>
        </w:tc>
        <w:tc>
          <w:tcPr>
            <w:tcW w:w="713" w:type="dxa"/>
            <w:tcBorders>
              <w:top w:val="single" w:sz="4" w:space="0" w:color="000000"/>
            </w:tcBorders>
            <w:shd w:val="clear" w:color="auto" w:fill="auto"/>
          </w:tcPr>
          <w:p w14:paraId="25FB4BA7"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38</w:t>
            </w:r>
          </w:p>
        </w:tc>
        <w:tc>
          <w:tcPr>
            <w:tcW w:w="692" w:type="dxa"/>
            <w:tcBorders>
              <w:top w:val="single" w:sz="4" w:space="0" w:color="000000"/>
            </w:tcBorders>
            <w:shd w:val="clear" w:color="auto" w:fill="auto"/>
          </w:tcPr>
          <w:p w14:paraId="3492067B"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15</w:t>
            </w:r>
          </w:p>
        </w:tc>
        <w:tc>
          <w:tcPr>
            <w:tcW w:w="814" w:type="dxa"/>
            <w:tcBorders>
              <w:top w:val="single" w:sz="4" w:space="0" w:color="000000"/>
            </w:tcBorders>
            <w:shd w:val="clear" w:color="auto" w:fill="auto"/>
          </w:tcPr>
          <w:p w14:paraId="610F7B17"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17</w:t>
            </w:r>
          </w:p>
        </w:tc>
        <w:tc>
          <w:tcPr>
            <w:tcW w:w="738" w:type="dxa"/>
            <w:tcBorders>
              <w:top w:val="single" w:sz="4" w:space="0" w:color="000000"/>
            </w:tcBorders>
            <w:shd w:val="clear" w:color="auto" w:fill="auto"/>
          </w:tcPr>
          <w:p w14:paraId="29F21C77"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100</w:t>
            </w:r>
          </w:p>
        </w:tc>
        <w:tc>
          <w:tcPr>
            <w:tcW w:w="1335" w:type="dxa"/>
            <w:tcBorders>
              <w:top w:val="single" w:sz="4" w:space="0" w:color="000000"/>
            </w:tcBorders>
            <w:shd w:val="clear" w:color="auto" w:fill="auto"/>
          </w:tcPr>
          <w:p w14:paraId="483AC56A"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c>
          <w:tcPr>
            <w:tcW w:w="860" w:type="dxa"/>
            <w:tcBorders>
              <w:top w:val="single" w:sz="4" w:space="0" w:color="000000"/>
            </w:tcBorders>
            <w:shd w:val="clear" w:color="auto" w:fill="auto"/>
          </w:tcPr>
          <w:p w14:paraId="11B45897"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w:t>
            </w:r>
          </w:p>
        </w:tc>
      </w:tr>
      <w:tr w:rsidR="008B1AD5" w14:paraId="21AE8108" w14:textId="77777777" w:rsidTr="00E01A69">
        <w:trPr>
          <w:trHeight w:val="324"/>
        </w:trPr>
        <w:tc>
          <w:tcPr>
            <w:tcW w:w="1413" w:type="dxa"/>
            <w:tcBorders>
              <w:bottom w:val="single" w:sz="4" w:space="0" w:color="000000"/>
            </w:tcBorders>
            <w:shd w:val="clear" w:color="auto" w:fill="auto"/>
          </w:tcPr>
          <w:p w14:paraId="6929085A" w14:textId="77777777" w:rsidR="008B1AD5" w:rsidRDefault="008B1AD5"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P-Accuracy</w:t>
            </w:r>
          </w:p>
        </w:tc>
        <w:tc>
          <w:tcPr>
            <w:tcW w:w="1085" w:type="dxa"/>
            <w:tcBorders>
              <w:bottom w:val="single" w:sz="4" w:space="0" w:color="000000"/>
            </w:tcBorders>
            <w:shd w:val="clear" w:color="auto" w:fill="auto"/>
          </w:tcPr>
          <w:p w14:paraId="663244C0"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0.500</w:t>
            </w:r>
          </w:p>
        </w:tc>
        <w:tc>
          <w:tcPr>
            <w:tcW w:w="790" w:type="dxa"/>
            <w:tcBorders>
              <w:bottom w:val="single" w:sz="4" w:space="0" w:color="000000"/>
            </w:tcBorders>
            <w:shd w:val="clear" w:color="auto" w:fill="auto"/>
          </w:tcPr>
          <w:p w14:paraId="318474B5"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1.000</w:t>
            </w:r>
          </w:p>
        </w:tc>
        <w:tc>
          <w:tcPr>
            <w:tcW w:w="756" w:type="dxa"/>
            <w:tcBorders>
              <w:bottom w:val="single" w:sz="4" w:space="0" w:color="000000"/>
            </w:tcBorders>
            <w:shd w:val="clear" w:color="auto" w:fill="auto"/>
          </w:tcPr>
          <w:p w14:paraId="417E205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0.875</w:t>
            </w:r>
          </w:p>
        </w:tc>
        <w:tc>
          <w:tcPr>
            <w:tcW w:w="713" w:type="dxa"/>
            <w:tcBorders>
              <w:bottom w:val="single" w:sz="4" w:space="0" w:color="000000"/>
            </w:tcBorders>
            <w:shd w:val="clear" w:color="auto" w:fill="auto"/>
          </w:tcPr>
          <w:p w14:paraId="1EAC7D1C"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0.947</w:t>
            </w:r>
          </w:p>
        </w:tc>
        <w:tc>
          <w:tcPr>
            <w:tcW w:w="692" w:type="dxa"/>
            <w:tcBorders>
              <w:bottom w:val="single" w:sz="4" w:space="0" w:color="000000"/>
            </w:tcBorders>
            <w:shd w:val="clear" w:color="auto" w:fill="auto"/>
          </w:tcPr>
          <w:p w14:paraId="5A484F2C"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0.933</w:t>
            </w:r>
          </w:p>
        </w:tc>
        <w:tc>
          <w:tcPr>
            <w:tcW w:w="814" w:type="dxa"/>
            <w:tcBorders>
              <w:bottom w:val="single" w:sz="4" w:space="0" w:color="000000"/>
            </w:tcBorders>
            <w:shd w:val="clear" w:color="auto" w:fill="auto"/>
          </w:tcPr>
          <w:p w14:paraId="23122713"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0.824</w:t>
            </w:r>
          </w:p>
        </w:tc>
        <w:tc>
          <w:tcPr>
            <w:tcW w:w="738" w:type="dxa"/>
            <w:tcBorders>
              <w:bottom w:val="single" w:sz="4" w:space="0" w:color="000000"/>
            </w:tcBorders>
            <w:shd w:val="clear" w:color="auto" w:fill="auto"/>
          </w:tcPr>
          <w:p w14:paraId="0A71C073"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0.000</w:t>
            </w:r>
          </w:p>
        </w:tc>
        <w:tc>
          <w:tcPr>
            <w:tcW w:w="1335" w:type="dxa"/>
            <w:tcBorders>
              <w:bottom w:val="single" w:sz="4" w:space="0" w:color="000000"/>
            </w:tcBorders>
            <w:shd w:val="clear" w:color="auto" w:fill="auto"/>
          </w:tcPr>
          <w:p w14:paraId="48F0A643"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0.910</w:t>
            </w:r>
          </w:p>
        </w:tc>
        <w:tc>
          <w:tcPr>
            <w:tcW w:w="860" w:type="dxa"/>
            <w:tcBorders>
              <w:bottom w:val="single" w:sz="4" w:space="0" w:color="000000"/>
            </w:tcBorders>
            <w:shd w:val="clear" w:color="auto" w:fill="auto"/>
          </w:tcPr>
          <w:p w14:paraId="532731CE"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0.000</w:t>
            </w:r>
          </w:p>
        </w:tc>
      </w:tr>
      <w:tr w:rsidR="008B1AD5" w14:paraId="54209368" w14:textId="77777777" w:rsidTr="00E01A69">
        <w:trPr>
          <w:trHeight w:val="324"/>
        </w:trPr>
        <w:tc>
          <w:tcPr>
            <w:tcW w:w="1413" w:type="dxa"/>
            <w:tcBorders>
              <w:top w:val="single" w:sz="4" w:space="0" w:color="000000"/>
              <w:bottom w:val="single" w:sz="4" w:space="0" w:color="000000"/>
            </w:tcBorders>
            <w:shd w:val="clear" w:color="auto" w:fill="auto"/>
          </w:tcPr>
          <w:p w14:paraId="3E98D78A" w14:textId="77777777" w:rsidR="008B1AD5" w:rsidRDefault="008B1AD5"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Kappa</w:t>
            </w:r>
          </w:p>
        </w:tc>
        <w:tc>
          <w:tcPr>
            <w:tcW w:w="7783" w:type="dxa"/>
            <w:gridSpan w:val="9"/>
            <w:tcBorders>
              <w:top w:val="single" w:sz="4" w:space="0" w:color="000000"/>
              <w:bottom w:val="single" w:sz="4" w:space="0" w:color="000000"/>
            </w:tcBorders>
            <w:shd w:val="clear" w:color="auto" w:fill="auto"/>
          </w:tcPr>
          <w:p w14:paraId="0891957D" w14:textId="77777777" w:rsidR="008B1AD5" w:rsidRDefault="008B1AD5" w:rsidP="00E01A69">
            <w:pPr>
              <w:spacing w:after="0" w:line="240" w:lineRule="auto"/>
              <w:rPr>
                <w:rFonts w:ascii="Constantia" w:eastAsia="Constantia" w:hAnsi="Constantia" w:cs="Constantia"/>
                <w:color w:val="000000"/>
                <w:sz w:val="20"/>
                <w:szCs w:val="20"/>
              </w:rPr>
            </w:pPr>
            <w:r>
              <w:rPr>
                <w:rFonts w:ascii="Constantia" w:eastAsia="Constantia" w:hAnsi="Constantia" w:cs="Constantia"/>
                <w:color w:val="000000"/>
                <w:sz w:val="20"/>
                <w:szCs w:val="20"/>
              </w:rPr>
              <w:t>0.882</w:t>
            </w:r>
          </w:p>
        </w:tc>
      </w:tr>
    </w:tbl>
    <w:p w14:paraId="2E0B9B54" w14:textId="77777777" w:rsidR="009A06DB" w:rsidRDefault="008B1AD5" w:rsidP="009A06DB">
      <w:pPr>
        <w:spacing w:after="0"/>
        <w:jc w:val="both"/>
        <w:rPr>
          <w:rFonts w:ascii="Constantia" w:hAnsi="Constantia"/>
          <w:sz w:val="24"/>
          <w:szCs w:val="24"/>
        </w:rPr>
      </w:pPr>
      <w:r w:rsidRPr="008B1AD5">
        <w:rPr>
          <w:rFonts w:ascii="Constantia" w:hAnsi="Constantia"/>
          <w:sz w:val="24"/>
          <w:szCs w:val="24"/>
        </w:rPr>
        <w:t>Classification accuracy results for 2024, highlighting agreement between classified maps and reference data.</w:t>
      </w:r>
    </w:p>
    <w:p w14:paraId="799A3223" w14:textId="77777777" w:rsidR="009A06DB" w:rsidRDefault="009A06DB" w:rsidP="009A06DB">
      <w:pPr>
        <w:spacing w:after="0"/>
        <w:jc w:val="both"/>
        <w:rPr>
          <w:rFonts w:ascii="Constantia" w:hAnsi="Constantia"/>
          <w:sz w:val="24"/>
          <w:szCs w:val="24"/>
        </w:rPr>
      </w:pPr>
    </w:p>
    <w:p w14:paraId="35050EC3" w14:textId="1C5164F1" w:rsidR="008B1AD5" w:rsidRDefault="008B1AD5" w:rsidP="009A06DB">
      <w:pPr>
        <w:spacing w:after="0"/>
        <w:jc w:val="both"/>
        <w:rPr>
          <w:rFonts w:ascii="Constantia" w:hAnsi="Constantia"/>
          <w:sz w:val="24"/>
          <w:szCs w:val="24"/>
        </w:rPr>
      </w:pPr>
      <w:r w:rsidRPr="008B1AD5">
        <w:rPr>
          <w:rFonts w:ascii="Constantia" w:hAnsi="Constantia"/>
          <w:sz w:val="24"/>
          <w:szCs w:val="24"/>
        </w:rPr>
        <w:t>Table S3. Suspended Load Calculation Results</w:t>
      </w:r>
    </w:p>
    <w:tbl>
      <w:tblPr>
        <w:tblW w:w="7991" w:type="dxa"/>
        <w:jc w:val="center"/>
        <w:tblLayout w:type="fixed"/>
        <w:tblLook w:val="0400" w:firstRow="0" w:lastRow="0" w:firstColumn="0" w:lastColumn="0" w:noHBand="0" w:noVBand="1"/>
      </w:tblPr>
      <w:tblGrid>
        <w:gridCol w:w="850"/>
        <w:gridCol w:w="1476"/>
        <w:gridCol w:w="1182"/>
        <w:gridCol w:w="1607"/>
        <w:gridCol w:w="1322"/>
        <w:gridCol w:w="1554"/>
      </w:tblGrid>
      <w:tr w:rsidR="009A06DB" w:rsidRPr="00C23BE0" w14:paraId="4D168A64" w14:textId="77777777" w:rsidTr="00E01A69">
        <w:trPr>
          <w:trHeight w:val="410"/>
          <w:jc w:val="center"/>
        </w:trPr>
        <w:tc>
          <w:tcPr>
            <w:tcW w:w="850" w:type="dxa"/>
            <w:vMerge w:val="restart"/>
            <w:tcBorders>
              <w:top w:val="single" w:sz="4" w:space="0" w:color="000000"/>
              <w:left w:val="nil"/>
              <w:bottom w:val="single" w:sz="4" w:space="0" w:color="000000"/>
              <w:right w:val="nil"/>
            </w:tcBorders>
            <w:shd w:val="clear" w:color="auto" w:fill="FFFFFF"/>
            <w:vAlign w:val="center"/>
          </w:tcPr>
          <w:p w14:paraId="66B4249C" w14:textId="77777777" w:rsidR="009A06DB" w:rsidRPr="00C23BE0" w:rsidRDefault="009A06DB" w:rsidP="00E01A69">
            <w:pPr>
              <w:spacing w:after="0" w:line="240" w:lineRule="auto"/>
              <w:rPr>
                <w:rFonts w:ascii="Constantia" w:eastAsia="Constantia" w:hAnsi="Constantia" w:cs="Constantia"/>
                <w:b/>
                <w:color w:val="000000"/>
                <w:sz w:val="20"/>
                <w:szCs w:val="20"/>
              </w:rPr>
            </w:pPr>
            <w:bookmarkStart w:id="0" w:name="_Hlk199442741"/>
            <w:r w:rsidRPr="00C23BE0">
              <w:rPr>
                <w:rFonts w:ascii="Constantia" w:eastAsia="Constantia" w:hAnsi="Constantia" w:cs="Constantia"/>
                <w:b/>
                <w:color w:val="000000"/>
                <w:sz w:val="20"/>
                <w:szCs w:val="20"/>
              </w:rPr>
              <w:t>Point</w:t>
            </w:r>
          </w:p>
        </w:tc>
        <w:tc>
          <w:tcPr>
            <w:tcW w:w="1476" w:type="dxa"/>
            <w:vMerge w:val="restart"/>
            <w:tcBorders>
              <w:top w:val="single" w:sz="4" w:space="0" w:color="000000"/>
              <w:left w:val="nil"/>
              <w:bottom w:val="single" w:sz="4" w:space="0" w:color="000000"/>
              <w:right w:val="nil"/>
            </w:tcBorders>
            <w:shd w:val="clear" w:color="auto" w:fill="FFFFFF"/>
            <w:vAlign w:val="center"/>
          </w:tcPr>
          <w:p w14:paraId="27ED5F99" w14:textId="77777777" w:rsidR="009A06DB" w:rsidRPr="00C23BE0" w:rsidRDefault="009A06DB" w:rsidP="00E01A69">
            <w:pPr>
              <w:spacing w:after="0" w:line="240" w:lineRule="auto"/>
              <w:rPr>
                <w:rFonts w:ascii="Constantia" w:eastAsia="Constantia" w:hAnsi="Constantia" w:cs="Constantia"/>
                <w:b/>
                <w:color w:val="000000"/>
                <w:sz w:val="20"/>
                <w:szCs w:val="20"/>
              </w:rPr>
            </w:pPr>
            <w:r w:rsidRPr="00C23BE0">
              <w:rPr>
                <w:rFonts w:ascii="Constantia" w:eastAsia="Constantia" w:hAnsi="Constantia" w:cs="Constantia"/>
                <w:b/>
                <w:color w:val="000000"/>
                <w:sz w:val="20"/>
                <w:szCs w:val="20"/>
              </w:rPr>
              <w:t>C (mg/l)</w:t>
            </w:r>
          </w:p>
        </w:tc>
        <w:tc>
          <w:tcPr>
            <w:tcW w:w="1182" w:type="dxa"/>
            <w:vMerge w:val="restart"/>
            <w:tcBorders>
              <w:top w:val="single" w:sz="4" w:space="0" w:color="000000"/>
              <w:left w:val="nil"/>
              <w:bottom w:val="single" w:sz="4" w:space="0" w:color="000000"/>
              <w:right w:val="nil"/>
            </w:tcBorders>
            <w:shd w:val="clear" w:color="auto" w:fill="FFFFFF"/>
            <w:vAlign w:val="center"/>
          </w:tcPr>
          <w:p w14:paraId="58792BC6" w14:textId="77777777" w:rsidR="009A06DB" w:rsidRPr="00C23BE0" w:rsidRDefault="009A06DB" w:rsidP="00E01A69">
            <w:pPr>
              <w:spacing w:after="0" w:line="240" w:lineRule="auto"/>
              <w:rPr>
                <w:rFonts w:ascii="Constantia" w:eastAsia="Constantia" w:hAnsi="Constantia" w:cs="Constantia"/>
                <w:b/>
                <w:color w:val="000000"/>
                <w:sz w:val="20"/>
                <w:szCs w:val="20"/>
              </w:rPr>
            </w:pPr>
            <w:r w:rsidRPr="00C23BE0">
              <w:rPr>
                <w:rFonts w:ascii="Constantia" w:eastAsia="Constantia" w:hAnsi="Constantia" w:cs="Constantia"/>
                <w:b/>
                <w:color w:val="000000"/>
                <w:sz w:val="20"/>
                <w:szCs w:val="20"/>
              </w:rPr>
              <w:t>Q</w:t>
            </w:r>
            <w:r w:rsidRPr="00C23BE0">
              <w:rPr>
                <w:rFonts w:ascii="Constantia" w:eastAsia="Constantia" w:hAnsi="Constantia" w:cs="Constantia"/>
                <w:b/>
                <w:color w:val="000000"/>
                <w:sz w:val="20"/>
                <w:szCs w:val="20"/>
                <w:vertAlign w:val="subscript"/>
              </w:rPr>
              <w:t>w</w:t>
            </w:r>
            <w:r w:rsidRPr="00C23BE0">
              <w:rPr>
                <w:rFonts w:ascii="Constantia" w:eastAsia="Constantia" w:hAnsi="Constantia" w:cs="Constantia"/>
                <w:b/>
                <w:color w:val="000000"/>
                <w:sz w:val="20"/>
                <w:szCs w:val="20"/>
              </w:rPr>
              <w:t xml:space="preserve"> (m</w:t>
            </w:r>
            <w:r w:rsidRPr="00C23BE0">
              <w:rPr>
                <w:rFonts w:ascii="Constantia" w:eastAsia="Constantia" w:hAnsi="Constantia" w:cs="Constantia"/>
                <w:b/>
                <w:color w:val="000000"/>
                <w:sz w:val="20"/>
                <w:szCs w:val="20"/>
                <w:vertAlign w:val="superscript"/>
              </w:rPr>
              <w:t>3</w:t>
            </w:r>
            <w:r w:rsidRPr="00C23BE0">
              <w:rPr>
                <w:rFonts w:ascii="Constantia" w:eastAsia="Constantia" w:hAnsi="Constantia" w:cs="Constantia"/>
                <w:b/>
                <w:color w:val="000000"/>
                <w:sz w:val="20"/>
                <w:szCs w:val="20"/>
              </w:rPr>
              <w:t>/s)</w:t>
            </w:r>
          </w:p>
        </w:tc>
        <w:tc>
          <w:tcPr>
            <w:tcW w:w="4483" w:type="dxa"/>
            <w:gridSpan w:val="3"/>
            <w:tcBorders>
              <w:top w:val="single" w:sz="4" w:space="0" w:color="000000"/>
              <w:left w:val="nil"/>
              <w:bottom w:val="single" w:sz="4" w:space="0" w:color="000000"/>
              <w:right w:val="nil"/>
            </w:tcBorders>
            <w:shd w:val="clear" w:color="auto" w:fill="FFFFFF"/>
            <w:vAlign w:val="center"/>
          </w:tcPr>
          <w:p w14:paraId="3B9137CD" w14:textId="77777777" w:rsidR="009A06DB" w:rsidRPr="00C23BE0" w:rsidRDefault="009A06DB" w:rsidP="00E01A69">
            <w:pPr>
              <w:spacing w:after="0" w:line="240" w:lineRule="auto"/>
              <w:rPr>
                <w:rFonts w:ascii="Constantia" w:eastAsia="Constantia" w:hAnsi="Constantia" w:cs="Constantia"/>
                <w:b/>
                <w:color w:val="000000"/>
                <w:sz w:val="20"/>
                <w:szCs w:val="20"/>
              </w:rPr>
            </w:pPr>
            <w:r w:rsidRPr="00C23BE0">
              <w:rPr>
                <w:rFonts w:ascii="Constantia" w:eastAsia="Constantia" w:hAnsi="Constantia" w:cs="Constantia"/>
                <w:b/>
                <w:color w:val="000000"/>
                <w:sz w:val="20"/>
                <w:szCs w:val="20"/>
              </w:rPr>
              <w:t>Qs</w:t>
            </w:r>
          </w:p>
        </w:tc>
      </w:tr>
      <w:tr w:rsidR="009A06DB" w:rsidRPr="00C23BE0" w14:paraId="3846ABA7" w14:textId="77777777" w:rsidTr="00E01A69">
        <w:trPr>
          <w:trHeight w:val="326"/>
          <w:jc w:val="center"/>
        </w:trPr>
        <w:tc>
          <w:tcPr>
            <w:tcW w:w="850" w:type="dxa"/>
            <w:vMerge/>
            <w:tcBorders>
              <w:top w:val="single" w:sz="4" w:space="0" w:color="000000"/>
              <w:left w:val="nil"/>
              <w:bottom w:val="single" w:sz="4" w:space="0" w:color="000000"/>
              <w:right w:val="nil"/>
            </w:tcBorders>
            <w:shd w:val="clear" w:color="auto" w:fill="FFFFFF"/>
            <w:vAlign w:val="center"/>
          </w:tcPr>
          <w:p w14:paraId="74C7ECC6" w14:textId="77777777" w:rsidR="009A06DB" w:rsidRPr="00C23BE0" w:rsidRDefault="009A06DB"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1476" w:type="dxa"/>
            <w:vMerge/>
            <w:tcBorders>
              <w:top w:val="single" w:sz="4" w:space="0" w:color="000000"/>
              <w:left w:val="nil"/>
              <w:bottom w:val="single" w:sz="4" w:space="0" w:color="000000"/>
              <w:right w:val="nil"/>
            </w:tcBorders>
            <w:shd w:val="clear" w:color="auto" w:fill="FFFFFF"/>
            <w:vAlign w:val="center"/>
          </w:tcPr>
          <w:p w14:paraId="34D36EF4" w14:textId="77777777" w:rsidR="009A06DB" w:rsidRPr="00C23BE0" w:rsidRDefault="009A06DB"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1182" w:type="dxa"/>
            <w:vMerge/>
            <w:tcBorders>
              <w:top w:val="single" w:sz="4" w:space="0" w:color="000000"/>
              <w:left w:val="nil"/>
              <w:bottom w:val="single" w:sz="4" w:space="0" w:color="000000"/>
              <w:right w:val="nil"/>
            </w:tcBorders>
            <w:shd w:val="clear" w:color="auto" w:fill="FFFFFF"/>
            <w:vAlign w:val="center"/>
          </w:tcPr>
          <w:p w14:paraId="2E544668" w14:textId="77777777" w:rsidR="009A06DB" w:rsidRPr="00C23BE0" w:rsidRDefault="009A06DB"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1607" w:type="dxa"/>
            <w:tcBorders>
              <w:top w:val="nil"/>
              <w:left w:val="nil"/>
              <w:bottom w:val="single" w:sz="4" w:space="0" w:color="000000"/>
              <w:right w:val="nil"/>
            </w:tcBorders>
            <w:shd w:val="clear" w:color="auto" w:fill="FFFFFF"/>
            <w:vAlign w:val="center"/>
          </w:tcPr>
          <w:p w14:paraId="721DCD5C" w14:textId="77777777" w:rsidR="009A06DB" w:rsidRPr="00C23BE0" w:rsidRDefault="009A06DB" w:rsidP="00E01A69">
            <w:pPr>
              <w:spacing w:after="0" w:line="240" w:lineRule="auto"/>
              <w:rPr>
                <w:rFonts w:ascii="Constantia" w:eastAsia="Constantia" w:hAnsi="Constantia" w:cs="Constantia"/>
                <w:b/>
                <w:color w:val="000000"/>
                <w:sz w:val="20"/>
                <w:szCs w:val="20"/>
              </w:rPr>
            </w:pPr>
            <w:r w:rsidRPr="00C23BE0">
              <w:rPr>
                <w:rFonts w:ascii="Constantia" w:eastAsia="Constantia" w:hAnsi="Constantia" w:cs="Constantia"/>
                <w:b/>
                <w:color w:val="000000"/>
                <w:sz w:val="20"/>
                <w:szCs w:val="20"/>
              </w:rPr>
              <w:t>ton/day</w:t>
            </w:r>
          </w:p>
        </w:tc>
        <w:tc>
          <w:tcPr>
            <w:tcW w:w="1322" w:type="dxa"/>
            <w:tcBorders>
              <w:top w:val="nil"/>
              <w:left w:val="nil"/>
              <w:bottom w:val="single" w:sz="4" w:space="0" w:color="000000"/>
              <w:right w:val="nil"/>
            </w:tcBorders>
            <w:shd w:val="clear" w:color="auto" w:fill="FFFFFF"/>
            <w:vAlign w:val="center"/>
          </w:tcPr>
          <w:p w14:paraId="7C5C2A7E" w14:textId="77777777" w:rsidR="009A06DB" w:rsidRPr="00C23BE0" w:rsidRDefault="009A06DB" w:rsidP="00E01A69">
            <w:pPr>
              <w:spacing w:after="0" w:line="240" w:lineRule="auto"/>
              <w:rPr>
                <w:rFonts w:ascii="Constantia" w:eastAsia="Constantia" w:hAnsi="Constantia" w:cs="Constantia"/>
                <w:b/>
                <w:color w:val="000000"/>
                <w:sz w:val="20"/>
                <w:szCs w:val="20"/>
              </w:rPr>
            </w:pPr>
            <w:r w:rsidRPr="00C23BE0">
              <w:rPr>
                <w:rFonts w:ascii="Constantia" w:eastAsia="Constantia" w:hAnsi="Constantia" w:cs="Constantia"/>
                <w:b/>
                <w:color w:val="000000"/>
                <w:sz w:val="20"/>
                <w:szCs w:val="20"/>
              </w:rPr>
              <w:t>ton/year</w:t>
            </w:r>
          </w:p>
        </w:tc>
        <w:tc>
          <w:tcPr>
            <w:tcW w:w="1554" w:type="dxa"/>
            <w:tcBorders>
              <w:top w:val="nil"/>
              <w:left w:val="nil"/>
              <w:bottom w:val="single" w:sz="4" w:space="0" w:color="000000"/>
              <w:right w:val="nil"/>
            </w:tcBorders>
            <w:shd w:val="clear" w:color="auto" w:fill="FFFFFF"/>
            <w:vAlign w:val="center"/>
          </w:tcPr>
          <w:p w14:paraId="76D72F83" w14:textId="77777777" w:rsidR="009A06DB" w:rsidRPr="00C23BE0" w:rsidRDefault="009A06DB" w:rsidP="00E01A69">
            <w:pPr>
              <w:spacing w:after="0" w:line="240" w:lineRule="auto"/>
              <w:rPr>
                <w:rFonts w:ascii="Constantia" w:eastAsia="Constantia" w:hAnsi="Constantia" w:cs="Constantia"/>
                <w:b/>
                <w:color w:val="000000"/>
                <w:sz w:val="20"/>
                <w:szCs w:val="20"/>
              </w:rPr>
            </w:pPr>
            <w:r w:rsidRPr="00C23BE0">
              <w:rPr>
                <w:rFonts w:ascii="Constantia" w:eastAsia="Constantia" w:hAnsi="Constantia" w:cs="Constantia"/>
                <w:b/>
                <w:color w:val="000000"/>
                <w:sz w:val="20"/>
                <w:szCs w:val="20"/>
              </w:rPr>
              <w:t>m</w:t>
            </w:r>
            <w:r w:rsidRPr="00C23BE0">
              <w:rPr>
                <w:rFonts w:ascii="Constantia" w:eastAsia="Constantia" w:hAnsi="Constantia" w:cs="Constantia"/>
                <w:b/>
                <w:color w:val="000000"/>
                <w:sz w:val="20"/>
                <w:szCs w:val="20"/>
                <w:vertAlign w:val="superscript"/>
              </w:rPr>
              <w:t>3</w:t>
            </w:r>
            <w:r w:rsidRPr="00C23BE0">
              <w:rPr>
                <w:rFonts w:ascii="Constantia" w:eastAsia="Constantia" w:hAnsi="Constantia" w:cs="Constantia"/>
                <w:b/>
                <w:color w:val="000000"/>
                <w:sz w:val="20"/>
                <w:szCs w:val="20"/>
              </w:rPr>
              <w:t>/year</w:t>
            </w:r>
          </w:p>
        </w:tc>
      </w:tr>
      <w:tr w:rsidR="009A06DB" w:rsidRPr="00C23BE0" w14:paraId="67A3FE98" w14:textId="77777777" w:rsidTr="00E01A69">
        <w:trPr>
          <w:trHeight w:val="326"/>
          <w:jc w:val="center"/>
        </w:trPr>
        <w:tc>
          <w:tcPr>
            <w:tcW w:w="850" w:type="dxa"/>
            <w:tcBorders>
              <w:top w:val="nil"/>
              <w:left w:val="nil"/>
              <w:bottom w:val="nil"/>
              <w:right w:val="nil"/>
            </w:tcBorders>
            <w:shd w:val="clear" w:color="auto" w:fill="FFFFFF"/>
            <w:vAlign w:val="center"/>
          </w:tcPr>
          <w:p w14:paraId="0A33F146"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eastAsia="Constantia" w:hAnsi="Constantia" w:cs="Constantia"/>
                <w:color w:val="000000"/>
                <w:sz w:val="20"/>
                <w:szCs w:val="20"/>
              </w:rPr>
              <w:t>1</w:t>
            </w:r>
          </w:p>
        </w:tc>
        <w:tc>
          <w:tcPr>
            <w:tcW w:w="1476" w:type="dxa"/>
            <w:tcBorders>
              <w:top w:val="nil"/>
              <w:left w:val="nil"/>
              <w:bottom w:val="nil"/>
              <w:right w:val="nil"/>
            </w:tcBorders>
            <w:shd w:val="clear" w:color="auto" w:fill="FFFFFF"/>
            <w:vAlign w:val="center"/>
          </w:tcPr>
          <w:p w14:paraId="05BBC879"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147</w:t>
            </w:r>
          </w:p>
        </w:tc>
        <w:tc>
          <w:tcPr>
            <w:tcW w:w="1182" w:type="dxa"/>
            <w:tcBorders>
              <w:top w:val="nil"/>
              <w:left w:val="nil"/>
              <w:bottom w:val="nil"/>
              <w:right w:val="nil"/>
            </w:tcBorders>
            <w:shd w:val="clear" w:color="auto" w:fill="FFFFFF"/>
            <w:vAlign w:val="center"/>
          </w:tcPr>
          <w:p w14:paraId="10068CB9"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2</w:t>
            </w:r>
            <w:r>
              <w:rPr>
                <w:rFonts w:ascii="Constantia" w:hAnsi="Constantia"/>
                <w:sz w:val="20"/>
                <w:szCs w:val="20"/>
              </w:rPr>
              <w:t>.</w:t>
            </w:r>
            <w:r w:rsidRPr="00C23BE0">
              <w:rPr>
                <w:rFonts w:ascii="Constantia" w:hAnsi="Constantia"/>
                <w:sz w:val="20"/>
                <w:szCs w:val="20"/>
              </w:rPr>
              <w:t>85</w:t>
            </w:r>
          </w:p>
        </w:tc>
        <w:tc>
          <w:tcPr>
            <w:tcW w:w="1607" w:type="dxa"/>
            <w:tcBorders>
              <w:top w:val="nil"/>
              <w:left w:val="nil"/>
              <w:bottom w:val="nil"/>
              <w:right w:val="nil"/>
            </w:tcBorders>
            <w:shd w:val="clear" w:color="auto" w:fill="FFFFFF"/>
            <w:vAlign w:val="center"/>
          </w:tcPr>
          <w:p w14:paraId="6651429D"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36</w:t>
            </w:r>
            <w:r>
              <w:rPr>
                <w:rFonts w:ascii="Constantia" w:hAnsi="Constantia"/>
                <w:sz w:val="20"/>
                <w:szCs w:val="20"/>
              </w:rPr>
              <w:t>.</w:t>
            </w:r>
            <w:r w:rsidRPr="00C23BE0">
              <w:rPr>
                <w:rFonts w:ascii="Constantia" w:hAnsi="Constantia"/>
                <w:sz w:val="20"/>
                <w:szCs w:val="20"/>
              </w:rPr>
              <w:t>18</w:t>
            </w:r>
          </w:p>
        </w:tc>
        <w:tc>
          <w:tcPr>
            <w:tcW w:w="1322" w:type="dxa"/>
            <w:tcBorders>
              <w:top w:val="nil"/>
              <w:left w:val="nil"/>
              <w:bottom w:val="nil"/>
              <w:right w:val="nil"/>
            </w:tcBorders>
            <w:shd w:val="clear" w:color="auto" w:fill="FFFFFF"/>
            <w:vAlign w:val="center"/>
          </w:tcPr>
          <w:p w14:paraId="56755DB8"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13207</w:t>
            </w:r>
            <w:r>
              <w:rPr>
                <w:rFonts w:ascii="Constantia" w:hAnsi="Constantia"/>
                <w:sz w:val="20"/>
                <w:szCs w:val="20"/>
              </w:rPr>
              <w:t>.</w:t>
            </w:r>
            <w:r w:rsidRPr="00C23BE0">
              <w:rPr>
                <w:rFonts w:ascii="Constantia" w:hAnsi="Constantia"/>
                <w:sz w:val="20"/>
                <w:szCs w:val="20"/>
              </w:rPr>
              <w:t>37</w:t>
            </w:r>
          </w:p>
        </w:tc>
        <w:tc>
          <w:tcPr>
            <w:tcW w:w="1554" w:type="dxa"/>
            <w:tcBorders>
              <w:top w:val="nil"/>
              <w:left w:val="nil"/>
              <w:bottom w:val="nil"/>
              <w:right w:val="nil"/>
            </w:tcBorders>
            <w:shd w:val="clear" w:color="auto" w:fill="FFFFFF"/>
            <w:vAlign w:val="center"/>
          </w:tcPr>
          <w:p w14:paraId="6F995021"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8804</w:t>
            </w:r>
            <w:r>
              <w:rPr>
                <w:rFonts w:ascii="Constantia" w:hAnsi="Constantia"/>
                <w:sz w:val="20"/>
                <w:szCs w:val="20"/>
              </w:rPr>
              <w:t>.</w:t>
            </w:r>
            <w:r w:rsidRPr="00C23BE0">
              <w:rPr>
                <w:rFonts w:ascii="Constantia" w:hAnsi="Constantia"/>
                <w:sz w:val="20"/>
                <w:szCs w:val="20"/>
              </w:rPr>
              <w:t>91</w:t>
            </w:r>
          </w:p>
        </w:tc>
      </w:tr>
      <w:tr w:rsidR="009A06DB" w:rsidRPr="00C23BE0" w14:paraId="50B8AE24" w14:textId="77777777" w:rsidTr="00E01A69">
        <w:trPr>
          <w:trHeight w:val="326"/>
          <w:jc w:val="center"/>
        </w:trPr>
        <w:tc>
          <w:tcPr>
            <w:tcW w:w="850" w:type="dxa"/>
            <w:tcBorders>
              <w:top w:val="nil"/>
              <w:left w:val="nil"/>
              <w:bottom w:val="nil"/>
              <w:right w:val="nil"/>
            </w:tcBorders>
            <w:shd w:val="clear" w:color="auto" w:fill="FFFFFF"/>
            <w:vAlign w:val="center"/>
          </w:tcPr>
          <w:p w14:paraId="196AE9C2"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eastAsia="Constantia" w:hAnsi="Constantia" w:cs="Constantia"/>
                <w:color w:val="000000"/>
                <w:sz w:val="20"/>
                <w:szCs w:val="20"/>
              </w:rPr>
              <w:t>2</w:t>
            </w:r>
          </w:p>
        </w:tc>
        <w:tc>
          <w:tcPr>
            <w:tcW w:w="1476" w:type="dxa"/>
            <w:tcBorders>
              <w:top w:val="nil"/>
              <w:left w:val="nil"/>
              <w:bottom w:val="nil"/>
              <w:right w:val="nil"/>
            </w:tcBorders>
            <w:shd w:val="clear" w:color="auto" w:fill="FFFFFF"/>
            <w:vAlign w:val="center"/>
          </w:tcPr>
          <w:p w14:paraId="35967777"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297</w:t>
            </w:r>
          </w:p>
        </w:tc>
        <w:tc>
          <w:tcPr>
            <w:tcW w:w="1182" w:type="dxa"/>
            <w:tcBorders>
              <w:top w:val="nil"/>
              <w:left w:val="nil"/>
              <w:bottom w:val="nil"/>
              <w:right w:val="nil"/>
            </w:tcBorders>
            <w:shd w:val="clear" w:color="auto" w:fill="FFFFFF"/>
            <w:vAlign w:val="center"/>
          </w:tcPr>
          <w:p w14:paraId="6871EEB7"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7</w:t>
            </w:r>
            <w:r>
              <w:rPr>
                <w:rFonts w:ascii="Constantia" w:hAnsi="Constantia"/>
                <w:sz w:val="20"/>
                <w:szCs w:val="20"/>
              </w:rPr>
              <w:t>.</w:t>
            </w:r>
            <w:r w:rsidRPr="00C23BE0">
              <w:rPr>
                <w:rFonts w:ascii="Constantia" w:hAnsi="Constantia"/>
                <w:sz w:val="20"/>
                <w:szCs w:val="20"/>
              </w:rPr>
              <w:t>55</w:t>
            </w:r>
          </w:p>
        </w:tc>
        <w:tc>
          <w:tcPr>
            <w:tcW w:w="1607" w:type="dxa"/>
            <w:tcBorders>
              <w:top w:val="nil"/>
              <w:left w:val="nil"/>
              <w:bottom w:val="nil"/>
              <w:right w:val="nil"/>
            </w:tcBorders>
            <w:shd w:val="clear" w:color="auto" w:fill="FFFFFF"/>
            <w:vAlign w:val="center"/>
          </w:tcPr>
          <w:p w14:paraId="75DFBE31"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193</w:t>
            </w:r>
            <w:r>
              <w:rPr>
                <w:rFonts w:ascii="Constantia" w:hAnsi="Constantia"/>
                <w:sz w:val="20"/>
                <w:szCs w:val="20"/>
              </w:rPr>
              <w:t>.</w:t>
            </w:r>
            <w:r w:rsidRPr="00C23BE0">
              <w:rPr>
                <w:rFonts w:ascii="Constantia" w:hAnsi="Constantia"/>
                <w:sz w:val="20"/>
                <w:szCs w:val="20"/>
              </w:rPr>
              <w:t>64</w:t>
            </w:r>
          </w:p>
        </w:tc>
        <w:tc>
          <w:tcPr>
            <w:tcW w:w="1322" w:type="dxa"/>
            <w:tcBorders>
              <w:top w:val="nil"/>
              <w:left w:val="nil"/>
              <w:bottom w:val="nil"/>
              <w:right w:val="nil"/>
            </w:tcBorders>
            <w:shd w:val="clear" w:color="auto" w:fill="FFFFFF"/>
            <w:vAlign w:val="center"/>
          </w:tcPr>
          <w:p w14:paraId="2390443B"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70677</w:t>
            </w:r>
            <w:r>
              <w:rPr>
                <w:rFonts w:ascii="Constantia" w:hAnsi="Constantia"/>
                <w:sz w:val="20"/>
                <w:szCs w:val="20"/>
              </w:rPr>
              <w:t>.</w:t>
            </w:r>
            <w:r w:rsidRPr="00C23BE0">
              <w:rPr>
                <w:rFonts w:ascii="Constantia" w:hAnsi="Constantia"/>
                <w:sz w:val="20"/>
                <w:szCs w:val="20"/>
              </w:rPr>
              <w:t>28</w:t>
            </w:r>
          </w:p>
        </w:tc>
        <w:tc>
          <w:tcPr>
            <w:tcW w:w="1554" w:type="dxa"/>
            <w:tcBorders>
              <w:top w:val="nil"/>
              <w:left w:val="nil"/>
              <w:right w:val="nil"/>
            </w:tcBorders>
            <w:shd w:val="clear" w:color="auto" w:fill="FFFFFF"/>
            <w:vAlign w:val="center"/>
          </w:tcPr>
          <w:p w14:paraId="70964A98"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47118</w:t>
            </w:r>
            <w:r>
              <w:rPr>
                <w:rFonts w:ascii="Constantia" w:hAnsi="Constantia"/>
                <w:sz w:val="20"/>
                <w:szCs w:val="20"/>
              </w:rPr>
              <w:t>.</w:t>
            </w:r>
            <w:r w:rsidRPr="00C23BE0">
              <w:rPr>
                <w:rFonts w:ascii="Constantia" w:hAnsi="Constantia"/>
                <w:sz w:val="20"/>
                <w:szCs w:val="20"/>
              </w:rPr>
              <w:t>19</w:t>
            </w:r>
          </w:p>
        </w:tc>
      </w:tr>
      <w:tr w:rsidR="009A06DB" w:rsidRPr="00C23BE0" w14:paraId="66665599" w14:textId="77777777" w:rsidTr="00E01A69">
        <w:trPr>
          <w:trHeight w:val="326"/>
          <w:jc w:val="center"/>
        </w:trPr>
        <w:tc>
          <w:tcPr>
            <w:tcW w:w="850" w:type="dxa"/>
            <w:tcBorders>
              <w:top w:val="nil"/>
              <w:left w:val="nil"/>
              <w:bottom w:val="single" w:sz="4" w:space="0" w:color="000000"/>
              <w:right w:val="nil"/>
            </w:tcBorders>
            <w:shd w:val="clear" w:color="auto" w:fill="FFFFFF"/>
            <w:vAlign w:val="center"/>
          </w:tcPr>
          <w:p w14:paraId="57FD7DE8"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eastAsia="Constantia" w:hAnsi="Constantia" w:cs="Constantia"/>
                <w:color w:val="000000"/>
                <w:sz w:val="20"/>
                <w:szCs w:val="20"/>
              </w:rPr>
              <w:t>3</w:t>
            </w:r>
          </w:p>
        </w:tc>
        <w:tc>
          <w:tcPr>
            <w:tcW w:w="1476" w:type="dxa"/>
            <w:tcBorders>
              <w:top w:val="nil"/>
              <w:left w:val="nil"/>
              <w:bottom w:val="nil"/>
              <w:right w:val="nil"/>
            </w:tcBorders>
            <w:shd w:val="clear" w:color="auto" w:fill="FFFFFF"/>
            <w:vAlign w:val="center"/>
          </w:tcPr>
          <w:p w14:paraId="32D41D86"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174</w:t>
            </w:r>
          </w:p>
        </w:tc>
        <w:tc>
          <w:tcPr>
            <w:tcW w:w="1182" w:type="dxa"/>
            <w:tcBorders>
              <w:top w:val="nil"/>
              <w:left w:val="nil"/>
              <w:bottom w:val="single" w:sz="4" w:space="0" w:color="000000"/>
              <w:right w:val="nil"/>
            </w:tcBorders>
            <w:shd w:val="clear" w:color="auto" w:fill="FFFFFF"/>
            <w:vAlign w:val="center"/>
          </w:tcPr>
          <w:p w14:paraId="0E7D7B45"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4</w:t>
            </w:r>
            <w:r>
              <w:rPr>
                <w:rFonts w:ascii="Constantia" w:hAnsi="Constantia"/>
                <w:sz w:val="20"/>
                <w:szCs w:val="20"/>
              </w:rPr>
              <w:t>.</w:t>
            </w:r>
            <w:r w:rsidRPr="00C23BE0">
              <w:rPr>
                <w:rFonts w:ascii="Constantia" w:hAnsi="Constantia"/>
                <w:sz w:val="20"/>
                <w:szCs w:val="20"/>
              </w:rPr>
              <w:t>54</w:t>
            </w:r>
          </w:p>
        </w:tc>
        <w:tc>
          <w:tcPr>
            <w:tcW w:w="1607" w:type="dxa"/>
            <w:tcBorders>
              <w:top w:val="nil"/>
              <w:left w:val="nil"/>
              <w:bottom w:val="single" w:sz="4" w:space="0" w:color="000000"/>
              <w:right w:val="nil"/>
            </w:tcBorders>
            <w:shd w:val="clear" w:color="auto" w:fill="FFFFFF"/>
            <w:vAlign w:val="center"/>
          </w:tcPr>
          <w:p w14:paraId="7EEEB485"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68</w:t>
            </w:r>
            <w:r>
              <w:rPr>
                <w:rFonts w:ascii="Constantia" w:hAnsi="Constantia"/>
                <w:sz w:val="20"/>
                <w:szCs w:val="20"/>
              </w:rPr>
              <w:t>.</w:t>
            </w:r>
            <w:r w:rsidRPr="00C23BE0">
              <w:rPr>
                <w:rFonts w:ascii="Constantia" w:hAnsi="Constantia"/>
                <w:sz w:val="20"/>
                <w:szCs w:val="20"/>
              </w:rPr>
              <w:t>30</w:t>
            </w:r>
          </w:p>
        </w:tc>
        <w:tc>
          <w:tcPr>
            <w:tcW w:w="1322" w:type="dxa"/>
            <w:tcBorders>
              <w:top w:val="nil"/>
              <w:left w:val="nil"/>
              <w:bottom w:val="single" w:sz="4" w:space="0" w:color="000000"/>
              <w:right w:val="nil"/>
            </w:tcBorders>
            <w:shd w:val="clear" w:color="auto" w:fill="FFFFFF"/>
            <w:vAlign w:val="center"/>
          </w:tcPr>
          <w:p w14:paraId="269043D6"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24928</w:t>
            </w:r>
            <w:r>
              <w:rPr>
                <w:rFonts w:ascii="Constantia" w:hAnsi="Constantia"/>
                <w:sz w:val="20"/>
                <w:szCs w:val="20"/>
              </w:rPr>
              <w:t>.</w:t>
            </w:r>
            <w:r w:rsidRPr="00C23BE0">
              <w:rPr>
                <w:rFonts w:ascii="Constantia" w:hAnsi="Constantia"/>
                <w:sz w:val="20"/>
                <w:szCs w:val="20"/>
              </w:rPr>
              <w:t>64</w:t>
            </w:r>
          </w:p>
        </w:tc>
        <w:tc>
          <w:tcPr>
            <w:tcW w:w="1554" w:type="dxa"/>
            <w:tcBorders>
              <w:top w:val="nil"/>
              <w:left w:val="nil"/>
              <w:bottom w:val="single" w:sz="4" w:space="0" w:color="000000"/>
              <w:right w:val="nil"/>
            </w:tcBorders>
            <w:shd w:val="clear" w:color="auto" w:fill="FFFFFF"/>
            <w:vAlign w:val="center"/>
          </w:tcPr>
          <w:p w14:paraId="0787236A" w14:textId="77777777" w:rsidR="009A06DB" w:rsidRPr="00C23BE0" w:rsidRDefault="009A06DB" w:rsidP="00E01A69">
            <w:pPr>
              <w:spacing w:after="0" w:line="240" w:lineRule="auto"/>
              <w:rPr>
                <w:rFonts w:ascii="Constantia" w:eastAsia="Constantia" w:hAnsi="Constantia" w:cs="Constantia"/>
                <w:color w:val="000000"/>
                <w:sz w:val="20"/>
                <w:szCs w:val="20"/>
              </w:rPr>
            </w:pPr>
            <w:r w:rsidRPr="00C23BE0">
              <w:rPr>
                <w:rFonts w:ascii="Constantia" w:hAnsi="Constantia"/>
                <w:sz w:val="20"/>
                <w:szCs w:val="20"/>
              </w:rPr>
              <w:t>16619</w:t>
            </w:r>
            <w:r>
              <w:rPr>
                <w:rFonts w:ascii="Constantia" w:hAnsi="Constantia"/>
                <w:sz w:val="20"/>
                <w:szCs w:val="20"/>
              </w:rPr>
              <w:t>.</w:t>
            </w:r>
            <w:r w:rsidRPr="00C23BE0">
              <w:rPr>
                <w:rFonts w:ascii="Constantia" w:hAnsi="Constantia"/>
                <w:sz w:val="20"/>
                <w:szCs w:val="20"/>
              </w:rPr>
              <w:t>09</w:t>
            </w:r>
          </w:p>
        </w:tc>
      </w:tr>
      <w:tr w:rsidR="009A06DB" w:rsidRPr="00C23BE0" w14:paraId="1FD2588C" w14:textId="77777777" w:rsidTr="00E01A69">
        <w:trPr>
          <w:trHeight w:val="326"/>
          <w:jc w:val="center"/>
        </w:trPr>
        <w:tc>
          <w:tcPr>
            <w:tcW w:w="3508" w:type="dxa"/>
            <w:gridSpan w:val="3"/>
            <w:tcBorders>
              <w:top w:val="single" w:sz="4" w:space="0" w:color="000000"/>
              <w:left w:val="nil"/>
              <w:bottom w:val="single" w:sz="4" w:space="0" w:color="000000"/>
              <w:right w:val="nil"/>
            </w:tcBorders>
            <w:shd w:val="clear" w:color="auto" w:fill="FFFFFF"/>
            <w:vAlign w:val="center"/>
          </w:tcPr>
          <w:p w14:paraId="7EEEC258" w14:textId="77777777" w:rsidR="009A06DB" w:rsidRPr="00C23BE0" w:rsidRDefault="009A06DB" w:rsidP="00E01A69">
            <w:pPr>
              <w:spacing w:after="0" w:line="240" w:lineRule="auto"/>
              <w:rPr>
                <w:rFonts w:ascii="Constantia" w:eastAsia="Constantia" w:hAnsi="Constantia" w:cs="Constantia"/>
                <w:b/>
                <w:color w:val="000000"/>
                <w:sz w:val="20"/>
                <w:szCs w:val="20"/>
              </w:rPr>
            </w:pPr>
            <w:r w:rsidRPr="00C23BE0">
              <w:rPr>
                <w:rFonts w:ascii="Constantia" w:eastAsia="Constantia" w:hAnsi="Constantia" w:cs="Constantia"/>
                <w:b/>
                <w:color w:val="000000"/>
                <w:sz w:val="20"/>
                <w:szCs w:val="20"/>
              </w:rPr>
              <w:t>Total</w:t>
            </w:r>
          </w:p>
        </w:tc>
        <w:tc>
          <w:tcPr>
            <w:tcW w:w="1607" w:type="dxa"/>
            <w:tcBorders>
              <w:top w:val="nil"/>
              <w:left w:val="nil"/>
              <w:bottom w:val="single" w:sz="4" w:space="0" w:color="000000"/>
              <w:right w:val="nil"/>
            </w:tcBorders>
            <w:shd w:val="clear" w:color="auto" w:fill="FFFFFF"/>
            <w:vAlign w:val="center"/>
          </w:tcPr>
          <w:p w14:paraId="28A29C29" w14:textId="77777777" w:rsidR="009A06DB" w:rsidRPr="00C23BE0" w:rsidRDefault="009A06DB" w:rsidP="00E01A69">
            <w:pPr>
              <w:spacing w:after="0" w:line="240" w:lineRule="auto"/>
              <w:rPr>
                <w:rFonts w:ascii="Constantia" w:eastAsia="Constantia" w:hAnsi="Constantia" w:cs="Constantia"/>
                <w:b/>
                <w:bCs/>
                <w:color w:val="000000"/>
                <w:sz w:val="20"/>
                <w:szCs w:val="20"/>
              </w:rPr>
            </w:pPr>
            <w:r w:rsidRPr="00C23BE0">
              <w:rPr>
                <w:rFonts w:ascii="Constantia" w:hAnsi="Constantia"/>
                <w:b/>
                <w:bCs/>
                <w:sz w:val="20"/>
                <w:szCs w:val="20"/>
              </w:rPr>
              <w:t>298</w:t>
            </w:r>
            <w:r>
              <w:rPr>
                <w:rFonts w:ascii="Constantia" w:hAnsi="Constantia"/>
                <w:b/>
                <w:bCs/>
                <w:sz w:val="20"/>
                <w:szCs w:val="20"/>
              </w:rPr>
              <w:t>.</w:t>
            </w:r>
            <w:r w:rsidRPr="00C23BE0">
              <w:rPr>
                <w:rFonts w:ascii="Constantia" w:hAnsi="Constantia"/>
                <w:b/>
                <w:bCs/>
                <w:sz w:val="20"/>
                <w:szCs w:val="20"/>
              </w:rPr>
              <w:t>12</w:t>
            </w:r>
          </w:p>
        </w:tc>
        <w:tc>
          <w:tcPr>
            <w:tcW w:w="1322" w:type="dxa"/>
            <w:tcBorders>
              <w:top w:val="nil"/>
              <w:left w:val="nil"/>
              <w:bottom w:val="single" w:sz="4" w:space="0" w:color="000000"/>
              <w:right w:val="nil"/>
            </w:tcBorders>
            <w:shd w:val="clear" w:color="auto" w:fill="FFFFFF"/>
            <w:vAlign w:val="center"/>
          </w:tcPr>
          <w:p w14:paraId="014DA3D8" w14:textId="77777777" w:rsidR="009A06DB" w:rsidRPr="00C23BE0" w:rsidRDefault="009A06DB" w:rsidP="00E01A69">
            <w:pPr>
              <w:spacing w:after="0" w:line="240" w:lineRule="auto"/>
              <w:rPr>
                <w:rFonts w:ascii="Constantia" w:eastAsia="Constantia" w:hAnsi="Constantia" w:cs="Constantia"/>
                <w:b/>
                <w:bCs/>
                <w:color w:val="000000"/>
                <w:sz w:val="20"/>
                <w:szCs w:val="20"/>
              </w:rPr>
            </w:pPr>
            <w:r w:rsidRPr="00C23BE0">
              <w:rPr>
                <w:rFonts w:ascii="Constantia" w:hAnsi="Constantia"/>
                <w:b/>
                <w:bCs/>
                <w:sz w:val="20"/>
                <w:szCs w:val="20"/>
              </w:rPr>
              <w:t>108813</w:t>
            </w:r>
            <w:r>
              <w:rPr>
                <w:rFonts w:ascii="Constantia" w:hAnsi="Constantia"/>
                <w:b/>
                <w:bCs/>
                <w:sz w:val="20"/>
                <w:szCs w:val="20"/>
              </w:rPr>
              <w:t>.</w:t>
            </w:r>
            <w:r w:rsidRPr="00C23BE0">
              <w:rPr>
                <w:rFonts w:ascii="Constantia" w:hAnsi="Constantia"/>
                <w:b/>
                <w:bCs/>
                <w:sz w:val="20"/>
                <w:szCs w:val="20"/>
              </w:rPr>
              <w:t>30</w:t>
            </w:r>
          </w:p>
        </w:tc>
        <w:tc>
          <w:tcPr>
            <w:tcW w:w="1554" w:type="dxa"/>
            <w:tcBorders>
              <w:top w:val="single" w:sz="4" w:space="0" w:color="000000"/>
              <w:left w:val="nil"/>
              <w:bottom w:val="single" w:sz="4" w:space="0" w:color="000000"/>
              <w:right w:val="nil"/>
            </w:tcBorders>
            <w:shd w:val="clear" w:color="auto" w:fill="FFFFFF"/>
            <w:vAlign w:val="center"/>
          </w:tcPr>
          <w:p w14:paraId="1A934BDF" w14:textId="77777777" w:rsidR="009A06DB" w:rsidRPr="00C23BE0" w:rsidRDefault="009A06DB" w:rsidP="00E01A69">
            <w:pPr>
              <w:spacing w:after="0" w:line="240" w:lineRule="auto"/>
              <w:rPr>
                <w:rFonts w:ascii="Constantia" w:eastAsia="Constantia" w:hAnsi="Constantia" w:cs="Constantia"/>
                <w:b/>
                <w:bCs/>
                <w:color w:val="000000"/>
                <w:sz w:val="20"/>
                <w:szCs w:val="20"/>
              </w:rPr>
            </w:pPr>
            <w:r w:rsidRPr="00C23BE0">
              <w:rPr>
                <w:rFonts w:ascii="Constantia" w:hAnsi="Constantia"/>
                <w:b/>
                <w:bCs/>
                <w:sz w:val="20"/>
                <w:szCs w:val="20"/>
              </w:rPr>
              <w:t>72542</w:t>
            </w:r>
            <w:r>
              <w:rPr>
                <w:rFonts w:ascii="Constantia" w:hAnsi="Constantia"/>
                <w:b/>
                <w:bCs/>
                <w:sz w:val="20"/>
                <w:szCs w:val="20"/>
              </w:rPr>
              <w:t>.</w:t>
            </w:r>
            <w:r w:rsidRPr="00C23BE0">
              <w:rPr>
                <w:rFonts w:ascii="Constantia" w:hAnsi="Constantia"/>
                <w:b/>
                <w:bCs/>
                <w:sz w:val="20"/>
                <w:szCs w:val="20"/>
              </w:rPr>
              <w:t>20</w:t>
            </w:r>
          </w:p>
        </w:tc>
      </w:tr>
    </w:tbl>
    <w:bookmarkEnd w:id="0"/>
    <w:p w14:paraId="4D140711" w14:textId="44387B83" w:rsidR="008B1AD5" w:rsidRDefault="008B1AD5" w:rsidP="008B1AD5">
      <w:pPr>
        <w:spacing w:after="0"/>
        <w:jc w:val="both"/>
        <w:rPr>
          <w:rFonts w:ascii="Constantia" w:hAnsi="Constantia"/>
          <w:sz w:val="24"/>
          <w:szCs w:val="24"/>
        </w:rPr>
      </w:pPr>
      <w:r w:rsidRPr="008B1AD5">
        <w:rPr>
          <w:rFonts w:ascii="Constantia" w:hAnsi="Constantia"/>
          <w:sz w:val="24"/>
          <w:szCs w:val="24"/>
        </w:rPr>
        <w:t>Instantaneous method results of suspended sediment transport across three sampling points in the Kreo River.</w:t>
      </w:r>
    </w:p>
    <w:p w14:paraId="7A890995" w14:textId="77777777" w:rsidR="008B1AD5" w:rsidRDefault="008B1AD5" w:rsidP="008B1AD5">
      <w:pPr>
        <w:spacing w:after="0"/>
        <w:jc w:val="both"/>
        <w:rPr>
          <w:rFonts w:ascii="Constantia" w:hAnsi="Constantia"/>
          <w:sz w:val="24"/>
          <w:szCs w:val="24"/>
        </w:rPr>
      </w:pPr>
    </w:p>
    <w:p w14:paraId="4A14ECB2" w14:textId="77777777" w:rsidR="008B1AD5" w:rsidRDefault="008B1AD5" w:rsidP="008B1AD5">
      <w:pPr>
        <w:spacing w:after="0"/>
        <w:jc w:val="both"/>
        <w:rPr>
          <w:rFonts w:ascii="Constantia" w:hAnsi="Constantia"/>
          <w:sz w:val="24"/>
          <w:szCs w:val="24"/>
        </w:rPr>
      </w:pPr>
    </w:p>
    <w:p w14:paraId="095F05A4" w14:textId="79576EE0" w:rsidR="008B1AD5" w:rsidRDefault="008B1AD5" w:rsidP="008B1AD5">
      <w:pPr>
        <w:spacing w:after="0"/>
        <w:jc w:val="both"/>
        <w:rPr>
          <w:rFonts w:ascii="Constantia" w:hAnsi="Constantia"/>
          <w:sz w:val="24"/>
          <w:szCs w:val="24"/>
        </w:rPr>
      </w:pPr>
      <w:r w:rsidRPr="008B1AD5">
        <w:rPr>
          <w:rFonts w:ascii="Constantia" w:hAnsi="Constantia"/>
          <w:sz w:val="24"/>
          <w:szCs w:val="24"/>
        </w:rPr>
        <w:lastRenderedPageBreak/>
        <w:t>Table S4. Bed Load Calculation Results</w:t>
      </w:r>
    </w:p>
    <w:tbl>
      <w:tblPr>
        <w:tblW w:w="8041" w:type="dxa"/>
        <w:jc w:val="center"/>
        <w:tblLayout w:type="fixed"/>
        <w:tblLook w:val="0400" w:firstRow="0" w:lastRow="0" w:firstColumn="0" w:lastColumn="0" w:noHBand="0" w:noVBand="1"/>
      </w:tblPr>
      <w:tblGrid>
        <w:gridCol w:w="1023"/>
        <w:gridCol w:w="1643"/>
        <w:gridCol w:w="1649"/>
        <w:gridCol w:w="1643"/>
        <w:gridCol w:w="2083"/>
      </w:tblGrid>
      <w:tr w:rsidR="009A06DB" w14:paraId="4D2AA9DB" w14:textId="77777777" w:rsidTr="009A06DB">
        <w:trPr>
          <w:trHeight w:val="300"/>
          <w:jc w:val="center"/>
        </w:trPr>
        <w:tc>
          <w:tcPr>
            <w:tcW w:w="1023" w:type="dxa"/>
            <w:tcBorders>
              <w:top w:val="single" w:sz="4" w:space="0" w:color="000000"/>
              <w:left w:val="nil"/>
              <w:bottom w:val="single" w:sz="4" w:space="0" w:color="000000"/>
              <w:right w:val="nil"/>
            </w:tcBorders>
            <w:shd w:val="clear" w:color="auto" w:fill="FFFFFF"/>
          </w:tcPr>
          <w:p w14:paraId="0196BF43" w14:textId="77777777" w:rsidR="009A06DB" w:rsidRDefault="009A06DB"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Point</w:t>
            </w:r>
          </w:p>
        </w:tc>
        <w:tc>
          <w:tcPr>
            <w:tcW w:w="1643" w:type="dxa"/>
            <w:tcBorders>
              <w:top w:val="single" w:sz="4" w:space="0" w:color="000000"/>
              <w:left w:val="nil"/>
              <w:bottom w:val="single" w:sz="4" w:space="0" w:color="000000"/>
              <w:right w:val="nil"/>
            </w:tcBorders>
            <w:shd w:val="clear" w:color="auto" w:fill="FFFFFF"/>
          </w:tcPr>
          <w:p w14:paraId="0F342324" w14:textId="77777777" w:rsidR="009A06DB" w:rsidRDefault="009A06DB"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qb</w:t>
            </w:r>
          </w:p>
          <w:p w14:paraId="5E34DF97" w14:textId="77777777" w:rsidR="009A06DB" w:rsidRDefault="009A06DB"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(ton/year)</w:t>
            </w:r>
          </w:p>
        </w:tc>
        <w:tc>
          <w:tcPr>
            <w:tcW w:w="1648" w:type="dxa"/>
            <w:tcBorders>
              <w:top w:val="single" w:sz="4" w:space="0" w:color="000000"/>
              <w:left w:val="nil"/>
              <w:bottom w:val="single" w:sz="4" w:space="0" w:color="000000"/>
              <w:right w:val="nil"/>
            </w:tcBorders>
            <w:shd w:val="clear" w:color="auto" w:fill="FFFFFF"/>
          </w:tcPr>
          <w:p w14:paraId="2D727C16" w14:textId="77777777" w:rsidR="009A06DB" w:rsidRDefault="009A06DB"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qs</w:t>
            </w:r>
          </w:p>
          <w:p w14:paraId="1C0F1A15" w14:textId="77777777" w:rsidR="009A06DB" w:rsidRDefault="009A06DB"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(ton/year)</w:t>
            </w:r>
          </w:p>
        </w:tc>
        <w:tc>
          <w:tcPr>
            <w:tcW w:w="1643" w:type="dxa"/>
            <w:tcBorders>
              <w:top w:val="single" w:sz="4" w:space="0" w:color="000000"/>
              <w:left w:val="nil"/>
              <w:bottom w:val="single" w:sz="4" w:space="0" w:color="000000"/>
              <w:right w:val="nil"/>
            </w:tcBorders>
            <w:shd w:val="clear" w:color="auto" w:fill="FFFFFF"/>
          </w:tcPr>
          <w:p w14:paraId="0A68530D" w14:textId="77777777" w:rsidR="009A06DB" w:rsidRDefault="009A06DB"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Total load</w:t>
            </w:r>
          </w:p>
          <w:p w14:paraId="5F46CEC5" w14:textId="77777777" w:rsidR="009A06DB" w:rsidRDefault="009A06DB"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(ton/year)</w:t>
            </w:r>
          </w:p>
        </w:tc>
        <w:tc>
          <w:tcPr>
            <w:tcW w:w="2083" w:type="dxa"/>
            <w:tcBorders>
              <w:top w:val="single" w:sz="4" w:space="0" w:color="000000"/>
              <w:left w:val="nil"/>
              <w:bottom w:val="single" w:sz="4" w:space="0" w:color="000000"/>
              <w:right w:val="nil"/>
            </w:tcBorders>
            <w:shd w:val="clear" w:color="auto" w:fill="FFFFFF"/>
          </w:tcPr>
          <w:p w14:paraId="3A774C7C" w14:textId="77777777" w:rsidR="009A06DB" w:rsidRDefault="009A06DB"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Total load</w:t>
            </w:r>
          </w:p>
          <w:p w14:paraId="0DBE00A0" w14:textId="77777777" w:rsidR="009A06DB" w:rsidRDefault="009A06DB"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w:t>
            </w:r>
            <w:r w:rsidRPr="00C23BE0">
              <w:rPr>
                <w:rFonts w:ascii="Constantia" w:eastAsia="Constantia" w:hAnsi="Constantia" w:cs="Constantia"/>
                <w:b/>
                <w:color w:val="000000"/>
                <w:sz w:val="20"/>
                <w:szCs w:val="20"/>
              </w:rPr>
              <w:t>m</w:t>
            </w:r>
            <w:r w:rsidRPr="00C23BE0">
              <w:rPr>
                <w:rFonts w:ascii="Constantia" w:eastAsia="Constantia" w:hAnsi="Constantia" w:cs="Constantia"/>
                <w:b/>
                <w:color w:val="000000"/>
                <w:sz w:val="20"/>
                <w:szCs w:val="20"/>
                <w:vertAlign w:val="superscript"/>
              </w:rPr>
              <w:t>3</w:t>
            </w:r>
            <w:r w:rsidRPr="00C23BE0">
              <w:rPr>
                <w:rFonts w:ascii="Constantia" w:eastAsia="Constantia" w:hAnsi="Constantia" w:cs="Constantia"/>
                <w:b/>
                <w:color w:val="000000"/>
                <w:sz w:val="20"/>
                <w:szCs w:val="20"/>
              </w:rPr>
              <w:t>/year</w:t>
            </w:r>
            <w:r>
              <w:rPr>
                <w:rFonts w:ascii="Constantia" w:eastAsia="Constantia" w:hAnsi="Constantia" w:cs="Constantia"/>
                <w:b/>
                <w:color w:val="000000"/>
                <w:sz w:val="20"/>
                <w:szCs w:val="20"/>
              </w:rPr>
              <w:t>)</w:t>
            </w:r>
          </w:p>
        </w:tc>
      </w:tr>
      <w:tr w:rsidR="009A06DB" w14:paraId="32924ECE" w14:textId="77777777" w:rsidTr="009A06DB">
        <w:trPr>
          <w:trHeight w:val="300"/>
          <w:jc w:val="center"/>
        </w:trPr>
        <w:tc>
          <w:tcPr>
            <w:tcW w:w="1023" w:type="dxa"/>
            <w:tcBorders>
              <w:top w:val="nil"/>
              <w:left w:val="nil"/>
              <w:bottom w:val="nil"/>
              <w:right w:val="nil"/>
            </w:tcBorders>
            <w:shd w:val="clear" w:color="auto" w:fill="FFFFFF"/>
          </w:tcPr>
          <w:p w14:paraId="78C30515"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eastAsia="Constantia" w:hAnsi="Constantia" w:cs="Constantia"/>
                <w:color w:val="000000"/>
                <w:sz w:val="20"/>
                <w:szCs w:val="20"/>
              </w:rPr>
              <w:t>1</w:t>
            </w:r>
          </w:p>
        </w:tc>
        <w:tc>
          <w:tcPr>
            <w:tcW w:w="1643" w:type="dxa"/>
            <w:tcBorders>
              <w:top w:val="nil"/>
              <w:left w:val="nil"/>
              <w:bottom w:val="nil"/>
              <w:right w:val="nil"/>
            </w:tcBorders>
            <w:shd w:val="clear" w:color="auto" w:fill="FFFFFF"/>
          </w:tcPr>
          <w:p w14:paraId="6CA6DE41"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hAnsi="Constantia"/>
                <w:sz w:val="20"/>
                <w:szCs w:val="20"/>
              </w:rPr>
              <w:t>2</w:t>
            </w:r>
            <w:r>
              <w:rPr>
                <w:rFonts w:ascii="Constantia" w:hAnsi="Constantia"/>
                <w:sz w:val="20"/>
                <w:szCs w:val="20"/>
              </w:rPr>
              <w:t>.</w:t>
            </w:r>
            <w:r w:rsidRPr="00B46D06">
              <w:rPr>
                <w:rFonts w:ascii="Constantia" w:hAnsi="Constantia"/>
                <w:sz w:val="20"/>
                <w:szCs w:val="20"/>
              </w:rPr>
              <w:t>95</w:t>
            </w:r>
          </w:p>
        </w:tc>
        <w:tc>
          <w:tcPr>
            <w:tcW w:w="1648" w:type="dxa"/>
            <w:tcBorders>
              <w:top w:val="nil"/>
              <w:left w:val="nil"/>
              <w:bottom w:val="nil"/>
              <w:right w:val="nil"/>
            </w:tcBorders>
            <w:shd w:val="clear" w:color="auto" w:fill="FFFFFF"/>
          </w:tcPr>
          <w:p w14:paraId="58A9458B"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hAnsi="Constantia"/>
                <w:sz w:val="20"/>
                <w:szCs w:val="20"/>
              </w:rPr>
              <w:t>0</w:t>
            </w:r>
            <w:r>
              <w:rPr>
                <w:rFonts w:ascii="Constantia" w:hAnsi="Constantia"/>
                <w:sz w:val="20"/>
                <w:szCs w:val="20"/>
              </w:rPr>
              <w:t>.</w:t>
            </w:r>
            <w:r w:rsidRPr="00B46D06">
              <w:rPr>
                <w:rFonts w:ascii="Constantia" w:hAnsi="Constantia"/>
                <w:sz w:val="20"/>
                <w:szCs w:val="20"/>
              </w:rPr>
              <w:t>30</w:t>
            </w:r>
          </w:p>
        </w:tc>
        <w:tc>
          <w:tcPr>
            <w:tcW w:w="1643" w:type="dxa"/>
            <w:tcBorders>
              <w:top w:val="nil"/>
              <w:left w:val="nil"/>
              <w:bottom w:val="nil"/>
              <w:right w:val="nil"/>
            </w:tcBorders>
            <w:shd w:val="clear" w:color="auto" w:fill="FFFFFF"/>
          </w:tcPr>
          <w:p w14:paraId="70DDCEEB"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hAnsi="Constantia"/>
                <w:sz w:val="20"/>
                <w:szCs w:val="20"/>
              </w:rPr>
              <w:t>3</w:t>
            </w:r>
            <w:r>
              <w:rPr>
                <w:rFonts w:ascii="Constantia" w:hAnsi="Constantia"/>
                <w:sz w:val="20"/>
                <w:szCs w:val="20"/>
              </w:rPr>
              <w:t>.</w:t>
            </w:r>
            <w:r w:rsidRPr="00B46D06">
              <w:rPr>
                <w:rFonts w:ascii="Constantia" w:hAnsi="Constantia"/>
                <w:sz w:val="20"/>
                <w:szCs w:val="20"/>
              </w:rPr>
              <w:t>25</w:t>
            </w:r>
          </w:p>
        </w:tc>
        <w:tc>
          <w:tcPr>
            <w:tcW w:w="2083" w:type="dxa"/>
            <w:tcBorders>
              <w:top w:val="nil"/>
              <w:left w:val="nil"/>
              <w:bottom w:val="nil"/>
              <w:right w:val="nil"/>
            </w:tcBorders>
            <w:shd w:val="clear" w:color="auto" w:fill="FFFFFF"/>
          </w:tcPr>
          <w:p w14:paraId="0857FD05"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hAnsi="Constantia"/>
                <w:sz w:val="20"/>
                <w:szCs w:val="20"/>
              </w:rPr>
              <w:t>2</w:t>
            </w:r>
            <w:r>
              <w:rPr>
                <w:rFonts w:ascii="Constantia" w:hAnsi="Constantia"/>
                <w:sz w:val="20"/>
                <w:szCs w:val="20"/>
              </w:rPr>
              <w:t>.</w:t>
            </w:r>
            <w:r w:rsidRPr="00B46D06">
              <w:rPr>
                <w:rFonts w:ascii="Constantia" w:hAnsi="Constantia"/>
                <w:sz w:val="20"/>
                <w:szCs w:val="20"/>
              </w:rPr>
              <w:t>17</w:t>
            </w:r>
          </w:p>
        </w:tc>
      </w:tr>
      <w:tr w:rsidR="009A06DB" w14:paraId="337DBFA4" w14:textId="77777777" w:rsidTr="009A06DB">
        <w:trPr>
          <w:trHeight w:val="300"/>
          <w:jc w:val="center"/>
        </w:trPr>
        <w:tc>
          <w:tcPr>
            <w:tcW w:w="1023" w:type="dxa"/>
            <w:tcBorders>
              <w:top w:val="nil"/>
              <w:left w:val="nil"/>
              <w:bottom w:val="nil"/>
              <w:right w:val="nil"/>
            </w:tcBorders>
            <w:shd w:val="clear" w:color="auto" w:fill="FFFFFF"/>
          </w:tcPr>
          <w:p w14:paraId="31E61233"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eastAsia="Constantia" w:hAnsi="Constantia" w:cs="Constantia"/>
                <w:color w:val="000000"/>
                <w:sz w:val="20"/>
                <w:szCs w:val="20"/>
              </w:rPr>
              <w:t>2</w:t>
            </w:r>
          </w:p>
        </w:tc>
        <w:tc>
          <w:tcPr>
            <w:tcW w:w="1643" w:type="dxa"/>
            <w:tcBorders>
              <w:top w:val="nil"/>
              <w:left w:val="nil"/>
              <w:bottom w:val="nil"/>
              <w:right w:val="nil"/>
            </w:tcBorders>
            <w:shd w:val="clear" w:color="auto" w:fill="FFFFFF"/>
          </w:tcPr>
          <w:p w14:paraId="6254EE70"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hAnsi="Constantia"/>
                <w:sz w:val="20"/>
                <w:szCs w:val="20"/>
              </w:rPr>
              <w:t>3</w:t>
            </w:r>
            <w:r>
              <w:rPr>
                <w:rFonts w:ascii="Constantia" w:hAnsi="Constantia"/>
                <w:sz w:val="20"/>
                <w:szCs w:val="20"/>
              </w:rPr>
              <w:t>.</w:t>
            </w:r>
            <w:r w:rsidRPr="00B46D06">
              <w:rPr>
                <w:rFonts w:ascii="Constantia" w:hAnsi="Constantia"/>
                <w:sz w:val="20"/>
                <w:szCs w:val="20"/>
              </w:rPr>
              <w:t>92</w:t>
            </w:r>
          </w:p>
        </w:tc>
        <w:tc>
          <w:tcPr>
            <w:tcW w:w="1648" w:type="dxa"/>
            <w:tcBorders>
              <w:top w:val="nil"/>
              <w:left w:val="nil"/>
              <w:bottom w:val="nil"/>
              <w:right w:val="nil"/>
            </w:tcBorders>
            <w:shd w:val="clear" w:color="auto" w:fill="FFFFFF"/>
          </w:tcPr>
          <w:p w14:paraId="6F4C3C91"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hAnsi="Constantia"/>
                <w:sz w:val="20"/>
                <w:szCs w:val="20"/>
              </w:rPr>
              <w:t>0</w:t>
            </w:r>
            <w:r>
              <w:rPr>
                <w:rFonts w:ascii="Constantia" w:hAnsi="Constantia"/>
                <w:sz w:val="20"/>
                <w:szCs w:val="20"/>
              </w:rPr>
              <w:t>.</w:t>
            </w:r>
            <w:r w:rsidRPr="00B46D06">
              <w:rPr>
                <w:rFonts w:ascii="Constantia" w:hAnsi="Constantia"/>
                <w:sz w:val="20"/>
                <w:szCs w:val="20"/>
              </w:rPr>
              <w:t>39</w:t>
            </w:r>
          </w:p>
        </w:tc>
        <w:tc>
          <w:tcPr>
            <w:tcW w:w="1643" w:type="dxa"/>
            <w:tcBorders>
              <w:top w:val="nil"/>
              <w:left w:val="nil"/>
              <w:bottom w:val="nil"/>
              <w:right w:val="nil"/>
            </w:tcBorders>
            <w:shd w:val="clear" w:color="auto" w:fill="FFFFFF"/>
          </w:tcPr>
          <w:p w14:paraId="5ABC6682"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hAnsi="Constantia"/>
                <w:sz w:val="20"/>
                <w:szCs w:val="20"/>
              </w:rPr>
              <w:t>4</w:t>
            </w:r>
            <w:r>
              <w:rPr>
                <w:rFonts w:ascii="Constantia" w:hAnsi="Constantia"/>
                <w:sz w:val="20"/>
                <w:szCs w:val="20"/>
              </w:rPr>
              <w:t>.</w:t>
            </w:r>
            <w:r w:rsidRPr="00B46D06">
              <w:rPr>
                <w:rFonts w:ascii="Constantia" w:hAnsi="Constantia"/>
                <w:sz w:val="20"/>
                <w:szCs w:val="20"/>
              </w:rPr>
              <w:t>32</w:t>
            </w:r>
          </w:p>
        </w:tc>
        <w:tc>
          <w:tcPr>
            <w:tcW w:w="2083" w:type="dxa"/>
            <w:tcBorders>
              <w:top w:val="nil"/>
              <w:left w:val="nil"/>
              <w:bottom w:val="nil"/>
              <w:right w:val="nil"/>
            </w:tcBorders>
            <w:shd w:val="clear" w:color="auto" w:fill="FFFFFF"/>
          </w:tcPr>
          <w:p w14:paraId="08B56F5C"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hAnsi="Constantia"/>
                <w:sz w:val="20"/>
                <w:szCs w:val="20"/>
              </w:rPr>
              <w:t>2</w:t>
            </w:r>
            <w:r>
              <w:rPr>
                <w:rFonts w:ascii="Constantia" w:hAnsi="Constantia"/>
                <w:sz w:val="20"/>
                <w:szCs w:val="20"/>
              </w:rPr>
              <w:t>.</w:t>
            </w:r>
            <w:r w:rsidRPr="00B46D06">
              <w:rPr>
                <w:rFonts w:ascii="Constantia" w:hAnsi="Constantia"/>
                <w:sz w:val="20"/>
                <w:szCs w:val="20"/>
              </w:rPr>
              <w:t>88</w:t>
            </w:r>
          </w:p>
        </w:tc>
      </w:tr>
      <w:tr w:rsidR="009A06DB" w14:paraId="61F413EE" w14:textId="77777777" w:rsidTr="009A06DB">
        <w:trPr>
          <w:trHeight w:val="300"/>
          <w:jc w:val="center"/>
        </w:trPr>
        <w:tc>
          <w:tcPr>
            <w:tcW w:w="1023" w:type="dxa"/>
            <w:tcBorders>
              <w:top w:val="nil"/>
              <w:left w:val="nil"/>
              <w:bottom w:val="single" w:sz="4" w:space="0" w:color="000000"/>
              <w:right w:val="nil"/>
            </w:tcBorders>
            <w:shd w:val="clear" w:color="auto" w:fill="FFFFFF"/>
          </w:tcPr>
          <w:p w14:paraId="7A2DB849"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eastAsia="Constantia" w:hAnsi="Constantia" w:cs="Constantia"/>
                <w:color w:val="000000"/>
                <w:sz w:val="20"/>
                <w:szCs w:val="20"/>
              </w:rPr>
              <w:t>3</w:t>
            </w:r>
          </w:p>
        </w:tc>
        <w:tc>
          <w:tcPr>
            <w:tcW w:w="1643" w:type="dxa"/>
            <w:tcBorders>
              <w:top w:val="nil"/>
              <w:left w:val="nil"/>
              <w:bottom w:val="single" w:sz="4" w:space="0" w:color="000000"/>
              <w:right w:val="nil"/>
            </w:tcBorders>
            <w:shd w:val="clear" w:color="auto" w:fill="FFFFFF"/>
          </w:tcPr>
          <w:p w14:paraId="4703D430"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hAnsi="Constantia"/>
                <w:sz w:val="20"/>
                <w:szCs w:val="20"/>
              </w:rPr>
              <w:t>3</w:t>
            </w:r>
            <w:r>
              <w:rPr>
                <w:rFonts w:ascii="Constantia" w:hAnsi="Constantia"/>
                <w:sz w:val="20"/>
                <w:szCs w:val="20"/>
              </w:rPr>
              <w:t>.</w:t>
            </w:r>
            <w:r w:rsidRPr="00B46D06">
              <w:rPr>
                <w:rFonts w:ascii="Constantia" w:hAnsi="Constantia"/>
                <w:sz w:val="20"/>
                <w:szCs w:val="20"/>
              </w:rPr>
              <w:t>22</w:t>
            </w:r>
          </w:p>
        </w:tc>
        <w:tc>
          <w:tcPr>
            <w:tcW w:w="1648" w:type="dxa"/>
            <w:tcBorders>
              <w:top w:val="nil"/>
              <w:left w:val="nil"/>
              <w:bottom w:val="single" w:sz="4" w:space="0" w:color="000000"/>
              <w:right w:val="nil"/>
            </w:tcBorders>
            <w:shd w:val="clear" w:color="auto" w:fill="FFFFFF"/>
          </w:tcPr>
          <w:p w14:paraId="78EFFF17"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hAnsi="Constantia"/>
                <w:sz w:val="20"/>
                <w:szCs w:val="20"/>
              </w:rPr>
              <w:t>0</w:t>
            </w:r>
            <w:r>
              <w:rPr>
                <w:rFonts w:ascii="Constantia" w:hAnsi="Constantia"/>
                <w:sz w:val="20"/>
                <w:szCs w:val="20"/>
              </w:rPr>
              <w:t>.</w:t>
            </w:r>
            <w:r w:rsidRPr="00B46D06">
              <w:rPr>
                <w:rFonts w:ascii="Constantia" w:hAnsi="Constantia"/>
                <w:sz w:val="20"/>
                <w:szCs w:val="20"/>
              </w:rPr>
              <w:t>32</w:t>
            </w:r>
          </w:p>
        </w:tc>
        <w:tc>
          <w:tcPr>
            <w:tcW w:w="1643" w:type="dxa"/>
            <w:tcBorders>
              <w:top w:val="nil"/>
              <w:left w:val="nil"/>
              <w:bottom w:val="single" w:sz="4" w:space="0" w:color="000000"/>
              <w:right w:val="nil"/>
            </w:tcBorders>
            <w:shd w:val="clear" w:color="auto" w:fill="FFFFFF"/>
          </w:tcPr>
          <w:p w14:paraId="2A1A0467"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hAnsi="Constantia"/>
                <w:sz w:val="20"/>
                <w:szCs w:val="20"/>
              </w:rPr>
              <w:t>3</w:t>
            </w:r>
            <w:r>
              <w:rPr>
                <w:rFonts w:ascii="Constantia" w:hAnsi="Constantia"/>
                <w:sz w:val="20"/>
                <w:szCs w:val="20"/>
              </w:rPr>
              <w:t>.</w:t>
            </w:r>
            <w:r w:rsidRPr="00B46D06">
              <w:rPr>
                <w:rFonts w:ascii="Constantia" w:hAnsi="Constantia"/>
                <w:sz w:val="20"/>
                <w:szCs w:val="20"/>
              </w:rPr>
              <w:t>55</w:t>
            </w:r>
          </w:p>
        </w:tc>
        <w:tc>
          <w:tcPr>
            <w:tcW w:w="2083" w:type="dxa"/>
            <w:tcBorders>
              <w:top w:val="nil"/>
              <w:left w:val="nil"/>
              <w:bottom w:val="nil"/>
              <w:right w:val="nil"/>
            </w:tcBorders>
            <w:shd w:val="clear" w:color="auto" w:fill="FFFFFF"/>
          </w:tcPr>
          <w:p w14:paraId="43279E63" w14:textId="77777777" w:rsidR="009A06DB" w:rsidRPr="00B46D06" w:rsidRDefault="009A06DB" w:rsidP="00E01A69">
            <w:pPr>
              <w:spacing w:after="0" w:line="240" w:lineRule="auto"/>
              <w:rPr>
                <w:rFonts w:ascii="Constantia" w:eastAsia="Constantia" w:hAnsi="Constantia" w:cs="Constantia"/>
                <w:color w:val="000000"/>
                <w:sz w:val="20"/>
                <w:szCs w:val="20"/>
              </w:rPr>
            </w:pPr>
            <w:r w:rsidRPr="00B46D06">
              <w:rPr>
                <w:rFonts w:ascii="Constantia" w:hAnsi="Constantia"/>
                <w:sz w:val="20"/>
                <w:szCs w:val="20"/>
              </w:rPr>
              <w:t>2</w:t>
            </w:r>
            <w:r>
              <w:rPr>
                <w:rFonts w:ascii="Constantia" w:hAnsi="Constantia"/>
                <w:sz w:val="20"/>
                <w:szCs w:val="20"/>
              </w:rPr>
              <w:t>.</w:t>
            </w:r>
            <w:r w:rsidRPr="00B46D06">
              <w:rPr>
                <w:rFonts w:ascii="Constantia" w:hAnsi="Constantia"/>
                <w:sz w:val="20"/>
                <w:szCs w:val="20"/>
              </w:rPr>
              <w:t>36</w:t>
            </w:r>
          </w:p>
        </w:tc>
      </w:tr>
      <w:tr w:rsidR="009A06DB" w14:paraId="186AF5BB" w14:textId="77777777" w:rsidTr="009A06DB">
        <w:trPr>
          <w:trHeight w:val="300"/>
          <w:jc w:val="center"/>
        </w:trPr>
        <w:tc>
          <w:tcPr>
            <w:tcW w:w="4315" w:type="dxa"/>
            <w:gridSpan w:val="3"/>
            <w:tcBorders>
              <w:top w:val="single" w:sz="4" w:space="0" w:color="000000"/>
              <w:left w:val="nil"/>
              <w:bottom w:val="single" w:sz="4" w:space="0" w:color="000000"/>
              <w:right w:val="nil"/>
            </w:tcBorders>
            <w:shd w:val="clear" w:color="auto" w:fill="FFFFFF"/>
          </w:tcPr>
          <w:p w14:paraId="6BAD74BD" w14:textId="77777777" w:rsidR="009A06DB" w:rsidRPr="00B46D06" w:rsidRDefault="009A06DB" w:rsidP="00E01A69">
            <w:pPr>
              <w:spacing w:after="0" w:line="240" w:lineRule="auto"/>
              <w:rPr>
                <w:rFonts w:ascii="Constantia" w:eastAsia="Constantia" w:hAnsi="Constantia" w:cs="Constantia"/>
                <w:b/>
                <w:color w:val="000000"/>
                <w:sz w:val="20"/>
                <w:szCs w:val="20"/>
              </w:rPr>
            </w:pPr>
            <w:r w:rsidRPr="00B46D06">
              <w:rPr>
                <w:rFonts w:ascii="Constantia" w:eastAsia="Constantia" w:hAnsi="Constantia" w:cs="Constantia"/>
                <w:b/>
                <w:color w:val="000000"/>
                <w:sz w:val="20"/>
                <w:szCs w:val="20"/>
              </w:rPr>
              <w:t>Total</w:t>
            </w:r>
          </w:p>
        </w:tc>
        <w:tc>
          <w:tcPr>
            <w:tcW w:w="1643" w:type="dxa"/>
            <w:tcBorders>
              <w:top w:val="nil"/>
              <w:left w:val="nil"/>
              <w:bottom w:val="single" w:sz="4" w:space="0" w:color="000000"/>
              <w:right w:val="nil"/>
            </w:tcBorders>
            <w:shd w:val="clear" w:color="auto" w:fill="FFFFFF"/>
          </w:tcPr>
          <w:p w14:paraId="78646A59" w14:textId="77777777" w:rsidR="009A06DB" w:rsidRPr="00B46D06" w:rsidRDefault="009A06DB" w:rsidP="00E01A69">
            <w:pPr>
              <w:spacing w:after="0" w:line="240" w:lineRule="auto"/>
              <w:rPr>
                <w:rFonts w:ascii="Constantia" w:eastAsia="Constantia" w:hAnsi="Constantia" w:cs="Constantia"/>
                <w:b/>
                <w:bCs/>
                <w:color w:val="000000"/>
                <w:sz w:val="20"/>
                <w:szCs w:val="20"/>
              </w:rPr>
            </w:pPr>
            <w:r w:rsidRPr="00B46D06">
              <w:rPr>
                <w:rFonts w:ascii="Constantia" w:hAnsi="Constantia"/>
                <w:b/>
                <w:bCs/>
                <w:sz w:val="20"/>
                <w:szCs w:val="20"/>
              </w:rPr>
              <w:t>11</w:t>
            </w:r>
            <w:r>
              <w:rPr>
                <w:rFonts w:ascii="Constantia" w:hAnsi="Constantia"/>
                <w:b/>
                <w:bCs/>
                <w:sz w:val="20"/>
                <w:szCs w:val="20"/>
              </w:rPr>
              <w:t>.</w:t>
            </w:r>
            <w:r w:rsidRPr="00B46D06">
              <w:rPr>
                <w:rFonts w:ascii="Constantia" w:hAnsi="Constantia"/>
                <w:b/>
                <w:bCs/>
                <w:sz w:val="20"/>
                <w:szCs w:val="20"/>
              </w:rPr>
              <w:t>109</w:t>
            </w:r>
          </w:p>
        </w:tc>
        <w:tc>
          <w:tcPr>
            <w:tcW w:w="2083" w:type="dxa"/>
            <w:tcBorders>
              <w:top w:val="single" w:sz="4" w:space="0" w:color="000000"/>
              <w:left w:val="nil"/>
              <w:bottom w:val="single" w:sz="4" w:space="0" w:color="000000"/>
              <w:right w:val="nil"/>
            </w:tcBorders>
            <w:shd w:val="clear" w:color="auto" w:fill="FFFFFF"/>
          </w:tcPr>
          <w:p w14:paraId="3F50C38E" w14:textId="77777777" w:rsidR="009A06DB" w:rsidRPr="00B46D06" w:rsidRDefault="009A06DB" w:rsidP="00E01A69">
            <w:pPr>
              <w:spacing w:after="0" w:line="240" w:lineRule="auto"/>
              <w:rPr>
                <w:rFonts w:ascii="Constantia" w:eastAsia="Constantia" w:hAnsi="Constantia" w:cs="Constantia"/>
                <w:b/>
                <w:bCs/>
                <w:color w:val="000000"/>
                <w:sz w:val="20"/>
                <w:szCs w:val="20"/>
              </w:rPr>
            </w:pPr>
            <w:r w:rsidRPr="00B46D06">
              <w:rPr>
                <w:rFonts w:ascii="Constantia" w:hAnsi="Constantia"/>
                <w:b/>
                <w:bCs/>
                <w:sz w:val="20"/>
                <w:szCs w:val="20"/>
              </w:rPr>
              <w:t>7</w:t>
            </w:r>
            <w:r>
              <w:rPr>
                <w:rFonts w:ascii="Constantia" w:hAnsi="Constantia"/>
                <w:b/>
                <w:bCs/>
                <w:sz w:val="20"/>
                <w:szCs w:val="20"/>
              </w:rPr>
              <w:t>.</w:t>
            </w:r>
            <w:r w:rsidRPr="00B46D06">
              <w:rPr>
                <w:rFonts w:ascii="Constantia" w:hAnsi="Constantia"/>
                <w:b/>
                <w:bCs/>
                <w:sz w:val="20"/>
                <w:szCs w:val="20"/>
              </w:rPr>
              <w:t>41</w:t>
            </w:r>
          </w:p>
        </w:tc>
      </w:tr>
    </w:tbl>
    <w:p w14:paraId="47CE4732" w14:textId="77777777" w:rsidR="009A06DB" w:rsidRPr="009A06DB" w:rsidRDefault="009A06DB" w:rsidP="009A06DB">
      <w:pPr>
        <w:spacing w:after="0"/>
        <w:jc w:val="both"/>
        <w:rPr>
          <w:rFonts w:ascii="Constantia" w:hAnsi="Constantia"/>
          <w:sz w:val="24"/>
          <w:szCs w:val="24"/>
          <w:lang w:val="en-US"/>
        </w:rPr>
      </w:pPr>
      <w:r w:rsidRPr="009A06DB">
        <w:rPr>
          <w:rFonts w:ascii="Constantia" w:hAnsi="Constantia"/>
          <w:sz w:val="24"/>
          <w:szCs w:val="24"/>
          <w:lang w:val="en-US"/>
        </w:rPr>
        <w:t>Calculated bed load transport using Meyer-Peter-Müller method at three sampling points.</w:t>
      </w:r>
    </w:p>
    <w:p w14:paraId="46A8DEF2" w14:textId="77777777" w:rsidR="008B1AD5" w:rsidRDefault="008B1AD5" w:rsidP="008B1AD5">
      <w:pPr>
        <w:spacing w:after="0"/>
        <w:jc w:val="both"/>
        <w:rPr>
          <w:rFonts w:ascii="Constantia" w:hAnsi="Constantia"/>
          <w:sz w:val="24"/>
          <w:szCs w:val="24"/>
        </w:rPr>
      </w:pPr>
    </w:p>
    <w:p w14:paraId="652BB7EE" w14:textId="604C4FAA" w:rsidR="009A06DB" w:rsidRDefault="009A06DB" w:rsidP="008B1AD5">
      <w:pPr>
        <w:spacing w:after="0"/>
        <w:jc w:val="both"/>
        <w:rPr>
          <w:rFonts w:ascii="Constantia" w:hAnsi="Constantia"/>
          <w:sz w:val="24"/>
          <w:szCs w:val="24"/>
        </w:rPr>
      </w:pPr>
      <w:r w:rsidRPr="009A06DB">
        <w:rPr>
          <w:rFonts w:ascii="Constantia" w:hAnsi="Constantia"/>
          <w:sz w:val="24"/>
          <w:szCs w:val="24"/>
        </w:rPr>
        <w:t>Table S5. Total Load Calculation (Suspended + Bed Load)</w:t>
      </w:r>
    </w:p>
    <w:tbl>
      <w:tblPr>
        <w:tblW w:w="6694" w:type="dxa"/>
        <w:jc w:val="center"/>
        <w:tblLayout w:type="fixed"/>
        <w:tblLook w:val="0400" w:firstRow="0" w:lastRow="0" w:firstColumn="0" w:lastColumn="0" w:noHBand="0" w:noVBand="1"/>
      </w:tblPr>
      <w:tblGrid>
        <w:gridCol w:w="950"/>
        <w:gridCol w:w="2280"/>
        <w:gridCol w:w="1732"/>
        <w:gridCol w:w="1732"/>
      </w:tblGrid>
      <w:tr w:rsidR="009A06DB" w:rsidRPr="00B46D06" w14:paraId="08765732" w14:textId="77777777" w:rsidTr="00E01A69">
        <w:trPr>
          <w:trHeight w:val="331"/>
          <w:jc w:val="center"/>
        </w:trPr>
        <w:tc>
          <w:tcPr>
            <w:tcW w:w="950" w:type="dxa"/>
            <w:vMerge w:val="restart"/>
            <w:tcBorders>
              <w:top w:val="single" w:sz="4" w:space="0" w:color="000000"/>
              <w:left w:val="nil"/>
              <w:bottom w:val="single" w:sz="4" w:space="0" w:color="000000"/>
              <w:right w:val="nil"/>
            </w:tcBorders>
            <w:shd w:val="clear" w:color="auto" w:fill="auto"/>
          </w:tcPr>
          <w:p w14:paraId="167304F7" w14:textId="77777777" w:rsidR="009A06DB" w:rsidRPr="00B46D06" w:rsidRDefault="009A06DB" w:rsidP="00E01A69">
            <w:pPr>
              <w:spacing w:after="0" w:line="240" w:lineRule="auto"/>
              <w:rPr>
                <w:rFonts w:ascii="Constantia" w:eastAsia="Constantia" w:hAnsi="Constantia" w:cs="Times New Roman"/>
                <w:b/>
                <w:color w:val="000000"/>
                <w:sz w:val="20"/>
                <w:szCs w:val="20"/>
              </w:rPr>
            </w:pPr>
            <w:r w:rsidRPr="00B46D06">
              <w:rPr>
                <w:rFonts w:ascii="Constantia" w:eastAsia="Constantia" w:hAnsi="Constantia" w:cs="Times New Roman"/>
                <w:b/>
                <w:color w:val="000000"/>
                <w:sz w:val="20"/>
                <w:szCs w:val="20"/>
              </w:rPr>
              <w:t>Point</w:t>
            </w:r>
          </w:p>
        </w:tc>
        <w:tc>
          <w:tcPr>
            <w:tcW w:w="2280" w:type="dxa"/>
            <w:tcBorders>
              <w:top w:val="single" w:sz="4" w:space="0" w:color="000000"/>
              <w:left w:val="nil"/>
              <w:bottom w:val="single" w:sz="4" w:space="0" w:color="000000"/>
              <w:right w:val="nil"/>
            </w:tcBorders>
            <w:shd w:val="clear" w:color="auto" w:fill="auto"/>
          </w:tcPr>
          <w:p w14:paraId="55922F7A" w14:textId="77777777" w:rsidR="009A06DB" w:rsidRPr="00B46D06" w:rsidRDefault="009A06DB" w:rsidP="00E01A69">
            <w:pPr>
              <w:spacing w:after="0" w:line="240" w:lineRule="auto"/>
              <w:rPr>
                <w:rFonts w:ascii="Constantia" w:eastAsia="Constantia" w:hAnsi="Constantia" w:cs="Times New Roman"/>
                <w:b/>
                <w:color w:val="000000"/>
                <w:sz w:val="20"/>
                <w:szCs w:val="20"/>
              </w:rPr>
            </w:pPr>
            <w:r w:rsidRPr="00B46D06">
              <w:rPr>
                <w:rFonts w:ascii="Constantia" w:eastAsia="Constantia" w:hAnsi="Constantia" w:cs="Times New Roman"/>
                <w:b/>
                <w:color w:val="000000"/>
                <w:sz w:val="20"/>
                <w:szCs w:val="20"/>
              </w:rPr>
              <w:t>Suspended Load</w:t>
            </w:r>
          </w:p>
        </w:tc>
        <w:tc>
          <w:tcPr>
            <w:tcW w:w="1732" w:type="dxa"/>
            <w:tcBorders>
              <w:top w:val="single" w:sz="4" w:space="0" w:color="000000"/>
              <w:left w:val="nil"/>
              <w:bottom w:val="single" w:sz="4" w:space="0" w:color="000000"/>
              <w:right w:val="nil"/>
            </w:tcBorders>
            <w:shd w:val="clear" w:color="auto" w:fill="auto"/>
          </w:tcPr>
          <w:p w14:paraId="64343A8D" w14:textId="77777777" w:rsidR="009A06DB" w:rsidRPr="00B46D06" w:rsidRDefault="009A06DB" w:rsidP="00E01A69">
            <w:pPr>
              <w:spacing w:after="0" w:line="240" w:lineRule="auto"/>
              <w:rPr>
                <w:rFonts w:ascii="Constantia" w:eastAsia="Constantia" w:hAnsi="Constantia" w:cs="Times New Roman"/>
                <w:b/>
                <w:color w:val="000000"/>
                <w:sz w:val="20"/>
                <w:szCs w:val="20"/>
              </w:rPr>
            </w:pPr>
            <w:r w:rsidRPr="00B46D06">
              <w:rPr>
                <w:rFonts w:ascii="Constantia" w:eastAsia="Constantia" w:hAnsi="Constantia" w:cs="Times New Roman"/>
                <w:b/>
                <w:color w:val="000000"/>
                <w:sz w:val="20"/>
                <w:szCs w:val="20"/>
              </w:rPr>
              <w:t>Bed Load</w:t>
            </w:r>
          </w:p>
        </w:tc>
        <w:tc>
          <w:tcPr>
            <w:tcW w:w="1732" w:type="dxa"/>
            <w:tcBorders>
              <w:top w:val="single" w:sz="4" w:space="0" w:color="000000"/>
              <w:left w:val="nil"/>
              <w:bottom w:val="single" w:sz="4" w:space="0" w:color="000000"/>
              <w:right w:val="nil"/>
            </w:tcBorders>
            <w:shd w:val="clear" w:color="auto" w:fill="auto"/>
          </w:tcPr>
          <w:p w14:paraId="42B72E41" w14:textId="77777777" w:rsidR="009A06DB" w:rsidRPr="00B46D06" w:rsidRDefault="009A06DB" w:rsidP="00E01A69">
            <w:pPr>
              <w:spacing w:after="0" w:line="240" w:lineRule="auto"/>
              <w:rPr>
                <w:rFonts w:ascii="Constantia" w:eastAsia="Constantia" w:hAnsi="Constantia" w:cs="Times New Roman"/>
                <w:b/>
                <w:color w:val="000000"/>
                <w:sz w:val="20"/>
                <w:szCs w:val="20"/>
              </w:rPr>
            </w:pPr>
            <w:r w:rsidRPr="00B46D06">
              <w:rPr>
                <w:rFonts w:ascii="Constantia" w:eastAsia="Constantia" w:hAnsi="Constantia" w:cs="Times New Roman"/>
                <w:b/>
                <w:color w:val="000000"/>
                <w:sz w:val="20"/>
                <w:szCs w:val="20"/>
              </w:rPr>
              <w:t>Total Load</w:t>
            </w:r>
          </w:p>
        </w:tc>
      </w:tr>
      <w:tr w:rsidR="009A06DB" w:rsidRPr="00B46D06" w14:paraId="7088D33B" w14:textId="77777777" w:rsidTr="00E01A69">
        <w:trPr>
          <w:trHeight w:val="214"/>
          <w:jc w:val="center"/>
        </w:trPr>
        <w:tc>
          <w:tcPr>
            <w:tcW w:w="950" w:type="dxa"/>
            <w:vMerge/>
            <w:tcBorders>
              <w:top w:val="single" w:sz="4" w:space="0" w:color="000000"/>
              <w:left w:val="nil"/>
              <w:bottom w:val="single" w:sz="4" w:space="0" w:color="000000"/>
              <w:right w:val="nil"/>
            </w:tcBorders>
            <w:shd w:val="clear" w:color="auto" w:fill="auto"/>
          </w:tcPr>
          <w:p w14:paraId="3EFBDC00" w14:textId="77777777" w:rsidR="009A06DB" w:rsidRPr="00B46D06" w:rsidRDefault="009A06DB" w:rsidP="00E01A69">
            <w:pPr>
              <w:widowControl w:val="0"/>
              <w:pBdr>
                <w:top w:val="nil"/>
                <w:left w:val="nil"/>
                <w:bottom w:val="nil"/>
                <w:right w:val="nil"/>
                <w:between w:val="nil"/>
              </w:pBdr>
              <w:spacing w:after="0"/>
              <w:rPr>
                <w:rFonts w:ascii="Constantia" w:eastAsia="Constantia" w:hAnsi="Constantia" w:cs="Times New Roman"/>
                <w:b/>
                <w:color w:val="000000"/>
                <w:sz w:val="20"/>
                <w:szCs w:val="20"/>
              </w:rPr>
            </w:pPr>
          </w:p>
        </w:tc>
        <w:tc>
          <w:tcPr>
            <w:tcW w:w="2280" w:type="dxa"/>
            <w:tcBorders>
              <w:top w:val="single" w:sz="4" w:space="0" w:color="000000"/>
              <w:left w:val="nil"/>
              <w:bottom w:val="single" w:sz="4" w:space="0" w:color="000000"/>
              <w:right w:val="nil"/>
            </w:tcBorders>
            <w:shd w:val="clear" w:color="auto" w:fill="auto"/>
          </w:tcPr>
          <w:p w14:paraId="5F33C6BD" w14:textId="77777777" w:rsidR="009A06DB" w:rsidRPr="00B46D06" w:rsidRDefault="009A06DB" w:rsidP="00E01A69">
            <w:pPr>
              <w:spacing w:after="0" w:line="240" w:lineRule="auto"/>
              <w:rPr>
                <w:rFonts w:ascii="Constantia" w:eastAsia="Constantia" w:hAnsi="Constantia" w:cs="Times New Roman"/>
                <w:b/>
                <w:color w:val="000000"/>
                <w:sz w:val="20"/>
                <w:szCs w:val="20"/>
              </w:rPr>
            </w:pPr>
            <w:r w:rsidRPr="00B46D06">
              <w:rPr>
                <w:rFonts w:ascii="Constantia" w:eastAsia="Constantia" w:hAnsi="Constantia" w:cs="Times New Roman"/>
                <w:b/>
                <w:color w:val="000000"/>
                <w:sz w:val="20"/>
                <w:szCs w:val="20"/>
              </w:rPr>
              <w:t>m</w:t>
            </w:r>
            <w:r w:rsidRPr="00B46D06">
              <w:rPr>
                <w:rFonts w:ascii="Constantia" w:eastAsia="Constantia" w:hAnsi="Constantia" w:cs="Times New Roman"/>
                <w:b/>
                <w:color w:val="000000"/>
                <w:sz w:val="20"/>
                <w:szCs w:val="20"/>
                <w:vertAlign w:val="superscript"/>
              </w:rPr>
              <w:t>3</w:t>
            </w:r>
            <w:r w:rsidRPr="00B46D06">
              <w:rPr>
                <w:rFonts w:ascii="Constantia" w:eastAsia="Constantia" w:hAnsi="Constantia" w:cs="Times New Roman"/>
                <w:b/>
                <w:color w:val="000000"/>
                <w:sz w:val="20"/>
                <w:szCs w:val="20"/>
              </w:rPr>
              <w:t>/year</w:t>
            </w:r>
          </w:p>
        </w:tc>
        <w:tc>
          <w:tcPr>
            <w:tcW w:w="1732" w:type="dxa"/>
            <w:tcBorders>
              <w:top w:val="single" w:sz="4" w:space="0" w:color="000000"/>
              <w:left w:val="nil"/>
              <w:bottom w:val="single" w:sz="4" w:space="0" w:color="000000"/>
              <w:right w:val="nil"/>
            </w:tcBorders>
            <w:shd w:val="clear" w:color="auto" w:fill="auto"/>
          </w:tcPr>
          <w:p w14:paraId="605C1939" w14:textId="77777777" w:rsidR="009A06DB" w:rsidRPr="00B46D06" w:rsidRDefault="009A06DB" w:rsidP="00E01A69">
            <w:pPr>
              <w:spacing w:after="0" w:line="240" w:lineRule="auto"/>
              <w:rPr>
                <w:rFonts w:ascii="Constantia" w:eastAsia="Constantia" w:hAnsi="Constantia" w:cs="Times New Roman"/>
                <w:b/>
                <w:color w:val="000000"/>
                <w:sz w:val="20"/>
                <w:szCs w:val="20"/>
              </w:rPr>
            </w:pPr>
            <w:r w:rsidRPr="00B46D06">
              <w:rPr>
                <w:rFonts w:ascii="Constantia" w:eastAsia="Constantia" w:hAnsi="Constantia" w:cs="Times New Roman"/>
                <w:b/>
                <w:color w:val="000000"/>
                <w:sz w:val="20"/>
                <w:szCs w:val="20"/>
              </w:rPr>
              <w:t>m</w:t>
            </w:r>
            <w:r w:rsidRPr="00B46D06">
              <w:rPr>
                <w:rFonts w:ascii="Constantia" w:eastAsia="Constantia" w:hAnsi="Constantia" w:cs="Times New Roman"/>
                <w:b/>
                <w:color w:val="000000"/>
                <w:sz w:val="20"/>
                <w:szCs w:val="20"/>
                <w:vertAlign w:val="superscript"/>
              </w:rPr>
              <w:t>3</w:t>
            </w:r>
            <w:r w:rsidRPr="00B46D06">
              <w:rPr>
                <w:rFonts w:ascii="Constantia" w:eastAsia="Constantia" w:hAnsi="Constantia" w:cs="Times New Roman"/>
                <w:b/>
                <w:color w:val="000000"/>
                <w:sz w:val="20"/>
                <w:szCs w:val="20"/>
              </w:rPr>
              <w:t>/year</w:t>
            </w:r>
          </w:p>
        </w:tc>
        <w:tc>
          <w:tcPr>
            <w:tcW w:w="1732" w:type="dxa"/>
            <w:tcBorders>
              <w:top w:val="single" w:sz="4" w:space="0" w:color="000000"/>
              <w:left w:val="nil"/>
              <w:bottom w:val="single" w:sz="4" w:space="0" w:color="000000"/>
              <w:right w:val="nil"/>
            </w:tcBorders>
            <w:shd w:val="clear" w:color="auto" w:fill="auto"/>
          </w:tcPr>
          <w:p w14:paraId="4840945F" w14:textId="77777777" w:rsidR="009A06DB" w:rsidRPr="00B46D06" w:rsidRDefault="009A06DB" w:rsidP="00E01A69">
            <w:pPr>
              <w:spacing w:after="0" w:line="240" w:lineRule="auto"/>
              <w:rPr>
                <w:rFonts w:ascii="Constantia" w:eastAsia="Constantia" w:hAnsi="Constantia" w:cs="Times New Roman"/>
                <w:b/>
                <w:color w:val="000000"/>
                <w:sz w:val="20"/>
                <w:szCs w:val="20"/>
              </w:rPr>
            </w:pPr>
            <w:r w:rsidRPr="00B46D06">
              <w:rPr>
                <w:rFonts w:ascii="Constantia" w:eastAsia="Constantia" w:hAnsi="Constantia" w:cs="Times New Roman"/>
                <w:b/>
                <w:color w:val="000000"/>
                <w:sz w:val="20"/>
                <w:szCs w:val="20"/>
              </w:rPr>
              <w:t>m</w:t>
            </w:r>
            <w:r w:rsidRPr="00B46D06">
              <w:rPr>
                <w:rFonts w:ascii="Constantia" w:eastAsia="Constantia" w:hAnsi="Constantia" w:cs="Times New Roman"/>
                <w:b/>
                <w:color w:val="000000"/>
                <w:sz w:val="20"/>
                <w:szCs w:val="20"/>
                <w:vertAlign w:val="superscript"/>
              </w:rPr>
              <w:t>3</w:t>
            </w:r>
            <w:r w:rsidRPr="00B46D06">
              <w:rPr>
                <w:rFonts w:ascii="Constantia" w:eastAsia="Constantia" w:hAnsi="Constantia" w:cs="Times New Roman"/>
                <w:b/>
                <w:color w:val="000000"/>
                <w:sz w:val="20"/>
                <w:szCs w:val="20"/>
              </w:rPr>
              <w:t>/year</w:t>
            </w:r>
          </w:p>
        </w:tc>
      </w:tr>
      <w:tr w:rsidR="009A06DB" w:rsidRPr="00B46D06" w14:paraId="74F36E28" w14:textId="77777777" w:rsidTr="00E01A69">
        <w:trPr>
          <w:trHeight w:val="331"/>
          <w:jc w:val="center"/>
        </w:trPr>
        <w:tc>
          <w:tcPr>
            <w:tcW w:w="950" w:type="dxa"/>
            <w:tcBorders>
              <w:top w:val="nil"/>
              <w:left w:val="nil"/>
              <w:bottom w:val="nil"/>
              <w:right w:val="nil"/>
            </w:tcBorders>
            <w:shd w:val="clear" w:color="auto" w:fill="auto"/>
          </w:tcPr>
          <w:p w14:paraId="4C1C6CA7" w14:textId="77777777" w:rsidR="009A06DB" w:rsidRPr="00B46D06" w:rsidRDefault="009A06DB" w:rsidP="00E01A69">
            <w:pPr>
              <w:spacing w:after="0" w:line="240" w:lineRule="auto"/>
              <w:rPr>
                <w:rFonts w:ascii="Constantia" w:eastAsia="Constantia" w:hAnsi="Constantia" w:cs="Times New Roman"/>
                <w:color w:val="000000"/>
                <w:sz w:val="20"/>
                <w:szCs w:val="20"/>
              </w:rPr>
            </w:pPr>
            <w:r w:rsidRPr="00B46D06">
              <w:rPr>
                <w:rFonts w:ascii="Constantia" w:eastAsia="Constantia" w:hAnsi="Constantia" w:cs="Times New Roman"/>
                <w:color w:val="000000"/>
                <w:sz w:val="20"/>
                <w:szCs w:val="20"/>
              </w:rPr>
              <w:t>1</w:t>
            </w:r>
          </w:p>
        </w:tc>
        <w:tc>
          <w:tcPr>
            <w:tcW w:w="2280" w:type="dxa"/>
            <w:tcBorders>
              <w:top w:val="nil"/>
              <w:left w:val="nil"/>
              <w:bottom w:val="nil"/>
              <w:right w:val="nil"/>
            </w:tcBorders>
            <w:shd w:val="clear" w:color="auto" w:fill="auto"/>
          </w:tcPr>
          <w:p w14:paraId="798123FF" w14:textId="77777777" w:rsidR="009A06DB" w:rsidRPr="00B46D06" w:rsidRDefault="009A06DB" w:rsidP="00E01A69">
            <w:pPr>
              <w:spacing w:after="0" w:line="240" w:lineRule="auto"/>
              <w:rPr>
                <w:rFonts w:ascii="Constantia" w:eastAsia="Constantia" w:hAnsi="Constantia" w:cs="Times New Roman"/>
                <w:color w:val="000000"/>
                <w:sz w:val="20"/>
                <w:szCs w:val="20"/>
              </w:rPr>
            </w:pPr>
            <w:r w:rsidRPr="00B46D06">
              <w:rPr>
                <w:rFonts w:ascii="Constantia" w:hAnsi="Constantia" w:cs="Times New Roman"/>
                <w:sz w:val="20"/>
                <w:szCs w:val="20"/>
              </w:rPr>
              <w:t>8804</w:t>
            </w:r>
            <w:r>
              <w:rPr>
                <w:rFonts w:ascii="Constantia" w:hAnsi="Constantia" w:cs="Times New Roman"/>
                <w:sz w:val="20"/>
                <w:szCs w:val="20"/>
              </w:rPr>
              <w:t>.</w:t>
            </w:r>
            <w:r w:rsidRPr="00B46D06">
              <w:rPr>
                <w:rFonts w:ascii="Constantia" w:hAnsi="Constantia" w:cs="Times New Roman"/>
                <w:sz w:val="20"/>
                <w:szCs w:val="20"/>
              </w:rPr>
              <w:t>91</w:t>
            </w:r>
          </w:p>
        </w:tc>
        <w:tc>
          <w:tcPr>
            <w:tcW w:w="1732" w:type="dxa"/>
            <w:tcBorders>
              <w:top w:val="nil"/>
              <w:left w:val="nil"/>
              <w:bottom w:val="nil"/>
              <w:right w:val="nil"/>
            </w:tcBorders>
            <w:shd w:val="clear" w:color="auto" w:fill="auto"/>
          </w:tcPr>
          <w:p w14:paraId="6A4EEBF7" w14:textId="77777777" w:rsidR="009A06DB" w:rsidRPr="00B46D06" w:rsidRDefault="009A06DB" w:rsidP="00E01A69">
            <w:pPr>
              <w:spacing w:after="0" w:line="240" w:lineRule="auto"/>
              <w:rPr>
                <w:rFonts w:ascii="Constantia" w:eastAsia="Constantia" w:hAnsi="Constantia" w:cs="Times New Roman"/>
                <w:color w:val="000000"/>
                <w:sz w:val="20"/>
                <w:szCs w:val="20"/>
              </w:rPr>
            </w:pPr>
            <w:r w:rsidRPr="00B46D06">
              <w:rPr>
                <w:rFonts w:ascii="Constantia" w:hAnsi="Constantia" w:cs="Times New Roman"/>
                <w:sz w:val="20"/>
                <w:szCs w:val="20"/>
              </w:rPr>
              <w:t>2</w:t>
            </w:r>
            <w:r>
              <w:rPr>
                <w:rFonts w:ascii="Constantia" w:hAnsi="Constantia" w:cs="Times New Roman"/>
                <w:sz w:val="20"/>
                <w:szCs w:val="20"/>
              </w:rPr>
              <w:t>.</w:t>
            </w:r>
            <w:r w:rsidRPr="00B46D06">
              <w:rPr>
                <w:rFonts w:ascii="Constantia" w:hAnsi="Constantia" w:cs="Times New Roman"/>
                <w:sz w:val="20"/>
                <w:szCs w:val="20"/>
              </w:rPr>
              <w:t>17</w:t>
            </w:r>
          </w:p>
        </w:tc>
        <w:tc>
          <w:tcPr>
            <w:tcW w:w="1732" w:type="dxa"/>
            <w:tcBorders>
              <w:top w:val="nil"/>
              <w:left w:val="nil"/>
              <w:bottom w:val="nil"/>
              <w:right w:val="nil"/>
            </w:tcBorders>
            <w:shd w:val="clear" w:color="auto" w:fill="auto"/>
          </w:tcPr>
          <w:p w14:paraId="70BF4628" w14:textId="77777777" w:rsidR="009A06DB" w:rsidRPr="00B46D06" w:rsidRDefault="009A06DB" w:rsidP="00E01A69">
            <w:pPr>
              <w:spacing w:after="0" w:line="240" w:lineRule="auto"/>
              <w:rPr>
                <w:rFonts w:ascii="Constantia" w:eastAsia="Constantia" w:hAnsi="Constantia" w:cs="Times New Roman"/>
                <w:color w:val="000000"/>
                <w:sz w:val="20"/>
                <w:szCs w:val="20"/>
              </w:rPr>
            </w:pPr>
            <w:r w:rsidRPr="00B46D06">
              <w:rPr>
                <w:rFonts w:ascii="Constantia" w:hAnsi="Constantia" w:cs="Times New Roman"/>
                <w:sz w:val="20"/>
                <w:szCs w:val="20"/>
              </w:rPr>
              <w:t>8807</w:t>
            </w:r>
            <w:r>
              <w:rPr>
                <w:rFonts w:ascii="Constantia" w:hAnsi="Constantia" w:cs="Times New Roman"/>
                <w:sz w:val="20"/>
                <w:szCs w:val="20"/>
              </w:rPr>
              <w:t>.</w:t>
            </w:r>
            <w:r w:rsidRPr="00B46D06">
              <w:rPr>
                <w:rFonts w:ascii="Constantia" w:hAnsi="Constantia" w:cs="Times New Roman"/>
                <w:sz w:val="20"/>
                <w:szCs w:val="20"/>
              </w:rPr>
              <w:t>08</w:t>
            </w:r>
          </w:p>
        </w:tc>
      </w:tr>
      <w:tr w:rsidR="009A06DB" w:rsidRPr="00B46D06" w14:paraId="7A7EA536" w14:textId="77777777" w:rsidTr="00E01A69">
        <w:trPr>
          <w:trHeight w:val="331"/>
          <w:jc w:val="center"/>
        </w:trPr>
        <w:tc>
          <w:tcPr>
            <w:tcW w:w="950" w:type="dxa"/>
            <w:tcBorders>
              <w:top w:val="nil"/>
              <w:left w:val="nil"/>
              <w:bottom w:val="nil"/>
              <w:right w:val="nil"/>
            </w:tcBorders>
            <w:shd w:val="clear" w:color="auto" w:fill="auto"/>
          </w:tcPr>
          <w:p w14:paraId="39D5D7A9" w14:textId="77777777" w:rsidR="009A06DB" w:rsidRPr="00B46D06" w:rsidRDefault="009A06DB" w:rsidP="00E01A69">
            <w:pPr>
              <w:spacing w:after="0" w:line="240" w:lineRule="auto"/>
              <w:rPr>
                <w:rFonts w:ascii="Constantia" w:eastAsia="Constantia" w:hAnsi="Constantia" w:cs="Times New Roman"/>
                <w:color w:val="000000"/>
                <w:sz w:val="20"/>
                <w:szCs w:val="20"/>
              </w:rPr>
            </w:pPr>
            <w:r w:rsidRPr="00B46D06">
              <w:rPr>
                <w:rFonts w:ascii="Constantia" w:eastAsia="Constantia" w:hAnsi="Constantia" w:cs="Times New Roman"/>
                <w:color w:val="000000"/>
                <w:sz w:val="20"/>
                <w:szCs w:val="20"/>
              </w:rPr>
              <w:t>2</w:t>
            </w:r>
          </w:p>
        </w:tc>
        <w:tc>
          <w:tcPr>
            <w:tcW w:w="2280" w:type="dxa"/>
            <w:tcBorders>
              <w:top w:val="nil"/>
              <w:left w:val="nil"/>
              <w:bottom w:val="nil"/>
              <w:right w:val="nil"/>
            </w:tcBorders>
            <w:shd w:val="clear" w:color="auto" w:fill="auto"/>
          </w:tcPr>
          <w:p w14:paraId="5BBF5439" w14:textId="77777777" w:rsidR="009A06DB" w:rsidRPr="00B46D06" w:rsidRDefault="009A06DB" w:rsidP="00E01A69">
            <w:pPr>
              <w:spacing w:after="0" w:line="240" w:lineRule="auto"/>
              <w:rPr>
                <w:rFonts w:ascii="Constantia" w:eastAsia="Constantia" w:hAnsi="Constantia" w:cs="Times New Roman"/>
                <w:color w:val="000000"/>
                <w:sz w:val="20"/>
                <w:szCs w:val="20"/>
              </w:rPr>
            </w:pPr>
            <w:r w:rsidRPr="00B46D06">
              <w:rPr>
                <w:rFonts w:ascii="Constantia" w:hAnsi="Constantia" w:cs="Times New Roman"/>
                <w:sz w:val="20"/>
                <w:szCs w:val="20"/>
              </w:rPr>
              <w:t>47118</w:t>
            </w:r>
            <w:r>
              <w:rPr>
                <w:rFonts w:ascii="Constantia" w:hAnsi="Constantia" w:cs="Times New Roman"/>
                <w:sz w:val="20"/>
                <w:szCs w:val="20"/>
              </w:rPr>
              <w:t>.</w:t>
            </w:r>
            <w:r w:rsidRPr="00B46D06">
              <w:rPr>
                <w:rFonts w:ascii="Constantia" w:hAnsi="Constantia" w:cs="Times New Roman"/>
                <w:sz w:val="20"/>
                <w:szCs w:val="20"/>
              </w:rPr>
              <w:t>19</w:t>
            </w:r>
          </w:p>
        </w:tc>
        <w:tc>
          <w:tcPr>
            <w:tcW w:w="1732" w:type="dxa"/>
            <w:tcBorders>
              <w:top w:val="nil"/>
              <w:left w:val="nil"/>
              <w:bottom w:val="nil"/>
              <w:right w:val="nil"/>
            </w:tcBorders>
            <w:shd w:val="clear" w:color="auto" w:fill="auto"/>
          </w:tcPr>
          <w:p w14:paraId="560EE2C7" w14:textId="77777777" w:rsidR="009A06DB" w:rsidRPr="00B46D06" w:rsidRDefault="009A06DB" w:rsidP="00E01A69">
            <w:pPr>
              <w:spacing w:after="0" w:line="240" w:lineRule="auto"/>
              <w:rPr>
                <w:rFonts w:ascii="Constantia" w:eastAsia="Constantia" w:hAnsi="Constantia" w:cs="Times New Roman"/>
                <w:color w:val="000000"/>
                <w:sz w:val="20"/>
                <w:szCs w:val="20"/>
              </w:rPr>
            </w:pPr>
            <w:r w:rsidRPr="00B46D06">
              <w:rPr>
                <w:rFonts w:ascii="Constantia" w:hAnsi="Constantia" w:cs="Times New Roman"/>
                <w:sz w:val="20"/>
                <w:szCs w:val="20"/>
              </w:rPr>
              <w:t>2</w:t>
            </w:r>
            <w:r>
              <w:rPr>
                <w:rFonts w:ascii="Constantia" w:hAnsi="Constantia" w:cs="Times New Roman"/>
                <w:sz w:val="20"/>
                <w:szCs w:val="20"/>
              </w:rPr>
              <w:t>.</w:t>
            </w:r>
            <w:r w:rsidRPr="00B46D06">
              <w:rPr>
                <w:rFonts w:ascii="Constantia" w:hAnsi="Constantia" w:cs="Times New Roman"/>
                <w:sz w:val="20"/>
                <w:szCs w:val="20"/>
              </w:rPr>
              <w:t>88</w:t>
            </w:r>
          </w:p>
        </w:tc>
        <w:tc>
          <w:tcPr>
            <w:tcW w:w="1732" w:type="dxa"/>
            <w:tcBorders>
              <w:top w:val="nil"/>
              <w:left w:val="nil"/>
              <w:bottom w:val="nil"/>
              <w:right w:val="nil"/>
            </w:tcBorders>
            <w:shd w:val="clear" w:color="auto" w:fill="auto"/>
          </w:tcPr>
          <w:p w14:paraId="141EBE7E" w14:textId="77777777" w:rsidR="009A06DB" w:rsidRPr="00B46D06" w:rsidRDefault="009A06DB" w:rsidP="00E01A69">
            <w:pPr>
              <w:spacing w:after="0" w:line="240" w:lineRule="auto"/>
              <w:rPr>
                <w:rFonts w:ascii="Constantia" w:eastAsia="Constantia" w:hAnsi="Constantia" w:cs="Times New Roman"/>
                <w:color w:val="000000"/>
                <w:sz w:val="20"/>
                <w:szCs w:val="20"/>
              </w:rPr>
            </w:pPr>
            <w:r w:rsidRPr="00B46D06">
              <w:rPr>
                <w:rFonts w:ascii="Constantia" w:hAnsi="Constantia" w:cs="Times New Roman"/>
                <w:sz w:val="20"/>
                <w:szCs w:val="20"/>
              </w:rPr>
              <w:t>47121</w:t>
            </w:r>
            <w:r>
              <w:rPr>
                <w:rFonts w:ascii="Constantia" w:hAnsi="Constantia" w:cs="Times New Roman"/>
                <w:sz w:val="20"/>
                <w:szCs w:val="20"/>
              </w:rPr>
              <w:t>.</w:t>
            </w:r>
            <w:r w:rsidRPr="00B46D06">
              <w:rPr>
                <w:rFonts w:ascii="Constantia" w:hAnsi="Constantia" w:cs="Times New Roman"/>
                <w:sz w:val="20"/>
                <w:szCs w:val="20"/>
              </w:rPr>
              <w:t>07</w:t>
            </w:r>
          </w:p>
        </w:tc>
      </w:tr>
      <w:tr w:rsidR="009A06DB" w:rsidRPr="00B46D06" w14:paraId="2481C204" w14:textId="77777777" w:rsidTr="00E01A69">
        <w:trPr>
          <w:trHeight w:val="331"/>
          <w:jc w:val="center"/>
        </w:trPr>
        <w:tc>
          <w:tcPr>
            <w:tcW w:w="950" w:type="dxa"/>
            <w:tcBorders>
              <w:top w:val="nil"/>
              <w:left w:val="nil"/>
              <w:bottom w:val="nil"/>
              <w:right w:val="nil"/>
            </w:tcBorders>
            <w:shd w:val="clear" w:color="auto" w:fill="auto"/>
          </w:tcPr>
          <w:p w14:paraId="679506B8" w14:textId="77777777" w:rsidR="009A06DB" w:rsidRPr="00B46D06" w:rsidRDefault="009A06DB" w:rsidP="00E01A69">
            <w:pPr>
              <w:spacing w:after="0" w:line="240" w:lineRule="auto"/>
              <w:rPr>
                <w:rFonts w:ascii="Constantia" w:eastAsia="Constantia" w:hAnsi="Constantia" w:cs="Times New Roman"/>
                <w:color w:val="000000"/>
                <w:sz w:val="20"/>
                <w:szCs w:val="20"/>
              </w:rPr>
            </w:pPr>
            <w:r w:rsidRPr="00B46D06">
              <w:rPr>
                <w:rFonts w:ascii="Constantia" w:eastAsia="Constantia" w:hAnsi="Constantia" w:cs="Times New Roman"/>
                <w:color w:val="000000"/>
                <w:sz w:val="20"/>
                <w:szCs w:val="20"/>
              </w:rPr>
              <w:t>3</w:t>
            </w:r>
          </w:p>
        </w:tc>
        <w:tc>
          <w:tcPr>
            <w:tcW w:w="2280" w:type="dxa"/>
            <w:tcBorders>
              <w:top w:val="nil"/>
              <w:left w:val="nil"/>
              <w:bottom w:val="nil"/>
              <w:right w:val="nil"/>
            </w:tcBorders>
            <w:shd w:val="clear" w:color="auto" w:fill="auto"/>
          </w:tcPr>
          <w:p w14:paraId="5B2FB5A8" w14:textId="77777777" w:rsidR="009A06DB" w:rsidRPr="00B46D06" w:rsidRDefault="009A06DB" w:rsidP="00E01A69">
            <w:pPr>
              <w:spacing w:after="0" w:line="240" w:lineRule="auto"/>
              <w:rPr>
                <w:rFonts w:ascii="Constantia" w:eastAsia="Constantia" w:hAnsi="Constantia" w:cs="Times New Roman"/>
                <w:color w:val="000000"/>
                <w:sz w:val="20"/>
                <w:szCs w:val="20"/>
              </w:rPr>
            </w:pPr>
            <w:r w:rsidRPr="00B46D06">
              <w:rPr>
                <w:rFonts w:ascii="Constantia" w:hAnsi="Constantia" w:cs="Times New Roman"/>
                <w:sz w:val="20"/>
                <w:szCs w:val="20"/>
              </w:rPr>
              <w:t>16619</w:t>
            </w:r>
            <w:r>
              <w:rPr>
                <w:rFonts w:ascii="Constantia" w:hAnsi="Constantia" w:cs="Times New Roman"/>
                <w:sz w:val="20"/>
                <w:szCs w:val="20"/>
              </w:rPr>
              <w:t>.</w:t>
            </w:r>
            <w:r w:rsidRPr="00B46D06">
              <w:rPr>
                <w:rFonts w:ascii="Constantia" w:hAnsi="Constantia" w:cs="Times New Roman"/>
                <w:sz w:val="20"/>
                <w:szCs w:val="20"/>
              </w:rPr>
              <w:t>09</w:t>
            </w:r>
          </w:p>
        </w:tc>
        <w:tc>
          <w:tcPr>
            <w:tcW w:w="1732" w:type="dxa"/>
            <w:tcBorders>
              <w:top w:val="nil"/>
              <w:left w:val="nil"/>
              <w:bottom w:val="nil"/>
              <w:right w:val="nil"/>
            </w:tcBorders>
            <w:shd w:val="clear" w:color="auto" w:fill="auto"/>
          </w:tcPr>
          <w:p w14:paraId="5058CEB0" w14:textId="77777777" w:rsidR="009A06DB" w:rsidRPr="00B46D06" w:rsidRDefault="009A06DB" w:rsidP="00E01A69">
            <w:pPr>
              <w:spacing w:after="0" w:line="240" w:lineRule="auto"/>
              <w:rPr>
                <w:rFonts w:ascii="Constantia" w:eastAsia="Constantia" w:hAnsi="Constantia" w:cs="Times New Roman"/>
                <w:color w:val="000000"/>
                <w:sz w:val="20"/>
                <w:szCs w:val="20"/>
              </w:rPr>
            </w:pPr>
            <w:r w:rsidRPr="00B46D06">
              <w:rPr>
                <w:rFonts w:ascii="Constantia" w:hAnsi="Constantia" w:cs="Times New Roman"/>
                <w:sz w:val="20"/>
                <w:szCs w:val="20"/>
              </w:rPr>
              <w:t>2</w:t>
            </w:r>
            <w:r>
              <w:rPr>
                <w:rFonts w:ascii="Constantia" w:hAnsi="Constantia" w:cs="Times New Roman"/>
                <w:sz w:val="20"/>
                <w:szCs w:val="20"/>
              </w:rPr>
              <w:t>.</w:t>
            </w:r>
            <w:r w:rsidRPr="00B46D06">
              <w:rPr>
                <w:rFonts w:ascii="Constantia" w:hAnsi="Constantia" w:cs="Times New Roman"/>
                <w:sz w:val="20"/>
                <w:szCs w:val="20"/>
              </w:rPr>
              <w:t>36</w:t>
            </w:r>
          </w:p>
        </w:tc>
        <w:tc>
          <w:tcPr>
            <w:tcW w:w="1732" w:type="dxa"/>
            <w:tcBorders>
              <w:top w:val="nil"/>
              <w:left w:val="nil"/>
              <w:bottom w:val="nil"/>
              <w:right w:val="nil"/>
            </w:tcBorders>
            <w:shd w:val="clear" w:color="auto" w:fill="auto"/>
          </w:tcPr>
          <w:p w14:paraId="79FE1BE9" w14:textId="77777777" w:rsidR="009A06DB" w:rsidRPr="00B46D06" w:rsidRDefault="009A06DB" w:rsidP="00E01A69">
            <w:pPr>
              <w:spacing w:after="0" w:line="240" w:lineRule="auto"/>
              <w:rPr>
                <w:rFonts w:ascii="Constantia" w:eastAsia="Constantia" w:hAnsi="Constantia" w:cs="Times New Roman"/>
                <w:color w:val="000000"/>
                <w:sz w:val="20"/>
                <w:szCs w:val="20"/>
              </w:rPr>
            </w:pPr>
            <w:r w:rsidRPr="00B46D06">
              <w:rPr>
                <w:rFonts w:ascii="Constantia" w:hAnsi="Constantia" w:cs="Times New Roman"/>
                <w:sz w:val="20"/>
                <w:szCs w:val="20"/>
              </w:rPr>
              <w:t>16621</w:t>
            </w:r>
            <w:r>
              <w:rPr>
                <w:rFonts w:ascii="Constantia" w:hAnsi="Constantia" w:cs="Times New Roman"/>
                <w:sz w:val="20"/>
                <w:szCs w:val="20"/>
              </w:rPr>
              <w:t>.</w:t>
            </w:r>
            <w:r w:rsidRPr="00B46D06">
              <w:rPr>
                <w:rFonts w:ascii="Constantia" w:hAnsi="Constantia" w:cs="Times New Roman"/>
                <w:sz w:val="20"/>
                <w:szCs w:val="20"/>
              </w:rPr>
              <w:t>46</w:t>
            </w:r>
          </w:p>
        </w:tc>
      </w:tr>
      <w:tr w:rsidR="009A06DB" w:rsidRPr="00B46D06" w14:paraId="2BF8DBB4" w14:textId="77777777" w:rsidTr="00E01A69">
        <w:trPr>
          <w:trHeight w:val="331"/>
          <w:jc w:val="center"/>
        </w:trPr>
        <w:tc>
          <w:tcPr>
            <w:tcW w:w="950" w:type="dxa"/>
            <w:tcBorders>
              <w:top w:val="single" w:sz="4" w:space="0" w:color="000000"/>
              <w:left w:val="nil"/>
              <w:bottom w:val="single" w:sz="4" w:space="0" w:color="000000"/>
              <w:right w:val="nil"/>
            </w:tcBorders>
            <w:shd w:val="clear" w:color="auto" w:fill="auto"/>
          </w:tcPr>
          <w:p w14:paraId="20FCDD69" w14:textId="77777777" w:rsidR="009A06DB" w:rsidRPr="00B46D06" w:rsidRDefault="009A06DB" w:rsidP="00E01A69">
            <w:pPr>
              <w:spacing w:after="0" w:line="240" w:lineRule="auto"/>
              <w:rPr>
                <w:rFonts w:ascii="Constantia" w:eastAsia="Constantia" w:hAnsi="Constantia" w:cs="Times New Roman"/>
                <w:b/>
                <w:color w:val="000000"/>
                <w:sz w:val="20"/>
                <w:szCs w:val="20"/>
              </w:rPr>
            </w:pPr>
            <w:r w:rsidRPr="00B46D06">
              <w:rPr>
                <w:rFonts w:ascii="Constantia" w:eastAsia="Constantia" w:hAnsi="Constantia" w:cs="Times New Roman"/>
                <w:b/>
                <w:color w:val="000000"/>
                <w:sz w:val="20"/>
                <w:szCs w:val="20"/>
              </w:rPr>
              <w:t>Total</w:t>
            </w:r>
          </w:p>
        </w:tc>
        <w:tc>
          <w:tcPr>
            <w:tcW w:w="2280" w:type="dxa"/>
            <w:tcBorders>
              <w:top w:val="single" w:sz="4" w:space="0" w:color="000000"/>
              <w:left w:val="nil"/>
              <w:bottom w:val="single" w:sz="4" w:space="0" w:color="000000"/>
              <w:right w:val="nil"/>
            </w:tcBorders>
            <w:shd w:val="clear" w:color="auto" w:fill="auto"/>
          </w:tcPr>
          <w:p w14:paraId="1FC6C356" w14:textId="77777777" w:rsidR="009A06DB" w:rsidRPr="00B46D06" w:rsidRDefault="009A06DB" w:rsidP="00E01A69">
            <w:pPr>
              <w:spacing w:after="0" w:line="240" w:lineRule="auto"/>
              <w:rPr>
                <w:rFonts w:ascii="Constantia" w:eastAsia="Constantia" w:hAnsi="Constantia" w:cs="Times New Roman"/>
                <w:b/>
                <w:bCs/>
                <w:color w:val="000000"/>
                <w:sz w:val="20"/>
                <w:szCs w:val="20"/>
              </w:rPr>
            </w:pPr>
            <w:r w:rsidRPr="00B46D06">
              <w:rPr>
                <w:rFonts w:ascii="Constantia" w:hAnsi="Constantia" w:cs="Times New Roman"/>
                <w:b/>
                <w:bCs/>
                <w:sz w:val="20"/>
                <w:szCs w:val="20"/>
              </w:rPr>
              <w:t>72542</w:t>
            </w:r>
            <w:r>
              <w:rPr>
                <w:rFonts w:ascii="Constantia" w:hAnsi="Constantia" w:cs="Times New Roman"/>
                <w:b/>
                <w:bCs/>
                <w:sz w:val="20"/>
                <w:szCs w:val="20"/>
              </w:rPr>
              <w:t>.</w:t>
            </w:r>
            <w:r w:rsidRPr="00B46D06">
              <w:rPr>
                <w:rFonts w:ascii="Constantia" w:hAnsi="Constantia" w:cs="Times New Roman"/>
                <w:b/>
                <w:bCs/>
                <w:sz w:val="20"/>
                <w:szCs w:val="20"/>
              </w:rPr>
              <w:t>20</w:t>
            </w:r>
          </w:p>
        </w:tc>
        <w:tc>
          <w:tcPr>
            <w:tcW w:w="1732" w:type="dxa"/>
            <w:tcBorders>
              <w:top w:val="single" w:sz="4" w:space="0" w:color="000000"/>
              <w:left w:val="nil"/>
              <w:bottom w:val="single" w:sz="4" w:space="0" w:color="000000"/>
              <w:right w:val="nil"/>
            </w:tcBorders>
            <w:shd w:val="clear" w:color="auto" w:fill="auto"/>
          </w:tcPr>
          <w:p w14:paraId="27408AF1" w14:textId="77777777" w:rsidR="009A06DB" w:rsidRPr="00B46D06" w:rsidRDefault="009A06DB" w:rsidP="00E01A69">
            <w:pPr>
              <w:spacing w:after="0" w:line="240" w:lineRule="auto"/>
              <w:rPr>
                <w:rFonts w:ascii="Constantia" w:eastAsia="Constantia" w:hAnsi="Constantia" w:cs="Times New Roman"/>
                <w:b/>
                <w:bCs/>
                <w:color w:val="000000"/>
                <w:sz w:val="20"/>
                <w:szCs w:val="20"/>
              </w:rPr>
            </w:pPr>
            <w:r w:rsidRPr="00B46D06">
              <w:rPr>
                <w:rFonts w:ascii="Constantia" w:hAnsi="Constantia" w:cs="Times New Roman"/>
                <w:b/>
                <w:bCs/>
                <w:sz w:val="20"/>
                <w:szCs w:val="20"/>
              </w:rPr>
              <w:t>7</w:t>
            </w:r>
            <w:r>
              <w:rPr>
                <w:rFonts w:ascii="Constantia" w:hAnsi="Constantia" w:cs="Times New Roman"/>
                <w:b/>
                <w:bCs/>
                <w:sz w:val="20"/>
                <w:szCs w:val="20"/>
              </w:rPr>
              <w:t>.</w:t>
            </w:r>
            <w:r w:rsidRPr="00B46D06">
              <w:rPr>
                <w:rFonts w:ascii="Constantia" w:hAnsi="Constantia" w:cs="Times New Roman"/>
                <w:b/>
                <w:bCs/>
                <w:sz w:val="20"/>
                <w:szCs w:val="20"/>
              </w:rPr>
              <w:t>41</w:t>
            </w:r>
          </w:p>
        </w:tc>
        <w:tc>
          <w:tcPr>
            <w:tcW w:w="1732" w:type="dxa"/>
            <w:tcBorders>
              <w:top w:val="single" w:sz="4" w:space="0" w:color="000000"/>
              <w:left w:val="nil"/>
              <w:bottom w:val="single" w:sz="4" w:space="0" w:color="000000"/>
              <w:right w:val="nil"/>
            </w:tcBorders>
            <w:shd w:val="clear" w:color="auto" w:fill="auto"/>
          </w:tcPr>
          <w:p w14:paraId="721F0B13" w14:textId="77777777" w:rsidR="009A06DB" w:rsidRPr="00B46D06" w:rsidRDefault="009A06DB" w:rsidP="00E01A69">
            <w:pPr>
              <w:spacing w:after="0" w:line="240" w:lineRule="auto"/>
              <w:rPr>
                <w:rFonts w:ascii="Constantia" w:eastAsia="Constantia" w:hAnsi="Constantia" w:cs="Times New Roman"/>
                <w:b/>
                <w:bCs/>
                <w:color w:val="000000"/>
                <w:sz w:val="20"/>
                <w:szCs w:val="20"/>
              </w:rPr>
            </w:pPr>
            <w:r w:rsidRPr="00B46D06">
              <w:rPr>
                <w:rFonts w:ascii="Constantia" w:hAnsi="Constantia" w:cs="Times New Roman"/>
                <w:b/>
                <w:bCs/>
                <w:sz w:val="20"/>
                <w:szCs w:val="20"/>
              </w:rPr>
              <w:t>72549</w:t>
            </w:r>
            <w:r>
              <w:rPr>
                <w:rFonts w:ascii="Constantia" w:hAnsi="Constantia" w:cs="Times New Roman"/>
                <w:b/>
                <w:bCs/>
                <w:sz w:val="20"/>
                <w:szCs w:val="20"/>
              </w:rPr>
              <w:t>.</w:t>
            </w:r>
            <w:r w:rsidRPr="00B46D06">
              <w:rPr>
                <w:rFonts w:ascii="Constantia" w:hAnsi="Constantia" w:cs="Times New Roman"/>
                <w:b/>
                <w:bCs/>
                <w:sz w:val="20"/>
                <w:szCs w:val="20"/>
              </w:rPr>
              <w:t>60</w:t>
            </w:r>
          </w:p>
        </w:tc>
      </w:tr>
    </w:tbl>
    <w:p w14:paraId="516D4F6C" w14:textId="62D20846" w:rsidR="009A06DB" w:rsidRDefault="009A06DB" w:rsidP="008B1AD5">
      <w:pPr>
        <w:spacing w:after="0"/>
        <w:jc w:val="both"/>
        <w:rPr>
          <w:rFonts w:ascii="Constantia" w:hAnsi="Constantia"/>
          <w:sz w:val="24"/>
          <w:szCs w:val="24"/>
        </w:rPr>
      </w:pPr>
      <w:r w:rsidRPr="009A06DB">
        <w:rPr>
          <w:rFonts w:ascii="Constantia" w:hAnsi="Constantia"/>
          <w:sz w:val="24"/>
          <w:szCs w:val="24"/>
        </w:rPr>
        <w:t xml:space="preserve">Combined sediment load results showing contribution of suspended </w:t>
      </w:r>
      <w:r>
        <w:rPr>
          <w:rFonts w:ascii="Constantia" w:hAnsi="Constantia"/>
          <w:sz w:val="24"/>
          <w:szCs w:val="24"/>
        </w:rPr>
        <w:t>and</w:t>
      </w:r>
      <w:r w:rsidRPr="009A06DB">
        <w:rPr>
          <w:rFonts w:ascii="Constantia" w:hAnsi="Constantia"/>
          <w:sz w:val="24"/>
          <w:szCs w:val="24"/>
        </w:rPr>
        <w:t xml:space="preserve"> bed load</w:t>
      </w:r>
      <w:r>
        <w:rPr>
          <w:rFonts w:ascii="Constantia" w:hAnsi="Constantia"/>
          <w:sz w:val="24"/>
          <w:szCs w:val="24"/>
        </w:rPr>
        <w:t>.</w:t>
      </w:r>
    </w:p>
    <w:p w14:paraId="0C2BBF20" w14:textId="77777777" w:rsidR="009A06DB" w:rsidRDefault="009A06DB" w:rsidP="008B1AD5">
      <w:pPr>
        <w:spacing w:after="0"/>
        <w:jc w:val="both"/>
        <w:rPr>
          <w:rFonts w:ascii="Constantia" w:hAnsi="Constantia"/>
          <w:sz w:val="24"/>
          <w:szCs w:val="24"/>
        </w:rPr>
      </w:pPr>
    </w:p>
    <w:p w14:paraId="4596A377" w14:textId="77777777" w:rsidR="009A06DB" w:rsidRDefault="009A06DB" w:rsidP="009A06DB">
      <w:pPr>
        <w:spacing w:after="0"/>
        <w:jc w:val="both"/>
        <w:rPr>
          <w:rFonts w:ascii="Constantia" w:hAnsi="Constantia"/>
          <w:sz w:val="24"/>
          <w:szCs w:val="24"/>
          <w:lang w:val="en-US"/>
        </w:rPr>
        <w:sectPr w:rsidR="009A06DB">
          <w:pgSz w:w="11906" w:h="16838"/>
          <w:pgMar w:top="1440" w:right="1440" w:bottom="1440" w:left="1440" w:header="720" w:footer="720" w:gutter="0"/>
          <w:cols w:space="720"/>
          <w:docGrid w:linePitch="360"/>
        </w:sectPr>
      </w:pPr>
    </w:p>
    <w:p w14:paraId="22AEF3AC" w14:textId="5A25756A" w:rsidR="009A06DB" w:rsidRPr="009A06DB" w:rsidRDefault="009A06DB" w:rsidP="009A06DB">
      <w:pPr>
        <w:spacing w:after="0"/>
        <w:jc w:val="both"/>
        <w:rPr>
          <w:rFonts w:ascii="Constantia" w:hAnsi="Constantia"/>
          <w:sz w:val="24"/>
          <w:szCs w:val="24"/>
          <w:lang w:val="en-US"/>
        </w:rPr>
      </w:pPr>
      <w:r w:rsidRPr="009A06DB">
        <w:rPr>
          <w:rFonts w:ascii="Constantia" w:hAnsi="Constantia"/>
          <w:sz w:val="24"/>
          <w:szCs w:val="24"/>
          <w:lang w:val="en-US"/>
        </w:rPr>
        <w:lastRenderedPageBreak/>
        <w:t>Table S</w:t>
      </w:r>
      <w:r w:rsidR="00121A48">
        <w:rPr>
          <w:rFonts w:ascii="Constantia" w:hAnsi="Constantia"/>
          <w:sz w:val="24"/>
          <w:szCs w:val="24"/>
          <w:lang w:val="en-US"/>
        </w:rPr>
        <w:t>6</w:t>
      </w:r>
      <w:r w:rsidRPr="009A06DB">
        <w:rPr>
          <w:rFonts w:ascii="Constantia" w:hAnsi="Constantia"/>
          <w:sz w:val="24"/>
          <w:szCs w:val="24"/>
          <w:lang w:val="en-US"/>
        </w:rPr>
        <w:t>. Erosion Hazard Index Calculations for 2019</w:t>
      </w:r>
    </w:p>
    <w:tbl>
      <w:tblPr>
        <w:tblW w:w="5000" w:type="pct"/>
        <w:jc w:val="center"/>
        <w:tblLook w:val="0400" w:firstRow="0" w:lastRow="0" w:firstColumn="0" w:lastColumn="0" w:noHBand="0" w:noVBand="1"/>
      </w:tblPr>
      <w:tblGrid>
        <w:gridCol w:w="1426"/>
        <w:gridCol w:w="2138"/>
        <w:gridCol w:w="2373"/>
        <w:gridCol w:w="1427"/>
        <w:gridCol w:w="2133"/>
        <w:gridCol w:w="1868"/>
        <w:gridCol w:w="2593"/>
      </w:tblGrid>
      <w:tr w:rsidR="009A06DB" w:rsidRPr="0035502C" w14:paraId="7B7F8C17" w14:textId="77777777" w:rsidTr="00C30D7A">
        <w:trPr>
          <w:trHeight w:val="281"/>
          <w:jc w:val="center"/>
        </w:trPr>
        <w:tc>
          <w:tcPr>
            <w:tcW w:w="511" w:type="pct"/>
            <w:vMerge w:val="restart"/>
            <w:tcBorders>
              <w:top w:val="single" w:sz="4" w:space="0" w:color="000000"/>
            </w:tcBorders>
            <w:shd w:val="clear" w:color="auto" w:fill="auto"/>
          </w:tcPr>
          <w:p w14:paraId="2A5F206D" w14:textId="77777777" w:rsidR="009A06DB" w:rsidRPr="0035502C" w:rsidRDefault="009A06DB" w:rsidP="00E01A69">
            <w:pPr>
              <w:spacing w:after="0" w:line="240" w:lineRule="auto"/>
              <w:rPr>
                <w:rFonts w:ascii="Constantia" w:eastAsia="Constantia" w:hAnsi="Constantia" w:cs="Constantia"/>
                <w:b/>
                <w:color w:val="000000"/>
                <w:sz w:val="20"/>
                <w:szCs w:val="20"/>
              </w:rPr>
            </w:pPr>
            <w:sdt>
              <w:sdtPr>
                <w:rPr>
                  <w:rFonts w:ascii="Constantia" w:hAnsi="Constantia"/>
                  <w:sz w:val="20"/>
                  <w:szCs w:val="20"/>
                </w:rPr>
                <w:tag w:val="goog_rdk_27"/>
                <w:id w:val="1207217664"/>
              </w:sdtPr>
              <w:sdtContent/>
            </w:sdt>
            <w:r w:rsidRPr="0035502C">
              <w:rPr>
                <w:rFonts w:ascii="Constantia" w:eastAsia="Constantia" w:hAnsi="Constantia" w:cs="Constantia"/>
                <w:b/>
                <w:color w:val="000000"/>
                <w:sz w:val="20"/>
                <w:szCs w:val="20"/>
              </w:rPr>
              <w:t>Sub-Basin</w:t>
            </w:r>
          </w:p>
        </w:tc>
        <w:tc>
          <w:tcPr>
            <w:tcW w:w="766" w:type="pct"/>
            <w:vMerge w:val="restart"/>
            <w:tcBorders>
              <w:top w:val="single" w:sz="4" w:space="0" w:color="000000"/>
            </w:tcBorders>
            <w:shd w:val="clear" w:color="auto" w:fill="auto"/>
          </w:tcPr>
          <w:p w14:paraId="1E6BB151" w14:textId="77777777" w:rsidR="009A06DB" w:rsidRPr="0035502C" w:rsidRDefault="009A06DB" w:rsidP="00E01A69">
            <w:pPr>
              <w:spacing w:after="0" w:line="240" w:lineRule="auto"/>
              <w:rPr>
                <w:rFonts w:ascii="Constantia" w:eastAsia="Constantia" w:hAnsi="Constantia" w:cs="Constantia"/>
                <w:b/>
                <w:color w:val="000000"/>
                <w:sz w:val="20"/>
                <w:szCs w:val="20"/>
              </w:rPr>
            </w:pPr>
            <w:r w:rsidRPr="0035502C">
              <w:rPr>
                <w:rFonts w:ascii="Constantia" w:eastAsia="Constantia" w:hAnsi="Constantia" w:cs="Constantia"/>
                <w:b/>
                <w:color w:val="000000"/>
                <w:sz w:val="20"/>
                <w:szCs w:val="20"/>
              </w:rPr>
              <w:t>Area (Ha)</w:t>
            </w:r>
          </w:p>
        </w:tc>
        <w:tc>
          <w:tcPr>
            <w:tcW w:w="850" w:type="pct"/>
            <w:vMerge w:val="restart"/>
            <w:tcBorders>
              <w:top w:val="single" w:sz="4" w:space="0" w:color="000000"/>
            </w:tcBorders>
            <w:shd w:val="clear" w:color="auto" w:fill="auto"/>
          </w:tcPr>
          <w:p w14:paraId="247E415A" w14:textId="77777777" w:rsidR="009A06DB" w:rsidRPr="0035502C" w:rsidRDefault="009A06DB" w:rsidP="00E01A69">
            <w:pPr>
              <w:spacing w:after="0" w:line="240" w:lineRule="auto"/>
              <w:rPr>
                <w:rFonts w:ascii="Constantia" w:eastAsia="Constantia" w:hAnsi="Constantia" w:cs="Constantia"/>
                <w:b/>
                <w:color w:val="000000"/>
                <w:sz w:val="20"/>
                <w:szCs w:val="20"/>
              </w:rPr>
            </w:pPr>
            <w:r w:rsidRPr="0035502C">
              <w:rPr>
                <w:rFonts w:ascii="Constantia" w:eastAsia="Constantia" w:hAnsi="Constantia" w:cs="Constantia"/>
                <w:b/>
                <w:color w:val="000000"/>
                <w:sz w:val="20"/>
                <w:szCs w:val="20"/>
              </w:rPr>
              <w:t>Erosion (ton/ha/yr)</w:t>
            </w:r>
          </w:p>
        </w:tc>
        <w:tc>
          <w:tcPr>
            <w:tcW w:w="511" w:type="pct"/>
            <w:vMerge w:val="restart"/>
            <w:tcBorders>
              <w:top w:val="single" w:sz="4" w:space="0" w:color="000000"/>
            </w:tcBorders>
            <w:shd w:val="clear" w:color="auto" w:fill="auto"/>
          </w:tcPr>
          <w:p w14:paraId="1A9DD3C4" w14:textId="77777777" w:rsidR="009A06DB" w:rsidRPr="0035502C" w:rsidRDefault="009A06DB" w:rsidP="00E01A69">
            <w:pPr>
              <w:spacing w:after="0" w:line="240" w:lineRule="auto"/>
              <w:rPr>
                <w:rFonts w:ascii="Constantia" w:eastAsia="Constantia" w:hAnsi="Constantia" w:cs="Constantia"/>
                <w:b/>
                <w:color w:val="000000"/>
                <w:sz w:val="20"/>
                <w:szCs w:val="20"/>
              </w:rPr>
            </w:pPr>
            <w:r w:rsidRPr="0035502C">
              <w:rPr>
                <w:rFonts w:ascii="Constantia" w:eastAsia="Constantia" w:hAnsi="Constantia" w:cs="Constantia"/>
                <w:b/>
                <w:color w:val="000000"/>
                <w:sz w:val="20"/>
                <w:szCs w:val="20"/>
              </w:rPr>
              <w:t>Tolerable Soil Loss</w:t>
            </w:r>
          </w:p>
        </w:tc>
        <w:tc>
          <w:tcPr>
            <w:tcW w:w="764" w:type="pct"/>
            <w:vMerge w:val="restart"/>
            <w:tcBorders>
              <w:top w:val="single" w:sz="4" w:space="0" w:color="000000"/>
            </w:tcBorders>
            <w:shd w:val="clear" w:color="auto" w:fill="auto"/>
          </w:tcPr>
          <w:p w14:paraId="33D1D747" w14:textId="77777777" w:rsidR="009A06DB" w:rsidRPr="0035502C" w:rsidRDefault="009A06DB" w:rsidP="00E01A69">
            <w:pPr>
              <w:spacing w:after="0" w:line="240" w:lineRule="auto"/>
              <w:rPr>
                <w:rFonts w:ascii="Constantia" w:eastAsia="Constantia" w:hAnsi="Constantia" w:cs="Constantia"/>
                <w:b/>
                <w:color w:val="000000"/>
                <w:sz w:val="20"/>
                <w:szCs w:val="20"/>
              </w:rPr>
            </w:pPr>
            <w:r w:rsidRPr="0035502C">
              <w:rPr>
                <w:rFonts w:ascii="Constantia" w:eastAsia="Constantia" w:hAnsi="Constantia" w:cs="Constantia"/>
                <w:b/>
                <w:color w:val="000000"/>
                <w:sz w:val="20"/>
                <w:szCs w:val="20"/>
              </w:rPr>
              <w:t>Erosion Hazard Index</w:t>
            </w:r>
          </w:p>
        </w:tc>
        <w:tc>
          <w:tcPr>
            <w:tcW w:w="669" w:type="pct"/>
            <w:vMerge w:val="restart"/>
            <w:tcBorders>
              <w:top w:val="single" w:sz="4" w:space="0" w:color="000000"/>
            </w:tcBorders>
            <w:shd w:val="clear" w:color="auto" w:fill="auto"/>
          </w:tcPr>
          <w:p w14:paraId="143C86CD" w14:textId="77777777" w:rsidR="009A06DB" w:rsidRPr="0035502C" w:rsidRDefault="009A06DB" w:rsidP="00E01A69">
            <w:pPr>
              <w:spacing w:after="0" w:line="240" w:lineRule="auto"/>
              <w:rPr>
                <w:rFonts w:ascii="Constantia" w:eastAsia="Constantia" w:hAnsi="Constantia" w:cs="Constantia"/>
                <w:b/>
                <w:color w:val="000000"/>
                <w:sz w:val="20"/>
                <w:szCs w:val="20"/>
              </w:rPr>
            </w:pPr>
            <w:r w:rsidRPr="0035502C">
              <w:rPr>
                <w:rFonts w:ascii="Constantia" w:eastAsia="Constantia" w:hAnsi="Constantia" w:cs="Constantia"/>
                <w:b/>
                <w:color w:val="000000"/>
                <w:sz w:val="20"/>
                <w:szCs w:val="20"/>
              </w:rPr>
              <w:t>Criticality</w:t>
            </w:r>
          </w:p>
        </w:tc>
        <w:tc>
          <w:tcPr>
            <w:tcW w:w="929" w:type="pct"/>
            <w:vMerge w:val="restart"/>
            <w:tcBorders>
              <w:top w:val="single" w:sz="4" w:space="0" w:color="000000"/>
            </w:tcBorders>
            <w:shd w:val="clear" w:color="auto" w:fill="auto"/>
          </w:tcPr>
          <w:p w14:paraId="710C2F4D" w14:textId="0B2AC1CC" w:rsidR="009A06DB" w:rsidRPr="0035502C" w:rsidRDefault="00121A48"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 xml:space="preserve">Erosion Hazrd Index </w:t>
            </w:r>
            <w:r w:rsidR="009A06DB" w:rsidRPr="0035502C">
              <w:rPr>
                <w:rFonts w:ascii="Constantia" w:eastAsia="Constantia" w:hAnsi="Constantia" w:cs="Constantia"/>
                <w:b/>
                <w:color w:val="000000"/>
                <w:sz w:val="20"/>
                <w:szCs w:val="20"/>
              </w:rPr>
              <w:t>Category</w:t>
            </w:r>
          </w:p>
        </w:tc>
      </w:tr>
      <w:tr w:rsidR="009A06DB" w:rsidRPr="0035502C" w14:paraId="7E3907A2" w14:textId="77777777" w:rsidTr="00C30D7A">
        <w:trPr>
          <w:trHeight w:val="291"/>
          <w:jc w:val="center"/>
        </w:trPr>
        <w:tc>
          <w:tcPr>
            <w:tcW w:w="511" w:type="pct"/>
            <w:vMerge/>
            <w:tcBorders>
              <w:top w:val="single" w:sz="4" w:space="0" w:color="000000"/>
            </w:tcBorders>
            <w:shd w:val="clear" w:color="auto" w:fill="auto"/>
          </w:tcPr>
          <w:p w14:paraId="672E3694" w14:textId="77777777" w:rsidR="009A06DB" w:rsidRPr="0035502C" w:rsidRDefault="009A06DB"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766" w:type="pct"/>
            <w:vMerge/>
            <w:tcBorders>
              <w:top w:val="single" w:sz="4" w:space="0" w:color="000000"/>
            </w:tcBorders>
            <w:shd w:val="clear" w:color="auto" w:fill="auto"/>
          </w:tcPr>
          <w:p w14:paraId="72F0BF14" w14:textId="77777777" w:rsidR="009A06DB" w:rsidRPr="0035502C" w:rsidRDefault="009A06DB"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850" w:type="pct"/>
            <w:vMerge/>
            <w:tcBorders>
              <w:top w:val="single" w:sz="4" w:space="0" w:color="000000"/>
            </w:tcBorders>
            <w:shd w:val="clear" w:color="auto" w:fill="auto"/>
          </w:tcPr>
          <w:p w14:paraId="18DF5103" w14:textId="77777777" w:rsidR="009A06DB" w:rsidRPr="0035502C" w:rsidRDefault="009A06DB"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511" w:type="pct"/>
            <w:vMerge/>
            <w:tcBorders>
              <w:top w:val="single" w:sz="4" w:space="0" w:color="000000"/>
            </w:tcBorders>
            <w:shd w:val="clear" w:color="auto" w:fill="auto"/>
          </w:tcPr>
          <w:p w14:paraId="4A33A58C" w14:textId="77777777" w:rsidR="009A06DB" w:rsidRPr="0035502C" w:rsidRDefault="009A06DB"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764" w:type="pct"/>
            <w:vMerge/>
            <w:tcBorders>
              <w:top w:val="single" w:sz="4" w:space="0" w:color="000000"/>
            </w:tcBorders>
            <w:shd w:val="clear" w:color="auto" w:fill="auto"/>
          </w:tcPr>
          <w:p w14:paraId="3A62D44F" w14:textId="77777777" w:rsidR="009A06DB" w:rsidRPr="0035502C" w:rsidRDefault="009A06DB"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669" w:type="pct"/>
            <w:vMerge/>
            <w:tcBorders>
              <w:top w:val="single" w:sz="4" w:space="0" w:color="000000"/>
            </w:tcBorders>
            <w:shd w:val="clear" w:color="auto" w:fill="auto"/>
          </w:tcPr>
          <w:p w14:paraId="7C77BC7A" w14:textId="77777777" w:rsidR="009A06DB" w:rsidRPr="0035502C" w:rsidRDefault="009A06DB"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929" w:type="pct"/>
            <w:vMerge/>
            <w:tcBorders>
              <w:top w:val="single" w:sz="4" w:space="0" w:color="000000"/>
            </w:tcBorders>
            <w:shd w:val="clear" w:color="auto" w:fill="auto"/>
          </w:tcPr>
          <w:p w14:paraId="18869619" w14:textId="77777777" w:rsidR="009A06DB" w:rsidRPr="0035502C" w:rsidRDefault="009A06DB"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r>
      <w:tr w:rsidR="009A06DB" w:rsidRPr="0035502C" w14:paraId="627ECAAC" w14:textId="77777777" w:rsidTr="00C30D7A">
        <w:trPr>
          <w:trHeight w:val="286"/>
          <w:jc w:val="center"/>
        </w:trPr>
        <w:tc>
          <w:tcPr>
            <w:tcW w:w="511" w:type="pct"/>
            <w:tcBorders>
              <w:top w:val="single" w:sz="4" w:space="0" w:color="000000"/>
            </w:tcBorders>
            <w:shd w:val="clear" w:color="auto" w:fill="auto"/>
          </w:tcPr>
          <w:p w14:paraId="6CE6C7C9"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1</w:t>
            </w:r>
          </w:p>
        </w:tc>
        <w:tc>
          <w:tcPr>
            <w:tcW w:w="766" w:type="pct"/>
            <w:tcBorders>
              <w:top w:val="single" w:sz="4" w:space="0" w:color="000000"/>
            </w:tcBorders>
            <w:shd w:val="clear" w:color="auto" w:fill="auto"/>
          </w:tcPr>
          <w:p w14:paraId="6C8B669F"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2865.0</w:t>
            </w:r>
          </w:p>
        </w:tc>
        <w:tc>
          <w:tcPr>
            <w:tcW w:w="850" w:type="pct"/>
            <w:tcBorders>
              <w:top w:val="single" w:sz="4" w:space="0" w:color="000000"/>
            </w:tcBorders>
            <w:shd w:val="clear" w:color="auto" w:fill="auto"/>
          </w:tcPr>
          <w:p w14:paraId="3AECE4A9"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35</w:t>
            </w:r>
            <w:r>
              <w:rPr>
                <w:rFonts w:ascii="Constantia" w:hAnsi="Constantia"/>
                <w:sz w:val="20"/>
                <w:szCs w:val="20"/>
              </w:rPr>
              <w:t>.</w:t>
            </w:r>
            <w:r w:rsidRPr="0035502C">
              <w:rPr>
                <w:rFonts w:ascii="Constantia" w:hAnsi="Constantia"/>
                <w:sz w:val="20"/>
                <w:szCs w:val="20"/>
              </w:rPr>
              <w:t>87</w:t>
            </w:r>
          </w:p>
        </w:tc>
        <w:tc>
          <w:tcPr>
            <w:tcW w:w="511" w:type="pct"/>
            <w:tcBorders>
              <w:top w:val="single" w:sz="4" w:space="0" w:color="000000"/>
            </w:tcBorders>
            <w:shd w:val="clear" w:color="auto" w:fill="auto"/>
          </w:tcPr>
          <w:p w14:paraId="2D0D0DD3"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16</w:t>
            </w:r>
          </w:p>
        </w:tc>
        <w:tc>
          <w:tcPr>
            <w:tcW w:w="764" w:type="pct"/>
            <w:tcBorders>
              <w:top w:val="single" w:sz="4" w:space="0" w:color="000000"/>
            </w:tcBorders>
            <w:shd w:val="clear" w:color="auto" w:fill="auto"/>
          </w:tcPr>
          <w:p w14:paraId="68D816BD"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2</w:t>
            </w:r>
            <w:r>
              <w:rPr>
                <w:rFonts w:ascii="Constantia" w:hAnsi="Constantia"/>
                <w:sz w:val="20"/>
                <w:szCs w:val="20"/>
              </w:rPr>
              <w:t>.</w:t>
            </w:r>
            <w:r w:rsidRPr="0035502C">
              <w:rPr>
                <w:rFonts w:ascii="Constantia" w:hAnsi="Constantia"/>
                <w:sz w:val="20"/>
                <w:szCs w:val="20"/>
              </w:rPr>
              <w:t>2</w:t>
            </w:r>
          </w:p>
        </w:tc>
        <w:tc>
          <w:tcPr>
            <w:tcW w:w="669" w:type="pct"/>
            <w:tcBorders>
              <w:top w:val="single" w:sz="4" w:space="0" w:color="000000"/>
            </w:tcBorders>
            <w:shd w:val="clear" w:color="auto" w:fill="auto"/>
          </w:tcPr>
          <w:p w14:paraId="44ED4E9D"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Semi-Critical</w:t>
            </w:r>
          </w:p>
        </w:tc>
        <w:tc>
          <w:tcPr>
            <w:tcW w:w="929" w:type="pct"/>
            <w:tcBorders>
              <w:top w:val="single" w:sz="4" w:space="0" w:color="000000"/>
            </w:tcBorders>
            <w:shd w:val="clear" w:color="auto" w:fill="auto"/>
          </w:tcPr>
          <w:p w14:paraId="5EEDC3D6"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Moderate</w:t>
            </w:r>
          </w:p>
        </w:tc>
      </w:tr>
      <w:tr w:rsidR="009A06DB" w:rsidRPr="0035502C" w14:paraId="287BA214" w14:textId="77777777" w:rsidTr="00C30D7A">
        <w:trPr>
          <w:trHeight w:val="286"/>
          <w:jc w:val="center"/>
        </w:trPr>
        <w:tc>
          <w:tcPr>
            <w:tcW w:w="511" w:type="pct"/>
            <w:shd w:val="clear" w:color="auto" w:fill="auto"/>
          </w:tcPr>
          <w:p w14:paraId="353211D6"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2</w:t>
            </w:r>
          </w:p>
        </w:tc>
        <w:tc>
          <w:tcPr>
            <w:tcW w:w="766" w:type="pct"/>
            <w:shd w:val="clear" w:color="auto" w:fill="auto"/>
          </w:tcPr>
          <w:p w14:paraId="5CE3010D"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184.0</w:t>
            </w:r>
          </w:p>
        </w:tc>
        <w:tc>
          <w:tcPr>
            <w:tcW w:w="850" w:type="pct"/>
            <w:shd w:val="clear" w:color="auto" w:fill="auto"/>
          </w:tcPr>
          <w:p w14:paraId="0BAC466A"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20</w:t>
            </w:r>
            <w:r>
              <w:rPr>
                <w:rFonts w:ascii="Constantia" w:hAnsi="Constantia"/>
                <w:sz w:val="20"/>
                <w:szCs w:val="20"/>
              </w:rPr>
              <w:t>.</w:t>
            </w:r>
            <w:r w:rsidRPr="0035502C">
              <w:rPr>
                <w:rFonts w:ascii="Constantia" w:hAnsi="Constantia"/>
                <w:sz w:val="20"/>
                <w:szCs w:val="20"/>
              </w:rPr>
              <w:t>33</w:t>
            </w:r>
          </w:p>
        </w:tc>
        <w:tc>
          <w:tcPr>
            <w:tcW w:w="511" w:type="pct"/>
            <w:shd w:val="clear" w:color="auto" w:fill="auto"/>
          </w:tcPr>
          <w:p w14:paraId="6B15F931"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16</w:t>
            </w:r>
          </w:p>
        </w:tc>
        <w:tc>
          <w:tcPr>
            <w:tcW w:w="764" w:type="pct"/>
            <w:shd w:val="clear" w:color="auto" w:fill="auto"/>
          </w:tcPr>
          <w:p w14:paraId="4505BED7"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w:t>
            </w:r>
            <w:r>
              <w:rPr>
                <w:rFonts w:ascii="Constantia" w:hAnsi="Constantia"/>
                <w:sz w:val="20"/>
                <w:szCs w:val="20"/>
              </w:rPr>
              <w:t>.</w:t>
            </w:r>
            <w:r w:rsidRPr="0035502C">
              <w:rPr>
                <w:rFonts w:ascii="Constantia" w:hAnsi="Constantia"/>
                <w:sz w:val="20"/>
                <w:szCs w:val="20"/>
              </w:rPr>
              <w:t>3</w:t>
            </w:r>
          </w:p>
        </w:tc>
        <w:tc>
          <w:tcPr>
            <w:tcW w:w="669" w:type="pct"/>
            <w:shd w:val="clear" w:color="auto" w:fill="auto"/>
          </w:tcPr>
          <w:p w14:paraId="087729A2"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Semi-Critical</w:t>
            </w:r>
          </w:p>
        </w:tc>
        <w:tc>
          <w:tcPr>
            <w:tcW w:w="929" w:type="pct"/>
            <w:shd w:val="clear" w:color="auto" w:fill="auto"/>
          </w:tcPr>
          <w:p w14:paraId="5E84D210"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Moderate</w:t>
            </w:r>
          </w:p>
        </w:tc>
      </w:tr>
      <w:tr w:rsidR="009A06DB" w:rsidRPr="0035502C" w14:paraId="3DAF58D7" w14:textId="77777777" w:rsidTr="00C30D7A">
        <w:trPr>
          <w:trHeight w:val="288"/>
          <w:jc w:val="center"/>
        </w:trPr>
        <w:tc>
          <w:tcPr>
            <w:tcW w:w="511" w:type="pct"/>
            <w:shd w:val="clear" w:color="auto" w:fill="auto"/>
          </w:tcPr>
          <w:p w14:paraId="2A05B32E"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3</w:t>
            </w:r>
          </w:p>
        </w:tc>
        <w:tc>
          <w:tcPr>
            <w:tcW w:w="766" w:type="pct"/>
            <w:shd w:val="clear" w:color="auto" w:fill="auto"/>
          </w:tcPr>
          <w:p w14:paraId="37B7C45A"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639.0</w:t>
            </w:r>
          </w:p>
        </w:tc>
        <w:tc>
          <w:tcPr>
            <w:tcW w:w="850" w:type="pct"/>
            <w:shd w:val="clear" w:color="auto" w:fill="auto"/>
          </w:tcPr>
          <w:p w14:paraId="1FF485F7"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14</w:t>
            </w:r>
            <w:r>
              <w:rPr>
                <w:rFonts w:ascii="Constantia" w:hAnsi="Constantia"/>
                <w:sz w:val="20"/>
                <w:szCs w:val="20"/>
              </w:rPr>
              <w:t>.</w:t>
            </w:r>
            <w:r w:rsidRPr="0035502C">
              <w:rPr>
                <w:rFonts w:ascii="Constantia" w:hAnsi="Constantia"/>
                <w:sz w:val="20"/>
                <w:szCs w:val="20"/>
              </w:rPr>
              <w:t>34</w:t>
            </w:r>
          </w:p>
        </w:tc>
        <w:tc>
          <w:tcPr>
            <w:tcW w:w="511" w:type="pct"/>
            <w:shd w:val="clear" w:color="auto" w:fill="auto"/>
          </w:tcPr>
          <w:p w14:paraId="02C42356"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16</w:t>
            </w:r>
          </w:p>
        </w:tc>
        <w:tc>
          <w:tcPr>
            <w:tcW w:w="764" w:type="pct"/>
            <w:shd w:val="clear" w:color="auto" w:fill="auto"/>
          </w:tcPr>
          <w:p w14:paraId="398C3C1C"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0</w:t>
            </w:r>
            <w:r>
              <w:rPr>
                <w:rFonts w:ascii="Constantia" w:hAnsi="Constantia"/>
                <w:sz w:val="20"/>
                <w:szCs w:val="20"/>
              </w:rPr>
              <w:t>.</w:t>
            </w:r>
            <w:r w:rsidRPr="0035502C">
              <w:rPr>
                <w:rFonts w:ascii="Constantia" w:hAnsi="Constantia"/>
                <w:sz w:val="20"/>
                <w:szCs w:val="20"/>
              </w:rPr>
              <w:t>9</w:t>
            </w:r>
          </w:p>
        </w:tc>
        <w:tc>
          <w:tcPr>
            <w:tcW w:w="669" w:type="pct"/>
            <w:shd w:val="clear" w:color="auto" w:fill="auto"/>
          </w:tcPr>
          <w:p w14:paraId="53EADBE9"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Potentially Critical</w:t>
            </w:r>
          </w:p>
        </w:tc>
        <w:tc>
          <w:tcPr>
            <w:tcW w:w="929" w:type="pct"/>
            <w:shd w:val="clear" w:color="auto" w:fill="auto"/>
          </w:tcPr>
          <w:p w14:paraId="74034D09"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Low</w:t>
            </w:r>
          </w:p>
        </w:tc>
      </w:tr>
      <w:tr w:rsidR="009A06DB" w:rsidRPr="0035502C" w14:paraId="10CD0757" w14:textId="77777777" w:rsidTr="00C30D7A">
        <w:trPr>
          <w:trHeight w:val="286"/>
          <w:jc w:val="center"/>
        </w:trPr>
        <w:tc>
          <w:tcPr>
            <w:tcW w:w="511" w:type="pct"/>
            <w:shd w:val="clear" w:color="auto" w:fill="auto"/>
          </w:tcPr>
          <w:p w14:paraId="0AF012A4"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4</w:t>
            </w:r>
          </w:p>
        </w:tc>
        <w:tc>
          <w:tcPr>
            <w:tcW w:w="766" w:type="pct"/>
            <w:shd w:val="clear" w:color="auto" w:fill="auto"/>
          </w:tcPr>
          <w:p w14:paraId="3707CB96"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360.0</w:t>
            </w:r>
          </w:p>
        </w:tc>
        <w:tc>
          <w:tcPr>
            <w:tcW w:w="850" w:type="pct"/>
            <w:shd w:val="clear" w:color="auto" w:fill="auto"/>
          </w:tcPr>
          <w:p w14:paraId="411A0133"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19</w:t>
            </w:r>
            <w:r>
              <w:rPr>
                <w:rFonts w:ascii="Constantia" w:hAnsi="Constantia"/>
                <w:sz w:val="20"/>
                <w:szCs w:val="20"/>
              </w:rPr>
              <w:t>.</w:t>
            </w:r>
            <w:r w:rsidRPr="0035502C">
              <w:rPr>
                <w:rFonts w:ascii="Constantia" w:hAnsi="Constantia"/>
                <w:sz w:val="20"/>
                <w:szCs w:val="20"/>
              </w:rPr>
              <w:t>37</w:t>
            </w:r>
          </w:p>
        </w:tc>
        <w:tc>
          <w:tcPr>
            <w:tcW w:w="511" w:type="pct"/>
            <w:shd w:val="clear" w:color="auto" w:fill="auto"/>
          </w:tcPr>
          <w:p w14:paraId="1DACD4DA"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16</w:t>
            </w:r>
          </w:p>
        </w:tc>
        <w:tc>
          <w:tcPr>
            <w:tcW w:w="764" w:type="pct"/>
            <w:shd w:val="clear" w:color="auto" w:fill="auto"/>
          </w:tcPr>
          <w:p w14:paraId="0A6E6213"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w:t>
            </w:r>
            <w:r>
              <w:rPr>
                <w:rFonts w:ascii="Constantia" w:hAnsi="Constantia"/>
                <w:sz w:val="20"/>
                <w:szCs w:val="20"/>
              </w:rPr>
              <w:t>.</w:t>
            </w:r>
            <w:r w:rsidRPr="0035502C">
              <w:rPr>
                <w:rFonts w:ascii="Constantia" w:hAnsi="Constantia"/>
                <w:sz w:val="20"/>
                <w:szCs w:val="20"/>
              </w:rPr>
              <w:t>2</w:t>
            </w:r>
          </w:p>
        </w:tc>
        <w:tc>
          <w:tcPr>
            <w:tcW w:w="669" w:type="pct"/>
            <w:shd w:val="clear" w:color="auto" w:fill="auto"/>
          </w:tcPr>
          <w:p w14:paraId="47B53331"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Semi-Critical</w:t>
            </w:r>
          </w:p>
        </w:tc>
        <w:tc>
          <w:tcPr>
            <w:tcW w:w="929" w:type="pct"/>
            <w:shd w:val="clear" w:color="auto" w:fill="auto"/>
          </w:tcPr>
          <w:p w14:paraId="0D79B2CC"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Moderate</w:t>
            </w:r>
          </w:p>
        </w:tc>
      </w:tr>
      <w:tr w:rsidR="009A06DB" w:rsidRPr="0035502C" w14:paraId="09484F6B" w14:textId="77777777" w:rsidTr="00C30D7A">
        <w:trPr>
          <w:trHeight w:val="286"/>
          <w:jc w:val="center"/>
        </w:trPr>
        <w:tc>
          <w:tcPr>
            <w:tcW w:w="511" w:type="pct"/>
            <w:shd w:val="clear" w:color="auto" w:fill="auto"/>
          </w:tcPr>
          <w:p w14:paraId="249F562B"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5</w:t>
            </w:r>
          </w:p>
        </w:tc>
        <w:tc>
          <w:tcPr>
            <w:tcW w:w="766" w:type="pct"/>
            <w:shd w:val="clear" w:color="auto" w:fill="auto"/>
          </w:tcPr>
          <w:p w14:paraId="0FB986FE"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484.0</w:t>
            </w:r>
          </w:p>
        </w:tc>
        <w:tc>
          <w:tcPr>
            <w:tcW w:w="850" w:type="pct"/>
            <w:shd w:val="clear" w:color="auto" w:fill="auto"/>
          </w:tcPr>
          <w:p w14:paraId="5B7C69CE"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18</w:t>
            </w:r>
            <w:r>
              <w:rPr>
                <w:rFonts w:ascii="Constantia" w:hAnsi="Constantia"/>
                <w:sz w:val="20"/>
                <w:szCs w:val="20"/>
              </w:rPr>
              <w:t>.</w:t>
            </w:r>
            <w:r w:rsidRPr="0035502C">
              <w:rPr>
                <w:rFonts w:ascii="Constantia" w:hAnsi="Constantia"/>
                <w:sz w:val="20"/>
                <w:szCs w:val="20"/>
              </w:rPr>
              <w:t>37</w:t>
            </w:r>
          </w:p>
        </w:tc>
        <w:tc>
          <w:tcPr>
            <w:tcW w:w="511" w:type="pct"/>
            <w:shd w:val="clear" w:color="auto" w:fill="auto"/>
          </w:tcPr>
          <w:p w14:paraId="4EF3F221"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16</w:t>
            </w:r>
          </w:p>
        </w:tc>
        <w:tc>
          <w:tcPr>
            <w:tcW w:w="764" w:type="pct"/>
            <w:shd w:val="clear" w:color="auto" w:fill="auto"/>
          </w:tcPr>
          <w:p w14:paraId="7F9CC436"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w:t>
            </w:r>
            <w:r>
              <w:rPr>
                <w:rFonts w:ascii="Constantia" w:hAnsi="Constantia"/>
                <w:sz w:val="20"/>
                <w:szCs w:val="20"/>
              </w:rPr>
              <w:t>.</w:t>
            </w:r>
            <w:r w:rsidRPr="0035502C">
              <w:rPr>
                <w:rFonts w:ascii="Constantia" w:hAnsi="Constantia"/>
                <w:sz w:val="20"/>
                <w:szCs w:val="20"/>
              </w:rPr>
              <w:t>1</w:t>
            </w:r>
          </w:p>
        </w:tc>
        <w:tc>
          <w:tcPr>
            <w:tcW w:w="669" w:type="pct"/>
            <w:shd w:val="clear" w:color="auto" w:fill="auto"/>
          </w:tcPr>
          <w:p w14:paraId="3C203EDC"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Semi-Critical</w:t>
            </w:r>
          </w:p>
        </w:tc>
        <w:tc>
          <w:tcPr>
            <w:tcW w:w="929" w:type="pct"/>
            <w:shd w:val="clear" w:color="auto" w:fill="auto"/>
          </w:tcPr>
          <w:p w14:paraId="3C183F7C"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Moderate</w:t>
            </w:r>
          </w:p>
        </w:tc>
      </w:tr>
      <w:tr w:rsidR="009A06DB" w:rsidRPr="0035502C" w14:paraId="1A8F2CDC" w14:textId="77777777" w:rsidTr="00C30D7A">
        <w:trPr>
          <w:trHeight w:val="288"/>
          <w:jc w:val="center"/>
        </w:trPr>
        <w:tc>
          <w:tcPr>
            <w:tcW w:w="511" w:type="pct"/>
            <w:shd w:val="clear" w:color="auto" w:fill="auto"/>
          </w:tcPr>
          <w:p w14:paraId="361B6768"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6</w:t>
            </w:r>
          </w:p>
        </w:tc>
        <w:tc>
          <w:tcPr>
            <w:tcW w:w="766" w:type="pct"/>
            <w:shd w:val="clear" w:color="auto" w:fill="auto"/>
          </w:tcPr>
          <w:p w14:paraId="545AC8B6"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171.0</w:t>
            </w:r>
          </w:p>
        </w:tc>
        <w:tc>
          <w:tcPr>
            <w:tcW w:w="850" w:type="pct"/>
            <w:shd w:val="clear" w:color="auto" w:fill="auto"/>
          </w:tcPr>
          <w:p w14:paraId="39D2D658"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22</w:t>
            </w:r>
            <w:r>
              <w:rPr>
                <w:rFonts w:ascii="Constantia" w:hAnsi="Constantia"/>
                <w:sz w:val="20"/>
                <w:szCs w:val="20"/>
              </w:rPr>
              <w:t>.</w:t>
            </w:r>
            <w:r w:rsidRPr="0035502C">
              <w:rPr>
                <w:rFonts w:ascii="Constantia" w:hAnsi="Constantia"/>
                <w:sz w:val="20"/>
                <w:szCs w:val="20"/>
              </w:rPr>
              <w:t>21</w:t>
            </w:r>
          </w:p>
        </w:tc>
        <w:tc>
          <w:tcPr>
            <w:tcW w:w="511" w:type="pct"/>
            <w:shd w:val="clear" w:color="auto" w:fill="auto"/>
          </w:tcPr>
          <w:p w14:paraId="6875BAD8"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16</w:t>
            </w:r>
          </w:p>
        </w:tc>
        <w:tc>
          <w:tcPr>
            <w:tcW w:w="764" w:type="pct"/>
            <w:shd w:val="clear" w:color="auto" w:fill="auto"/>
          </w:tcPr>
          <w:p w14:paraId="078DD840"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w:t>
            </w:r>
            <w:r>
              <w:rPr>
                <w:rFonts w:ascii="Constantia" w:hAnsi="Constantia"/>
                <w:sz w:val="20"/>
                <w:szCs w:val="20"/>
              </w:rPr>
              <w:t>.</w:t>
            </w:r>
            <w:r w:rsidRPr="0035502C">
              <w:rPr>
                <w:rFonts w:ascii="Constantia" w:hAnsi="Constantia"/>
                <w:sz w:val="20"/>
                <w:szCs w:val="20"/>
              </w:rPr>
              <w:t>4</w:t>
            </w:r>
          </w:p>
        </w:tc>
        <w:tc>
          <w:tcPr>
            <w:tcW w:w="669" w:type="pct"/>
            <w:shd w:val="clear" w:color="auto" w:fill="auto"/>
          </w:tcPr>
          <w:p w14:paraId="67ADB250"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Semi-Critical</w:t>
            </w:r>
          </w:p>
        </w:tc>
        <w:tc>
          <w:tcPr>
            <w:tcW w:w="929" w:type="pct"/>
            <w:shd w:val="clear" w:color="auto" w:fill="auto"/>
          </w:tcPr>
          <w:p w14:paraId="0D9EA791"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Moderate</w:t>
            </w:r>
          </w:p>
        </w:tc>
      </w:tr>
      <w:tr w:rsidR="009A06DB" w:rsidRPr="0035502C" w14:paraId="5126B8EF" w14:textId="77777777" w:rsidTr="00C30D7A">
        <w:trPr>
          <w:trHeight w:val="288"/>
          <w:jc w:val="center"/>
        </w:trPr>
        <w:tc>
          <w:tcPr>
            <w:tcW w:w="511" w:type="pct"/>
            <w:tcBorders>
              <w:bottom w:val="single" w:sz="4" w:space="0" w:color="000000"/>
            </w:tcBorders>
            <w:shd w:val="clear" w:color="auto" w:fill="auto"/>
          </w:tcPr>
          <w:p w14:paraId="01B8BCD5"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7</w:t>
            </w:r>
          </w:p>
        </w:tc>
        <w:tc>
          <w:tcPr>
            <w:tcW w:w="766" w:type="pct"/>
            <w:tcBorders>
              <w:bottom w:val="single" w:sz="4" w:space="0" w:color="000000"/>
            </w:tcBorders>
            <w:shd w:val="clear" w:color="auto" w:fill="auto"/>
          </w:tcPr>
          <w:p w14:paraId="2730E0BE"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362.0</w:t>
            </w:r>
          </w:p>
        </w:tc>
        <w:tc>
          <w:tcPr>
            <w:tcW w:w="850" w:type="pct"/>
            <w:tcBorders>
              <w:bottom w:val="single" w:sz="4" w:space="0" w:color="000000"/>
            </w:tcBorders>
            <w:shd w:val="clear" w:color="auto" w:fill="auto"/>
          </w:tcPr>
          <w:p w14:paraId="192A96B2"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25</w:t>
            </w:r>
            <w:r>
              <w:rPr>
                <w:rFonts w:ascii="Constantia" w:hAnsi="Constantia"/>
                <w:sz w:val="20"/>
                <w:szCs w:val="20"/>
              </w:rPr>
              <w:t>.</w:t>
            </w:r>
            <w:r w:rsidRPr="0035502C">
              <w:rPr>
                <w:rFonts w:ascii="Constantia" w:hAnsi="Constantia"/>
                <w:sz w:val="20"/>
                <w:szCs w:val="20"/>
              </w:rPr>
              <w:t>25</w:t>
            </w:r>
          </w:p>
        </w:tc>
        <w:tc>
          <w:tcPr>
            <w:tcW w:w="511" w:type="pct"/>
            <w:tcBorders>
              <w:bottom w:val="single" w:sz="4" w:space="0" w:color="000000"/>
            </w:tcBorders>
            <w:shd w:val="clear" w:color="auto" w:fill="auto"/>
          </w:tcPr>
          <w:p w14:paraId="11E3E197"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16</w:t>
            </w:r>
          </w:p>
        </w:tc>
        <w:tc>
          <w:tcPr>
            <w:tcW w:w="764" w:type="pct"/>
            <w:tcBorders>
              <w:bottom w:val="single" w:sz="4" w:space="0" w:color="000000"/>
            </w:tcBorders>
            <w:shd w:val="clear" w:color="auto" w:fill="auto"/>
          </w:tcPr>
          <w:p w14:paraId="6E5216CC"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hAnsi="Constantia"/>
                <w:sz w:val="20"/>
                <w:szCs w:val="20"/>
              </w:rPr>
              <w:t>1</w:t>
            </w:r>
            <w:r>
              <w:rPr>
                <w:rFonts w:ascii="Constantia" w:hAnsi="Constantia"/>
                <w:sz w:val="20"/>
                <w:szCs w:val="20"/>
              </w:rPr>
              <w:t>.</w:t>
            </w:r>
            <w:r w:rsidRPr="0035502C">
              <w:rPr>
                <w:rFonts w:ascii="Constantia" w:hAnsi="Constantia"/>
                <w:sz w:val="20"/>
                <w:szCs w:val="20"/>
              </w:rPr>
              <w:t>6</w:t>
            </w:r>
          </w:p>
        </w:tc>
        <w:tc>
          <w:tcPr>
            <w:tcW w:w="669" w:type="pct"/>
            <w:tcBorders>
              <w:bottom w:val="single" w:sz="4" w:space="0" w:color="000000"/>
            </w:tcBorders>
            <w:shd w:val="clear" w:color="auto" w:fill="auto"/>
          </w:tcPr>
          <w:p w14:paraId="5E41921C"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Semi-Critical</w:t>
            </w:r>
          </w:p>
        </w:tc>
        <w:tc>
          <w:tcPr>
            <w:tcW w:w="929" w:type="pct"/>
            <w:tcBorders>
              <w:bottom w:val="single" w:sz="4" w:space="0" w:color="000000"/>
            </w:tcBorders>
            <w:shd w:val="clear" w:color="auto" w:fill="auto"/>
          </w:tcPr>
          <w:p w14:paraId="148F1BB5" w14:textId="77777777" w:rsidR="009A06DB" w:rsidRPr="0035502C" w:rsidRDefault="009A06DB" w:rsidP="00E01A69">
            <w:pPr>
              <w:spacing w:after="0" w:line="240" w:lineRule="auto"/>
              <w:rPr>
                <w:rFonts w:ascii="Constantia" w:eastAsia="Constantia" w:hAnsi="Constantia" w:cs="Constantia"/>
                <w:color w:val="000000"/>
                <w:sz w:val="20"/>
                <w:szCs w:val="20"/>
              </w:rPr>
            </w:pPr>
            <w:r w:rsidRPr="0035502C">
              <w:rPr>
                <w:rFonts w:ascii="Constantia" w:eastAsia="Constantia" w:hAnsi="Constantia" w:cs="Constantia"/>
                <w:color w:val="000000"/>
                <w:sz w:val="20"/>
                <w:szCs w:val="20"/>
              </w:rPr>
              <w:t>Moderate</w:t>
            </w:r>
          </w:p>
        </w:tc>
      </w:tr>
    </w:tbl>
    <w:p w14:paraId="081CC7FB" w14:textId="72AA84B1" w:rsidR="009A06DB" w:rsidRDefault="00C70E43" w:rsidP="00C70E43">
      <w:pPr>
        <w:spacing w:after="0"/>
        <w:ind w:firstLine="720"/>
        <w:jc w:val="both"/>
        <w:rPr>
          <w:rFonts w:ascii="Constantia" w:hAnsi="Constantia"/>
          <w:sz w:val="24"/>
          <w:szCs w:val="24"/>
        </w:rPr>
      </w:pPr>
      <w:r w:rsidRPr="00C70E43">
        <w:rPr>
          <w:rFonts w:ascii="Constantia" w:hAnsi="Constantia"/>
          <w:sz w:val="24"/>
          <w:szCs w:val="24"/>
        </w:rPr>
        <w:t>Detailed sub-watershed level erosion index changes</w:t>
      </w:r>
      <w:r>
        <w:rPr>
          <w:rFonts w:ascii="Constantia" w:hAnsi="Constantia"/>
          <w:sz w:val="24"/>
          <w:szCs w:val="24"/>
        </w:rPr>
        <w:t xml:space="preserve"> in 2019. </w:t>
      </w:r>
      <w:r w:rsidRPr="00C70E43">
        <w:rPr>
          <w:rFonts w:ascii="Constantia" w:hAnsi="Constantia"/>
          <w:sz w:val="24"/>
          <w:szCs w:val="24"/>
        </w:rPr>
        <w:t>Erosion Hazard Index is classified into two categories: low and moderate, with the moderate category dominating 87.4% of the total area, highlighting the vulnerability of the landscape due to reduced vegetation cover and increasing land use pressures. These findings underscore the need for early conservation efforts even in 2019</w:t>
      </w:r>
    </w:p>
    <w:p w14:paraId="406566E6" w14:textId="77777777" w:rsidR="009A06DB" w:rsidRDefault="009A06DB" w:rsidP="008B1AD5">
      <w:pPr>
        <w:spacing w:after="0"/>
        <w:jc w:val="both"/>
        <w:rPr>
          <w:rFonts w:ascii="Constantia" w:hAnsi="Constantia"/>
          <w:sz w:val="24"/>
          <w:szCs w:val="24"/>
        </w:rPr>
      </w:pPr>
    </w:p>
    <w:p w14:paraId="38C09655" w14:textId="72E77B8D" w:rsidR="00121A48" w:rsidRDefault="00121A48" w:rsidP="00121A48">
      <w:pPr>
        <w:spacing w:after="0"/>
        <w:jc w:val="both"/>
        <w:rPr>
          <w:rFonts w:ascii="Constantia" w:hAnsi="Constantia"/>
          <w:sz w:val="24"/>
          <w:szCs w:val="24"/>
          <w:lang w:val="en-US"/>
        </w:rPr>
      </w:pPr>
      <w:r w:rsidRPr="009A06DB">
        <w:rPr>
          <w:rFonts w:ascii="Constantia" w:hAnsi="Constantia"/>
          <w:sz w:val="24"/>
          <w:szCs w:val="24"/>
          <w:lang w:val="en-US"/>
        </w:rPr>
        <w:t>Table S</w:t>
      </w:r>
      <w:r>
        <w:rPr>
          <w:rFonts w:ascii="Constantia" w:hAnsi="Constantia"/>
          <w:sz w:val="24"/>
          <w:szCs w:val="24"/>
          <w:lang w:val="en-US"/>
        </w:rPr>
        <w:t>7</w:t>
      </w:r>
      <w:r w:rsidRPr="009A06DB">
        <w:rPr>
          <w:rFonts w:ascii="Constantia" w:hAnsi="Constantia"/>
          <w:sz w:val="24"/>
          <w:szCs w:val="24"/>
          <w:lang w:val="en-US"/>
        </w:rPr>
        <w:t>. Erosion Hazard Index Calculations for 20</w:t>
      </w:r>
      <w:r>
        <w:rPr>
          <w:rFonts w:ascii="Constantia" w:hAnsi="Constantia"/>
          <w:sz w:val="24"/>
          <w:szCs w:val="24"/>
          <w:lang w:val="en-US"/>
        </w:rPr>
        <w:t>24</w:t>
      </w:r>
    </w:p>
    <w:tbl>
      <w:tblPr>
        <w:tblW w:w="5000" w:type="pct"/>
        <w:jc w:val="center"/>
        <w:tblLook w:val="0400" w:firstRow="0" w:lastRow="0" w:firstColumn="0" w:lastColumn="0" w:noHBand="0" w:noVBand="1"/>
      </w:tblPr>
      <w:tblGrid>
        <w:gridCol w:w="1989"/>
        <w:gridCol w:w="1868"/>
        <w:gridCol w:w="2415"/>
        <w:gridCol w:w="1382"/>
        <w:gridCol w:w="1703"/>
        <w:gridCol w:w="1932"/>
        <w:gridCol w:w="2669"/>
      </w:tblGrid>
      <w:tr w:rsidR="00C30D7A" w:rsidRPr="00DD385D" w14:paraId="25424122" w14:textId="77777777" w:rsidTr="00C30D7A">
        <w:trPr>
          <w:trHeight w:val="283"/>
          <w:jc w:val="center"/>
        </w:trPr>
        <w:tc>
          <w:tcPr>
            <w:tcW w:w="712" w:type="pct"/>
            <w:vMerge w:val="restart"/>
            <w:tcBorders>
              <w:top w:val="single" w:sz="4" w:space="0" w:color="000000"/>
            </w:tcBorders>
            <w:shd w:val="clear" w:color="auto" w:fill="auto"/>
          </w:tcPr>
          <w:p w14:paraId="397673A1" w14:textId="77777777" w:rsidR="00C30D7A" w:rsidRPr="00DD385D" w:rsidRDefault="00C30D7A" w:rsidP="00E01A69">
            <w:pPr>
              <w:spacing w:after="0" w:line="240" w:lineRule="auto"/>
              <w:rPr>
                <w:rFonts w:ascii="Constantia" w:eastAsia="Constantia" w:hAnsi="Constantia" w:cs="Constantia"/>
                <w:b/>
                <w:color w:val="000000"/>
                <w:sz w:val="20"/>
                <w:szCs w:val="20"/>
              </w:rPr>
            </w:pPr>
            <w:r w:rsidRPr="00DD385D">
              <w:rPr>
                <w:rFonts w:ascii="Constantia" w:eastAsia="Constantia" w:hAnsi="Constantia" w:cs="Constantia"/>
                <w:b/>
                <w:color w:val="000000"/>
                <w:sz w:val="20"/>
                <w:szCs w:val="20"/>
              </w:rPr>
              <w:t>Sub-Basin</w:t>
            </w:r>
          </w:p>
        </w:tc>
        <w:tc>
          <w:tcPr>
            <w:tcW w:w="669" w:type="pct"/>
            <w:vMerge w:val="restart"/>
            <w:tcBorders>
              <w:top w:val="single" w:sz="4" w:space="0" w:color="000000"/>
            </w:tcBorders>
            <w:shd w:val="clear" w:color="auto" w:fill="auto"/>
          </w:tcPr>
          <w:p w14:paraId="103ECCF2" w14:textId="77777777" w:rsidR="00C30D7A" w:rsidRPr="00DD385D" w:rsidRDefault="00C30D7A" w:rsidP="00E01A69">
            <w:pPr>
              <w:spacing w:after="0" w:line="240" w:lineRule="auto"/>
              <w:rPr>
                <w:rFonts w:ascii="Constantia" w:eastAsia="Constantia" w:hAnsi="Constantia" w:cs="Constantia"/>
                <w:b/>
                <w:color w:val="000000"/>
                <w:sz w:val="20"/>
                <w:szCs w:val="20"/>
              </w:rPr>
            </w:pPr>
            <w:r w:rsidRPr="00DD385D">
              <w:rPr>
                <w:rFonts w:ascii="Constantia" w:eastAsia="Constantia" w:hAnsi="Constantia" w:cs="Constantia"/>
                <w:b/>
                <w:color w:val="000000"/>
                <w:sz w:val="20"/>
                <w:szCs w:val="20"/>
              </w:rPr>
              <w:t>Area (Ha)</w:t>
            </w:r>
          </w:p>
        </w:tc>
        <w:tc>
          <w:tcPr>
            <w:tcW w:w="865" w:type="pct"/>
            <w:vMerge w:val="restart"/>
            <w:tcBorders>
              <w:top w:val="single" w:sz="4" w:space="0" w:color="000000"/>
            </w:tcBorders>
            <w:shd w:val="clear" w:color="auto" w:fill="auto"/>
          </w:tcPr>
          <w:p w14:paraId="54491124" w14:textId="77777777" w:rsidR="00C30D7A" w:rsidRPr="00DD385D" w:rsidRDefault="00C30D7A" w:rsidP="00E01A69">
            <w:pPr>
              <w:spacing w:after="0" w:line="240" w:lineRule="auto"/>
              <w:rPr>
                <w:rFonts w:ascii="Constantia" w:eastAsia="Constantia" w:hAnsi="Constantia" w:cs="Constantia"/>
                <w:b/>
                <w:color w:val="000000"/>
                <w:sz w:val="20"/>
                <w:szCs w:val="20"/>
              </w:rPr>
            </w:pPr>
            <w:r w:rsidRPr="00DD385D">
              <w:rPr>
                <w:rFonts w:ascii="Constantia" w:eastAsia="Constantia" w:hAnsi="Constantia" w:cs="Constantia"/>
                <w:b/>
                <w:color w:val="000000"/>
                <w:sz w:val="20"/>
                <w:szCs w:val="20"/>
              </w:rPr>
              <w:t>Erosion (ton/ha/yr)</w:t>
            </w:r>
          </w:p>
        </w:tc>
        <w:tc>
          <w:tcPr>
            <w:tcW w:w="495" w:type="pct"/>
            <w:vMerge w:val="restart"/>
            <w:tcBorders>
              <w:top w:val="single" w:sz="4" w:space="0" w:color="000000"/>
            </w:tcBorders>
            <w:shd w:val="clear" w:color="auto" w:fill="auto"/>
          </w:tcPr>
          <w:p w14:paraId="122378E2" w14:textId="77777777" w:rsidR="00C30D7A" w:rsidRPr="00DD385D" w:rsidRDefault="00C30D7A" w:rsidP="00E01A69">
            <w:pPr>
              <w:spacing w:after="0" w:line="240" w:lineRule="auto"/>
              <w:rPr>
                <w:rFonts w:ascii="Constantia" w:eastAsia="Constantia" w:hAnsi="Constantia" w:cs="Constantia"/>
                <w:b/>
                <w:color w:val="000000"/>
                <w:sz w:val="20"/>
                <w:szCs w:val="20"/>
              </w:rPr>
            </w:pPr>
            <w:r w:rsidRPr="00DD385D">
              <w:rPr>
                <w:rFonts w:ascii="Constantia" w:eastAsia="Constantia" w:hAnsi="Constantia" w:cs="Constantia"/>
                <w:b/>
                <w:color w:val="000000"/>
                <w:sz w:val="20"/>
                <w:szCs w:val="20"/>
              </w:rPr>
              <w:t>Tolerable Soil Loss</w:t>
            </w:r>
          </w:p>
        </w:tc>
        <w:tc>
          <w:tcPr>
            <w:tcW w:w="610" w:type="pct"/>
            <w:vMerge w:val="restart"/>
            <w:tcBorders>
              <w:top w:val="single" w:sz="4" w:space="0" w:color="000000"/>
            </w:tcBorders>
            <w:shd w:val="clear" w:color="auto" w:fill="auto"/>
          </w:tcPr>
          <w:p w14:paraId="75E131AB" w14:textId="77777777" w:rsidR="00C30D7A" w:rsidRPr="00DD385D" w:rsidRDefault="00C30D7A" w:rsidP="00E01A69">
            <w:pPr>
              <w:spacing w:after="0" w:line="240" w:lineRule="auto"/>
              <w:rPr>
                <w:rFonts w:ascii="Constantia" w:eastAsia="Constantia" w:hAnsi="Constantia" w:cs="Constantia"/>
                <w:b/>
                <w:color w:val="000000"/>
                <w:sz w:val="20"/>
                <w:szCs w:val="20"/>
              </w:rPr>
            </w:pPr>
            <w:r w:rsidRPr="00DD385D">
              <w:rPr>
                <w:rFonts w:ascii="Constantia" w:eastAsia="Constantia" w:hAnsi="Constantia" w:cs="Constantia"/>
                <w:b/>
                <w:color w:val="000000"/>
                <w:sz w:val="20"/>
                <w:szCs w:val="20"/>
              </w:rPr>
              <w:t>Erosion Hazard Index</w:t>
            </w:r>
          </w:p>
        </w:tc>
        <w:tc>
          <w:tcPr>
            <w:tcW w:w="692" w:type="pct"/>
            <w:vMerge w:val="restart"/>
            <w:tcBorders>
              <w:top w:val="single" w:sz="4" w:space="0" w:color="000000"/>
            </w:tcBorders>
            <w:shd w:val="clear" w:color="auto" w:fill="auto"/>
          </w:tcPr>
          <w:p w14:paraId="5B3B5678" w14:textId="77777777" w:rsidR="00C30D7A" w:rsidRPr="00DD385D" w:rsidRDefault="00C30D7A" w:rsidP="00E01A69">
            <w:pPr>
              <w:spacing w:after="0" w:line="240" w:lineRule="auto"/>
              <w:rPr>
                <w:rFonts w:ascii="Constantia" w:eastAsia="Constantia" w:hAnsi="Constantia" w:cs="Constantia"/>
                <w:b/>
                <w:color w:val="000000"/>
                <w:sz w:val="20"/>
                <w:szCs w:val="20"/>
              </w:rPr>
            </w:pPr>
            <w:r w:rsidRPr="00DD385D">
              <w:rPr>
                <w:rFonts w:ascii="Constantia" w:eastAsia="Constantia" w:hAnsi="Constantia" w:cs="Constantia"/>
                <w:b/>
                <w:color w:val="000000"/>
                <w:sz w:val="20"/>
                <w:szCs w:val="20"/>
              </w:rPr>
              <w:t>Criticality</w:t>
            </w:r>
          </w:p>
        </w:tc>
        <w:tc>
          <w:tcPr>
            <w:tcW w:w="956" w:type="pct"/>
            <w:vMerge w:val="restart"/>
            <w:tcBorders>
              <w:top w:val="single" w:sz="4" w:space="0" w:color="000000"/>
            </w:tcBorders>
            <w:shd w:val="clear" w:color="auto" w:fill="auto"/>
          </w:tcPr>
          <w:p w14:paraId="0E71226C" w14:textId="595BFA8C" w:rsidR="00C30D7A" w:rsidRPr="00DD385D" w:rsidRDefault="00C30D7A" w:rsidP="00E01A69">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 xml:space="preserve">Erosion Hazard Index </w:t>
            </w:r>
            <w:r w:rsidRPr="00DD385D">
              <w:rPr>
                <w:rFonts w:ascii="Constantia" w:eastAsia="Constantia" w:hAnsi="Constantia" w:cs="Constantia"/>
                <w:b/>
                <w:color w:val="000000"/>
                <w:sz w:val="20"/>
                <w:szCs w:val="20"/>
              </w:rPr>
              <w:t>Category</w:t>
            </w:r>
          </w:p>
        </w:tc>
      </w:tr>
      <w:tr w:rsidR="00C30D7A" w:rsidRPr="00DD385D" w14:paraId="029B78F6" w14:textId="77777777" w:rsidTr="00C30D7A">
        <w:trPr>
          <w:trHeight w:val="304"/>
          <w:jc w:val="center"/>
        </w:trPr>
        <w:tc>
          <w:tcPr>
            <w:tcW w:w="712" w:type="pct"/>
            <w:vMerge/>
            <w:tcBorders>
              <w:top w:val="single" w:sz="4" w:space="0" w:color="000000"/>
            </w:tcBorders>
            <w:shd w:val="clear" w:color="auto" w:fill="auto"/>
          </w:tcPr>
          <w:p w14:paraId="79C97C28" w14:textId="77777777" w:rsidR="00C30D7A" w:rsidRPr="00DD385D" w:rsidRDefault="00C30D7A"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669" w:type="pct"/>
            <w:vMerge/>
            <w:tcBorders>
              <w:top w:val="single" w:sz="4" w:space="0" w:color="000000"/>
            </w:tcBorders>
            <w:shd w:val="clear" w:color="auto" w:fill="auto"/>
          </w:tcPr>
          <w:p w14:paraId="41ACFD52" w14:textId="77777777" w:rsidR="00C30D7A" w:rsidRPr="00DD385D" w:rsidRDefault="00C30D7A"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865" w:type="pct"/>
            <w:vMerge/>
            <w:tcBorders>
              <w:top w:val="single" w:sz="4" w:space="0" w:color="000000"/>
            </w:tcBorders>
            <w:shd w:val="clear" w:color="auto" w:fill="auto"/>
          </w:tcPr>
          <w:p w14:paraId="247F171F" w14:textId="77777777" w:rsidR="00C30D7A" w:rsidRPr="00DD385D" w:rsidRDefault="00C30D7A"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495" w:type="pct"/>
            <w:vMerge/>
            <w:tcBorders>
              <w:top w:val="single" w:sz="4" w:space="0" w:color="000000"/>
            </w:tcBorders>
            <w:shd w:val="clear" w:color="auto" w:fill="auto"/>
          </w:tcPr>
          <w:p w14:paraId="3AA6BC0E" w14:textId="77777777" w:rsidR="00C30D7A" w:rsidRPr="00DD385D" w:rsidRDefault="00C30D7A"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610" w:type="pct"/>
            <w:vMerge/>
            <w:tcBorders>
              <w:top w:val="single" w:sz="4" w:space="0" w:color="000000"/>
            </w:tcBorders>
            <w:shd w:val="clear" w:color="auto" w:fill="auto"/>
          </w:tcPr>
          <w:p w14:paraId="29893CFB" w14:textId="77777777" w:rsidR="00C30D7A" w:rsidRPr="00DD385D" w:rsidRDefault="00C30D7A"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692" w:type="pct"/>
            <w:vMerge/>
            <w:tcBorders>
              <w:top w:val="single" w:sz="4" w:space="0" w:color="000000"/>
            </w:tcBorders>
            <w:shd w:val="clear" w:color="auto" w:fill="auto"/>
          </w:tcPr>
          <w:p w14:paraId="10F51F23" w14:textId="77777777" w:rsidR="00C30D7A" w:rsidRPr="00DD385D" w:rsidRDefault="00C30D7A"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c>
          <w:tcPr>
            <w:tcW w:w="956" w:type="pct"/>
            <w:vMerge/>
            <w:tcBorders>
              <w:top w:val="single" w:sz="4" w:space="0" w:color="000000"/>
            </w:tcBorders>
            <w:shd w:val="clear" w:color="auto" w:fill="auto"/>
          </w:tcPr>
          <w:p w14:paraId="26B82CCD" w14:textId="77777777" w:rsidR="00C30D7A" w:rsidRPr="00DD385D" w:rsidRDefault="00C30D7A" w:rsidP="00E01A69">
            <w:pPr>
              <w:widowControl w:val="0"/>
              <w:pBdr>
                <w:top w:val="nil"/>
                <w:left w:val="nil"/>
                <w:bottom w:val="nil"/>
                <w:right w:val="nil"/>
                <w:between w:val="nil"/>
              </w:pBdr>
              <w:spacing w:after="0"/>
              <w:rPr>
                <w:rFonts w:ascii="Constantia" w:eastAsia="Constantia" w:hAnsi="Constantia" w:cs="Constantia"/>
                <w:b/>
                <w:color w:val="000000"/>
                <w:sz w:val="20"/>
                <w:szCs w:val="20"/>
              </w:rPr>
            </w:pPr>
          </w:p>
        </w:tc>
      </w:tr>
      <w:tr w:rsidR="00C30D7A" w:rsidRPr="00DD385D" w14:paraId="2EF92CC9" w14:textId="77777777" w:rsidTr="00C30D7A">
        <w:trPr>
          <w:trHeight w:val="314"/>
          <w:jc w:val="center"/>
        </w:trPr>
        <w:tc>
          <w:tcPr>
            <w:tcW w:w="712" w:type="pct"/>
            <w:tcBorders>
              <w:top w:val="single" w:sz="4" w:space="0" w:color="000000"/>
            </w:tcBorders>
            <w:shd w:val="clear" w:color="auto" w:fill="auto"/>
          </w:tcPr>
          <w:p w14:paraId="217C2998"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1</w:t>
            </w:r>
          </w:p>
        </w:tc>
        <w:tc>
          <w:tcPr>
            <w:tcW w:w="669" w:type="pct"/>
            <w:tcBorders>
              <w:top w:val="single" w:sz="4" w:space="0" w:color="000000"/>
            </w:tcBorders>
            <w:shd w:val="clear" w:color="auto" w:fill="auto"/>
          </w:tcPr>
          <w:p w14:paraId="335476DA"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2865.0</w:t>
            </w:r>
          </w:p>
        </w:tc>
        <w:tc>
          <w:tcPr>
            <w:tcW w:w="865" w:type="pct"/>
            <w:tcBorders>
              <w:top w:val="single" w:sz="4" w:space="0" w:color="000000"/>
            </w:tcBorders>
            <w:shd w:val="clear" w:color="auto" w:fill="auto"/>
          </w:tcPr>
          <w:p w14:paraId="4A605060"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127,36</w:t>
            </w:r>
          </w:p>
        </w:tc>
        <w:tc>
          <w:tcPr>
            <w:tcW w:w="495" w:type="pct"/>
            <w:tcBorders>
              <w:top w:val="single" w:sz="4" w:space="0" w:color="000000"/>
            </w:tcBorders>
            <w:shd w:val="clear" w:color="auto" w:fill="auto"/>
          </w:tcPr>
          <w:p w14:paraId="6BF86224"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16</w:t>
            </w:r>
          </w:p>
        </w:tc>
        <w:tc>
          <w:tcPr>
            <w:tcW w:w="610" w:type="pct"/>
            <w:tcBorders>
              <w:top w:val="single" w:sz="4" w:space="0" w:color="000000"/>
            </w:tcBorders>
            <w:shd w:val="clear" w:color="auto" w:fill="auto"/>
          </w:tcPr>
          <w:p w14:paraId="32D9F52B"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7,960</w:t>
            </w:r>
          </w:p>
        </w:tc>
        <w:tc>
          <w:tcPr>
            <w:tcW w:w="692" w:type="pct"/>
            <w:tcBorders>
              <w:top w:val="single" w:sz="4" w:space="0" w:color="000000"/>
            </w:tcBorders>
            <w:shd w:val="clear" w:color="auto" w:fill="auto"/>
          </w:tcPr>
          <w:p w14:paraId="6E9F3049"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Critical</w:t>
            </w:r>
          </w:p>
        </w:tc>
        <w:tc>
          <w:tcPr>
            <w:tcW w:w="956" w:type="pct"/>
            <w:tcBorders>
              <w:top w:val="single" w:sz="4" w:space="0" w:color="000000"/>
            </w:tcBorders>
            <w:shd w:val="clear" w:color="auto" w:fill="auto"/>
          </w:tcPr>
          <w:p w14:paraId="6C0C4D2A"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High</w:t>
            </w:r>
          </w:p>
        </w:tc>
      </w:tr>
      <w:tr w:rsidR="00C30D7A" w:rsidRPr="00DD385D" w14:paraId="6B0D6979" w14:textId="77777777" w:rsidTr="00C30D7A">
        <w:trPr>
          <w:trHeight w:val="314"/>
          <w:jc w:val="center"/>
        </w:trPr>
        <w:tc>
          <w:tcPr>
            <w:tcW w:w="712" w:type="pct"/>
            <w:shd w:val="clear" w:color="auto" w:fill="auto"/>
          </w:tcPr>
          <w:p w14:paraId="2837DD7C"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2</w:t>
            </w:r>
          </w:p>
        </w:tc>
        <w:tc>
          <w:tcPr>
            <w:tcW w:w="669" w:type="pct"/>
            <w:shd w:val="clear" w:color="auto" w:fill="auto"/>
          </w:tcPr>
          <w:p w14:paraId="023895F3"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184.0</w:t>
            </w:r>
          </w:p>
        </w:tc>
        <w:tc>
          <w:tcPr>
            <w:tcW w:w="865" w:type="pct"/>
            <w:shd w:val="clear" w:color="auto" w:fill="auto"/>
          </w:tcPr>
          <w:p w14:paraId="4FDD2BB8"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91,72</w:t>
            </w:r>
          </w:p>
        </w:tc>
        <w:tc>
          <w:tcPr>
            <w:tcW w:w="495" w:type="pct"/>
            <w:shd w:val="clear" w:color="auto" w:fill="auto"/>
          </w:tcPr>
          <w:p w14:paraId="72E324A2"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16</w:t>
            </w:r>
          </w:p>
        </w:tc>
        <w:tc>
          <w:tcPr>
            <w:tcW w:w="610" w:type="pct"/>
            <w:shd w:val="clear" w:color="auto" w:fill="auto"/>
          </w:tcPr>
          <w:p w14:paraId="0F015630"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5,733</w:t>
            </w:r>
          </w:p>
        </w:tc>
        <w:tc>
          <w:tcPr>
            <w:tcW w:w="692" w:type="pct"/>
            <w:shd w:val="clear" w:color="auto" w:fill="auto"/>
          </w:tcPr>
          <w:p w14:paraId="41542250"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Critical</w:t>
            </w:r>
          </w:p>
        </w:tc>
        <w:tc>
          <w:tcPr>
            <w:tcW w:w="956" w:type="pct"/>
            <w:shd w:val="clear" w:color="auto" w:fill="auto"/>
          </w:tcPr>
          <w:p w14:paraId="53B53DB7"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High</w:t>
            </w:r>
          </w:p>
        </w:tc>
      </w:tr>
      <w:tr w:rsidR="00C30D7A" w:rsidRPr="00DD385D" w14:paraId="150535AC" w14:textId="77777777" w:rsidTr="00C30D7A">
        <w:trPr>
          <w:trHeight w:val="316"/>
          <w:jc w:val="center"/>
        </w:trPr>
        <w:tc>
          <w:tcPr>
            <w:tcW w:w="712" w:type="pct"/>
            <w:shd w:val="clear" w:color="auto" w:fill="auto"/>
          </w:tcPr>
          <w:p w14:paraId="7C94388C"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3</w:t>
            </w:r>
          </w:p>
        </w:tc>
        <w:tc>
          <w:tcPr>
            <w:tcW w:w="669" w:type="pct"/>
            <w:shd w:val="clear" w:color="auto" w:fill="auto"/>
          </w:tcPr>
          <w:p w14:paraId="5D4A3AC9"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639.0</w:t>
            </w:r>
          </w:p>
        </w:tc>
        <w:tc>
          <w:tcPr>
            <w:tcW w:w="865" w:type="pct"/>
            <w:shd w:val="clear" w:color="auto" w:fill="auto"/>
          </w:tcPr>
          <w:p w14:paraId="03BE0877"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98,70</w:t>
            </w:r>
          </w:p>
        </w:tc>
        <w:tc>
          <w:tcPr>
            <w:tcW w:w="495" w:type="pct"/>
            <w:shd w:val="clear" w:color="auto" w:fill="auto"/>
          </w:tcPr>
          <w:p w14:paraId="2C576FBC"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16</w:t>
            </w:r>
          </w:p>
        </w:tc>
        <w:tc>
          <w:tcPr>
            <w:tcW w:w="610" w:type="pct"/>
            <w:shd w:val="clear" w:color="auto" w:fill="auto"/>
          </w:tcPr>
          <w:p w14:paraId="3166431C"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6,169</w:t>
            </w:r>
          </w:p>
        </w:tc>
        <w:tc>
          <w:tcPr>
            <w:tcW w:w="692" w:type="pct"/>
            <w:shd w:val="clear" w:color="auto" w:fill="auto"/>
          </w:tcPr>
          <w:p w14:paraId="3B294B69"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Critical</w:t>
            </w:r>
          </w:p>
        </w:tc>
        <w:tc>
          <w:tcPr>
            <w:tcW w:w="956" w:type="pct"/>
            <w:shd w:val="clear" w:color="auto" w:fill="auto"/>
          </w:tcPr>
          <w:p w14:paraId="3A3EC480"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High</w:t>
            </w:r>
          </w:p>
        </w:tc>
      </w:tr>
      <w:tr w:rsidR="00C30D7A" w:rsidRPr="00DD385D" w14:paraId="60D4582F" w14:textId="77777777" w:rsidTr="00C30D7A">
        <w:trPr>
          <w:trHeight w:val="314"/>
          <w:jc w:val="center"/>
        </w:trPr>
        <w:tc>
          <w:tcPr>
            <w:tcW w:w="712" w:type="pct"/>
            <w:shd w:val="clear" w:color="auto" w:fill="auto"/>
          </w:tcPr>
          <w:p w14:paraId="03E8D2CB"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4</w:t>
            </w:r>
          </w:p>
        </w:tc>
        <w:tc>
          <w:tcPr>
            <w:tcW w:w="669" w:type="pct"/>
            <w:shd w:val="clear" w:color="auto" w:fill="auto"/>
          </w:tcPr>
          <w:p w14:paraId="15EB57EB"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360.0</w:t>
            </w:r>
          </w:p>
        </w:tc>
        <w:tc>
          <w:tcPr>
            <w:tcW w:w="865" w:type="pct"/>
            <w:shd w:val="clear" w:color="auto" w:fill="auto"/>
          </w:tcPr>
          <w:p w14:paraId="00987F42"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105,16</w:t>
            </w:r>
          </w:p>
        </w:tc>
        <w:tc>
          <w:tcPr>
            <w:tcW w:w="495" w:type="pct"/>
            <w:shd w:val="clear" w:color="auto" w:fill="auto"/>
          </w:tcPr>
          <w:p w14:paraId="7556B2E2"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16</w:t>
            </w:r>
          </w:p>
        </w:tc>
        <w:tc>
          <w:tcPr>
            <w:tcW w:w="610" w:type="pct"/>
            <w:shd w:val="clear" w:color="auto" w:fill="auto"/>
          </w:tcPr>
          <w:p w14:paraId="1A1972E1"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6,573</w:t>
            </w:r>
          </w:p>
        </w:tc>
        <w:tc>
          <w:tcPr>
            <w:tcW w:w="692" w:type="pct"/>
            <w:shd w:val="clear" w:color="auto" w:fill="auto"/>
          </w:tcPr>
          <w:p w14:paraId="5D58DA9B"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Critical</w:t>
            </w:r>
          </w:p>
        </w:tc>
        <w:tc>
          <w:tcPr>
            <w:tcW w:w="956" w:type="pct"/>
            <w:shd w:val="clear" w:color="auto" w:fill="auto"/>
          </w:tcPr>
          <w:p w14:paraId="34C76758"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High</w:t>
            </w:r>
          </w:p>
        </w:tc>
      </w:tr>
      <w:tr w:rsidR="00C30D7A" w:rsidRPr="00DD385D" w14:paraId="6891DBB5" w14:textId="77777777" w:rsidTr="00C30D7A">
        <w:trPr>
          <w:trHeight w:val="314"/>
          <w:jc w:val="center"/>
        </w:trPr>
        <w:tc>
          <w:tcPr>
            <w:tcW w:w="712" w:type="pct"/>
            <w:shd w:val="clear" w:color="auto" w:fill="auto"/>
          </w:tcPr>
          <w:p w14:paraId="4D47EC46"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5</w:t>
            </w:r>
          </w:p>
        </w:tc>
        <w:tc>
          <w:tcPr>
            <w:tcW w:w="669" w:type="pct"/>
            <w:shd w:val="clear" w:color="auto" w:fill="auto"/>
          </w:tcPr>
          <w:p w14:paraId="5B40142B"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484.0</w:t>
            </w:r>
          </w:p>
        </w:tc>
        <w:tc>
          <w:tcPr>
            <w:tcW w:w="865" w:type="pct"/>
            <w:shd w:val="clear" w:color="auto" w:fill="auto"/>
          </w:tcPr>
          <w:p w14:paraId="44528E30"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105,48</w:t>
            </w:r>
          </w:p>
        </w:tc>
        <w:tc>
          <w:tcPr>
            <w:tcW w:w="495" w:type="pct"/>
            <w:shd w:val="clear" w:color="auto" w:fill="auto"/>
          </w:tcPr>
          <w:p w14:paraId="2E2595BD"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16</w:t>
            </w:r>
          </w:p>
        </w:tc>
        <w:tc>
          <w:tcPr>
            <w:tcW w:w="610" w:type="pct"/>
            <w:shd w:val="clear" w:color="auto" w:fill="auto"/>
          </w:tcPr>
          <w:p w14:paraId="72EE4661"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6,593</w:t>
            </w:r>
          </w:p>
        </w:tc>
        <w:tc>
          <w:tcPr>
            <w:tcW w:w="692" w:type="pct"/>
            <w:shd w:val="clear" w:color="auto" w:fill="auto"/>
          </w:tcPr>
          <w:p w14:paraId="3A0EE575"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Critical</w:t>
            </w:r>
          </w:p>
        </w:tc>
        <w:tc>
          <w:tcPr>
            <w:tcW w:w="956" w:type="pct"/>
            <w:shd w:val="clear" w:color="auto" w:fill="auto"/>
          </w:tcPr>
          <w:p w14:paraId="68859AD5"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High</w:t>
            </w:r>
          </w:p>
        </w:tc>
      </w:tr>
      <w:tr w:rsidR="00C30D7A" w:rsidRPr="00DD385D" w14:paraId="65BDD013" w14:textId="77777777" w:rsidTr="00C30D7A">
        <w:trPr>
          <w:trHeight w:val="316"/>
          <w:jc w:val="center"/>
        </w:trPr>
        <w:tc>
          <w:tcPr>
            <w:tcW w:w="712" w:type="pct"/>
            <w:shd w:val="clear" w:color="auto" w:fill="auto"/>
          </w:tcPr>
          <w:p w14:paraId="3EA69209"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6</w:t>
            </w:r>
          </w:p>
        </w:tc>
        <w:tc>
          <w:tcPr>
            <w:tcW w:w="669" w:type="pct"/>
            <w:shd w:val="clear" w:color="auto" w:fill="auto"/>
          </w:tcPr>
          <w:p w14:paraId="173D3099"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171.0</w:t>
            </w:r>
          </w:p>
        </w:tc>
        <w:tc>
          <w:tcPr>
            <w:tcW w:w="865" w:type="pct"/>
            <w:shd w:val="clear" w:color="auto" w:fill="auto"/>
          </w:tcPr>
          <w:p w14:paraId="217E2271"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120,27</w:t>
            </w:r>
          </w:p>
        </w:tc>
        <w:tc>
          <w:tcPr>
            <w:tcW w:w="495" w:type="pct"/>
            <w:shd w:val="clear" w:color="auto" w:fill="auto"/>
          </w:tcPr>
          <w:p w14:paraId="7EFC201D"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16</w:t>
            </w:r>
          </w:p>
        </w:tc>
        <w:tc>
          <w:tcPr>
            <w:tcW w:w="610" w:type="pct"/>
            <w:shd w:val="clear" w:color="auto" w:fill="auto"/>
          </w:tcPr>
          <w:p w14:paraId="2968FB49"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7,517</w:t>
            </w:r>
          </w:p>
        </w:tc>
        <w:tc>
          <w:tcPr>
            <w:tcW w:w="692" w:type="pct"/>
            <w:shd w:val="clear" w:color="auto" w:fill="auto"/>
          </w:tcPr>
          <w:p w14:paraId="3B7CF803"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Critical</w:t>
            </w:r>
          </w:p>
        </w:tc>
        <w:tc>
          <w:tcPr>
            <w:tcW w:w="956" w:type="pct"/>
            <w:shd w:val="clear" w:color="auto" w:fill="auto"/>
          </w:tcPr>
          <w:p w14:paraId="4443526C"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High</w:t>
            </w:r>
          </w:p>
        </w:tc>
      </w:tr>
      <w:tr w:rsidR="00C30D7A" w:rsidRPr="00DD385D" w14:paraId="77EDB367" w14:textId="77777777" w:rsidTr="00C30D7A">
        <w:trPr>
          <w:trHeight w:val="316"/>
          <w:jc w:val="center"/>
        </w:trPr>
        <w:tc>
          <w:tcPr>
            <w:tcW w:w="712" w:type="pct"/>
            <w:tcBorders>
              <w:bottom w:val="single" w:sz="4" w:space="0" w:color="000000"/>
            </w:tcBorders>
            <w:shd w:val="clear" w:color="auto" w:fill="auto"/>
          </w:tcPr>
          <w:p w14:paraId="3DE456BF"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7</w:t>
            </w:r>
          </w:p>
        </w:tc>
        <w:tc>
          <w:tcPr>
            <w:tcW w:w="669" w:type="pct"/>
            <w:tcBorders>
              <w:bottom w:val="single" w:sz="4" w:space="0" w:color="000000"/>
            </w:tcBorders>
            <w:shd w:val="clear" w:color="auto" w:fill="auto"/>
          </w:tcPr>
          <w:p w14:paraId="7BE0C229"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362.0</w:t>
            </w:r>
          </w:p>
        </w:tc>
        <w:tc>
          <w:tcPr>
            <w:tcW w:w="865" w:type="pct"/>
            <w:tcBorders>
              <w:bottom w:val="single" w:sz="4" w:space="0" w:color="000000"/>
            </w:tcBorders>
            <w:shd w:val="clear" w:color="auto" w:fill="auto"/>
          </w:tcPr>
          <w:p w14:paraId="7885AADC"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107,27</w:t>
            </w:r>
          </w:p>
        </w:tc>
        <w:tc>
          <w:tcPr>
            <w:tcW w:w="495" w:type="pct"/>
            <w:tcBorders>
              <w:bottom w:val="single" w:sz="4" w:space="0" w:color="000000"/>
            </w:tcBorders>
            <w:shd w:val="clear" w:color="auto" w:fill="auto"/>
          </w:tcPr>
          <w:p w14:paraId="3AF89F73"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16</w:t>
            </w:r>
          </w:p>
        </w:tc>
        <w:tc>
          <w:tcPr>
            <w:tcW w:w="610" w:type="pct"/>
            <w:tcBorders>
              <w:bottom w:val="single" w:sz="4" w:space="0" w:color="000000"/>
            </w:tcBorders>
            <w:shd w:val="clear" w:color="auto" w:fill="auto"/>
          </w:tcPr>
          <w:p w14:paraId="6F09DD69"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hAnsi="Constantia"/>
                <w:sz w:val="20"/>
                <w:szCs w:val="20"/>
              </w:rPr>
              <w:t>6,704</w:t>
            </w:r>
          </w:p>
        </w:tc>
        <w:tc>
          <w:tcPr>
            <w:tcW w:w="692" w:type="pct"/>
            <w:tcBorders>
              <w:bottom w:val="single" w:sz="4" w:space="0" w:color="000000"/>
            </w:tcBorders>
            <w:shd w:val="clear" w:color="auto" w:fill="auto"/>
          </w:tcPr>
          <w:p w14:paraId="687FEECB"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Critical</w:t>
            </w:r>
          </w:p>
        </w:tc>
        <w:tc>
          <w:tcPr>
            <w:tcW w:w="956" w:type="pct"/>
            <w:tcBorders>
              <w:bottom w:val="single" w:sz="4" w:space="0" w:color="000000"/>
            </w:tcBorders>
            <w:shd w:val="clear" w:color="auto" w:fill="auto"/>
          </w:tcPr>
          <w:p w14:paraId="0EF8C016" w14:textId="77777777" w:rsidR="00C30D7A" w:rsidRPr="00DD385D" w:rsidRDefault="00C30D7A" w:rsidP="00E01A69">
            <w:pPr>
              <w:spacing w:after="0" w:line="240" w:lineRule="auto"/>
              <w:rPr>
                <w:rFonts w:ascii="Constantia" w:eastAsia="Constantia" w:hAnsi="Constantia" w:cs="Constantia"/>
                <w:color w:val="000000"/>
                <w:sz w:val="20"/>
                <w:szCs w:val="20"/>
              </w:rPr>
            </w:pPr>
            <w:r w:rsidRPr="00DD385D">
              <w:rPr>
                <w:rFonts w:ascii="Constantia" w:eastAsia="Constantia" w:hAnsi="Constantia" w:cs="Constantia"/>
                <w:color w:val="000000"/>
                <w:sz w:val="20"/>
                <w:szCs w:val="20"/>
              </w:rPr>
              <w:t>High</w:t>
            </w:r>
          </w:p>
        </w:tc>
      </w:tr>
    </w:tbl>
    <w:p w14:paraId="6668806A" w14:textId="031D13F7" w:rsidR="00121A48" w:rsidRDefault="00C70E43" w:rsidP="00C70E43">
      <w:pPr>
        <w:spacing w:after="0"/>
        <w:ind w:firstLine="720"/>
        <w:jc w:val="both"/>
        <w:rPr>
          <w:rFonts w:ascii="Constantia" w:hAnsi="Constantia"/>
          <w:sz w:val="24"/>
          <w:szCs w:val="24"/>
          <w:lang w:val="en-US"/>
        </w:rPr>
      </w:pPr>
      <w:r w:rsidRPr="00C70E43">
        <w:rPr>
          <w:rFonts w:ascii="Constantia" w:hAnsi="Constantia"/>
          <w:sz w:val="24"/>
          <w:szCs w:val="24"/>
          <w:lang w:val="en-US"/>
        </w:rPr>
        <w:t xml:space="preserve">Erosion Hazard Index is classified into only one </w:t>
      </w:r>
      <w:r w:rsidRPr="00C70E43">
        <w:rPr>
          <w:rFonts w:ascii="Constantia" w:hAnsi="Constantia"/>
          <w:sz w:val="24"/>
          <w:szCs w:val="24"/>
          <w:lang w:val="en-US"/>
        </w:rPr>
        <w:t>category</w:t>
      </w:r>
      <w:r w:rsidRPr="00C70E43">
        <w:rPr>
          <w:rFonts w:ascii="Constantia" w:hAnsi="Constantia"/>
          <w:sz w:val="24"/>
          <w:szCs w:val="24"/>
          <w:lang w:val="en-US"/>
        </w:rPr>
        <w:t>: high, reflecting the compounded effects of forest loss, urban expansion, and agricultural intensification. This marked shift highlights a worsening trend of land degradation that requires urgent and targeted watershed management</w:t>
      </w:r>
      <w:r>
        <w:rPr>
          <w:rFonts w:ascii="Constantia" w:hAnsi="Constantia"/>
          <w:sz w:val="24"/>
          <w:szCs w:val="24"/>
          <w:lang w:val="en-US"/>
        </w:rPr>
        <w:t>.</w:t>
      </w:r>
    </w:p>
    <w:p w14:paraId="2D0F67C9" w14:textId="77777777" w:rsidR="00C70E43" w:rsidRDefault="00C70E43" w:rsidP="00121A48">
      <w:pPr>
        <w:spacing w:after="0"/>
        <w:jc w:val="both"/>
        <w:rPr>
          <w:rFonts w:ascii="Constantia" w:hAnsi="Constantia"/>
          <w:sz w:val="24"/>
          <w:szCs w:val="24"/>
          <w:lang w:val="en-US"/>
        </w:rPr>
      </w:pPr>
    </w:p>
    <w:p w14:paraId="76A17454" w14:textId="4EAB05FC" w:rsidR="00121A48" w:rsidRPr="009A06DB" w:rsidRDefault="00121A48" w:rsidP="00121A48">
      <w:pPr>
        <w:spacing w:after="0"/>
        <w:jc w:val="both"/>
        <w:rPr>
          <w:rFonts w:ascii="Constantia" w:hAnsi="Constantia"/>
          <w:sz w:val="24"/>
          <w:szCs w:val="24"/>
          <w:lang w:val="en-US"/>
        </w:rPr>
      </w:pPr>
      <w:r w:rsidRPr="009A06DB">
        <w:rPr>
          <w:rFonts w:ascii="Constantia" w:hAnsi="Constantia"/>
          <w:sz w:val="24"/>
          <w:szCs w:val="24"/>
          <w:lang w:val="en-US"/>
        </w:rPr>
        <w:lastRenderedPageBreak/>
        <w:t>Table S</w:t>
      </w:r>
      <w:r>
        <w:rPr>
          <w:rFonts w:ascii="Constantia" w:hAnsi="Constantia"/>
          <w:sz w:val="24"/>
          <w:szCs w:val="24"/>
          <w:lang w:val="en-US"/>
        </w:rPr>
        <w:t>8</w:t>
      </w:r>
      <w:r w:rsidRPr="009A06DB">
        <w:rPr>
          <w:rFonts w:ascii="Constantia" w:hAnsi="Constantia"/>
          <w:sz w:val="24"/>
          <w:szCs w:val="24"/>
          <w:lang w:val="en-US"/>
        </w:rPr>
        <w:t>. Erosion Hazard Index Calculations for 2019</w:t>
      </w:r>
    </w:p>
    <w:tbl>
      <w:tblPr>
        <w:tblW w:w="5000" w:type="pct"/>
        <w:tblBorders>
          <w:top w:val="single" w:sz="4" w:space="0" w:color="000000"/>
          <w:bottom w:val="single" w:sz="4" w:space="0" w:color="000000"/>
        </w:tblBorders>
        <w:tblLook w:val="0400" w:firstRow="0" w:lastRow="0" w:firstColumn="0" w:lastColumn="0" w:noHBand="0" w:noVBand="1"/>
      </w:tblPr>
      <w:tblGrid>
        <w:gridCol w:w="1901"/>
        <w:gridCol w:w="1837"/>
        <w:gridCol w:w="2295"/>
        <w:gridCol w:w="1290"/>
        <w:gridCol w:w="2032"/>
        <w:gridCol w:w="1848"/>
        <w:gridCol w:w="2345"/>
        <w:gridCol w:w="410"/>
      </w:tblGrid>
      <w:tr w:rsidR="00C70E43" w:rsidRPr="00C70E43" w14:paraId="525B34B9" w14:textId="77777777" w:rsidTr="00C70E43">
        <w:trPr>
          <w:gridAfter w:val="1"/>
          <w:wAfter w:w="147" w:type="pct"/>
          <w:trHeight w:val="244"/>
        </w:trPr>
        <w:tc>
          <w:tcPr>
            <w:tcW w:w="681" w:type="pct"/>
            <w:vMerge w:val="restart"/>
            <w:shd w:val="clear" w:color="auto" w:fill="auto"/>
          </w:tcPr>
          <w:p w14:paraId="7E36F700" w14:textId="73DF4D45" w:rsidR="00C70E43" w:rsidRPr="00C70E43" w:rsidRDefault="00C70E43" w:rsidP="00C70E43">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b/>
                <w:color w:val="000000"/>
                <w:sz w:val="20"/>
                <w:szCs w:val="20"/>
              </w:rPr>
              <w:t>Sub-Basin</w:t>
            </w:r>
          </w:p>
        </w:tc>
        <w:tc>
          <w:tcPr>
            <w:tcW w:w="658" w:type="pct"/>
            <w:vMerge w:val="restart"/>
            <w:shd w:val="clear" w:color="auto" w:fill="auto"/>
          </w:tcPr>
          <w:p w14:paraId="1DAEAC5E" w14:textId="335D50BE" w:rsidR="00C70E43" w:rsidRPr="00C70E43" w:rsidRDefault="00C70E43" w:rsidP="00C70E43">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b/>
                <w:color w:val="000000"/>
                <w:sz w:val="20"/>
                <w:szCs w:val="20"/>
              </w:rPr>
              <w:t>Area (Ha)</w:t>
            </w:r>
          </w:p>
        </w:tc>
        <w:tc>
          <w:tcPr>
            <w:tcW w:w="822" w:type="pct"/>
            <w:vMerge w:val="restart"/>
            <w:shd w:val="clear" w:color="auto" w:fill="auto"/>
          </w:tcPr>
          <w:p w14:paraId="5117653E" w14:textId="014C4582" w:rsidR="00C70E43" w:rsidRPr="00C70E43" w:rsidRDefault="00C70E43" w:rsidP="00C70E43">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b/>
                <w:color w:val="000000"/>
                <w:sz w:val="20"/>
                <w:szCs w:val="20"/>
              </w:rPr>
              <w:t>Erosion (ton/ha/yr)</w:t>
            </w:r>
          </w:p>
        </w:tc>
        <w:tc>
          <w:tcPr>
            <w:tcW w:w="462" w:type="pct"/>
            <w:vMerge w:val="restart"/>
            <w:shd w:val="clear" w:color="auto" w:fill="auto"/>
          </w:tcPr>
          <w:p w14:paraId="0993E63A" w14:textId="0ABF16BB" w:rsidR="00C70E43" w:rsidRPr="00C70E43" w:rsidRDefault="00C70E43" w:rsidP="00C70E43">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b/>
                <w:color w:val="000000"/>
                <w:sz w:val="20"/>
                <w:szCs w:val="20"/>
              </w:rPr>
              <w:t>Tolerable Soil Loss</w:t>
            </w:r>
          </w:p>
        </w:tc>
        <w:tc>
          <w:tcPr>
            <w:tcW w:w="728" w:type="pct"/>
            <w:vMerge w:val="restart"/>
            <w:shd w:val="clear" w:color="auto" w:fill="auto"/>
          </w:tcPr>
          <w:p w14:paraId="09F3E55D" w14:textId="746CE8BE" w:rsidR="00C70E43" w:rsidRPr="00C70E43" w:rsidRDefault="00C70E43" w:rsidP="00C70E43">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b/>
                <w:color w:val="000000"/>
                <w:sz w:val="20"/>
                <w:szCs w:val="20"/>
              </w:rPr>
              <w:t>Erosion Hazard Index</w:t>
            </w:r>
          </w:p>
        </w:tc>
        <w:tc>
          <w:tcPr>
            <w:tcW w:w="662" w:type="pct"/>
            <w:vMerge w:val="restart"/>
            <w:shd w:val="clear" w:color="auto" w:fill="auto"/>
          </w:tcPr>
          <w:p w14:paraId="6CB2CD4A" w14:textId="06268B04" w:rsidR="00C70E43" w:rsidRPr="00C70E43" w:rsidRDefault="00C70E43" w:rsidP="00C70E43">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b/>
                <w:color w:val="000000"/>
                <w:sz w:val="20"/>
                <w:szCs w:val="20"/>
              </w:rPr>
              <w:t>Criticality</w:t>
            </w:r>
          </w:p>
        </w:tc>
        <w:tc>
          <w:tcPr>
            <w:tcW w:w="840" w:type="pct"/>
            <w:vMerge w:val="restart"/>
            <w:shd w:val="clear" w:color="auto" w:fill="auto"/>
          </w:tcPr>
          <w:p w14:paraId="227A8C0B" w14:textId="667717E6" w:rsidR="00C70E43" w:rsidRPr="00C70E43" w:rsidRDefault="00C70E43" w:rsidP="00C70E43">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b/>
                <w:color w:val="000000"/>
                <w:sz w:val="20"/>
                <w:szCs w:val="20"/>
              </w:rPr>
              <w:t>Erosion Hazard Index Category</w:t>
            </w:r>
          </w:p>
        </w:tc>
      </w:tr>
      <w:tr w:rsidR="00C70E43" w:rsidRPr="00C70E43" w14:paraId="7DC44C13" w14:textId="77777777" w:rsidTr="00C70E43">
        <w:trPr>
          <w:trHeight w:val="305"/>
        </w:trPr>
        <w:tc>
          <w:tcPr>
            <w:tcW w:w="681" w:type="pct"/>
            <w:vMerge/>
            <w:shd w:val="clear" w:color="auto" w:fill="auto"/>
          </w:tcPr>
          <w:p w14:paraId="100275ED" w14:textId="77777777" w:rsidR="00C70E43" w:rsidRPr="00C70E43" w:rsidRDefault="00C70E43" w:rsidP="00E01A69">
            <w:pPr>
              <w:widowControl w:val="0"/>
              <w:pBdr>
                <w:top w:val="nil"/>
                <w:left w:val="nil"/>
                <w:bottom w:val="nil"/>
                <w:right w:val="nil"/>
                <w:between w:val="nil"/>
              </w:pBdr>
              <w:spacing w:after="0"/>
              <w:rPr>
                <w:rFonts w:ascii="Constantia" w:eastAsia="Constantia" w:hAnsi="Constantia" w:cs="Constantia"/>
                <w:color w:val="000000"/>
                <w:sz w:val="20"/>
                <w:szCs w:val="20"/>
              </w:rPr>
            </w:pPr>
          </w:p>
        </w:tc>
        <w:tc>
          <w:tcPr>
            <w:tcW w:w="658" w:type="pct"/>
            <w:vMerge/>
            <w:shd w:val="clear" w:color="auto" w:fill="auto"/>
          </w:tcPr>
          <w:p w14:paraId="4972BAF9" w14:textId="77777777" w:rsidR="00C70E43" w:rsidRPr="00C70E43" w:rsidRDefault="00C70E43" w:rsidP="00E01A69">
            <w:pPr>
              <w:widowControl w:val="0"/>
              <w:pBdr>
                <w:top w:val="nil"/>
                <w:left w:val="nil"/>
                <w:bottom w:val="nil"/>
                <w:right w:val="nil"/>
                <w:between w:val="nil"/>
              </w:pBdr>
              <w:spacing w:after="0"/>
              <w:rPr>
                <w:rFonts w:ascii="Constantia" w:eastAsia="Constantia" w:hAnsi="Constantia" w:cs="Constantia"/>
                <w:color w:val="000000"/>
                <w:sz w:val="20"/>
                <w:szCs w:val="20"/>
              </w:rPr>
            </w:pPr>
          </w:p>
        </w:tc>
        <w:tc>
          <w:tcPr>
            <w:tcW w:w="822" w:type="pct"/>
            <w:vMerge/>
            <w:shd w:val="clear" w:color="auto" w:fill="auto"/>
          </w:tcPr>
          <w:p w14:paraId="517BACEF" w14:textId="77777777" w:rsidR="00C70E43" w:rsidRPr="00C70E43" w:rsidRDefault="00C70E43" w:rsidP="00E01A69">
            <w:pPr>
              <w:widowControl w:val="0"/>
              <w:pBdr>
                <w:top w:val="nil"/>
                <w:left w:val="nil"/>
                <w:bottom w:val="nil"/>
                <w:right w:val="nil"/>
                <w:between w:val="nil"/>
              </w:pBdr>
              <w:spacing w:after="0"/>
              <w:rPr>
                <w:rFonts w:ascii="Constantia" w:eastAsia="Constantia" w:hAnsi="Constantia" w:cs="Constantia"/>
                <w:color w:val="000000"/>
                <w:sz w:val="20"/>
                <w:szCs w:val="20"/>
              </w:rPr>
            </w:pPr>
          </w:p>
        </w:tc>
        <w:tc>
          <w:tcPr>
            <w:tcW w:w="462" w:type="pct"/>
            <w:vMerge/>
            <w:shd w:val="clear" w:color="auto" w:fill="auto"/>
          </w:tcPr>
          <w:p w14:paraId="10A63BCC" w14:textId="77777777" w:rsidR="00C70E43" w:rsidRPr="00C70E43" w:rsidRDefault="00C70E43" w:rsidP="00E01A69">
            <w:pPr>
              <w:widowControl w:val="0"/>
              <w:pBdr>
                <w:top w:val="nil"/>
                <w:left w:val="nil"/>
                <w:bottom w:val="nil"/>
                <w:right w:val="nil"/>
                <w:between w:val="nil"/>
              </w:pBdr>
              <w:spacing w:after="0"/>
              <w:rPr>
                <w:rFonts w:ascii="Constantia" w:eastAsia="Constantia" w:hAnsi="Constantia" w:cs="Constantia"/>
                <w:color w:val="000000"/>
                <w:sz w:val="20"/>
                <w:szCs w:val="20"/>
              </w:rPr>
            </w:pPr>
          </w:p>
        </w:tc>
        <w:tc>
          <w:tcPr>
            <w:tcW w:w="728" w:type="pct"/>
            <w:vMerge/>
            <w:shd w:val="clear" w:color="auto" w:fill="auto"/>
          </w:tcPr>
          <w:p w14:paraId="5450B4F5" w14:textId="77777777" w:rsidR="00C70E43" w:rsidRPr="00C70E43" w:rsidRDefault="00C70E43" w:rsidP="00E01A69">
            <w:pPr>
              <w:widowControl w:val="0"/>
              <w:pBdr>
                <w:top w:val="nil"/>
                <w:left w:val="nil"/>
                <w:bottom w:val="nil"/>
                <w:right w:val="nil"/>
                <w:between w:val="nil"/>
              </w:pBdr>
              <w:spacing w:after="0"/>
              <w:rPr>
                <w:rFonts w:ascii="Constantia" w:eastAsia="Constantia" w:hAnsi="Constantia" w:cs="Constantia"/>
                <w:color w:val="000000"/>
                <w:sz w:val="20"/>
                <w:szCs w:val="20"/>
              </w:rPr>
            </w:pPr>
          </w:p>
        </w:tc>
        <w:tc>
          <w:tcPr>
            <w:tcW w:w="662" w:type="pct"/>
            <w:vMerge/>
            <w:shd w:val="clear" w:color="auto" w:fill="auto"/>
          </w:tcPr>
          <w:p w14:paraId="373B0F85" w14:textId="77777777" w:rsidR="00C70E43" w:rsidRPr="00C70E43" w:rsidRDefault="00C70E43" w:rsidP="00E01A69">
            <w:pPr>
              <w:widowControl w:val="0"/>
              <w:pBdr>
                <w:top w:val="nil"/>
                <w:left w:val="nil"/>
                <w:bottom w:val="nil"/>
                <w:right w:val="nil"/>
                <w:between w:val="nil"/>
              </w:pBdr>
              <w:spacing w:after="0"/>
              <w:rPr>
                <w:rFonts w:ascii="Constantia" w:eastAsia="Constantia" w:hAnsi="Constantia" w:cs="Constantia"/>
                <w:color w:val="000000"/>
                <w:sz w:val="20"/>
                <w:szCs w:val="20"/>
              </w:rPr>
            </w:pPr>
          </w:p>
        </w:tc>
        <w:tc>
          <w:tcPr>
            <w:tcW w:w="840" w:type="pct"/>
            <w:vMerge/>
            <w:shd w:val="clear" w:color="auto" w:fill="auto"/>
          </w:tcPr>
          <w:p w14:paraId="6FCF2619" w14:textId="77777777" w:rsidR="00C70E43" w:rsidRPr="00C70E43" w:rsidRDefault="00C70E43" w:rsidP="00E01A69">
            <w:pPr>
              <w:widowControl w:val="0"/>
              <w:pBdr>
                <w:top w:val="nil"/>
                <w:left w:val="nil"/>
                <w:bottom w:val="nil"/>
                <w:right w:val="nil"/>
                <w:between w:val="nil"/>
              </w:pBdr>
              <w:spacing w:after="0"/>
              <w:rPr>
                <w:rFonts w:ascii="Constantia" w:eastAsia="Constantia" w:hAnsi="Constantia" w:cs="Constantia"/>
                <w:color w:val="000000"/>
                <w:sz w:val="20"/>
                <w:szCs w:val="20"/>
              </w:rPr>
            </w:pPr>
          </w:p>
        </w:tc>
        <w:tc>
          <w:tcPr>
            <w:tcW w:w="147" w:type="pct"/>
            <w:shd w:val="clear" w:color="auto" w:fill="auto"/>
          </w:tcPr>
          <w:p w14:paraId="78F5838A" w14:textId="77777777" w:rsidR="00C70E43" w:rsidRPr="00C70E43" w:rsidRDefault="00C70E43" w:rsidP="00E01A69">
            <w:pPr>
              <w:spacing w:after="0" w:line="240" w:lineRule="auto"/>
              <w:rPr>
                <w:rFonts w:ascii="Constantia" w:eastAsia="Constantia" w:hAnsi="Constantia" w:cs="Constantia"/>
                <w:color w:val="000000"/>
                <w:sz w:val="20"/>
                <w:szCs w:val="20"/>
              </w:rPr>
            </w:pPr>
          </w:p>
        </w:tc>
      </w:tr>
      <w:tr w:rsidR="00C70E43" w:rsidRPr="00C70E43" w14:paraId="3E64C589" w14:textId="77777777" w:rsidTr="00C70E43">
        <w:trPr>
          <w:trHeight w:val="303"/>
        </w:trPr>
        <w:tc>
          <w:tcPr>
            <w:tcW w:w="681" w:type="pct"/>
            <w:tcBorders>
              <w:top w:val="single" w:sz="4" w:space="0" w:color="000000"/>
            </w:tcBorders>
            <w:shd w:val="clear" w:color="auto" w:fill="auto"/>
          </w:tcPr>
          <w:p w14:paraId="6EA77A59"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1</w:t>
            </w:r>
          </w:p>
        </w:tc>
        <w:tc>
          <w:tcPr>
            <w:tcW w:w="658" w:type="pct"/>
            <w:tcBorders>
              <w:top w:val="single" w:sz="4" w:space="0" w:color="000000"/>
            </w:tcBorders>
            <w:shd w:val="clear" w:color="auto" w:fill="auto"/>
          </w:tcPr>
          <w:p w14:paraId="2A0D9581"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2865.0</w:t>
            </w:r>
          </w:p>
        </w:tc>
        <w:tc>
          <w:tcPr>
            <w:tcW w:w="822" w:type="pct"/>
            <w:tcBorders>
              <w:top w:val="single" w:sz="4" w:space="0" w:color="000000"/>
            </w:tcBorders>
            <w:shd w:val="clear" w:color="auto" w:fill="auto"/>
          </w:tcPr>
          <w:p w14:paraId="662D425D"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56,91</w:t>
            </w:r>
          </w:p>
        </w:tc>
        <w:tc>
          <w:tcPr>
            <w:tcW w:w="462" w:type="pct"/>
            <w:tcBorders>
              <w:top w:val="single" w:sz="4" w:space="0" w:color="000000"/>
            </w:tcBorders>
            <w:shd w:val="clear" w:color="auto" w:fill="auto"/>
          </w:tcPr>
          <w:p w14:paraId="7157D514"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16</w:t>
            </w:r>
          </w:p>
        </w:tc>
        <w:tc>
          <w:tcPr>
            <w:tcW w:w="728" w:type="pct"/>
            <w:tcBorders>
              <w:top w:val="single" w:sz="4" w:space="0" w:color="000000"/>
            </w:tcBorders>
            <w:shd w:val="clear" w:color="auto" w:fill="auto"/>
          </w:tcPr>
          <w:p w14:paraId="519664AA"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3,56</w:t>
            </w:r>
          </w:p>
        </w:tc>
        <w:tc>
          <w:tcPr>
            <w:tcW w:w="662" w:type="pct"/>
            <w:tcBorders>
              <w:top w:val="single" w:sz="4" w:space="0" w:color="000000"/>
            </w:tcBorders>
            <w:shd w:val="clear" w:color="auto" w:fill="auto"/>
          </w:tcPr>
          <w:p w14:paraId="11A0A61A"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Semi-Critical</w:t>
            </w:r>
          </w:p>
        </w:tc>
        <w:tc>
          <w:tcPr>
            <w:tcW w:w="840" w:type="pct"/>
            <w:tcBorders>
              <w:top w:val="single" w:sz="4" w:space="0" w:color="000000"/>
            </w:tcBorders>
            <w:shd w:val="clear" w:color="auto" w:fill="auto"/>
          </w:tcPr>
          <w:p w14:paraId="5B10ECD7"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Moderate</w:t>
            </w:r>
          </w:p>
        </w:tc>
        <w:tc>
          <w:tcPr>
            <w:tcW w:w="147" w:type="pct"/>
            <w:shd w:val="clear" w:color="auto" w:fill="auto"/>
          </w:tcPr>
          <w:p w14:paraId="335AD331" w14:textId="77777777" w:rsidR="00C70E43" w:rsidRPr="00C70E43" w:rsidRDefault="00C70E43" w:rsidP="00E01A69">
            <w:pPr>
              <w:spacing w:after="0" w:line="240" w:lineRule="auto"/>
              <w:rPr>
                <w:rFonts w:ascii="Constantia" w:eastAsia="Constantia" w:hAnsi="Constantia" w:cs="Constantia"/>
                <w:sz w:val="20"/>
                <w:szCs w:val="20"/>
              </w:rPr>
            </w:pPr>
          </w:p>
        </w:tc>
      </w:tr>
      <w:tr w:rsidR="00C70E43" w:rsidRPr="00C70E43" w14:paraId="78A5A34D" w14:textId="77777777" w:rsidTr="00C70E43">
        <w:trPr>
          <w:trHeight w:val="303"/>
        </w:trPr>
        <w:tc>
          <w:tcPr>
            <w:tcW w:w="681" w:type="pct"/>
            <w:shd w:val="clear" w:color="auto" w:fill="auto"/>
          </w:tcPr>
          <w:p w14:paraId="3AFADE3B"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2</w:t>
            </w:r>
          </w:p>
        </w:tc>
        <w:tc>
          <w:tcPr>
            <w:tcW w:w="658" w:type="pct"/>
            <w:shd w:val="clear" w:color="auto" w:fill="auto"/>
          </w:tcPr>
          <w:p w14:paraId="452C3F85"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184.0</w:t>
            </w:r>
          </w:p>
        </w:tc>
        <w:tc>
          <w:tcPr>
            <w:tcW w:w="822" w:type="pct"/>
            <w:shd w:val="clear" w:color="auto" w:fill="auto"/>
          </w:tcPr>
          <w:p w14:paraId="4D8DB319"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42,19</w:t>
            </w:r>
          </w:p>
        </w:tc>
        <w:tc>
          <w:tcPr>
            <w:tcW w:w="462" w:type="pct"/>
            <w:shd w:val="clear" w:color="auto" w:fill="auto"/>
          </w:tcPr>
          <w:p w14:paraId="501CA17E"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16</w:t>
            </w:r>
          </w:p>
        </w:tc>
        <w:tc>
          <w:tcPr>
            <w:tcW w:w="728" w:type="pct"/>
            <w:shd w:val="clear" w:color="auto" w:fill="auto"/>
          </w:tcPr>
          <w:p w14:paraId="756C4FB0"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2,11</w:t>
            </w:r>
          </w:p>
        </w:tc>
        <w:tc>
          <w:tcPr>
            <w:tcW w:w="662" w:type="pct"/>
            <w:shd w:val="clear" w:color="auto" w:fill="auto"/>
          </w:tcPr>
          <w:p w14:paraId="573A08E0"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Semi Critical</w:t>
            </w:r>
          </w:p>
        </w:tc>
        <w:tc>
          <w:tcPr>
            <w:tcW w:w="840" w:type="pct"/>
            <w:shd w:val="clear" w:color="auto" w:fill="auto"/>
          </w:tcPr>
          <w:p w14:paraId="68734F9E"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Moderate</w:t>
            </w:r>
          </w:p>
        </w:tc>
        <w:tc>
          <w:tcPr>
            <w:tcW w:w="147" w:type="pct"/>
            <w:shd w:val="clear" w:color="auto" w:fill="auto"/>
          </w:tcPr>
          <w:p w14:paraId="2AC23CDD" w14:textId="77777777" w:rsidR="00C70E43" w:rsidRPr="00C70E43" w:rsidRDefault="00C70E43" w:rsidP="00E01A69">
            <w:pPr>
              <w:spacing w:after="0" w:line="240" w:lineRule="auto"/>
              <w:rPr>
                <w:rFonts w:ascii="Constantia" w:eastAsia="Constantia" w:hAnsi="Constantia" w:cs="Constantia"/>
                <w:sz w:val="20"/>
                <w:szCs w:val="20"/>
              </w:rPr>
            </w:pPr>
          </w:p>
        </w:tc>
      </w:tr>
      <w:tr w:rsidR="00C70E43" w:rsidRPr="00C70E43" w14:paraId="4ED7FFD0" w14:textId="77777777" w:rsidTr="00C70E43">
        <w:trPr>
          <w:trHeight w:val="305"/>
        </w:trPr>
        <w:tc>
          <w:tcPr>
            <w:tcW w:w="681" w:type="pct"/>
            <w:shd w:val="clear" w:color="auto" w:fill="auto"/>
          </w:tcPr>
          <w:p w14:paraId="0576C9F2"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3</w:t>
            </w:r>
          </w:p>
        </w:tc>
        <w:tc>
          <w:tcPr>
            <w:tcW w:w="658" w:type="pct"/>
            <w:shd w:val="clear" w:color="auto" w:fill="auto"/>
          </w:tcPr>
          <w:p w14:paraId="392DFDE4"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639.0</w:t>
            </w:r>
          </w:p>
        </w:tc>
        <w:tc>
          <w:tcPr>
            <w:tcW w:w="822" w:type="pct"/>
            <w:shd w:val="clear" w:color="auto" w:fill="auto"/>
          </w:tcPr>
          <w:p w14:paraId="3471D76A"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43,89</w:t>
            </w:r>
          </w:p>
        </w:tc>
        <w:tc>
          <w:tcPr>
            <w:tcW w:w="462" w:type="pct"/>
            <w:shd w:val="clear" w:color="auto" w:fill="auto"/>
          </w:tcPr>
          <w:p w14:paraId="0E61D135"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16</w:t>
            </w:r>
          </w:p>
        </w:tc>
        <w:tc>
          <w:tcPr>
            <w:tcW w:w="728" w:type="pct"/>
            <w:shd w:val="clear" w:color="auto" w:fill="auto"/>
          </w:tcPr>
          <w:p w14:paraId="59A38D9B"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2,74</w:t>
            </w:r>
          </w:p>
        </w:tc>
        <w:tc>
          <w:tcPr>
            <w:tcW w:w="662" w:type="pct"/>
            <w:shd w:val="clear" w:color="auto" w:fill="auto"/>
          </w:tcPr>
          <w:p w14:paraId="727C6BB7"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Critical</w:t>
            </w:r>
          </w:p>
        </w:tc>
        <w:tc>
          <w:tcPr>
            <w:tcW w:w="840" w:type="pct"/>
            <w:shd w:val="clear" w:color="auto" w:fill="auto"/>
          </w:tcPr>
          <w:p w14:paraId="2A3D47B7"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Moderate</w:t>
            </w:r>
          </w:p>
        </w:tc>
        <w:tc>
          <w:tcPr>
            <w:tcW w:w="147" w:type="pct"/>
            <w:shd w:val="clear" w:color="auto" w:fill="auto"/>
          </w:tcPr>
          <w:p w14:paraId="0BF4F141" w14:textId="77777777" w:rsidR="00C70E43" w:rsidRPr="00C70E43" w:rsidRDefault="00C70E43" w:rsidP="00E01A69">
            <w:pPr>
              <w:spacing w:after="0" w:line="240" w:lineRule="auto"/>
              <w:rPr>
                <w:rFonts w:ascii="Constantia" w:eastAsia="Constantia" w:hAnsi="Constantia" w:cs="Constantia"/>
                <w:sz w:val="20"/>
                <w:szCs w:val="20"/>
              </w:rPr>
            </w:pPr>
          </w:p>
        </w:tc>
      </w:tr>
      <w:tr w:rsidR="00C70E43" w:rsidRPr="00C70E43" w14:paraId="50FD6BC8" w14:textId="77777777" w:rsidTr="00C70E43">
        <w:trPr>
          <w:trHeight w:val="303"/>
        </w:trPr>
        <w:tc>
          <w:tcPr>
            <w:tcW w:w="681" w:type="pct"/>
            <w:shd w:val="clear" w:color="auto" w:fill="auto"/>
          </w:tcPr>
          <w:p w14:paraId="4F7DA70D"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4</w:t>
            </w:r>
          </w:p>
        </w:tc>
        <w:tc>
          <w:tcPr>
            <w:tcW w:w="658" w:type="pct"/>
            <w:shd w:val="clear" w:color="auto" w:fill="auto"/>
          </w:tcPr>
          <w:p w14:paraId="227E8B6B"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360.0</w:t>
            </w:r>
          </w:p>
        </w:tc>
        <w:tc>
          <w:tcPr>
            <w:tcW w:w="822" w:type="pct"/>
            <w:shd w:val="clear" w:color="auto" w:fill="auto"/>
          </w:tcPr>
          <w:p w14:paraId="6BB75EB6"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15,77</w:t>
            </w:r>
          </w:p>
        </w:tc>
        <w:tc>
          <w:tcPr>
            <w:tcW w:w="462" w:type="pct"/>
            <w:shd w:val="clear" w:color="auto" w:fill="auto"/>
          </w:tcPr>
          <w:p w14:paraId="74B959F6"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16</w:t>
            </w:r>
          </w:p>
        </w:tc>
        <w:tc>
          <w:tcPr>
            <w:tcW w:w="728" w:type="pct"/>
            <w:shd w:val="clear" w:color="auto" w:fill="auto"/>
          </w:tcPr>
          <w:p w14:paraId="05BD174D"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0,99</w:t>
            </w:r>
          </w:p>
        </w:tc>
        <w:tc>
          <w:tcPr>
            <w:tcW w:w="662" w:type="pct"/>
            <w:shd w:val="clear" w:color="auto" w:fill="auto"/>
          </w:tcPr>
          <w:p w14:paraId="42338BDC"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Potential Critical</w:t>
            </w:r>
          </w:p>
        </w:tc>
        <w:tc>
          <w:tcPr>
            <w:tcW w:w="840" w:type="pct"/>
            <w:shd w:val="clear" w:color="auto" w:fill="auto"/>
          </w:tcPr>
          <w:p w14:paraId="4E895B2D"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Low</w:t>
            </w:r>
          </w:p>
        </w:tc>
        <w:tc>
          <w:tcPr>
            <w:tcW w:w="147" w:type="pct"/>
            <w:shd w:val="clear" w:color="auto" w:fill="auto"/>
          </w:tcPr>
          <w:p w14:paraId="067BA88A" w14:textId="77777777" w:rsidR="00C70E43" w:rsidRPr="00C70E43" w:rsidRDefault="00C70E43" w:rsidP="00E01A69">
            <w:pPr>
              <w:spacing w:after="0" w:line="240" w:lineRule="auto"/>
              <w:rPr>
                <w:rFonts w:ascii="Constantia" w:eastAsia="Constantia" w:hAnsi="Constantia" w:cs="Constantia"/>
                <w:sz w:val="20"/>
                <w:szCs w:val="20"/>
              </w:rPr>
            </w:pPr>
          </w:p>
        </w:tc>
      </w:tr>
      <w:tr w:rsidR="00C70E43" w:rsidRPr="00C70E43" w14:paraId="3B29AFA3" w14:textId="77777777" w:rsidTr="00C70E43">
        <w:trPr>
          <w:trHeight w:val="303"/>
        </w:trPr>
        <w:tc>
          <w:tcPr>
            <w:tcW w:w="681" w:type="pct"/>
            <w:shd w:val="clear" w:color="auto" w:fill="auto"/>
          </w:tcPr>
          <w:p w14:paraId="251CB398"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5</w:t>
            </w:r>
          </w:p>
        </w:tc>
        <w:tc>
          <w:tcPr>
            <w:tcW w:w="658" w:type="pct"/>
            <w:shd w:val="clear" w:color="auto" w:fill="auto"/>
          </w:tcPr>
          <w:p w14:paraId="5922A330"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484.0</w:t>
            </w:r>
          </w:p>
        </w:tc>
        <w:tc>
          <w:tcPr>
            <w:tcW w:w="822" w:type="pct"/>
            <w:shd w:val="clear" w:color="auto" w:fill="auto"/>
          </w:tcPr>
          <w:p w14:paraId="20DB4188"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73,42</w:t>
            </w:r>
          </w:p>
        </w:tc>
        <w:tc>
          <w:tcPr>
            <w:tcW w:w="462" w:type="pct"/>
            <w:shd w:val="clear" w:color="auto" w:fill="auto"/>
          </w:tcPr>
          <w:p w14:paraId="166DB0C3"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16</w:t>
            </w:r>
          </w:p>
        </w:tc>
        <w:tc>
          <w:tcPr>
            <w:tcW w:w="728" w:type="pct"/>
            <w:shd w:val="clear" w:color="auto" w:fill="auto"/>
          </w:tcPr>
          <w:p w14:paraId="0922DEB8"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4,59</w:t>
            </w:r>
          </w:p>
        </w:tc>
        <w:tc>
          <w:tcPr>
            <w:tcW w:w="662" w:type="pct"/>
            <w:shd w:val="clear" w:color="auto" w:fill="auto"/>
          </w:tcPr>
          <w:p w14:paraId="19C6DCF6"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Critical</w:t>
            </w:r>
          </w:p>
        </w:tc>
        <w:tc>
          <w:tcPr>
            <w:tcW w:w="840" w:type="pct"/>
            <w:shd w:val="clear" w:color="auto" w:fill="auto"/>
          </w:tcPr>
          <w:p w14:paraId="7D1791F8"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High</w:t>
            </w:r>
          </w:p>
        </w:tc>
        <w:tc>
          <w:tcPr>
            <w:tcW w:w="147" w:type="pct"/>
            <w:shd w:val="clear" w:color="auto" w:fill="auto"/>
          </w:tcPr>
          <w:p w14:paraId="0C47D7AD" w14:textId="77777777" w:rsidR="00C70E43" w:rsidRPr="00C70E43" w:rsidRDefault="00C70E43" w:rsidP="00E01A69">
            <w:pPr>
              <w:spacing w:after="0" w:line="240" w:lineRule="auto"/>
              <w:rPr>
                <w:rFonts w:ascii="Constantia" w:eastAsia="Constantia" w:hAnsi="Constantia" w:cs="Constantia"/>
                <w:sz w:val="20"/>
                <w:szCs w:val="20"/>
              </w:rPr>
            </w:pPr>
          </w:p>
        </w:tc>
      </w:tr>
      <w:tr w:rsidR="00C70E43" w:rsidRPr="00C70E43" w14:paraId="04987A0B" w14:textId="77777777" w:rsidTr="00C70E43">
        <w:trPr>
          <w:trHeight w:val="305"/>
        </w:trPr>
        <w:tc>
          <w:tcPr>
            <w:tcW w:w="681" w:type="pct"/>
            <w:shd w:val="clear" w:color="auto" w:fill="auto"/>
          </w:tcPr>
          <w:p w14:paraId="4943C500"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6</w:t>
            </w:r>
          </w:p>
        </w:tc>
        <w:tc>
          <w:tcPr>
            <w:tcW w:w="658" w:type="pct"/>
            <w:shd w:val="clear" w:color="auto" w:fill="auto"/>
          </w:tcPr>
          <w:p w14:paraId="47E96119"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171.0</w:t>
            </w:r>
          </w:p>
        </w:tc>
        <w:tc>
          <w:tcPr>
            <w:tcW w:w="822" w:type="pct"/>
            <w:shd w:val="clear" w:color="auto" w:fill="auto"/>
          </w:tcPr>
          <w:p w14:paraId="5F3EDC97"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41,47</w:t>
            </w:r>
          </w:p>
        </w:tc>
        <w:tc>
          <w:tcPr>
            <w:tcW w:w="462" w:type="pct"/>
            <w:shd w:val="clear" w:color="auto" w:fill="auto"/>
          </w:tcPr>
          <w:p w14:paraId="09A164E6"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16</w:t>
            </w:r>
          </w:p>
        </w:tc>
        <w:tc>
          <w:tcPr>
            <w:tcW w:w="728" w:type="pct"/>
            <w:shd w:val="clear" w:color="auto" w:fill="auto"/>
          </w:tcPr>
          <w:p w14:paraId="0FA88F71"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2,07</w:t>
            </w:r>
          </w:p>
        </w:tc>
        <w:tc>
          <w:tcPr>
            <w:tcW w:w="662" w:type="pct"/>
            <w:shd w:val="clear" w:color="auto" w:fill="auto"/>
          </w:tcPr>
          <w:p w14:paraId="5093AB41"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Semi-Critical</w:t>
            </w:r>
          </w:p>
        </w:tc>
        <w:tc>
          <w:tcPr>
            <w:tcW w:w="840" w:type="pct"/>
            <w:shd w:val="clear" w:color="auto" w:fill="auto"/>
          </w:tcPr>
          <w:p w14:paraId="4C1DC836"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Moderate</w:t>
            </w:r>
          </w:p>
        </w:tc>
        <w:tc>
          <w:tcPr>
            <w:tcW w:w="147" w:type="pct"/>
            <w:shd w:val="clear" w:color="auto" w:fill="auto"/>
          </w:tcPr>
          <w:p w14:paraId="2D96932A" w14:textId="77777777" w:rsidR="00C70E43" w:rsidRPr="00C70E43" w:rsidRDefault="00C70E43" w:rsidP="00E01A69">
            <w:pPr>
              <w:spacing w:after="0" w:line="240" w:lineRule="auto"/>
              <w:rPr>
                <w:rFonts w:ascii="Constantia" w:eastAsia="Constantia" w:hAnsi="Constantia" w:cs="Constantia"/>
                <w:sz w:val="20"/>
                <w:szCs w:val="20"/>
              </w:rPr>
            </w:pPr>
          </w:p>
        </w:tc>
      </w:tr>
      <w:tr w:rsidR="00C70E43" w:rsidRPr="00C70E43" w14:paraId="69FD6682" w14:textId="77777777" w:rsidTr="00C70E43">
        <w:trPr>
          <w:trHeight w:val="305"/>
        </w:trPr>
        <w:tc>
          <w:tcPr>
            <w:tcW w:w="681" w:type="pct"/>
            <w:shd w:val="clear" w:color="auto" w:fill="auto"/>
          </w:tcPr>
          <w:p w14:paraId="688EABEB"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7</w:t>
            </w:r>
          </w:p>
        </w:tc>
        <w:tc>
          <w:tcPr>
            <w:tcW w:w="658" w:type="pct"/>
            <w:shd w:val="clear" w:color="auto" w:fill="auto"/>
          </w:tcPr>
          <w:p w14:paraId="446651DA"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362.0</w:t>
            </w:r>
          </w:p>
        </w:tc>
        <w:tc>
          <w:tcPr>
            <w:tcW w:w="822" w:type="pct"/>
            <w:shd w:val="clear" w:color="auto" w:fill="auto"/>
          </w:tcPr>
          <w:p w14:paraId="245EFF39"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31,07</w:t>
            </w:r>
          </w:p>
        </w:tc>
        <w:tc>
          <w:tcPr>
            <w:tcW w:w="462" w:type="pct"/>
            <w:shd w:val="clear" w:color="auto" w:fill="auto"/>
          </w:tcPr>
          <w:p w14:paraId="6B71FE2D"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16</w:t>
            </w:r>
          </w:p>
        </w:tc>
        <w:tc>
          <w:tcPr>
            <w:tcW w:w="728" w:type="pct"/>
            <w:shd w:val="clear" w:color="auto" w:fill="auto"/>
          </w:tcPr>
          <w:p w14:paraId="0F3107B3"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hAnsi="Constantia"/>
                <w:sz w:val="20"/>
                <w:szCs w:val="20"/>
              </w:rPr>
              <w:t>1,94</w:t>
            </w:r>
          </w:p>
        </w:tc>
        <w:tc>
          <w:tcPr>
            <w:tcW w:w="662" w:type="pct"/>
            <w:shd w:val="clear" w:color="auto" w:fill="auto"/>
          </w:tcPr>
          <w:p w14:paraId="67012189"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Semi-Critical</w:t>
            </w:r>
          </w:p>
        </w:tc>
        <w:tc>
          <w:tcPr>
            <w:tcW w:w="840" w:type="pct"/>
            <w:shd w:val="clear" w:color="auto" w:fill="auto"/>
          </w:tcPr>
          <w:p w14:paraId="317077DC" w14:textId="77777777" w:rsidR="00C70E43" w:rsidRPr="00C70E43" w:rsidRDefault="00C70E43" w:rsidP="00E01A69">
            <w:pPr>
              <w:spacing w:after="0" w:line="240" w:lineRule="auto"/>
              <w:rPr>
                <w:rFonts w:ascii="Constantia" w:eastAsia="Constantia" w:hAnsi="Constantia" w:cs="Constantia"/>
                <w:color w:val="000000"/>
                <w:sz w:val="20"/>
                <w:szCs w:val="20"/>
              </w:rPr>
            </w:pPr>
            <w:r w:rsidRPr="00C70E43">
              <w:rPr>
                <w:rFonts w:ascii="Constantia" w:eastAsia="Constantia" w:hAnsi="Constantia" w:cs="Constantia"/>
                <w:color w:val="000000"/>
                <w:sz w:val="20"/>
                <w:szCs w:val="20"/>
              </w:rPr>
              <w:t>Moderate</w:t>
            </w:r>
          </w:p>
        </w:tc>
        <w:tc>
          <w:tcPr>
            <w:tcW w:w="147" w:type="pct"/>
            <w:shd w:val="clear" w:color="auto" w:fill="auto"/>
          </w:tcPr>
          <w:p w14:paraId="42B30CC3" w14:textId="77777777" w:rsidR="00C70E43" w:rsidRPr="00C70E43" w:rsidRDefault="00C70E43" w:rsidP="00E01A69">
            <w:pPr>
              <w:spacing w:after="0" w:line="240" w:lineRule="auto"/>
              <w:rPr>
                <w:rFonts w:ascii="Constantia" w:eastAsia="Constantia" w:hAnsi="Constantia" w:cs="Constantia"/>
                <w:sz w:val="20"/>
                <w:szCs w:val="20"/>
              </w:rPr>
            </w:pPr>
          </w:p>
        </w:tc>
      </w:tr>
    </w:tbl>
    <w:p w14:paraId="643775E6" w14:textId="038BFF0D" w:rsidR="009A06DB" w:rsidRPr="008B1AD5" w:rsidRDefault="00861B3F" w:rsidP="00861B3F">
      <w:pPr>
        <w:spacing w:after="0"/>
        <w:ind w:firstLine="720"/>
        <w:jc w:val="both"/>
        <w:rPr>
          <w:rFonts w:ascii="Constantia" w:hAnsi="Constantia"/>
          <w:sz w:val="24"/>
          <w:szCs w:val="24"/>
        </w:rPr>
      </w:pPr>
      <w:r w:rsidRPr="00861B3F">
        <w:rPr>
          <w:rFonts w:ascii="Constantia" w:hAnsi="Constantia"/>
          <w:sz w:val="24"/>
          <w:szCs w:val="24"/>
        </w:rPr>
        <w:t>Following the implementation of the conservation-based land use simulation, the IBE values showed considerable improvement across the watershed.</w:t>
      </w:r>
      <w:r w:rsidRPr="00861B3F">
        <w:t xml:space="preserve"> </w:t>
      </w:r>
      <w:r w:rsidRPr="00861B3F">
        <w:rPr>
          <w:rFonts w:ascii="Constantia" w:hAnsi="Constantia"/>
          <w:sz w:val="24"/>
          <w:szCs w:val="24"/>
        </w:rPr>
        <w:t>Erosion Harzard Index after conservation resulting in total 9.56% of the area has a “high” IBE category, followed by a “moderate” category of 83.34%, and a low category with 7.11% of the total area. This reduction is primarily attributed to increased vegetation cover, which enhances soil cohesion and infiltration capacity, thereby decreasing surface runoff and erosion potential.</w:t>
      </w:r>
    </w:p>
    <w:sectPr w:rsidR="009A06DB" w:rsidRPr="008B1AD5" w:rsidSect="009A06DB">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D5"/>
    <w:rsid w:val="0010506F"/>
    <w:rsid w:val="00121A48"/>
    <w:rsid w:val="00360B07"/>
    <w:rsid w:val="00361AE8"/>
    <w:rsid w:val="00451116"/>
    <w:rsid w:val="004D3008"/>
    <w:rsid w:val="00552AC7"/>
    <w:rsid w:val="0070428D"/>
    <w:rsid w:val="00861B3F"/>
    <w:rsid w:val="008B1AD5"/>
    <w:rsid w:val="009A06DB"/>
    <w:rsid w:val="00B15FCF"/>
    <w:rsid w:val="00BB3A15"/>
    <w:rsid w:val="00C30D7A"/>
    <w:rsid w:val="00C51665"/>
    <w:rsid w:val="00C70E43"/>
    <w:rsid w:val="00D55F84"/>
    <w:rsid w:val="00EE1BDE"/>
    <w:rsid w:val="00F0083F"/>
    <w:rsid w:val="00F019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3D2A"/>
  <w15:chartTrackingRefBased/>
  <w15:docId w15:val="{06981441-E61E-446D-9895-3B008FFA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A48"/>
    <w:pPr>
      <w:spacing w:after="200" w:line="276" w:lineRule="auto"/>
    </w:pPr>
    <w:rPr>
      <w:rFonts w:ascii="Calibri" w:eastAsia="Calibri" w:hAnsi="Calibri" w:cs="Calibri"/>
      <w:kern w:val="0"/>
      <w:lang w:val="id-ID" w:eastAsia="en-ID"/>
      <w14:ligatures w14:val="none"/>
    </w:rPr>
  </w:style>
  <w:style w:type="paragraph" w:styleId="Heading1">
    <w:name w:val="heading 1"/>
    <w:basedOn w:val="Normal"/>
    <w:next w:val="Normal"/>
    <w:link w:val="Heading1Char"/>
    <w:uiPriority w:val="9"/>
    <w:qFormat/>
    <w:rsid w:val="008B1AD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D" w:eastAsia="en-US"/>
      <w14:ligatures w14:val="standardContextual"/>
    </w:rPr>
  </w:style>
  <w:style w:type="paragraph" w:styleId="Heading2">
    <w:name w:val="heading 2"/>
    <w:basedOn w:val="Normal"/>
    <w:next w:val="Normal"/>
    <w:link w:val="Heading2Char"/>
    <w:uiPriority w:val="9"/>
    <w:semiHidden/>
    <w:unhideWhenUsed/>
    <w:qFormat/>
    <w:rsid w:val="008B1AD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D" w:eastAsia="en-US"/>
      <w14:ligatures w14:val="standardContextual"/>
    </w:rPr>
  </w:style>
  <w:style w:type="paragraph" w:styleId="Heading3">
    <w:name w:val="heading 3"/>
    <w:basedOn w:val="Normal"/>
    <w:next w:val="Normal"/>
    <w:link w:val="Heading3Char"/>
    <w:uiPriority w:val="9"/>
    <w:semiHidden/>
    <w:unhideWhenUsed/>
    <w:qFormat/>
    <w:rsid w:val="008B1AD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D" w:eastAsia="en-US"/>
      <w14:ligatures w14:val="standardContextual"/>
    </w:rPr>
  </w:style>
  <w:style w:type="paragraph" w:styleId="Heading4">
    <w:name w:val="heading 4"/>
    <w:basedOn w:val="Normal"/>
    <w:next w:val="Normal"/>
    <w:link w:val="Heading4Char"/>
    <w:uiPriority w:val="9"/>
    <w:semiHidden/>
    <w:unhideWhenUsed/>
    <w:qFormat/>
    <w:rsid w:val="008B1AD5"/>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ID" w:eastAsia="en-US"/>
      <w14:ligatures w14:val="standardContextual"/>
    </w:rPr>
  </w:style>
  <w:style w:type="paragraph" w:styleId="Heading5">
    <w:name w:val="heading 5"/>
    <w:basedOn w:val="Normal"/>
    <w:next w:val="Normal"/>
    <w:link w:val="Heading5Char"/>
    <w:uiPriority w:val="9"/>
    <w:semiHidden/>
    <w:unhideWhenUsed/>
    <w:qFormat/>
    <w:rsid w:val="008B1AD5"/>
    <w:pPr>
      <w:keepNext/>
      <w:keepLines/>
      <w:spacing w:before="80" w:after="40" w:line="259" w:lineRule="auto"/>
      <w:outlineLvl w:val="4"/>
    </w:pPr>
    <w:rPr>
      <w:rFonts w:asciiTheme="minorHAnsi" w:eastAsiaTheme="majorEastAsia" w:hAnsiTheme="minorHAnsi" w:cstheme="majorBidi"/>
      <w:color w:val="2F5496" w:themeColor="accent1" w:themeShade="BF"/>
      <w:kern w:val="2"/>
      <w:lang w:val="en-ID" w:eastAsia="en-US"/>
      <w14:ligatures w14:val="standardContextual"/>
    </w:rPr>
  </w:style>
  <w:style w:type="paragraph" w:styleId="Heading6">
    <w:name w:val="heading 6"/>
    <w:basedOn w:val="Normal"/>
    <w:next w:val="Normal"/>
    <w:link w:val="Heading6Char"/>
    <w:uiPriority w:val="9"/>
    <w:semiHidden/>
    <w:unhideWhenUsed/>
    <w:qFormat/>
    <w:rsid w:val="008B1AD5"/>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ID" w:eastAsia="en-US"/>
      <w14:ligatures w14:val="standardContextual"/>
    </w:rPr>
  </w:style>
  <w:style w:type="paragraph" w:styleId="Heading7">
    <w:name w:val="heading 7"/>
    <w:basedOn w:val="Normal"/>
    <w:next w:val="Normal"/>
    <w:link w:val="Heading7Char"/>
    <w:uiPriority w:val="9"/>
    <w:semiHidden/>
    <w:unhideWhenUsed/>
    <w:qFormat/>
    <w:rsid w:val="008B1AD5"/>
    <w:pPr>
      <w:keepNext/>
      <w:keepLines/>
      <w:spacing w:before="40" w:after="0" w:line="259" w:lineRule="auto"/>
      <w:outlineLvl w:val="6"/>
    </w:pPr>
    <w:rPr>
      <w:rFonts w:asciiTheme="minorHAnsi" w:eastAsiaTheme="majorEastAsia" w:hAnsiTheme="minorHAnsi" w:cstheme="majorBidi"/>
      <w:color w:val="595959" w:themeColor="text1" w:themeTint="A6"/>
      <w:kern w:val="2"/>
      <w:lang w:val="en-ID" w:eastAsia="en-US"/>
      <w14:ligatures w14:val="standardContextual"/>
    </w:rPr>
  </w:style>
  <w:style w:type="paragraph" w:styleId="Heading8">
    <w:name w:val="heading 8"/>
    <w:basedOn w:val="Normal"/>
    <w:next w:val="Normal"/>
    <w:link w:val="Heading8Char"/>
    <w:uiPriority w:val="9"/>
    <w:semiHidden/>
    <w:unhideWhenUsed/>
    <w:qFormat/>
    <w:rsid w:val="008B1AD5"/>
    <w:pPr>
      <w:keepNext/>
      <w:keepLines/>
      <w:spacing w:after="0" w:line="259" w:lineRule="auto"/>
      <w:outlineLvl w:val="7"/>
    </w:pPr>
    <w:rPr>
      <w:rFonts w:asciiTheme="minorHAnsi" w:eastAsiaTheme="majorEastAsia" w:hAnsiTheme="minorHAnsi" w:cstheme="majorBidi"/>
      <w:i/>
      <w:iCs/>
      <w:color w:val="272727" w:themeColor="text1" w:themeTint="D8"/>
      <w:kern w:val="2"/>
      <w:lang w:val="en-ID" w:eastAsia="en-US"/>
      <w14:ligatures w14:val="standardContextual"/>
    </w:rPr>
  </w:style>
  <w:style w:type="paragraph" w:styleId="Heading9">
    <w:name w:val="heading 9"/>
    <w:basedOn w:val="Normal"/>
    <w:next w:val="Normal"/>
    <w:link w:val="Heading9Char"/>
    <w:uiPriority w:val="9"/>
    <w:semiHidden/>
    <w:unhideWhenUsed/>
    <w:qFormat/>
    <w:rsid w:val="008B1AD5"/>
    <w:pPr>
      <w:keepNext/>
      <w:keepLines/>
      <w:spacing w:after="0" w:line="259" w:lineRule="auto"/>
      <w:outlineLvl w:val="8"/>
    </w:pPr>
    <w:rPr>
      <w:rFonts w:asciiTheme="minorHAnsi" w:eastAsiaTheme="majorEastAsia" w:hAnsiTheme="minorHAnsi" w:cstheme="majorBidi"/>
      <w:color w:val="272727" w:themeColor="text1" w:themeTint="D8"/>
      <w:kern w:val="2"/>
      <w:lang w:val="en-ID"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A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1A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A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1A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1A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1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AD5"/>
    <w:rPr>
      <w:rFonts w:eastAsiaTheme="majorEastAsia" w:cstheme="majorBidi"/>
      <w:color w:val="272727" w:themeColor="text1" w:themeTint="D8"/>
    </w:rPr>
  </w:style>
  <w:style w:type="paragraph" w:styleId="Title">
    <w:name w:val="Title"/>
    <w:basedOn w:val="Normal"/>
    <w:next w:val="Normal"/>
    <w:link w:val="TitleChar"/>
    <w:uiPriority w:val="10"/>
    <w:qFormat/>
    <w:rsid w:val="008B1AD5"/>
    <w:pPr>
      <w:spacing w:after="80" w:line="240" w:lineRule="auto"/>
      <w:contextualSpacing/>
    </w:pPr>
    <w:rPr>
      <w:rFonts w:asciiTheme="majorHAnsi" w:eastAsiaTheme="majorEastAsia" w:hAnsiTheme="majorHAnsi" w:cstheme="majorBidi"/>
      <w:spacing w:val="-10"/>
      <w:kern w:val="28"/>
      <w:sz w:val="56"/>
      <w:szCs w:val="56"/>
      <w:lang w:val="en-ID" w:eastAsia="en-US"/>
      <w14:ligatures w14:val="standardContextual"/>
    </w:rPr>
  </w:style>
  <w:style w:type="character" w:customStyle="1" w:styleId="TitleChar">
    <w:name w:val="Title Char"/>
    <w:basedOn w:val="DefaultParagraphFont"/>
    <w:link w:val="Title"/>
    <w:uiPriority w:val="10"/>
    <w:rsid w:val="008B1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A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D" w:eastAsia="en-US"/>
      <w14:ligatures w14:val="standardContextual"/>
    </w:rPr>
  </w:style>
  <w:style w:type="character" w:customStyle="1" w:styleId="SubtitleChar">
    <w:name w:val="Subtitle Char"/>
    <w:basedOn w:val="DefaultParagraphFont"/>
    <w:link w:val="Subtitle"/>
    <w:uiPriority w:val="11"/>
    <w:rsid w:val="008B1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AD5"/>
    <w:pPr>
      <w:spacing w:before="160" w:after="160" w:line="259" w:lineRule="auto"/>
      <w:jc w:val="center"/>
    </w:pPr>
    <w:rPr>
      <w:rFonts w:asciiTheme="minorHAnsi" w:eastAsiaTheme="minorHAnsi" w:hAnsiTheme="minorHAnsi" w:cstheme="minorBidi"/>
      <w:i/>
      <w:iCs/>
      <w:color w:val="404040" w:themeColor="text1" w:themeTint="BF"/>
      <w:kern w:val="2"/>
      <w:lang w:val="en-ID" w:eastAsia="en-US"/>
      <w14:ligatures w14:val="standardContextual"/>
    </w:rPr>
  </w:style>
  <w:style w:type="character" w:customStyle="1" w:styleId="QuoteChar">
    <w:name w:val="Quote Char"/>
    <w:basedOn w:val="DefaultParagraphFont"/>
    <w:link w:val="Quote"/>
    <w:uiPriority w:val="29"/>
    <w:rsid w:val="008B1AD5"/>
    <w:rPr>
      <w:i/>
      <w:iCs/>
      <w:color w:val="404040" w:themeColor="text1" w:themeTint="BF"/>
    </w:rPr>
  </w:style>
  <w:style w:type="paragraph" w:styleId="ListParagraph">
    <w:name w:val="List Paragraph"/>
    <w:basedOn w:val="Normal"/>
    <w:uiPriority w:val="34"/>
    <w:qFormat/>
    <w:rsid w:val="008B1AD5"/>
    <w:pPr>
      <w:spacing w:after="160" w:line="259" w:lineRule="auto"/>
      <w:ind w:left="720"/>
      <w:contextualSpacing/>
    </w:pPr>
    <w:rPr>
      <w:rFonts w:asciiTheme="minorHAnsi" w:eastAsiaTheme="minorHAnsi" w:hAnsiTheme="minorHAnsi" w:cstheme="minorBidi"/>
      <w:kern w:val="2"/>
      <w:lang w:val="en-ID" w:eastAsia="en-US"/>
      <w14:ligatures w14:val="standardContextual"/>
    </w:rPr>
  </w:style>
  <w:style w:type="character" w:styleId="IntenseEmphasis">
    <w:name w:val="Intense Emphasis"/>
    <w:basedOn w:val="DefaultParagraphFont"/>
    <w:uiPriority w:val="21"/>
    <w:qFormat/>
    <w:rsid w:val="008B1AD5"/>
    <w:rPr>
      <w:i/>
      <w:iCs/>
      <w:color w:val="2F5496" w:themeColor="accent1" w:themeShade="BF"/>
    </w:rPr>
  </w:style>
  <w:style w:type="paragraph" w:styleId="IntenseQuote">
    <w:name w:val="Intense Quote"/>
    <w:basedOn w:val="Normal"/>
    <w:next w:val="Normal"/>
    <w:link w:val="IntenseQuoteChar"/>
    <w:uiPriority w:val="30"/>
    <w:qFormat/>
    <w:rsid w:val="008B1AD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D" w:eastAsia="en-US"/>
      <w14:ligatures w14:val="standardContextual"/>
    </w:rPr>
  </w:style>
  <w:style w:type="character" w:customStyle="1" w:styleId="IntenseQuoteChar">
    <w:name w:val="Intense Quote Char"/>
    <w:basedOn w:val="DefaultParagraphFont"/>
    <w:link w:val="IntenseQuote"/>
    <w:uiPriority w:val="30"/>
    <w:rsid w:val="008B1AD5"/>
    <w:rPr>
      <w:i/>
      <w:iCs/>
      <w:color w:val="2F5496" w:themeColor="accent1" w:themeShade="BF"/>
    </w:rPr>
  </w:style>
  <w:style w:type="character" w:styleId="IntenseReference">
    <w:name w:val="Intense Reference"/>
    <w:basedOn w:val="DefaultParagraphFont"/>
    <w:uiPriority w:val="32"/>
    <w:qFormat/>
    <w:rsid w:val="008B1A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57967">
      <w:bodyDiv w:val="1"/>
      <w:marLeft w:val="0"/>
      <w:marRight w:val="0"/>
      <w:marTop w:val="0"/>
      <w:marBottom w:val="0"/>
      <w:divBdr>
        <w:top w:val="none" w:sz="0" w:space="0" w:color="auto"/>
        <w:left w:val="none" w:sz="0" w:space="0" w:color="auto"/>
        <w:bottom w:val="none" w:sz="0" w:space="0" w:color="auto"/>
        <w:right w:val="none" w:sz="0" w:space="0" w:color="auto"/>
      </w:divBdr>
    </w:div>
    <w:div w:id="662702093">
      <w:bodyDiv w:val="1"/>
      <w:marLeft w:val="0"/>
      <w:marRight w:val="0"/>
      <w:marTop w:val="0"/>
      <w:marBottom w:val="0"/>
      <w:divBdr>
        <w:top w:val="none" w:sz="0" w:space="0" w:color="auto"/>
        <w:left w:val="none" w:sz="0" w:space="0" w:color="auto"/>
        <w:bottom w:val="none" w:sz="0" w:space="0" w:color="auto"/>
        <w:right w:val="none" w:sz="0" w:space="0" w:color="auto"/>
      </w:divBdr>
    </w:div>
    <w:div w:id="1232348959">
      <w:bodyDiv w:val="1"/>
      <w:marLeft w:val="0"/>
      <w:marRight w:val="0"/>
      <w:marTop w:val="0"/>
      <w:marBottom w:val="0"/>
      <w:divBdr>
        <w:top w:val="none" w:sz="0" w:space="0" w:color="auto"/>
        <w:left w:val="none" w:sz="0" w:space="0" w:color="auto"/>
        <w:bottom w:val="none" w:sz="0" w:space="0" w:color="auto"/>
        <w:right w:val="none" w:sz="0" w:space="0" w:color="auto"/>
      </w:divBdr>
    </w:div>
    <w:div w:id="165656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rutherditha</dc:creator>
  <cp:keywords/>
  <dc:description/>
  <cp:lastModifiedBy>rutherditha</cp:lastModifiedBy>
  <cp:revision>1</cp:revision>
  <dcterms:created xsi:type="dcterms:W3CDTF">2025-05-29T13:13:00Z</dcterms:created>
  <dcterms:modified xsi:type="dcterms:W3CDTF">2025-05-29T16:49:00Z</dcterms:modified>
</cp:coreProperties>
</file>