
<file path=[Content_Types].xml><?xml version="1.0" encoding="utf-8"?>
<Types xmlns="http://schemas.openxmlformats.org/package/2006/content-types">
  <Default Extension="emf" ContentType="image/x-emf"/>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3720B8C" w14:textId="2353110B" w:rsidR="00DE141E" w:rsidRPr="001467A3" w:rsidRDefault="00000000" w:rsidP="001467A3">
      <w:pPr>
        <w:ind w:firstLine="0"/>
        <w:jc w:val="center"/>
        <w:rPr>
          <w:rFonts w:ascii="Arial" w:hAnsi="Arial" w:cs="Arial"/>
          <w:b/>
          <w:bCs/>
        </w:rPr>
      </w:pPr>
      <w:r w:rsidRPr="001467A3">
        <w:rPr>
          <w:rFonts w:ascii="Arial" w:hAnsi="Arial" w:cs="Arial"/>
          <w:b/>
          <w:bCs/>
        </w:rPr>
        <w:t>FORM</w:t>
      </w:r>
      <w:r w:rsidR="001467A3">
        <w:rPr>
          <w:rFonts w:ascii="Arial" w:hAnsi="Arial" w:cs="Arial"/>
          <w:b/>
          <w:bCs/>
        </w:rPr>
        <w:t>ULIR</w:t>
      </w:r>
      <w:r w:rsidRPr="001467A3">
        <w:rPr>
          <w:rFonts w:ascii="Arial" w:hAnsi="Arial" w:cs="Arial"/>
          <w:b/>
          <w:bCs/>
        </w:rPr>
        <w:t xml:space="preserve"> TANGGAPAN PENULIS</w:t>
      </w:r>
    </w:p>
    <w:p w14:paraId="1C6C1314" w14:textId="77777777" w:rsidR="001467A3" w:rsidRDefault="001467A3">
      <w:pPr>
        <w:ind w:firstLine="0"/>
        <w:jc w:val="center"/>
        <w:rPr>
          <w:b/>
          <w:bCs/>
        </w:rPr>
      </w:pPr>
    </w:p>
    <w:p w14:paraId="691AAB9A" w14:textId="77777777" w:rsidR="002B0CC0" w:rsidRDefault="001467A3" w:rsidP="002B0CC0">
      <w:pPr>
        <w:tabs>
          <w:tab w:val="left" w:pos="1560"/>
          <w:tab w:val="left" w:pos="1843"/>
        </w:tabs>
        <w:ind w:left="1843" w:hanging="1843"/>
        <w:rPr>
          <w:rFonts w:ascii="Arial" w:hAnsi="Arial" w:cs="Arial"/>
          <w:b/>
          <w:bCs/>
        </w:rPr>
      </w:pPr>
      <w:r w:rsidRPr="002B0CC0">
        <w:rPr>
          <w:rFonts w:ascii="Arial" w:hAnsi="Arial" w:cs="Arial"/>
          <w:b/>
          <w:bCs/>
        </w:rPr>
        <w:t>Nama Penulis</w:t>
      </w:r>
      <w:r w:rsidR="002B0CC0">
        <w:rPr>
          <w:rFonts w:ascii="Arial" w:hAnsi="Arial" w:cs="Arial"/>
          <w:b/>
          <w:bCs/>
        </w:rPr>
        <w:tab/>
      </w:r>
      <w:r w:rsidRPr="002B0CC0">
        <w:rPr>
          <w:rFonts w:ascii="Arial" w:hAnsi="Arial" w:cs="Arial"/>
          <w:b/>
          <w:bCs/>
        </w:rPr>
        <w:t>:</w:t>
      </w:r>
      <w:r w:rsidR="000618A5" w:rsidRPr="002B0CC0">
        <w:rPr>
          <w:rFonts w:ascii="Arial" w:hAnsi="Arial" w:cs="Arial"/>
          <w:b/>
          <w:bCs/>
        </w:rPr>
        <w:t xml:space="preserve"> </w:t>
      </w:r>
      <w:r w:rsidR="002B0CC0">
        <w:rPr>
          <w:rFonts w:ascii="Arial" w:hAnsi="Arial" w:cs="Arial"/>
          <w:b/>
          <w:bCs/>
        </w:rPr>
        <w:tab/>
      </w:r>
      <w:r w:rsidR="000618A5" w:rsidRPr="002B0CC0">
        <w:rPr>
          <w:rFonts w:ascii="Arial" w:hAnsi="Arial" w:cs="Arial"/>
          <w:b/>
          <w:bCs/>
        </w:rPr>
        <w:t xml:space="preserve">Nana Novita Pratiwi, </w:t>
      </w:r>
      <w:r w:rsidR="002B0CC0" w:rsidRPr="002B0CC0">
        <w:rPr>
          <w:rFonts w:ascii="Arial" w:hAnsi="Arial" w:cs="Arial"/>
          <w:b/>
          <w:bCs/>
        </w:rPr>
        <w:t>Iwan Rudiarto, Wiwandari Handayani, Charmyllia Charmyllia</w:t>
      </w:r>
    </w:p>
    <w:p w14:paraId="1D293AC4" w14:textId="77777777" w:rsidR="002B0CC0" w:rsidRPr="002B0CC0" w:rsidRDefault="001467A3" w:rsidP="002B0CC0">
      <w:pPr>
        <w:tabs>
          <w:tab w:val="left" w:pos="1560"/>
          <w:tab w:val="left" w:pos="1843"/>
        </w:tabs>
        <w:ind w:left="1843" w:hanging="1843"/>
        <w:rPr>
          <w:rFonts w:ascii="Arial" w:hAnsi="Arial" w:cs="Arial"/>
          <w:b/>
          <w:bCs/>
          <w:lang w:val="en-ID"/>
        </w:rPr>
      </w:pPr>
      <w:r w:rsidRPr="002B0CC0">
        <w:rPr>
          <w:rFonts w:ascii="Arial" w:hAnsi="Arial" w:cs="Arial"/>
          <w:b/>
          <w:bCs/>
        </w:rPr>
        <w:t xml:space="preserve">ID </w:t>
      </w:r>
      <w:r w:rsidRPr="002B0CC0">
        <w:rPr>
          <w:rFonts w:ascii="Arial" w:hAnsi="Arial" w:cs="Arial"/>
          <w:b/>
          <w:bCs/>
        </w:rPr>
        <w:tab/>
        <w:t>:</w:t>
      </w:r>
      <w:r w:rsidR="002B0CC0">
        <w:rPr>
          <w:rFonts w:ascii="Arial" w:hAnsi="Arial" w:cs="Arial"/>
          <w:b/>
          <w:bCs/>
        </w:rPr>
        <w:t xml:space="preserve"> </w:t>
      </w:r>
      <w:r w:rsidR="002B0CC0">
        <w:rPr>
          <w:rFonts w:ascii="Arial" w:hAnsi="Arial" w:cs="Arial"/>
          <w:b/>
          <w:bCs/>
        </w:rPr>
        <w:tab/>
      </w:r>
      <w:r w:rsidR="002B0CC0" w:rsidRPr="002B0CC0">
        <w:rPr>
          <w:rFonts w:ascii="Arial" w:hAnsi="Arial" w:cs="Arial"/>
          <w:b/>
          <w:bCs/>
          <w:lang w:val="en-ID"/>
        </w:rPr>
        <w:t>78738</w:t>
      </w:r>
    </w:p>
    <w:p w14:paraId="6379F775" w14:textId="4AFD0390" w:rsidR="002B0CC0" w:rsidRPr="002B0CC0" w:rsidRDefault="001467A3" w:rsidP="002B0CC0">
      <w:pPr>
        <w:tabs>
          <w:tab w:val="left" w:pos="1560"/>
          <w:tab w:val="left" w:pos="1843"/>
        </w:tabs>
        <w:ind w:left="1843" w:hanging="1843"/>
        <w:rPr>
          <w:rFonts w:ascii="Arial" w:hAnsi="Arial" w:cs="Arial"/>
          <w:b/>
          <w:bCs/>
        </w:rPr>
      </w:pPr>
      <w:r w:rsidRPr="002B0CC0">
        <w:rPr>
          <w:rFonts w:ascii="Arial" w:hAnsi="Arial" w:cs="Arial"/>
          <w:b/>
          <w:bCs/>
        </w:rPr>
        <w:t xml:space="preserve">Judul </w:t>
      </w:r>
      <w:r w:rsidRPr="002B0CC0">
        <w:rPr>
          <w:rFonts w:ascii="Arial" w:hAnsi="Arial" w:cs="Arial"/>
          <w:b/>
          <w:bCs/>
        </w:rPr>
        <w:tab/>
        <w:t>:</w:t>
      </w:r>
      <w:r w:rsidR="002B0CC0">
        <w:rPr>
          <w:rFonts w:ascii="Arial" w:hAnsi="Arial" w:cs="Arial"/>
          <w:b/>
          <w:bCs/>
        </w:rPr>
        <w:t xml:space="preserve"> </w:t>
      </w:r>
      <w:r w:rsidR="002B0CC0">
        <w:rPr>
          <w:rFonts w:ascii="Arial" w:hAnsi="Arial" w:cs="Arial"/>
          <w:b/>
          <w:bCs/>
        </w:rPr>
        <w:tab/>
      </w:r>
      <w:r w:rsidR="002B0CC0" w:rsidRPr="002B0CC0">
        <w:rPr>
          <w:rFonts w:ascii="Arial" w:eastAsia="Times New Roman" w:hAnsi="Arial" w:cs="Arial"/>
          <w:b/>
          <w:bCs/>
          <w:color w:val="000000"/>
          <w:lang w:val="en-ID" w:eastAsia="en-ID"/>
        </w:rPr>
        <w:t>Analisis Faktor Ekonomi Masyarakat Dalam Penerapan Smart Village Kabupaten Sanggau</w:t>
      </w:r>
    </w:p>
    <w:p w14:paraId="76194E42" w14:textId="5D962625" w:rsidR="001467A3" w:rsidRPr="002B0CC0" w:rsidRDefault="001467A3" w:rsidP="002B0CC0">
      <w:pPr>
        <w:tabs>
          <w:tab w:val="left" w:pos="1560"/>
        </w:tabs>
        <w:ind w:firstLine="0"/>
        <w:rPr>
          <w:rFonts w:ascii="Arial" w:hAnsi="Arial" w:cs="Arial"/>
          <w:b/>
          <w:bCs/>
        </w:rPr>
      </w:pPr>
    </w:p>
    <w:p w14:paraId="1931A924" w14:textId="77777777" w:rsidR="00DE141E" w:rsidRDefault="00DE141E" w:rsidP="000C0DDD">
      <w:pPr>
        <w:ind w:firstLine="0"/>
        <w:jc w:val="left"/>
        <w:rPr>
          <w:rFonts w:ascii="Libre Baskerville" w:eastAsia="Libre Baskerville" w:hAnsi="Libre Baskerville" w:cs="Libre Baskerville"/>
          <w:b/>
          <w:bCs/>
          <w:sz w:val="20"/>
          <w:szCs w:val="20"/>
        </w:rPr>
      </w:pPr>
    </w:p>
    <w:tbl>
      <w:tblPr>
        <w:tblpPr w:leftFromText="180" w:rightFromText="180" w:topFromText="180" w:bottomFromText="180" w:vertAnchor="text" w:tblpX="57"/>
        <w:tblW w:w="878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720"/>
        <w:gridCol w:w="3915"/>
        <w:gridCol w:w="4149"/>
      </w:tblGrid>
      <w:tr w:rsidR="000C0DDD" w:rsidRPr="002B0CC0" w14:paraId="6DBC86A0" w14:textId="77777777" w:rsidTr="00971B94">
        <w:tc>
          <w:tcPr>
            <w:tcW w:w="720" w:type="dxa"/>
          </w:tcPr>
          <w:p w14:paraId="40F1A439"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b/>
                <w:bCs/>
                <w:sz w:val="18"/>
                <w:szCs w:val="18"/>
              </w:rPr>
              <w:lastRenderedPageBreak/>
              <w:t>No</w:t>
            </w:r>
          </w:p>
        </w:tc>
        <w:tc>
          <w:tcPr>
            <w:tcW w:w="3915" w:type="dxa"/>
          </w:tcPr>
          <w:p w14:paraId="1135FF84" w14:textId="77777777" w:rsidR="000C0DDD" w:rsidRPr="002B0CC0" w:rsidRDefault="000C0DDD" w:rsidP="00971B94">
            <w:pPr>
              <w:ind w:firstLine="0"/>
              <w:jc w:val="center"/>
              <w:rPr>
                <w:rFonts w:ascii="Arial" w:eastAsia="Arial" w:hAnsi="Arial" w:cs="Arial"/>
                <w:b/>
                <w:bCs/>
                <w:sz w:val="18"/>
                <w:szCs w:val="18"/>
              </w:rPr>
            </w:pPr>
            <w:r w:rsidRPr="002B0CC0">
              <w:rPr>
                <w:rFonts w:ascii="Arial" w:eastAsia="Arial" w:hAnsi="Arial" w:cs="Arial"/>
                <w:b/>
                <w:bCs/>
                <w:sz w:val="18"/>
                <w:szCs w:val="18"/>
              </w:rPr>
              <w:t>Hasil Review</w:t>
            </w:r>
          </w:p>
        </w:tc>
        <w:tc>
          <w:tcPr>
            <w:tcW w:w="4149" w:type="dxa"/>
          </w:tcPr>
          <w:p w14:paraId="5F983881" w14:textId="77777777" w:rsidR="000C0DDD" w:rsidRPr="002B0CC0" w:rsidRDefault="000C0DDD" w:rsidP="00971B94">
            <w:pPr>
              <w:ind w:firstLine="0"/>
              <w:jc w:val="center"/>
              <w:rPr>
                <w:rFonts w:ascii="Arial" w:eastAsia="Arial" w:hAnsi="Arial" w:cs="Arial"/>
                <w:b/>
                <w:bCs/>
                <w:sz w:val="18"/>
                <w:szCs w:val="18"/>
              </w:rPr>
            </w:pPr>
            <w:r w:rsidRPr="002B0CC0">
              <w:rPr>
                <w:rFonts w:ascii="Arial" w:eastAsia="Arial" w:hAnsi="Arial" w:cs="Arial"/>
                <w:b/>
                <w:bCs/>
                <w:sz w:val="18"/>
                <w:szCs w:val="18"/>
              </w:rPr>
              <w:t>Tanggapan Penulis</w:t>
            </w:r>
          </w:p>
        </w:tc>
      </w:tr>
      <w:tr w:rsidR="000C0DDD" w:rsidRPr="002B0CC0" w14:paraId="4452CA63" w14:textId="77777777" w:rsidTr="00971B94">
        <w:tc>
          <w:tcPr>
            <w:tcW w:w="8784" w:type="dxa"/>
            <w:gridSpan w:val="3"/>
            <w:shd w:val="clear" w:color="auto" w:fill="D0CECE"/>
          </w:tcPr>
          <w:p w14:paraId="74859930"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Judul</w:t>
            </w:r>
          </w:p>
        </w:tc>
      </w:tr>
      <w:tr w:rsidR="000C0DDD" w:rsidRPr="002B0CC0" w14:paraId="39F03386" w14:textId="77777777" w:rsidTr="00971B94">
        <w:trPr>
          <w:trHeight w:val="1407"/>
        </w:trPr>
        <w:tc>
          <w:tcPr>
            <w:tcW w:w="720" w:type="dxa"/>
            <w:vAlign w:val="center"/>
          </w:tcPr>
          <w:p w14:paraId="372B0CDC" w14:textId="77777777" w:rsidR="000C0DDD" w:rsidRPr="002B0CC0" w:rsidRDefault="000C0DDD" w:rsidP="00971B94">
            <w:pPr>
              <w:ind w:firstLine="0"/>
              <w:jc w:val="left"/>
              <w:rPr>
                <w:rFonts w:ascii="Arial" w:eastAsia="Arial" w:hAnsi="Arial" w:cs="Arial"/>
                <w:sz w:val="18"/>
                <w:szCs w:val="18"/>
              </w:rPr>
            </w:pPr>
          </w:p>
        </w:tc>
        <w:tc>
          <w:tcPr>
            <w:tcW w:w="3915" w:type="dxa"/>
            <w:vAlign w:val="center"/>
          </w:tcPr>
          <w:p w14:paraId="0999260C" w14:textId="77777777" w:rsidR="000C0DDD" w:rsidRPr="002B0CC0" w:rsidRDefault="000C0DDD" w:rsidP="000C0DDD">
            <w:pPr>
              <w:pStyle w:val="ListParagraph"/>
              <w:numPr>
                <w:ilvl w:val="0"/>
                <w:numId w:val="5"/>
              </w:numPr>
              <w:ind w:left="301"/>
              <w:jc w:val="left"/>
              <w:rPr>
                <w:rFonts w:ascii="Arial" w:eastAsia="Arial" w:hAnsi="Arial"/>
                <w:b w:val="0"/>
                <w:bCs/>
                <w:sz w:val="18"/>
                <w:szCs w:val="18"/>
              </w:rPr>
            </w:pPr>
            <w:r w:rsidRPr="002B0CC0">
              <w:rPr>
                <w:rFonts w:ascii="Arial" w:eastAsia="Arial" w:hAnsi="Arial"/>
                <w:b w:val="0"/>
                <w:bCs/>
                <w:sz w:val="18"/>
                <w:szCs w:val="18"/>
              </w:rPr>
              <w:t>Judul faktor ekonomi namun kesimpulan lebih fokus pada penerapan smart economy di desa</w:t>
            </w:r>
          </w:p>
          <w:p w14:paraId="535550D5" w14:textId="77777777" w:rsidR="000C0DDD" w:rsidRPr="002B0CC0" w:rsidRDefault="000C0DDD" w:rsidP="000C0DDD">
            <w:pPr>
              <w:pStyle w:val="ListParagraph"/>
              <w:numPr>
                <w:ilvl w:val="0"/>
                <w:numId w:val="5"/>
              </w:numPr>
              <w:ind w:left="301"/>
              <w:jc w:val="left"/>
              <w:rPr>
                <w:rFonts w:ascii="Arial" w:eastAsia="Arial" w:hAnsi="Arial"/>
                <w:b w:val="0"/>
                <w:bCs/>
                <w:sz w:val="18"/>
                <w:szCs w:val="18"/>
              </w:rPr>
            </w:pPr>
            <w:r w:rsidRPr="002B0CC0">
              <w:rPr>
                <w:rFonts w:ascii="Arial" w:eastAsia="Arial" w:hAnsi="Arial"/>
                <w:b w:val="0"/>
                <w:bCs/>
                <w:sz w:val="18"/>
                <w:szCs w:val="18"/>
              </w:rPr>
              <w:t xml:space="preserve">Saran: </w:t>
            </w:r>
            <w:r w:rsidRPr="002B0CC0">
              <w:rPr>
                <w:rFonts w:ascii="Arial" w:eastAsia="Arial" w:hAnsi="Arial"/>
                <w:b w:val="0"/>
                <w:bCs/>
                <w:sz w:val="18"/>
                <w:szCs w:val="18"/>
                <w:lang w:val="id"/>
              </w:rPr>
              <w:t>Kajian pernerapan smart economy dalam smart village pada desa mandiri di kab Sanggau</w:t>
            </w:r>
          </w:p>
        </w:tc>
        <w:tc>
          <w:tcPr>
            <w:tcW w:w="4149" w:type="dxa"/>
          </w:tcPr>
          <w:p w14:paraId="0B0AD73F" w14:textId="77777777" w:rsidR="000C0DDD" w:rsidRPr="002B0CC0" w:rsidRDefault="000C0DDD" w:rsidP="00971B94">
            <w:pPr>
              <w:ind w:firstLine="0"/>
              <w:rPr>
                <w:rFonts w:ascii="Arial" w:eastAsia="Arial" w:hAnsi="Arial" w:cs="Arial"/>
                <w:sz w:val="18"/>
                <w:szCs w:val="18"/>
              </w:rPr>
            </w:pPr>
            <w:r w:rsidRPr="002B0CC0">
              <w:rPr>
                <w:rFonts w:ascii="Arial" w:eastAsia="Arial" w:hAnsi="Arial" w:cs="Arial"/>
                <w:sz w:val="18"/>
                <w:szCs w:val="18"/>
              </w:rPr>
              <w:t>Judul artikel telah direvisi agar lebih mencerminkan fokus, tujuan, dan hasil penelitian. Judul yang digunakan dalam naskah revisi adalah "Kesiapan Ekonomi Cerdas Desa Mandiri dalam Mendukung Implementasi Desa Cerdas di Kabupaten Sanggau"</w:t>
            </w:r>
          </w:p>
        </w:tc>
      </w:tr>
      <w:tr w:rsidR="000C0DDD" w:rsidRPr="002B0CC0" w14:paraId="3A2B9B2B" w14:textId="77777777" w:rsidTr="00971B94">
        <w:tc>
          <w:tcPr>
            <w:tcW w:w="8784" w:type="dxa"/>
            <w:gridSpan w:val="3"/>
            <w:shd w:val="clear" w:color="auto" w:fill="D0CECE"/>
          </w:tcPr>
          <w:p w14:paraId="4EF578E4"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Abstrak</w:t>
            </w:r>
          </w:p>
        </w:tc>
      </w:tr>
      <w:tr w:rsidR="000C0DDD" w:rsidRPr="002B0CC0" w14:paraId="18472FED" w14:textId="77777777" w:rsidTr="00971B94">
        <w:trPr>
          <w:trHeight w:val="391"/>
        </w:trPr>
        <w:tc>
          <w:tcPr>
            <w:tcW w:w="720" w:type="dxa"/>
          </w:tcPr>
          <w:p w14:paraId="35ECA061" w14:textId="77777777" w:rsidR="000C0DDD" w:rsidRPr="002B0CC0" w:rsidRDefault="000C0DDD" w:rsidP="00971B94">
            <w:pPr>
              <w:ind w:firstLine="0"/>
              <w:jc w:val="center"/>
              <w:rPr>
                <w:rFonts w:ascii="Arial" w:eastAsia="Arial" w:hAnsi="Arial" w:cs="Arial"/>
                <w:sz w:val="18"/>
                <w:szCs w:val="18"/>
              </w:rPr>
            </w:pPr>
          </w:p>
        </w:tc>
        <w:tc>
          <w:tcPr>
            <w:tcW w:w="3915" w:type="dxa"/>
          </w:tcPr>
          <w:p w14:paraId="51D18852"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w:t>
            </w:r>
          </w:p>
        </w:tc>
        <w:tc>
          <w:tcPr>
            <w:tcW w:w="4149" w:type="dxa"/>
          </w:tcPr>
          <w:p w14:paraId="6E679EE2"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w:t>
            </w:r>
          </w:p>
        </w:tc>
      </w:tr>
      <w:tr w:rsidR="000C0DDD" w:rsidRPr="002B0CC0" w14:paraId="549B21BA" w14:textId="77777777" w:rsidTr="00971B94">
        <w:tc>
          <w:tcPr>
            <w:tcW w:w="8784" w:type="dxa"/>
            <w:gridSpan w:val="3"/>
            <w:shd w:val="clear" w:color="auto" w:fill="D0CECE"/>
          </w:tcPr>
          <w:p w14:paraId="7E065942"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Pendahuluan</w:t>
            </w:r>
          </w:p>
        </w:tc>
      </w:tr>
      <w:tr w:rsidR="000C0DDD" w:rsidRPr="002B0CC0" w14:paraId="5650238E" w14:textId="77777777" w:rsidTr="00971B94">
        <w:trPr>
          <w:trHeight w:val="851"/>
        </w:trPr>
        <w:tc>
          <w:tcPr>
            <w:tcW w:w="720" w:type="dxa"/>
          </w:tcPr>
          <w:p w14:paraId="5E69B403" w14:textId="77777777" w:rsidR="000C0DDD" w:rsidRPr="002B0CC0" w:rsidRDefault="000C0DDD" w:rsidP="00971B94">
            <w:pPr>
              <w:ind w:firstLine="0"/>
              <w:jc w:val="center"/>
              <w:rPr>
                <w:rFonts w:ascii="Arial" w:eastAsia="Arial" w:hAnsi="Arial" w:cs="Arial"/>
                <w:sz w:val="18"/>
                <w:szCs w:val="18"/>
              </w:rPr>
            </w:pPr>
          </w:p>
        </w:tc>
        <w:tc>
          <w:tcPr>
            <w:tcW w:w="3915" w:type="dxa"/>
          </w:tcPr>
          <w:p w14:paraId="182BAFF5" w14:textId="77777777" w:rsidR="000C0DDD" w:rsidRPr="002B0CC0" w:rsidRDefault="000C0DDD" w:rsidP="000C0DDD">
            <w:pPr>
              <w:pStyle w:val="ListParagraph"/>
              <w:numPr>
                <w:ilvl w:val="0"/>
                <w:numId w:val="6"/>
              </w:numPr>
              <w:ind w:left="301"/>
              <w:jc w:val="left"/>
              <w:rPr>
                <w:rFonts w:ascii="Arial" w:eastAsia="Arial" w:hAnsi="Arial"/>
                <w:b w:val="0"/>
                <w:bCs/>
                <w:sz w:val="18"/>
                <w:szCs w:val="18"/>
              </w:rPr>
            </w:pPr>
            <w:r w:rsidRPr="002B0CC0">
              <w:rPr>
                <w:rFonts w:ascii="Arial" w:eastAsia="Arial" w:hAnsi="Arial"/>
                <w:b w:val="0"/>
                <w:bCs/>
                <w:sz w:val="18"/>
                <w:szCs w:val="18"/>
              </w:rPr>
              <w:t>Jelaskan konsep desa cerdas dan focus ke ekonomi cerdas (alasan dan urgnesi)</w:t>
            </w:r>
          </w:p>
          <w:p w14:paraId="5F0A0DD0" w14:textId="77777777" w:rsidR="000C0DDD" w:rsidRPr="002B0CC0" w:rsidRDefault="000C0DDD" w:rsidP="000C0DDD">
            <w:pPr>
              <w:pStyle w:val="ListParagraph"/>
              <w:numPr>
                <w:ilvl w:val="0"/>
                <w:numId w:val="6"/>
              </w:numPr>
              <w:ind w:left="301"/>
              <w:jc w:val="left"/>
              <w:rPr>
                <w:rFonts w:ascii="Arial" w:eastAsia="Arial" w:hAnsi="Arial"/>
                <w:sz w:val="18"/>
                <w:szCs w:val="18"/>
              </w:rPr>
            </w:pPr>
            <w:r w:rsidRPr="002B0CC0">
              <w:rPr>
                <w:rFonts w:ascii="Arial" w:eastAsia="Arial" w:hAnsi="Arial"/>
                <w:b w:val="0"/>
                <w:bCs/>
                <w:sz w:val="18"/>
                <w:szCs w:val="18"/>
              </w:rPr>
              <w:t>Kalimat penting (membahas variable) harus di lengkapi dengan rujukan bukan statement?</w:t>
            </w:r>
          </w:p>
          <w:p w14:paraId="1FC0CD2A" w14:textId="77777777" w:rsidR="000C0DDD" w:rsidRPr="002B0CC0" w:rsidRDefault="000C0DDD" w:rsidP="000C0DDD">
            <w:pPr>
              <w:pStyle w:val="ListParagraph"/>
              <w:numPr>
                <w:ilvl w:val="0"/>
                <w:numId w:val="6"/>
              </w:numPr>
              <w:ind w:left="301"/>
              <w:jc w:val="left"/>
              <w:rPr>
                <w:rFonts w:ascii="Arial" w:eastAsia="Arial" w:hAnsi="Arial"/>
                <w:b w:val="0"/>
                <w:bCs/>
                <w:sz w:val="18"/>
                <w:szCs w:val="18"/>
              </w:rPr>
            </w:pPr>
            <w:r w:rsidRPr="002B0CC0">
              <w:rPr>
                <w:rFonts w:ascii="Arial" w:eastAsia="Arial" w:hAnsi="Arial"/>
                <w:b w:val="0"/>
                <w:bCs/>
                <w:sz w:val="18"/>
                <w:szCs w:val="18"/>
                <w:lang w:val="en-ID"/>
              </w:rPr>
              <w:t>Kurang jelas dalam perumusan masalah dan masalah yang akan diteliti dan gap of knowledgenya belum ditampilkan Antara smart economy Smar viallge</w:t>
            </w:r>
          </w:p>
          <w:p w14:paraId="428B8D9D" w14:textId="77777777" w:rsidR="000C0DDD" w:rsidRPr="002B0CC0" w:rsidRDefault="000C0DDD" w:rsidP="000C0DDD">
            <w:pPr>
              <w:pStyle w:val="ListParagraph"/>
              <w:numPr>
                <w:ilvl w:val="0"/>
                <w:numId w:val="6"/>
              </w:numPr>
              <w:ind w:left="301"/>
              <w:jc w:val="left"/>
              <w:rPr>
                <w:rFonts w:ascii="Arial" w:eastAsia="Arial" w:hAnsi="Arial"/>
                <w:sz w:val="18"/>
                <w:szCs w:val="18"/>
              </w:rPr>
            </w:pPr>
            <w:r w:rsidRPr="002B0CC0">
              <w:rPr>
                <w:rFonts w:ascii="Arial" w:eastAsia="Arial" w:hAnsi="Arial"/>
                <w:b w:val="0"/>
                <w:bCs/>
                <w:sz w:val="18"/>
                <w:szCs w:val="18"/>
                <w:lang w:val="en-ID"/>
              </w:rPr>
              <w:t>Typo smart community</w:t>
            </w:r>
            <w:r w:rsidRPr="002B0CC0">
              <w:rPr>
                <w:rFonts w:ascii="Arial" w:eastAsia="Arial" w:hAnsi="Arial"/>
                <w:b w:val="0"/>
                <w:bCs/>
                <w:sz w:val="18"/>
                <w:szCs w:val="18"/>
                <w:lang w:val="en-ID"/>
              </w:rPr>
              <w:sym w:font="Wingdings" w:char="F0E0"/>
            </w:r>
            <w:r w:rsidRPr="002B0CC0">
              <w:rPr>
                <w:rFonts w:ascii="Arial" w:eastAsia="Arial" w:hAnsi="Arial"/>
                <w:b w:val="0"/>
                <w:bCs/>
                <w:sz w:val="18"/>
                <w:szCs w:val="18"/>
                <w:lang w:val="en-ID"/>
              </w:rPr>
              <w:t xml:space="preserve"> harusnya smart economi</w:t>
            </w:r>
          </w:p>
        </w:tc>
        <w:tc>
          <w:tcPr>
            <w:tcW w:w="4149" w:type="dxa"/>
          </w:tcPr>
          <w:p w14:paraId="7EC49334" w14:textId="77777777" w:rsidR="000C0DDD" w:rsidRPr="002B0CC0" w:rsidRDefault="000C0DDD" w:rsidP="00971B94">
            <w:pPr>
              <w:spacing w:before="100" w:beforeAutospacing="1" w:after="100" w:afterAutospacing="1"/>
              <w:ind w:firstLine="0"/>
              <w:jc w:val="left"/>
              <w:rPr>
                <w:rFonts w:ascii="Arial" w:eastAsia="Times New Roman" w:hAnsi="Arial" w:cs="Arial"/>
                <w:sz w:val="18"/>
                <w:szCs w:val="18"/>
                <w:lang w:val="en-ID" w:eastAsia="en-ID"/>
              </w:rPr>
            </w:pPr>
            <w:r w:rsidRPr="002B0CC0">
              <w:rPr>
                <w:rFonts w:ascii="Arial" w:eastAsia="Times New Roman" w:hAnsi="Arial" w:cs="Arial"/>
                <w:sz w:val="18"/>
                <w:szCs w:val="18"/>
                <w:lang w:val="en-ID" w:eastAsia="en-ID"/>
              </w:rPr>
              <w:t xml:space="preserve">Bagian pendahuluan telah direvisi secara menyeluruh dengan memperkuat uraian mengenai konsep desa cerdas dan ekonomi cerdas, termasuk alasan dan urgensi kajian dalam konteks pembangunan perdesaan. Selain itu, berbagai referensi pendukung telah ditambahkan untuk memperkuat argumentasi ilmiah. Kesenjangan penelitian (research gap) antara kajian </w:t>
            </w:r>
            <w:r>
              <w:rPr>
                <w:rFonts w:ascii="Arial" w:eastAsia="Times New Roman" w:hAnsi="Arial" w:cs="Arial"/>
                <w:sz w:val="18"/>
                <w:szCs w:val="18"/>
                <w:lang w:val="en-ID" w:eastAsia="en-ID"/>
              </w:rPr>
              <w:t>Ekonomi Cerdas</w:t>
            </w:r>
            <w:r w:rsidRPr="002B0CC0">
              <w:rPr>
                <w:rFonts w:ascii="Arial" w:eastAsia="Times New Roman" w:hAnsi="Arial" w:cs="Arial"/>
                <w:sz w:val="18"/>
                <w:szCs w:val="18"/>
                <w:lang w:val="en-ID" w:eastAsia="en-ID"/>
              </w:rPr>
              <w:t xml:space="preserve"> dan </w:t>
            </w:r>
            <w:r>
              <w:rPr>
                <w:rFonts w:ascii="Arial" w:eastAsia="Times New Roman" w:hAnsi="Arial" w:cs="Arial"/>
                <w:sz w:val="18"/>
                <w:szCs w:val="18"/>
                <w:lang w:val="en-ID" w:eastAsia="en-ID"/>
              </w:rPr>
              <w:t>Desa Cerdas</w:t>
            </w:r>
            <w:r w:rsidRPr="002B0CC0">
              <w:rPr>
                <w:rFonts w:ascii="Arial" w:eastAsia="Times New Roman" w:hAnsi="Arial" w:cs="Arial"/>
                <w:sz w:val="18"/>
                <w:szCs w:val="18"/>
                <w:lang w:val="en-ID" w:eastAsia="en-ID"/>
              </w:rPr>
              <w:t xml:space="preserve"> telah diperjelas, sehingga tujuan penelitian menjadi lebih terarah dan relevan. Kesalahan penulisan (typo) juga telah diperbaiki.</w:t>
            </w:r>
          </w:p>
        </w:tc>
      </w:tr>
      <w:tr w:rsidR="000C0DDD" w:rsidRPr="002B0CC0" w14:paraId="16563ACD" w14:textId="77777777" w:rsidTr="00971B94">
        <w:tc>
          <w:tcPr>
            <w:tcW w:w="8784" w:type="dxa"/>
            <w:gridSpan w:val="3"/>
            <w:shd w:val="clear" w:color="auto" w:fill="D0CECE"/>
          </w:tcPr>
          <w:p w14:paraId="5B70ED8E"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Data dan Metode</w:t>
            </w:r>
          </w:p>
        </w:tc>
      </w:tr>
      <w:tr w:rsidR="000C0DDD" w:rsidRPr="002B0CC0" w14:paraId="6B801187" w14:textId="77777777" w:rsidTr="00971B94">
        <w:tc>
          <w:tcPr>
            <w:tcW w:w="720" w:type="dxa"/>
          </w:tcPr>
          <w:p w14:paraId="051A98A0"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1</w:t>
            </w:r>
          </w:p>
        </w:tc>
        <w:tc>
          <w:tcPr>
            <w:tcW w:w="3915" w:type="dxa"/>
          </w:tcPr>
          <w:p w14:paraId="685DF6E8" w14:textId="77777777" w:rsidR="000C0DDD" w:rsidRPr="002B0CC0" w:rsidRDefault="000C0DDD" w:rsidP="00971B94">
            <w:pPr>
              <w:ind w:firstLine="0"/>
              <w:jc w:val="left"/>
              <w:rPr>
                <w:rFonts w:ascii="Arial" w:eastAsia="Arial" w:hAnsi="Arial" w:cs="Arial"/>
                <w:sz w:val="18"/>
                <w:szCs w:val="18"/>
                <w:lang w:val="en-ID"/>
              </w:rPr>
            </w:pPr>
            <w:r w:rsidRPr="002B0CC0">
              <w:rPr>
                <w:rFonts w:ascii="Arial" w:eastAsia="Arial" w:hAnsi="Arial" w:cs="Arial"/>
                <w:sz w:val="18"/>
                <w:szCs w:val="18"/>
                <w:lang w:val="en-ID"/>
              </w:rPr>
              <w:t>tambahkan sumber data lebih detil serta waktu pelaksanaan survey</w:t>
            </w:r>
          </w:p>
        </w:tc>
        <w:tc>
          <w:tcPr>
            <w:tcW w:w="4149" w:type="dxa"/>
          </w:tcPr>
          <w:p w14:paraId="77D618BD"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 xml:space="preserve">Informasi mengenai sumber data, jenis data yang digunakan, serta waktu pelaksanaan survei telah ditambahkan dan dijelaskan secara lebih rinci pada bagian </w:t>
            </w:r>
            <w:r>
              <w:rPr>
                <w:rFonts w:ascii="Arial" w:eastAsia="Arial" w:hAnsi="Arial" w:cs="Arial"/>
                <w:sz w:val="18"/>
                <w:szCs w:val="18"/>
              </w:rPr>
              <w:t>data dan metode</w:t>
            </w:r>
            <w:r w:rsidRPr="002B0CC0">
              <w:rPr>
                <w:rFonts w:ascii="Arial" w:eastAsia="Arial" w:hAnsi="Arial" w:cs="Arial"/>
                <w:sz w:val="18"/>
                <w:szCs w:val="18"/>
              </w:rPr>
              <w:t>.</w:t>
            </w:r>
          </w:p>
        </w:tc>
      </w:tr>
      <w:tr w:rsidR="000C0DDD" w:rsidRPr="002B0CC0" w14:paraId="268D61DB" w14:textId="77777777" w:rsidTr="00971B94">
        <w:tc>
          <w:tcPr>
            <w:tcW w:w="720" w:type="dxa"/>
          </w:tcPr>
          <w:p w14:paraId="2B2D6673"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2</w:t>
            </w:r>
          </w:p>
        </w:tc>
        <w:tc>
          <w:tcPr>
            <w:tcW w:w="3915" w:type="dxa"/>
          </w:tcPr>
          <w:p w14:paraId="07C00DBE"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Lokasi study dijelaskan dimana saja (desa dan kecamatan)</w:t>
            </w:r>
          </w:p>
        </w:tc>
        <w:tc>
          <w:tcPr>
            <w:tcW w:w="4149" w:type="dxa"/>
          </w:tcPr>
          <w:p w14:paraId="6DDBDBD5"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Deskripsi lokasi penelitian telah dilengkapi dengan informasi mengenai desa dan kecamatan yang menjadi lokasi studi, termasuk alasan pemilihan 18 desa sebagai sampel penelitian.</w:t>
            </w:r>
          </w:p>
        </w:tc>
      </w:tr>
      <w:tr w:rsidR="000C0DDD" w:rsidRPr="002B0CC0" w14:paraId="133E05C8" w14:textId="77777777" w:rsidTr="00971B94">
        <w:tc>
          <w:tcPr>
            <w:tcW w:w="720" w:type="dxa"/>
          </w:tcPr>
          <w:p w14:paraId="18EFE28E"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3</w:t>
            </w:r>
          </w:p>
        </w:tc>
        <w:tc>
          <w:tcPr>
            <w:tcW w:w="3915" w:type="dxa"/>
          </w:tcPr>
          <w:p w14:paraId="45D32CD0" w14:textId="77777777" w:rsidR="000C0DDD" w:rsidRPr="002B0CC0" w:rsidRDefault="000C0DDD" w:rsidP="00971B94">
            <w:pPr>
              <w:ind w:firstLine="0"/>
              <w:jc w:val="left"/>
              <w:rPr>
                <w:rFonts w:ascii="Arial" w:eastAsia="Arial" w:hAnsi="Arial" w:cs="Arial"/>
                <w:sz w:val="18"/>
                <w:szCs w:val="18"/>
                <w:lang w:val="en-ID"/>
              </w:rPr>
            </w:pPr>
            <w:r w:rsidRPr="002B0CC0">
              <w:rPr>
                <w:rFonts w:ascii="Arial" w:eastAsia="Arial" w:hAnsi="Arial" w:cs="Arial"/>
                <w:sz w:val="18"/>
                <w:szCs w:val="18"/>
                <w:lang w:val="en-ID"/>
              </w:rPr>
              <w:t>Responden berapa orang</w:t>
            </w:r>
          </w:p>
        </w:tc>
        <w:tc>
          <w:tcPr>
            <w:tcW w:w="4149" w:type="dxa"/>
          </w:tcPr>
          <w:p w14:paraId="516B0F7D"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Jumlah responden, karakteristik responden, serta pihak-pihak yang menjadi sumber informasi dalam penelitian telah dijelaskan secara lebih rinci.</w:t>
            </w:r>
          </w:p>
        </w:tc>
      </w:tr>
      <w:tr w:rsidR="000C0DDD" w:rsidRPr="002B0CC0" w14:paraId="188F07D9" w14:textId="77777777" w:rsidTr="00971B94">
        <w:tc>
          <w:tcPr>
            <w:tcW w:w="720" w:type="dxa"/>
          </w:tcPr>
          <w:p w14:paraId="4D707530"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4</w:t>
            </w:r>
          </w:p>
        </w:tc>
        <w:tc>
          <w:tcPr>
            <w:tcW w:w="3915" w:type="dxa"/>
          </w:tcPr>
          <w:p w14:paraId="6E4CA0BB" w14:textId="77777777" w:rsidR="000C0DDD" w:rsidRPr="002B0CC0" w:rsidRDefault="000C0DDD" w:rsidP="00971B94">
            <w:pPr>
              <w:ind w:firstLine="0"/>
              <w:jc w:val="left"/>
              <w:rPr>
                <w:rFonts w:ascii="Arial" w:eastAsia="Arial" w:hAnsi="Arial" w:cs="Arial"/>
                <w:sz w:val="18"/>
                <w:szCs w:val="18"/>
                <w:lang w:val="en-ID"/>
              </w:rPr>
            </w:pPr>
            <w:r w:rsidRPr="002B0CC0">
              <w:rPr>
                <w:rFonts w:ascii="Arial" w:eastAsia="Arial" w:hAnsi="Arial" w:cs="Arial"/>
                <w:sz w:val="18"/>
                <w:szCs w:val="18"/>
                <w:lang w:val="en-ID"/>
              </w:rPr>
              <w:t>Kerangka proses analisis</w:t>
            </w:r>
          </w:p>
        </w:tc>
        <w:tc>
          <w:tcPr>
            <w:tcW w:w="4149" w:type="dxa"/>
          </w:tcPr>
          <w:p w14:paraId="0CBF0E2A" w14:textId="77777777" w:rsidR="000C0DDD" w:rsidRPr="002B0CC0" w:rsidRDefault="000C0DDD" w:rsidP="00971B94">
            <w:pPr>
              <w:ind w:firstLine="0"/>
              <w:jc w:val="left"/>
              <w:rPr>
                <w:rFonts w:ascii="Arial" w:eastAsia="Arial" w:hAnsi="Arial" w:cs="Arial"/>
                <w:sz w:val="18"/>
                <w:szCs w:val="18"/>
              </w:rPr>
            </w:pPr>
            <w:r w:rsidRPr="008D588C">
              <w:rPr>
                <w:rFonts w:ascii="Arial" w:eastAsia="Arial" w:hAnsi="Arial" w:cs="Arial"/>
                <w:sz w:val="18"/>
                <w:szCs w:val="18"/>
              </w:rPr>
              <w:t>Kerangka proses analisis telah ditambahkan untuk memperjelas tahapan penelitian, mulai dari pengumpulan data hingga analisis dan interpretasi hasil.</w:t>
            </w:r>
          </w:p>
        </w:tc>
      </w:tr>
      <w:tr w:rsidR="000C0DDD" w:rsidRPr="002B0CC0" w14:paraId="5FEB2CB7" w14:textId="77777777" w:rsidTr="00971B94">
        <w:tc>
          <w:tcPr>
            <w:tcW w:w="720" w:type="dxa"/>
          </w:tcPr>
          <w:p w14:paraId="422CD837"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5</w:t>
            </w:r>
          </w:p>
        </w:tc>
        <w:tc>
          <w:tcPr>
            <w:tcW w:w="3915" w:type="dxa"/>
          </w:tcPr>
          <w:p w14:paraId="4D6F7B4A" w14:textId="77777777" w:rsidR="000C0DDD" w:rsidRPr="002B0CC0" w:rsidRDefault="000C0DDD" w:rsidP="00971B94">
            <w:pPr>
              <w:ind w:firstLine="0"/>
              <w:jc w:val="left"/>
              <w:rPr>
                <w:rFonts w:ascii="Arial" w:eastAsia="Arial" w:hAnsi="Arial" w:cs="Arial"/>
                <w:sz w:val="18"/>
                <w:szCs w:val="18"/>
                <w:lang w:val="en-ID"/>
              </w:rPr>
            </w:pPr>
            <w:r w:rsidRPr="002B0CC0">
              <w:rPr>
                <w:rFonts w:ascii="Arial" w:eastAsia="Arial" w:hAnsi="Arial" w:cs="Arial"/>
                <w:sz w:val="18"/>
                <w:szCs w:val="18"/>
              </w:rPr>
              <w:t>Variabel-variabel dimasukkan ke metodologi dan sumber refferensi</w:t>
            </w:r>
          </w:p>
        </w:tc>
        <w:tc>
          <w:tcPr>
            <w:tcW w:w="4149" w:type="dxa"/>
          </w:tcPr>
          <w:p w14:paraId="48D9A065" w14:textId="77777777" w:rsidR="000C0DDD" w:rsidRPr="002B0CC0" w:rsidRDefault="000C0DDD" w:rsidP="00971B94">
            <w:pPr>
              <w:ind w:firstLine="0"/>
              <w:jc w:val="left"/>
              <w:rPr>
                <w:rFonts w:ascii="Arial" w:eastAsia="Arial" w:hAnsi="Arial" w:cs="Arial"/>
                <w:sz w:val="18"/>
                <w:szCs w:val="18"/>
              </w:rPr>
            </w:pPr>
            <w:r w:rsidRPr="008D588C">
              <w:rPr>
                <w:rFonts w:ascii="Arial" w:eastAsia="Arial" w:hAnsi="Arial" w:cs="Arial"/>
                <w:sz w:val="18"/>
                <w:szCs w:val="18"/>
              </w:rPr>
              <w:t xml:space="preserve">Variabel penelitian beserta </w:t>
            </w:r>
            <w:r>
              <w:rPr>
                <w:rFonts w:ascii="Arial" w:eastAsia="Arial" w:hAnsi="Arial" w:cs="Arial"/>
                <w:sz w:val="18"/>
                <w:szCs w:val="18"/>
              </w:rPr>
              <w:t>definisi operasional</w:t>
            </w:r>
            <w:r w:rsidRPr="008D588C">
              <w:rPr>
                <w:rFonts w:ascii="Arial" w:eastAsia="Arial" w:hAnsi="Arial" w:cs="Arial"/>
                <w:sz w:val="18"/>
                <w:szCs w:val="18"/>
              </w:rPr>
              <w:t xml:space="preserve"> dan sumber referensinya telah ditambahkan pada bagian </w:t>
            </w:r>
            <w:r>
              <w:rPr>
                <w:rFonts w:ascii="Arial" w:eastAsia="Arial" w:hAnsi="Arial" w:cs="Arial"/>
                <w:sz w:val="18"/>
                <w:szCs w:val="18"/>
              </w:rPr>
              <w:t>data dan metode</w:t>
            </w:r>
            <w:r w:rsidRPr="008D588C">
              <w:rPr>
                <w:rFonts w:ascii="Arial" w:eastAsia="Arial" w:hAnsi="Arial" w:cs="Arial"/>
                <w:sz w:val="18"/>
                <w:szCs w:val="18"/>
              </w:rPr>
              <w:t xml:space="preserve"> untuk memperjelas dasar konseptual penelitian.</w:t>
            </w:r>
          </w:p>
        </w:tc>
      </w:tr>
      <w:tr w:rsidR="000C0DDD" w:rsidRPr="002B0CC0" w14:paraId="365FB40A" w14:textId="77777777" w:rsidTr="00971B94">
        <w:tc>
          <w:tcPr>
            <w:tcW w:w="8784" w:type="dxa"/>
            <w:gridSpan w:val="3"/>
            <w:shd w:val="clear" w:color="auto" w:fill="D0CECE"/>
          </w:tcPr>
          <w:p w14:paraId="5C1F4324"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Hasil dan Pembahasan</w:t>
            </w:r>
          </w:p>
        </w:tc>
      </w:tr>
      <w:tr w:rsidR="000C0DDD" w:rsidRPr="002B0CC0" w14:paraId="1D2172E4" w14:textId="77777777" w:rsidTr="00971B94">
        <w:tc>
          <w:tcPr>
            <w:tcW w:w="720" w:type="dxa"/>
          </w:tcPr>
          <w:p w14:paraId="108AB60F"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1</w:t>
            </w:r>
          </w:p>
        </w:tc>
        <w:tc>
          <w:tcPr>
            <w:tcW w:w="3915" w:type="dxa"/>
          </w:tcPr>
          <w:p w14:paraId="3477096F" w14:textId="77777777" w:rsidR="000C0DDD" w:rsidRPr="002B0CC0" w:rsidRDefault="000C0DDD" w:rsidP="00971B94">
            <w:pPr>
              <w:ind w:firstLine="0"/>
              <w:jc w:val="left"/>
              <w:rPr>
                <w:rFonts w:ascii="Arial" w:eastAsia="Arial" w:hAnsi="Arial" w:cs="Arial"/>
                <w:sz w:val="18"/>
                <w:szCs w:val="18"/>
                <w:lang w:val="en-ID"/>
              </w:rPr>
            </w:pPr>
            <w:r w:rsidRPr="002B0CC0">
              <w:rPr>
                <w:rFonts w:ascii="Arial" w:eastAsia="Arial" w:hAnsi="Arial" w:cs="Arial"/>
                <w:sz w:val="18"/>
                <w:szCs w:val="18"/>
                <w:lang w:val="en-ID"/>
              </w:rPr>
              <w:t>Mohon bisa diselipkan deskripsi antar tabel</w:t>
            </w:r>
          </w:p>
        </w:tc>
        <w:tc>
          <w:tcPr>
            <w:tcW w:w="4149" w:type="dxa"/>
          </w:tcPr>
          <w:p w14:paraId="55B1B2B3" w14:textId="77777777" w:rsidR="000C0DDD" w:rsidRPr="002B0CC0" w:rsidRDefault="000C0DDD" w:rsidP="00971B94">
            <w:pPr>
              <w:ind w:firstLine="0"/>
              <w:jc w:val="left"/>
              <w:rPr>
                <w:rFonts w:ascii="Arial" w:eastAsia="Arial" w:hAnsi="Arial" w:cs="Arial"/>
                <w:sz w:val="18"/>
                <w:szCs w:val="18"/>
              </w:rPr>
            </w:pPr>
            <w:r w:rsidRPr="008D588C">
              <w:rPr>
                <w:rFonts w:ascii="Arial" w:eastAsia="Arial" w:hAnsi="Arial" w:cs="Arial"/>
                <w:sz w:val="18"/>
                <w:szCs w:val="18"/>
              </w:rPr>
              <w:t>Uraian dan interpretasi hasil telah ditambahkan di antara tabel-tabel yang disajikan sehingga alur pembahasan menjadi lebih jelas dan mudah dipahami.</w:t>
            </w:r>
          </w:p>
        </w:tc>
      </w:tr>
      <w:tr w:rsidR="000C0DDD" w:rsidRPr="002B0CC0" w14:paraId="1C3A2FF2" w14:textId="77777777" w:rsidTr="00971B94">
        <w:tc>
          <w:tcPr>
            <w:tcW w:w="720" w:type="dxa"/>
          </w:tcPr>
          <w:p w14:paraId="274163F4"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2</w:t>
            </w:r>
          </w:p>
        </w:tc>
        <w:tc>
          <w:tcPr>
            <w:tcW w:w="3915" w:type="dxa"/>
          </w:tcPr>
          <w:p w14:paraId="12A45A4A"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Mohon bisa ditambahkan peta orientasi dan lokasi desa yang dimaksud</w:t>
            </w:r>
          </w:p>
        </w:tc>
        <w:tc>
          <w:tcPr>
            <w:tcW w:w="4149" w:type="dxa"/>
          </w:tcPr>
          <w:p w14:paraId="462889C5"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Terima kasih atas masukan yang diberikan. Kami memahami pentingnya penyajian informasi spasial untuk memperjelas konteks geografis penelitian. Namun, karena penelitian ini hanya berfokus pada 18 desa sampel dari keseluruhan desa yang ada di Kabupaten Sanggau, penyajian peta seluruh desa di kabupaten tersebut dinilai kurang relevan dengan ruang lingkup penelitian. Sebagai gantinya, kami telah memperjelas deskripsi lokasi penelitian pada bagian metodologi serta menambahkan informasi mengenai sebaran dan karakteristik desa sampel yang menjadi objek penelitian.</w:t>
            </w:r>
          </w:p>
        </w:tc>
      </w:tr>
      <w:tr w:rsidR="000C0DDD" w:rsidRPr="002B0CC0" w14:paraId="0E364E61" w14:textId="77777777" w:rsidTr="00971B94">
        <w:tc>
          <w:tcPr>
            <w:tcW w:w="720" w:type="dxa"/>
          </w:tcPr>
          <w:p w14:paraId="7F4E2789"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3</w:t>
            </w:r>
          </w:p>
        </w:tc>
        <w:tc>
          <w:tcPr>
            <w:tcW w:w="3915" w:type="dxa"/>
          </w:tcPr>
          <w:p w14:paraId="744F9DB0"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Diskusi dalam pembahasan</w:t>
            </w:r>
          </w:p>
        </w:tc>
        <w:tc>
          <w:tcPr>
            <w:tcW w:w="4149" w:type="dxa"/>
          </w:tcPr>
          <w:p w14:paraId="2D6170EF" w14:textId="77777777" w:rsidR="000C0DDD" w:rsidRPr="002B0CC0" w:rsidRDefault="000C0DDD" w:rsidP="00971B94">
            <w:pPr>
              <w:ind w:firstLine="0"/>
              <w:jc w:val="left"/>
              <w:rPr>
                <w:rFonts w:ascii="Arial" w:eastAsia="Arial" w:hAnsi="Arial" w:cs="Arial"/>
                <w:sz w:val="18"/>
                <w:szCs w:val="18"/>
              </w:rPr>
            </w:pPr>
            <w:r w:rsidRPr="008D588C">
              <w:rPr>
                <w:rFonts w:ascii="Arial" w:eastAsia="Arial" w:hAnsi="Arial" w:cs="Arial"/>
                <w:sz w:val="18"/>
                <w:szCs w:val="18"/>
              </w:rPr>
              <w:t>Bagian pembahasan telah diperdalam dengan menambahkan diskusi yang mengaitkan temuan penelitian dengan teori dan hasil penelitian terdahulu yang relevan.</w:t>
            </w:r>
          </w:p>
        </w:tc>
      </w:tr>
      <w:tr w:rsidR="000C0DDD" w:rsidRPr="002B0CC0" w14:paraId="7464C0F8" w14:textId="77777777" w:rsidTr="00971B94">
        <w:tc>
          <w:tcPr>
            <w:tcW w:w="720" w:type="dxa"/>
          </w:tcPr>
          <w:p w14:paraId="546992A3"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4</w:t>
            </w:r>
          </w:p>
        </w:tc>
        <w:tc>
          <w:tcPr>
            <w:tcW w:w="3915" w:type="dxa"/>
          </w:tcPr>
          <w:p w14:paraId="712B6847"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Penjelasan variabel terhadap hubungannya dengan ekonomi cerdas + refferensi</w:t>
            </w:r>
          </w:p>
        </w:tc>
        <w:tc>
          <w:tcPr>
            <w:tcW w:w="4149" w:type="dxa"/>
          </w:tcPr>
          <w:p w14:paraId="294C6FAB" w14:textId="77777777" w:rsidR="000C0DDD" w:rsidRPr="002B0CC0" w:rsidRDefault="000C0DDD" w:rsidP="00971B94">
            <w:pPr>
              <w:ind w:firstLine="0"/>
              <w:jc w:val="left"/>
              <w:rPr>
                <w:rFonts w:ascii="Arial" w:eastAsia="Arial" w:hAnsi="Arial" w:cs="Arial"/>
                <w:sz w:val="18"/>
                <w:szCs w:val="18"/>
              </w:rPr>
            </w:pPr>
            <w:r w:rsidRPr="008D588C">
              <w:rPr>
                <w:rFonts w:ascii="Arial" w:eastAsia="Arial" w:hAnsi="Arial" w:cs="Arial"/>
                <w:sz w:val="18"/>
                <w:szCs w:val="18"/>
              </w:rPr>
              <w:t>Penjelasan mengenai hubungan masing-masing variabel dengan konsep ekonomi cerdas telah diperluas dan diperkuat dengan referensi ilmiah yang relevan pada setiap subvariabel yang dianalisis.</w:t>
            </w:r>
          </w:p>
        </w:tc>
      </w:tr>
      <w:tr w:rsidR="000C0DDD" w:rsidRPr="002B0CC0" w14:paraId="16DCD66E" w14:textId="77777777" w:rsidTr="00971B94">
        <w:tc>
          <w:tcPr>
            <w:tcW w:w="720" w:type="dxa"/>
          </w:tcPr>
          <w:p w14:paraId="584BDFBB"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5</w:t>
            </w:r>
          </w:p>
        </w:tc>
        <w:tc>
          <w:tcPr>
            <w:tcW w:w="3915" w:type="dxa"/>
          </w:tcPr>
          <w:p w14:paraId="71D2E9AA"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Matriks klasifikasi</w:t>
            </w:r>
          </w:p>
        </w:tc>
        <w:tc>
          <w:tcPr>
            <w:tcW w:w="4149" w:type="dxa"/>
          </w:tcPr>
          <w:p w14:paraId="435B0BB4"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Sudah ditambahkan (tabel 6)</w:t>
            </w:r>
            <w:r>
              <w:rPr>
                <w:rFonts w:ascii="Arial" w:eastAsia="Arial" w:hAnsi="Arial" w:cs="Arial"/>
                <w:sz w:val="18"/>
                <w:szCs w:val="18"/>
              </w:rPr>
              <w:t xml:space="preserve"> </w:t>
            </w:r>
          </w:p>
        </w:tc>
      </w:tr>
      <w:tr w:rsidR="000C0DDD" w:rsidRPr="002B0CC0" w14:paraId="0340CA89" w14:textId="77777777" w:rsidTr="00971B94">
        <w:tc>
          <w:tcPr>
            <w:tcW w:w="720" w:type="dxa"/>
          </w:tcPr>
          <w:p w14:paraId="311AEBDD" w14:textId="77777777" w:rsidR="000C0DDD" w:rsidRPr="002B0CC0" w:rsidRDefault="000C0DDD" w:rsidP="00971B94">
            <w:pPr>
              <w:ind w:firstLine="0"/>
              <w:jc w:val="center"/>
              <w:rPr>
                <w:rFonts w:ascii="Arial" w:eastAsia="Arial" w:hAnsi="Arial" w:cs="Arial"/>
                <w:sz w:val="18"/>
                <w:szCs w:val="18"/>
              </w:rPr>
            </w:pPr>
            <w:r w:rsidRPr="002B0CC0">
              <w:rPr>
                <w:rFonts w:ascii="Arial" w:eastAsia="Arial" w:hAnsi="Arial" w:cs="Arial"/>
                <w:sz w:val="18"/>
                <w:szCs w:val="18"/>
              </w:rPr>
              <w:t>6</w:t>
            </w:r>
          </w:p>
        </w:tc>
        <w:tc>
          <w:tcPr>
            <w:tcW w:w="3915" w:type="dxa"/>
          </w:tcPr>
          <w:p w14:paraId="70D75613"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Rekomendasi sesuai matriks</w:t>
            </w:r>
          </w:p>
        </w:tc>
        <w:tc>
          <w:tcPr>
            <w:tcW w:w="4149" w:type="dxa"/>
          </w:tcPr>
          <w:p w14:paraId="100DFA1C"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Sudah ditambahkan (tabel 6)</w:t>
            </w:r>
          </w:p>
        </w:tc>
      </w:tr>
      <w:tr w:rsidR="000C0DDD" w:rsidRPr="002B0CC0" w14:paraId="7B6488A8" w14:textId="77777777" w:rsidTr="00971B94">
        <w:tc>
          <w:tcPr>
            <w:tcW w:w="8784" w:type="dxa"/>
            <w:gridSpan w:val="3"/>
            <w:shd w:val="clear" w:color="auto" w:fill="D0CECE"/>
          </w:tcPr>
          <w:p w14:paraId="67A68C62"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Kesimpulan</w:t>
            </w:r>
          </w:p>
        </w:tc>
      </w:tr>
      <w:tr w:rsidR="000C0DDD" w:rsidRPr="002B0CC0" w14:paraId="4ED19685" w14:textId="77777777" w:rsidTr="00971B94">
        <w:trPr>
          <w:trHeight w:val="291"/>
        </w:trPr>
        <w:tc>
          <w:tcPr>
            <w:tcW w:w="720" w:type="dxa"/>
          </w:tcPr>
          <w:p w14:paraId="5ADB8BF1" w14:textId="77777777" w:rsidR="000C0DDD" w:rsidRPr="002B0CC0" w:rsidRDefault="000C0DDD" w:rsidP="00971B94">
            <w:pPr>
              <w:ind w:firstLine="0"/>
              <w:jc w:val="center"/>
              <w:rPr>
                <w:rFonts w:ascii="Arial" w:eastAsia="Arial" w:hAnsi="Arial" w:cs="Arial"/>
                <w:sz w:val="18"/>
                <w:szCs w:val="18"/>
              </w:rPr>
            </w:pPr>
          </w:p>
        </w:tc>
        <w:tc>
          <w:tcPr>
            <w:tcW w:w="3915" w:type="dxa"/>
          </w:tcPr>
          <w:p w14:paraId="33948095"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w:t>
            </w:r>
          </w:p>
        </w:tc>
        <w:tc>
          <w:tcPr>
            <w:tcW w:w="4149" w:type="dxa"/>
          </w:tcPr>
          <w:p w14:paraId="63159A69" w14:textId="77777777" w:rsidR="000C0DDD" w:rsidRPr="002B0CC0" w:rsidRDefault="000C0DDD" w:rsidP="00971B94">
            <w:pPr>
              <w:ind w:firstLine="0"/>
              <w:jc w:val="left"/>
              <w:rPr>
                <w:rFonts w:ascii="Arial" w:eastAsia="Arial" w:hAnsi="Arial" w:cs="Arial"/>
                <w:sz w:val="18"/>
                <w:szCs w:val="18"/>
              </w:rPr>
            </w:pPr>
            <w:r>
              <w:rPr>
                <w:rFonts w:ascii="Arial" w:eastAsia="Arial" w:hAnsi="Arial" w:cs="Arial"/>
                <w:sz w:val="18"/>
                <w:szCs w:val="18"/>
              </w:rPr>
              <w:t>-</w:t>
            </w:r>
          </w:p>
        </w:tc>
      </w:tr>
      <w:tr w:rsidR="000C0DDD" w:rsidRPr="002B0CC0" w14:paraId="5C1D9C85" w14:textId="77777777" w:rsidTr="00971B94">
        <w:tc>
          <w:tcPr>
            <w:tcW w:w="8784" w:type="dxa"/>
            <w:gridSpan w:val="3"/>
            <w:shd w:val="clear" w:color="auto" w:fill="D0CECE"/>
          </w:tcPr>
          <w:p w14:paraId="59884721"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Pengakuan/</w:t>
            </w:r>
            <w:r w:rsidRPr="002B0CC0">
              <w:rPr>
                <w:rFonts w:ascii="Arial" w:eastAsia="Arial" w:hAnsi="Arial" w:cs="Arial"/>
                <w:b/>
                <w:bCs/>
                <w:i/>
                <w:iCs/>
                <w:sz w:val="18"/>
                <w:szCs w:val="18"/>
              </w:rPr>
              <w:t>Acknoledgement</w:t>
            </w:r>
          </w:p>
        </w:tc>
      </w:tr>
      <w:tr w:rsidR="000C0DDD" w:rsidRPr="002B0CC0" w14:paraId="586E8DB0" w14:textId="77777777" w:rsidTr="00971B94">
        <w:trPr>
          <w:trHeight w:val="349"/>
        </w:trPr>
        <w:tc>
          <w:tcPr>
            <w:tcW w:w="720" w:type="dxa"/>
          </w:tcPr>
          <w:p w14:paraId="770A8ADB" w14:textId="77777777" w:rsidR="000C0DDD" w:rsidRPr="002B0CC0" w:rsidRDefault="000C0DDD" w:rsidP="00971B94">
            <w:pPr>
              <w:ind w:firstLine="0"/>
              <w:jc w:val="center"/>
              <w:rPr>
                <w:rFonts w:ascii="Arial" w:eastAsia="Arial" w:hAnsi="Arial" w:cs="Arial"/>
                <w:sz w:val="18"/>
                <w:szCs w:val="18"/>
              </w:rPr>
            </w:pPr>
          </w:p>
        </w:tc>
        <w:tc>
          <w:tcPr>
            <w:tcW w:w="3915" w:type="dxa"/>
          </w:tcPr>
          <w:p w14:paraId="6A7DED04"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w:t>
            </w:r>
          </w:p>
        </w:tc>
        <w:tc>
          <w:tcPr>
            <w:tcW w:w="4149" w:type="dxa"/>
          </w:tcPr>
          <w:p w14:paraId="7BFA9D39" w14:textId="77777777" w:rsidR="000C0DDD" w:rsidRPr="002B0CC0" w:rsidRDefault="000C0DDD" w:rsidP="00971B94">
            <w:pPr>
              <w:ind w:firstLine="0"/>
              <w:jc w:val="left"/>
              <w:rPr>
                <w:rFonts w:ascii="Arial" w:eastAsia="Arial" w:hAnsi="Arial" w:cs="Arial"/>
                <w:sz w:val="18"/>
                <w:szCs w:val="18"/>
              </w:rPr>
            </w:pPr>
            <w:r>
              <w:rPr>
                <w:rFonts w:ascii="Arial" w:eastAsia="Arial" w:hAnsi="Arial" w:cs="Arial"/>
                <w:sz w:val="18"/>
                <w:szCs w:val="18"/>
              </w:rPr>
              <w:t>-</w:t>
            </w:r>
          </w:p>
        </w:tc>
      </w:tr>
      <w:tr w:rsidR="000C0DDD" w:rsidRPr="002B0CC0" w14:paraId="0EDC5EE5" w14:textId="77777777" w:rsidTr="00971B94">
        <w:tc>
          <w:tcPr>
            <w:tcW w:w="8784" w:type="dxa"/>
            <w:gridSpan w:val="3"/>
            <w:shd w:val="clear" w:color="auto" w:fill="D0CECE"/>
          </w:tcPr>
          <w:p w14:paraId="243E8E0D" w14:textId="77777777" w:rsidR="000C0DDD" w:rsidRPr="002B0CC0" w:rsidRDefault="000C0DDD" w:rsidP="00971B94">
            <w:pPr>
              <w:numPr>
                <w:ilvl w:val="0"/>
                <w:numId w:val="1"/>
              </w:numPr>
              <w:ind w:left="312" w:hanging="283"/>
              <w:jc w:val="left"/>
              <w:rPr>
                <w:rFonts w:ascii="Arial" w:eastAsia="Arial" w:hAnsi="Arial" w:cs="Arial"/>
                <w:b/>
                <w:bCs/>
                <w:sz w:val="18"/>
                <w:szCs w:val="18"/>
              </w:rPr>
            </w:pPr>
            <w:r w:rsidRPr="002B0CC0">
              <w:rPr>
                <w:rFonts w:ascii="Arial" w:eastAsia="Arial" w:hAnsi="Arial" w:cs="Arial"/>
                <w:b/>
                <w:bCs/>
                <w:sz w:val="18"/>
                <w:szCs w:val="18"/>
              </w:rPr>
              <w:t>Referensi</w:t>
            </w:r>
          </w:p>
        </w:tc>
      </w:tr>
      <w:tr w:rsidR="000C0DDD" w:rsidRPr="002B0CC0" w14:paraId="431F7D41" w14:textId="77777777" w:rsidTr="00971B94">
        <w:trPr>
          <w:trHeight w:val="851"/>
        </w:trPr>
        <w:tc>
          <w:tcPr>
            <w:tcW w:w="720" w:type="dxa"/>
          </w:tcPr>
          <w:p w14:paraId="37312652" w14:textId="77777777" w:rsidR="000C0DDD" w:rsidRPr="002B0CC0" w:rsidRDefault="000C0DDD" w:rsidP="00971B94">
            <w:pPr>
              <w:ind w:firstLine="0"/>
              <w:jc w:val="center"/>
              <w:rPr>
                <w:rFonts w:ascii="Arial" w:eastAsia="Arial" w:hAnsi="Arial" w:cs="Arial"/>
                <w:sz w:val="18"/>
                <w:szCs w:val="18"/>
              </w:rPr>
            </w:pPr>
            <w:bookmarkStart w:id="0" w:name="_heading=h.k7p73asbxpgi" w:colFirst="0" w:colLast="0"/>
            <w:bookmarkEnd w:id="0"/>
          </w:p>
        </w:tc>
        <w:tc>
          <w:tcPr>
            <w:tcW w:w="3915" w:type="dxa"/>
          </w:tcPr>
          <w:p w14:paraId="7397FB4A"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Tambahhalan referensi, minimal menjadi 30 dengan 50 % dari publikasi 5-10 tahun terakhir</w:t>
            </w:r>
          </w:p>
        </w:tc>
        <w:tc>
          <w:tcPr>
            <w:tcW w:w="4149" w:type="dxa"/>
          </w:tcPr>
          <w:p w14:paraId="28904E7B" w14:textId="77777777" w:rsidR="000C0DDD" w:rsidRPr="002B0CC0" w:rsidRDefault="000C0DDD" w:rsidP="00971B94">
            <w:pPr>
              <w:ind w:firstLine="0"/>
              <w:jc w:val="left"/>
              <w:rPr>
                <w:rFonts w:ascii="Arial" w:eastAsia="Arial" w:hAnsi="Arial" w:cs="Arial"/>
                <w:sz w:val="18"/>
                <w:szCs w:val="18"/>
              </w:rPr>
            </w:pPr>
            <w:r w:rsidRPr="002B0CC0">
              <w:rPr>
                <w:rFonts w:ascii="Arial" w:eastAsia="Arial" w:hAnsi="Arial" w:cs="Arial"/>
                <w:sz w:val="18"/>
                <w:szCs w:val="18"/>
              </w:rPr>
              <w:t>Refferensi lebih dari 30 dan hampir 70% adalah jurnal bereputasi 5-10 tahun terakhir</w:t>
            </w:r>
          </w:p>
        </w:tc>
      </w:tr>
    </w:tbl>
    <w:p w14:paraId="6B0CAAAE" w14:textId="77777777" w:rsidR="00DE141E" w:rsidRDefault="00DE141E" w:rsidP="000C0DDD">
      <w:pPr>
        <w:ind w:firstLine="0"/>
        <w:jc w:val="left"/>
        <w:rPr>
          <w:rFonts w:ascii="Libre Baskerville" w:eastAsia="Libre Baskerville" w:hAnsi="Libre Baskerville" w:cs="Libre Baskerville"/>
          <w:b/>
          <w:bCs/>
          <w:sz w:val="20"/>
          <w:szCs w:val="20"/>
        </w:rPr>
      </w:pPr>
    </w:p>
    <w:sectPr w:rsidR="00DE141E">
      <w:headerReference w:type="default" r:id="rId9"/>
      <w:pgSz w:w="11906" w:h="16838"/>
      <w:pgMar w:top="1701" w:right="1701" w:bottom="1701" w:left="1701" w:header="708"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61F32E6" w14:textId="77777777" w:rsidR="006E32E1" w:rsidRDefault="006E32E1">
      <w:r>
        <w:separator/>
      </w:r>
    </w:p>
  </w:endnote>
  <w:endnote w:type="continuationSeparator" w:id="0">
    <w:p w14:paraId="205121B3" w14:textId="77777777" w:rsidR="006E32E1" w:rsidRDefault="006E32E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masis MT">
    <w:altName w:val="Calibri"/>
    <w:charset w:val="00"/>
    <w:family w:val="auto"/>
    <w:pitch w:val="default"/>
  </w:font>
  <w:font w:name="Libre Franklin Medium">
    <w:charset w:val="00"/>
    <w:family w:val="auto"/>
    <w:pitch w:val="variable"/>
    <w:sig w:usb0="A00000FF" w:usb1="4000205B" w:usb2="00000000" w:usb3="00000000" w:csb0="00000193" w:csb1="00000000"/>
  </w:font>
  <w:font w:name="Garamond">
    <w:panose1 w:val="02020404030301010803"/>
    <w:charset w:val="00"/>
    <w:family w:val="roman"/>
    <w:pitch w:val="variable"/>
    <w:sig w:usb0="00000287" w:usb1="00000000" w:usb2="00000000" w:usb3="00000000" w:csb0="0000009F" w:csb1="00000000"/>
    <w:embedRegular r:id="rId1" w:fontKey="{255E161C-5B47-4578-9433-37966175956E}"/>
    <w:embedBold r:id="rId2" w:fontKey="{66FA0047-7329-49B9-9544-593120E39B05}"/>
    <w:embedItalic r:id="rId3" w:fontKey="{F7C6A80D-DA08-4745-913C-8183DDF0D1F2}"/>
    <w:embedBoldItalic r:id="rId4" w:fontKey="{8D6B659A-CDEE-4E85-974F-96B6792DEE4F}"/>
  </w:font>
  <w:font w:name="Arial">
    <w:panose1 w:val="020B0604020202020204"/>
    <w:charset w:val="00"/>
    <w:family w:val="swiss"/>
    <w:pitch w:val="variable"/>
    <w:sig w:usb0="E0002EFF" w:usb1="C000785B" w:usb2="00000009" w:usb3="00000000" w:csb0="000001FF" w:csb1="00000000"/>
  </w:font>
  <w:font w:name="FranklinGothicCond">
    <w:altName w:val="Cambria"/>
    <w:panose1 w:val="00000000000000000000"/>
    <w:charset w:val="00"/>
    <w:family w:val="roman"/>
    <w:notTrueType/>
    <w:pitch w:val="default"/>
  </w:font>
  <w:font w:name="Franklin Gothic Medium Cond">
    <w:panose1 w:val="020B0606030402020204"/>
    <w:charset w:val="00"/>
    <w:family w:val="swiss"/>
    <w:pitch w:val="variable"/>
    <w:sig w:usb0="00000287" w:usb1="00000000" w:usb2="00000000" w:usb3="00000000" w:csb0="0000009F" w:csb1="00000000"/>
    <w:embedRegular r:id="rId5" w:fontKey="{63CB7EA1-CDBF-41BB-A56D-67B8FE20422A}"/>
    <w:embedBold r:id="rId6" w:fontKey="{6E9624F1-9F2D-4536-8441-2AC87931C311}"/>
  </w:font>
  <w:font w:name="Arial Narrow">
    <w:panose1 w:val="020B0606020202030204"/>
    <w:charset w:val="00"/>
    <w:family w:val="swiss"/>
    <w:pitch w:val="variable"/>
    <w:sig w:usb0="00000287" w:usb1="00000800" w:usb2="00000000" w:usb3="00000000" w:csb0="0000009F" w:csb1="00000000"/>
    <w:embedBold r:id="rId7" w:fontKey="{D387D2A2-84E4-433C-A313-E6CC7F35F8FB}"/>
  </w:font>
  <w:font w:name="Franklin Gothic Demi Cond">
    <w:panose1 w:val="020B0706030402020204"/>
    <w:charset w:val="00"/>
    <w:family w:val="swiss"/>
    <w:pitch w:val="variable"/>
    <w:sig w:usb0="00000287" w:usb1="00000000" w:usb2="00000000" w:usb3="00000000" w:csb0="0000009F" w:csb1="00000000"/>
    <w:embedRegular r:id="rId8" w:fontKey="{DA766402-FBB9-43A0-B217-BDADB5C83366}"/>
  </w:font>
  <w:font w:name="Perpetua">
    <w:panose1 w:val="02020502060401020303"/>
    <w:charset w:val="00"/>
    <w:family w:val="roman"/>
    <w:pitch w:val="variable"/>
    <w:sig w:usb0="00000003" w:usb1="00000000" w:usb2="00000000" w:usb3="00000000" w:csb0="00000001" w:csb1="00000000"/>
    <w:embedBold r:id="rId9" w:fontKey="{A05BF74D-7F27-45B9-9DC8-664E517AD58E}"/>
  </w:font>
  <w:font w:name="Segoe UI">
    <w:panose1 w:val="020B0502040204020203"/>
    <w:charset w:val="00"/>
    <w:family w:val="swiss"/>
    <w:pitch w:val="variable"/>
    <w:sig w:usb0="E4002EFF" w:usb1="C000E47F" w:usb2="00000009" w:usb3="00000000" w:csb0="000001FF" w:csb1="00000000"/>
    <w:embedRegular r:id="rId10" w:fontKey="{DC55FAD9-04EB-4BF3-A092-FE28205463B6}"/>
  </w:font>
  <w:font w:name="Libre Baskerville">
    <w:charset w:val="00"/>
    <w:family w:val="auto"/>
    <w:pitch w:val="variable"/>
    <w:sig w:usb0="A00000BF" w:usb1="5000005B" w:usb2="00000000" w:usb3="00000000" w:csb0="00000093" w:csb1="00000000"/>
    <w:embedBold r:id="rId11" w:fontKey="{45B148ED-5861-41A5-ABDA-B7B06D736DAF}"/>
  </w:font>
  <w:font w:name="Candara">
    <w:panose1 w:val="020E0502030303020204"/>
    <w:charset w:val="00"/>
    <w:family w:val="swiss"/>
    <w:pitch w:val="variable"/>
    <w:sig w:usb0="A00002EF" w:usb1="4000A44B" w:usb2="00000000" w:usb3="00000000" w:csb0="0000019F" w:csb1="00000000"/>
    <w:embedRegular r:id="rId12" w:fontKey="{59C08810-6D88-4F1D-AFA3-CB3A3976BDA3}"/>
    <w:embedBold r:id="rId13" w:fontKey="{98BECA95-90D5-4521-BEB4-9FA0C3CA3F83}"/>
  </w:font>
  <w:font w:name="Calibri Light">
    <w:panose1 w:val="020F0302020204030204"/>
    <w:charset w:val="00"/>
    <w:family w:val="swiss"/>
    <w:pitch w:val="variable"/>
    <w:sig w:usb0="E4002EFF" w:usb1="C200247B" w:usb2="00000009" w:usb3="00000000" w:csb0="000001FF" w:csb1="00000000"/>
    <w:embedRegular r:id="rId14" w:fontKey="{0802B22D-6770-41DD-A4E2-0159188C1210}"/>
  </w:font>
  <w:font w:name="Calibri">
    <w:panose1 w:val="020F0502020204030204"/>
    <w:charset w:val="00"/>
    <w:family w:val="swiss"/>
    <w:pitch w:val="variable"/>
    <w:sig w:usb0="E4002EFF" w:usb1="C200247B" w:usb2="00000009" w:usb3="00000000" w:csb0="000001FF" w:csb1="00000000"/>
    <w:embedRegular r:id="rId15" w:fontKey="{3CF1E08D-C98F-4DE8-B043-6452EEF7A7DE}"/>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28D6B4" w14:textId="77777777" w:rsidR="006E32E1" w:rsidRDefault="006E32E1">
      <w:r>
        <w:separator/>
      </w:r>
    </w:p>
  </w:footnote>
  <w:footnote w:type="continuationSeparator" w:id="0">
    <w:p w14:paraId="03C84ED0" w14:textId="77777777" w:rsidR="006E32E1" w:rsidRDefault="006E32E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59F5B2" w14:textId="77777777" w:rsidR="00DE141E" w:rsidRDefault="00000000">
    <w:pPr>
      <w:ind w:left="1134" w:firstLine="0"/>
      <w:rPr>
        <w:rFonts w:ascii="Candara" w:eastAsia="Candara" w:hAnsi="Candara" w:cs="Candara"/>
        <w:b/>
        <w:bCs/>
        <w:color w:val="000000"/>
        <w:sz w:val="16"/>
        <w:szCs w:val="16"/>
      </w:rPr>
    </w:pPr>
    <w:r>
      <w:rPr>
        <w:rFonts w:ascii="Candara" w:eastAsia="Candara" w:hAnsi="Candara" w:cs="Candara"/>
        <w:b/>
        <w:bCs/>
        <w:color w:val="000000"/>
      </w:rPr>
      <w:t>Jurnal Pembangunan Wilayah dan Kota</w:t>
    </w:r>
    <w:r>
      <w:rPr>
        <w:rFonts w:ascii="Candara" w:eastAsia="Candara" w:hAnsi="Candara" w:cs="Candara"/>
        <w:b/>
        <w:bCs/>
        <w:color w:val="000000"/>
        <w:sz w:val="16"/>
        <w:szCs w:val="16"/>
      </w:rPr>
      <w:tab/>
    </w:r>
    <w:r>
      <w:rPr>
        <w:rFonts w:ascii="Candara" w:eastAsia="Candara" w:hAnsi="Candara" w:cs="Candara"/>
        <w:b/>
        <w:bCs/>
        <w:color w:val="000000"/>
        <w:sz w:val="16"/>
        <w:szCs w:val="16"/>
      </w:rPr>
      <w:tab/>
    </w:r>
    <w:r>
      <w:rPr>
        <w:noProof/>
      </w:rPr>
      <w:drawing>
        <wp:anchor distT="0" distB="0" distL="0" distR="0" simplePos="0" relativeHeight="251658240" behindDoc="1" locked="0" layoutInCell="1" hidden="0" allowOverlap="1" wp14:anchorId="11BCC097" wp14:editId="11352CE9">
          <wp:simplePos x="0" y="0"/>
          <wp:positionH relativeFrom="column">
            <wp:posOffset>46587</wp:posOffset>
          </wp:positionH>
          <wp:positionV relativeFrom="paragraph">
            <wp:posOffset>-82914</wp:posOffset>
          </wp:positionV>
          <wp:extent cx="561975" cy="547687"/>
          <wp:effectExtent l="0" t="0" r="0" b="0"/>
          <wp:wrapNone/>
          <wp:docPr id="4" name="image1.jpg" descr="logo jurnal mpwk 2"/>
          <wp:cNvGraphicFramePr/>
          <a:graphic xmlns:a="http://schemas.openxmlformats.org/drawingml/2006/main">
            <a:graphicData uri="http://schemas.openxmlformats.org/drawingml/2006/picture">
              <pic:pic xmlns:pic="http://schemas.openxmlformats.org/drawingml/2006/picture">
                <pic:nvPicPr>
                  <pic:cNvPr id="0" name="image1.jpg" descr="logo jurnal mpwk 2"/>
                  <pic:cNvPicPr preferRelativeResize="0"/>
                </pic:nvPicPr>
                <pic:blipFill>
                  <a:blip r:embed="rId1"/>
                  <a:srcRect l="3424" r="61279"/>
                  <a:stretch>
                    <a:fillRect/>
                  </a:stretch>
                </pic:blipFill>
                <pic:spPr>
                  <a:xfrm>
                    <a:off x="0" y="0"/>
                    <a:ext cx="561975" cy="547687"/>
                  </a:xfrm>
                  <a:prstGeom prst="rect">
                    <a:avLst/>
                  </a:prstGeom>
                  <a:ln/>
                </pic:spPr>
              </pic:pic>
            </a:graphicData>
          </a:graphic>
        </wp:anchor>
      </w:drawing>
    </w:r>
  </w:p>
  <w:p w14:paraId="6733724C" w14:textId="77777777" w:rsidR="00DE141E" w:rsidRDefault="00000000">
    <w:pPr>
      <w:ind w:left="1134" w:firstLine="0"/>
      <w:rPr>
        <w:rFonts w:ascii="Candara" w:eastAsia="Candara" w:hAnsi="Candara" w:cs="Candara"/>
        <w:b/>
        <w:bCs/>
        <w:color w:val="000000"/>
      </w:rPr>
    </w:pPr>
    <w:r>
      <w:rPr>
        <w:rFonts w:ascii="Candara" w:eastAsia="Candara" w:hAnsi="Candara" w:cs="Candara"/>
        <w:b/>
        <w:bCs/>
        <w:color w:val="000000"/>
        <w:sz w:val="16"/>
        <w:szCs w:val="16"/>
      </w:rPr>
      <w:t>P-ISSN: </w:t>
    </w:r>
    <w:hyperlink r:id="rId2">
      <w:r w:rsidR="00DE141E">
        <w:rPr>
          <w:rFonts w:ascii="Candara" w:eastAsia="Candara" w:hAnsi="Candara" w:cs="Candara"/>
          <w:b/>
          <w:bCs/>
          <w:color w:val="000000"/>
          <w:sz w:val="16"/>
          <w:szCs w:val="16"/>
          <w:u w:val="single"/>
        </w:rPr>
        <w:t>1858-3903</w:t>
      </w:r>
    </w:hyperlink>
    <w:r>
      <w:rPr>
        <w:rFonts w:ascii="Candara" w:eastAsia="Candara" w:hAnsi="Candara" w:cs="Candara"/>
        <w:b/>
        <w:bCs/>
        <w:color w:val="000000"/>
        <w:sz w:val="16"/>
        <w:szCs w:val="16"/>
      </w:rPr>
      <w:t>; E-ISSN: </w:t>
    </w:r>
    <w:hyperlink r:id="rId3">
      <w:r w:rsidR="00DE141E">
        <w:rPr>
          <w:rFonts w:ascii="Candara" w:eastAsia="Candara" w:hAnsi="Candara" w:cs="Candara"/>
          <w:b/>
          <w:bCs/>
          <w:color w:val="000000"/>
          <w:sz w:val="16"/>
          <w:szCs w:val="16"/>
          <w:u w:val="single"/>
        </w:rPr>
        <w:t>2597-9272</w:t>
      </w:r>
    </w:hyperlink>
  </w:p>
  <w:p w14:paraId="3BB4B623" w14:textId="77777777" w:rsidR="00DE141E" w:rsidRDefault="00DE141E">
    <w:pPr>
      <w:ind w:firstLine="1134"/>
      <w:rPr>
        <w:rFonts w:ascii="Candara" w:eastAsia="Candara" w:hAnsi="Candara" w:cs="Candara"/>
        <w:color w:val="000000"/>
        <w:sz w:val="16"/>
        <w:szCs w:val="16"/>
      </w:rPr>
    </w:pPr>
    <w:hyperlink r:id="rId4">
      <w:r>
        <w:rPr>
          <w:rFonts w:ascii="Candara" w:eastAsia="Candara" w:hAnsi="Candara" w:cs="Candara"/>
          <w:color w:val="0000FF"/>
          <w:sz w:val="16"/>
          <w:szCs w:val="16"/>
          <w:u w:val="single"/>
        </w:rPr>
        <w:t>https://ejournal.undip.ac.id/index.php/pwk/index</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346BAE"/>
    <w:multiLevelType w:val="multilevel"/>
    <w:tmpl w:val="7E40EEA8"/>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BF155FA"/>
    <w:multiLevelType w:val="hybridMultilevel"/>
    <w:tmpl w:val="464ADB8C"/>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abstractNum w:abstractNumId="2" w15:restartNumberingAfterBreak="0">
    <w:nsid w:val="5BBB6F27"/>
    <w:multiLevelType w:val="multilevel"/>
    <w:tmpl w:val="0B368B4C"/>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15:restartNumberingAfterBreak="0">
    <w:nsid w:val="5D2A61C5"/>
    <w:multiLevelType w:val="multilevel"/>
    <w:tmpl w:val="1E18E356"/>
    <w:lvl w:ilvl="0">
      <w:start w:val="1"/>
      <w:numFmt w:val="decimal"/>
      <w:pStyle w:val="NormalPointers"/>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pStyle w:val="Heading7"/>
      <w:lvlText w:val="%7."/>
      <w:lvlJc w:val="left"/>
      <w:pPr>
        <w:tabs>
          <w:tab w:val="num" w:pos="5040"/>
        </w:tabs>
        <w:ind w:left="5040" w:hanging="720"/>
      </w:pPr>
    </w:lvl>
    <w:lvl w:ilvl="7">
      <w:start w:val="1"/>
      <w:numFmt w:val="decimal"/>
      <w:pStyle w:val="Heading8"/>
      <w:lvlText w:val="%8."/>
      <w:lvlJc w:val="left"/>
      <w:pPr>
        <w:tabs>
          <w:tab w:val="num" w:pos="5760"/>
        </w:tabs>
        <w:ind w:left="5760" w:hanging="720"/>
      </w:pPr>
    </w:lvl>
    <w:lvl w:ilvl="8">
      <w:start w:val="1"/>
      <w:numFmt w:val="decimal"/>
      <w:pStyle w:val="Heading9"/>
      <w:lvlText w:val="%9."/>
      <w:lvlJc w:val="left"/>
      <w:pPr>
        <w:tabs>
          <w:tab w:val="num" w:pos="6480"/>
        </w:tabs>
        <w:ind w:left="6480" w:hanging="720"/>
      </w:pPr>
    </w:lvl>
  </w:abstractNum>
  <w:abstractNum w:abstractNumId="4" w15:restartNumberingAfterBreak="0">
    <w:nsid w:val="6B3D4577"/>
    <w:multiLevelType w:val="hybridMultilevel"/>
    <w:tmpl w:val="3E862AB2"/>
    <w:lvl w:ilvl="0" w:tplc="38090001">
      <w:start w:val="1"/>
      <w:numFmt w:val="bullet"/>
      <w:lvlText w:val=""/>
      <w:lvlJc w:val="left"/>
      <w:pPr>
        <w:ind w:left="720" w:hanging="360"/>
      </w:pPr>
      <w:rPr>
        <w:rFonts w:ascii="Symbol" w:hAnsi="Symbol" w:hint="default"/>
      </w:rPr>
    </w:lvl>
    <w:lvl w:ilvl="1" w:tplc="38090003" w:tentative="1">
      <w:start w:val="1"/>
      <w:numFmt w:val="bullet"/>
      <w:lvlText w:val="o"/>
      <w:lvlJc w:val="left"/>
      <w:pPr>
        <w:ind w:left="1440" w:hanging="360"/>
      </w:pPr>
      <w:rPr>
        <w:rFonts w:ascii="Courier New" w:hAnsi="Courier New" w:cs="Courier New" w:hint="default"/>
      </w:rPr>
    </w:lvl>
    <w:lvl w:ilvl="2" w:tplc="38090005" w:tentative="1">
      <w:start w:val="1"/>
      <w:numFmt w:val="bullet"/>
      <w:lvlText w:val=""/>
      <w:lvlJc w:val="left"/>
      <w:pPr>
        <w:ind w:left="2160" w:hanging="360"/>
      </w:pPr>
      <w:rPr>
        <w:rFonts w:ascii="Wingdings" w:hAnsi="Wingdings" w:hint="default"/>
      </w:rPr>
    </w:lvl>
    <w:lvl w:ilvl="3" w:tplc="38090001" w:tentative="1">
      <w:start w:val="1"/>
      <w:numFmt w:val="bullet"/>
      <w:lvlText w:val=""/>
      <w:lvlJc w:val="left"/>
      <w:pPr>
        <w:ind w:left="2880" w:hanging="360"/>
      </w:pPr>
      <w:rPr>
        <w:rFonts w:ascii="Symbol" w:hAnsi="Symbol" w:hint="default"/>
      </w:rPr>
    </w:lvl>
    <w:lvl w:ilvl="4" w:tplc="38090003" w:tentative="1">
      <w:start w:val="1"/>
      <w:numFmt w:val="bullet"/>
      <w:lvlText w:val="o"/>
      <w:lvlJc w:val="left"/>
      <w:pPr>
        <w:ind w:left="3600" w:hanging="360"/>
      </w:pPr>
      <w:rPr>
        <w:rFonts w:ascii="Courier New" w:hAnsi="Courier New" w:cs="Courier New" w:hint="default"/>
      </w:rPr>
    </w:lvl>
    <w:lvl w:ilvl="5" w:tplc="38090005" w:tentative="1">
      <w:start w:val="1"/>
      <w:numFmt w:val="bullet"/>
      <w:lvlText w:val=""/>
      <w:lvlJc w:val="left"/>
      <w:pPr>
        <w:ind w:left="4320" w:hanging="360"/>
      </w:pPr>
      <w:rPr>
        <w:rFonts w:ascii="Wingdings" w:hAnsi="Wingdings" w:hint="default"/>
      </w:rPr>
    </w:lvl>
    <w:lvl w:ilvl="6" w:tplc="38090001" w:tentative="1">
      <w:start w:val="1"/>
      <w:numFmt w:val="bullet"/>
      <w:lvlText w:val=""/>
      <w:lvlJc w:val="left"/>
      <w:pPr>
        <w:ind w:left="5040" w:hanging="360"/>
      </w:pPr>
      <w:rPr>
        <w:rFonts w:ascii="Symbol" w:hAnsi="Symbol" w:hint="default"/>
      </w:rPr>
    </w:lvl>
    <w:lvl w:ilvl="7" w:tplc="38090003" w:tentative="1">
      <w:start w:val="1"/>
      <w:numFmt w:val="bullet"/>
      <w:lvlText w:val="o"/>
      <w:lvlJc w:val="left"/>
      <w:pPr>
        <w:ind w:left="5760" w:hanging="360"/>
      </w:pPr>
      <w:rPr>
        <w:rFonts w:ascii="Courier New" w:hAnsi="Courier New" w:cs="Courier New" w:hint="default"/>
      </w:rPr>
    </w:lvl>
    <w:lvl w:ilvl="8" w:tplc="38090005" w:tentative="1">
      <w:start w:val="1"/>
      <w:numFmt w:val="bullet"/>
      <w:lvlText w:val=""/>
      <w:lvlJc w:val="left"/>
      <w:pPr>
        <w:ind w:left="6480" w:hanging="360"/>
      </w:pPr>
      <w:rPr>
        <w:rFonts w:ascii="Wingdings" w:hAnsi="Wingdings" w:hint="default"/>
      </w:rPr>
    </w:lvl>
  </w:abstractNum>
  <w:num w:numId="1" w16cid:durableId="964653234">
    <w:abstractNumId w:val="2"/>
  </w:num>
  <w:num w:numId="2" w16cid:durableId="74789474">
    <w:abstractNumId w:val="3"/>
  </w:num>
  <w:num w:numId="3" w16cid:durableId="20888023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55927505">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2132507680">
    <w:abstractNumId w:val="1"/>
  </w:num>
  <w:num w:numId="6" w16cid:durableId="517542361">
    <w:abstractNumId w:val="4"/>
  </w:num>
  <w:num w:numId="7" w16cid:durableId="5454854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E141E"/>
    <w:rsid w:val="000618A5"/>
    <w:rsid w:val="000C0DDD"/>
    <w:rsid w:val="001467A3"/>
    <w:rsid w:val="001B0E87"/>
    <w:rsid w:val="001F39DE"/>
    <w:rsid w:val="002B0CC0"/>
    <w:rsid w:val="003207B7"/>
    <w:rsid w:val="00561EBC"/>
    <w:rsid w:val="00572ACA"/>
    <w:rsid w:val="006A6AFB"/>
    <w:rsid w:val="006E32E1"/>
    <w:rsid w:val="00886460"/>
    <w:rsid w:val="008D588C"/>
    <w:rsid w:val="00DE141E"/>
    <w:rsid w:val="00DE145D"/>
    <w:rsid w:val="00DF15B5"/>
    <w:rsid w:val="00E91CB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26F0C0"/>
  <w15:docId w15:val="{9D51C3B0-D137-4F24-A8FD-EC7467D929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masis MT" w:eastAsia="Amasis MT" w:hAnsi="Amasis MT" w:cs="Amasis MT"/>
        <w:sz w:val="22"/>
        <w:szCs w:val="22"/>
        <w:lang w:val="id" w:eastAsia="en-US" w:bidi="ar-SA"/>
      </w:rPr>
    </w:rPrDefault>
    <w:pPrDefault>
      <w:pPr>
        <w:ind w:firstLine="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spacing w:before="240" w:after="120"/>
      <w:ind w:firstLine="0"/>
      <w:jc w:val="left"/>
      <w:outlineLvl w:val="0"/>
    </w:pPr>
    <w:rPr>
      <w:rFonts w:ascii="Libre Franklin Medium" w:eastAsia="Libre Franklin Medium" w:hAnsi="Libre Franklin Medium" w:cs="Libre Franklin Medium"/>
      <w:sz w:val="24"/>
      <w:szCs w:val="24"/>
    </w:rPr>
  </w:style>
  <w:style w:type="paragraph" w:styleId="Heading2">
    <w:name w:val="heading 2"/>
    <w:basedOn w:val="Normal"/>
    <w:next w:val="Normal"/>
    <w:link w:val="Heading2Char"/>
    <w:uiPriority w:val="9"/>
    <w:semiHidden/>
    <w:unhideWhenUsed/>
    <w:qFormat/>
    <w:pPr>
      <w:keepNext/>
      <w:spacing w:before="240"/>
      <w:ind w:firstLine="0"/>
      <w:outlineLvl w:val="1"/>
    </w:pPr>
    <w:rPr>
      <w:rFonts w:ascii="Garamond" w:eastAsia="Garamond" w:hAnsi="Garamond" w:cs="Garamond"/>
      <w:b/>
      <w:bCs/>
      <w:i/>
      <w:iCs/>
      <w:sz w:val="20"/>
      <w:szCs w:val="20"/>
    </w:rPr>
  </w:style>
  <w:style w:type="paragraph" w:styleId="Heading3">
    <w:name w:val="heading 3"/>
    <w:basedOn w:val="Normal"/>
    <w:next w:val="Normal"/>
    <w:link w:val="Heading3Char"/>
    <w:uiPriority w:val="9"/>
    <w:semiHidden/>
    <w:unhideWhenUsed/>
    <w:qFormat/>
    <w:pPr>
      <w:keepNext/>
      <w:outlineLvl w:val="2"/>
    </w:pPr>
    <w:rPr>
      <w:rFonts w:ascii="Garamond" w:eastAsia="Garamond" w:hAnsi="Garamond" w:cs="Garamond"/>
      <w:b/>
      <w:bCs/>
      <w:i/>
      <w:iCs/>
      <w:sz w:val="20"/>
      <w:szCs w:val="20"/>
    </w:rPr>
  </w:style>
  <w:style w:type="paragraph" w:styleId="Heading4">
    <w:name w:val="heading 4"/>
    <w:basedOn w:val="Normal"/>
    <w:next w:val="Normal"/>
    <w:link w:val="Heading4Char"/>
    <w:uiPriority w:val="9"/>
    <w:semiHidden/>
    <w:unhideWhenUsed/>
    <w:qFormat/>
    <w:pPr>
      <w:keepNext/>
      <w:spacing w:before="240" w:after="60"/>
      <w:ind w:left="2160" w:firstLine="0"/>
      <w:outlineLvl w:val="3"/>
    </w:pPr>
    <w:rPr>
      <w:rFonts w:ascii="Garamond" w:eastAsia="Garamond" w:hAnsi="Garamond" w:cs="Garamond"/>
      <w:b/>
      <w:bCs/>
      <w:sz w:val="28"/>
      <w:szCs w:val="28"/>
    </w:rPr>
  </w:style>
  <w:style w:type="paragraph" w:styleId="Heading5">
    <w:name w:val="heading 5"/>
    <w:basedOn w:val="Normal"/>
    <w:next w:val="Normal"/>
    <w:link w:val="Heading5Char"/>
    <w:uiPriority w:val="9"/>
    <w:semiHidden/>
    <w:unhideWhenUsed/>
    <w:qFormat/>
    <w:pPr>
      <w:spacing w:before="240" w:after="60"/>
      <w:ind w:left="2880" w:firstLine="0"/>
      <w:outlineLvl w:val="4"/>
    </w:pPr>
    <w:rPr>
      <w:rFonts w:ascii="Garamond" w:eastAsia="Garamond" w:hAnsi="Garamond" w:cs="Garamond"/>
      <w:b/>
      <w:bCs/>
      <w:i/>
      <w:iCs/>
      <w:sz w:val="26"/>
      <w:szCs w:val="26"/>
    </w:rPr>
  </w:style>
  <w:style w:type="paragraph" w:styleId="Heading6">
    <w:name w:val="heading 6"/>
    <w:basedOn w:val="Normal"/>
    <w:next w:val="Normal"/>
    <w:link w:val="Heading6Char"/>
    <w:uiPriority w:val="9"/>
    <w:semiHidden/>
    <w:unhideWhenUsed/>
    <w:qFormat/>
    <w:pPr>
      <w:spacing w:before="240" w:after="60"/>
      <w:ind w:left="3600" w:firstLine="0"/>
      <w:outlineLvl w:val="5"/>
    </w:pPr>
    <w:rPr>
      <w:rFonts w:ascii="Garamond" w:eastAsia="Garamond" w:hAnsi="Garamond" w:cs="Garamond"/>
      <w:b/>
      <w:bCs/>
      <w:sz w:val="20"/>
      <w:szCs w:val="20"/>
    </w:rPr>
  </w:style>
  <w:style w:type="paragraph" w:styleId="Heading7">
    <w:name w:val="heading 7"/>
    <w:basedOn w:val="Normal"/>
    <w:next w:val="Normal"/>
    <w:link w:val="Heading7Char"/>
    <w:qFormat/>
    <w:rsid w:val="00BF1A6C"/>
    <w:pPr>
      <w:numPr>
        <w:ilvl w:val="6"/>
        <w:numId w:val="2"/>
      </w:numPr>
      <w:spacing w:before="240" w:after="60"/>
      <w:outlineLvl w:val="6"/>
    </w:pPr>
    <w:rPr>
      <w:rFonts w:ascii="Garamond" w:eastAsia="Times New Roman" w:hAnsi="Garamond"/>
      <w:sz w:val="20"/>
    </w:rPr>
  </w:style>
  <w:style w:type="paragraph" w:styleId="Heading8">
    <w:name w:val="heading 8"/>
    <w:basedOn w:val="Normal"/>
    <w:next w:val="Normal"/>
    <w:link w:val="Heading8Char"/>
    <w:qFormat/>
    <w:rsid w:val="00BF1A6C"/>
    <w:pPr>
      <w:numPr>
        <w:ilvl w:val="7"/>
        <w:numId w:val="2"/>
      </w:numPr>
      <w:spacing w:before="240" w:after="60"/>
      <w:outlineLvl w:val="7"/>
    </w:pPr>
    <w:rPr>
      <w:rFonts w:ascii="Garamond" w:eastAsia="Times New Roman" w:hAnsi="Garamond"/>
      <w:i/>
      <w:iCs/>
      <w:sz w:val="20"/>
    </w:rPr>
  </w:style>
  <w:style w:type="paragraph" w:styleId="Heading9">
    <w:name w:val="heading 9"/>
    <w:basedOn w:val="Normal"/>
    <w:next w:val="Normal"/>
    <w:link w:val="Heading9Char"/>
    <w:qFormat/>
    <w:rsid w:val="00BF1A6C"/>
    <w:pPr>
      <w:numPr>
        <w:ilvl w:val="8"/>
        <w:numId w:val="3"/>
      </w:numPr>
      <w:spacing w:before="240" w:after="60"/>
      <w:ind w:hanging="360"/>
      <w:outlineLvl w:val="8"/>
    </w:pPr>
    <w:rPr>
      <w:rFonts w:ascii="Arial" w:eastAsia="Times New Roman" w:hAnsi="Arial" w:cs="Arial"/>
      <w:sz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before="480" w:after="240"/>
      <w:ind w:right="1701" w:firstLine="0"/>
      <w:jc w:val="left"/>
    </w:pPr>
    <w:rPr>
      <w:rFonts w:ascii="Libre Franklin Medium" w:eastAsia="Libre Franklin Medium" w:hAnsi="Libre Franklin Medium" w:cs="Libre Franklin Medium"/>
      <w:sz w:val="36"/>
      <w:szCs w:val="36"/>
    </w:rPr>
  </w:style>
  <w:style w:type="paragraph" w:customStyle="1" w:styleId="HeaderEven">
    <w:name w:val="Header Even"/>
    <w:basedOn w:val="Normal"/>
    <w:link w:val="HeaderEvenChar"/>
    <w:qFormat/>
    <w:rsid w:val="00BF1A6C"/>
    <w:pPr>
      <w:tabs>
        <w:tab w:val="right" w:pos="8505"/>
      </w:tabs>
      <w:ind w:left="-7" w:right="1984" w:firstLine="0"/>
      <w:jc w:val="left"/>
    </w:pPr>
    <w:rPr>
      <w:rFonts w:ascii="FranklinGothicCond" w:eastAsia="Times New Roman" w:hAnsi="FranklinGothicCond"/>
      <w:noProof/>
      <w:sz w:val="20"/>
      <w:lang w:val="en-US"/>
    </w:rPr>
  </w:style>
  <w:style w:type="character" w:customStyle="1" w:styleId="HeaderEvenChar">
    <w:name w:val="Header Even Char"/>
    <w:link w:val="HeaderEven"/>
    <w:rsid w:val="00BF1A6C"/>
    <w:rPr>
      <w:rFonts w:ascii="FranklinGothicCond" w:eastAsia="Times New Roman" w:hAnsi="FranklinGothicCond"/>
      <w:noProof/>
      <w:lang w:val="en-US"/>
    </w:rPr>
  </w:style>
  <w:style w:type="paragraph" w:customStyle="1" w:styleId="Abstract">
    <w:name w:val="Abstract"/>
    <w:basedOn w:val="Normal"/>
    <w:next w:val="Keywords"/>
    <w:link w:val="AbstractChar"/>
    <w:qFormat/>
    <w:rsid w:val="00BF1A6C"/>
    <w:pPr>
      <w:ind w:left="284" w:right="284" w:firstLine="0"/>
    </w:pPr>
    <w:rPr>
      <w:rFonts w:eastAsia="Times New Roman" w:cs="Arial"/>
      <w:iCs/>
      <w:sz w:val="20"/>
    </w:rPr>
  </w:style>
  <w:style w:type="character" w:customStyle="1" w:styleId="AbstractChar">
    <w:name w:val="Abstract Char"/>
    <w:link w:val="Abstract"/>
    <w:rsid w:val="00BF1A6C"/>
    <w:rPr>
      <w:rFonts w:ascii="Amasis MT" w:eastAsia="Times New Roman" w:hAnsi="Amasis MT" w:cs="Arial"/>
      <w:iCs/>
      <w:lang w:val="en-AU" w:eastAsia="id-ID"/>
    </w:rPr>
  </w:style>
  <w:style w:type="paragraph" w:customStyle="1" w:styleId="TitleEnglish">
    <w:name w:val="Title English"/>
    <w:basedOn w:val="Title"/>
    <w:next w:val="Authors"/>
    <w:link w:val="TitleEnglishChar"/>
    <w:qFormat/>
    <w:rsid w:val="00BF1A6C"/>
    <w:pPr>
      <w:spacing w:after="480"/>
    </w:pPr>
    <w:rPr>
      <w:rFonts w:ascii="FranklinGothicCond" w:eastAsia="Times New Roman" w:hAnsi="FranklinGothicCond" w:cs="Arial"/>
      <w:sz w:val="24"/>
      <w:szCs w:val="28"/>
      <w:lang w:val="en-US"/>
    </w:rPr>
  </w:style>
  <w:style w:type="character" w:customStyle="1" w:styleId="TitleEnglishChar">
    <w:name w:val="Title English Char"/>
    <w:link w:val="TitleEnglish"/>
    <w:rsid w:val="00BF1A6C"/>
    <w:rPr>
      <w:rFonts w:ascii="FranklinGothicCond" w:eastAsia="Times New Roman" w:hAnsi="FranklinGothicCond" w:cs="Arial"/>
      <w:kern w:val="28"/>
      <w:sz w:val="24"/>
      <w:szCs w:val="28"/>
      <w:lang w:val="en-US" w:eastAsia="id-ID"/>
    </w:rPr>
  </w:style>
  <w:style w:type="character" w:customStyle="1" w:styleId="TitleChar">
    <w:name w:val="Title Char"/>
    <w:link w:val="Title"/>
    <w:rsid w:val="00BF1A6C"/>
    <w:rPr>
      <w:rFonts w:ascii="Franklin Gothic Medium Cond" w:eastAsiaTheme="majorEastAsia" w:hAnsi="Franklin Gothic Medium Cond" w:cstheme="majorBidi"/>
      <w:bCs/>
      <w:kern w:val="28"/>
      <w:sz w:val="36"/>
      <w:szCs w:val="32"/>
      <w:lang w:val="en-AU" w:eastAsia="id-ID"/>
    </w:rPr>
  </w:style>
  <w:style w:type="paragraph" w:customStyle="1" w:styleId="Authors">
    <w:name w:val="Authors"/>
    <w:basedOn w:val="Normal"/>
    <w:link w:val="AuthorsChar"/>
    <w:qFormat/>
    <w:rsid w:val="00BF1A6C"/>
    <w:pPr>
      <w:ind w:firstLine="0"/>
      <w:jc w:val="left"/>
    </w:pPr>
    <w:rPr>
      <w:rFonts w:ascii="Franklin Gothic Medium Cond" w:eastAsia="Times New Roman" w:hAnsi="Franklin Gothic Medium Cond"/>
      <w:b/>
      <w:bCs/>
      <w:sz w:val="26"/>
      <w:szCs w:val="26"/>
      <w:lang w:val="en-US"/>
    </w:rPr>
  </w:style>
  <w:style w:type="character" w:customStyle="1" w:styleId="AuthorsChar">
    <w:name w:val="Authors Char"/>
    <w:link w:val="Authors"/>
    <w:rsid w:val="00BF1A6C"/>
    <w:rPr>
      <w:rFonts w:ascii="Franklin Gothic Medium Cond" w:eastAsia="Times New Roman" w:hAnsi="Franklin Gothic Medium Cond"/>
      <w:b/>
      <w:bCs/>
      <w:sz w:val="26"/>
      <w:szCs w:val="26"/>
      <w:lang w:val="en-US" w:eastAsia="id-ID"/>
    </w:rPr>
  </w:style>
  <w:style w:type="paragraph" w:customStyle="1" w:styleId="Affiliation">
    <w:name w:val="Affiliation"/>
    <w:basedOn w:val="Authors"/>
    <w:next w:val="Acceptance"/>
    <w:link w:val="AffiliationChar"/>
    <w:qFormat/>
    <w:rsid w:val="00BF1A6C"/>
    <w:pPr>
      <w:spacing w:after="360"/>
    </w:pPr>
    <w:rPr>
      <w:rFonts w:ascii="FranklinGothicCond" w:hAnsi="FranklinGothicCond"/>
      <w:bCs w:val="0"/>
      <w:sz w:val="20"/>
    </w:rPr>
  </w:style>
  <w:style w:type="character" w:customStyle="1" w:styleId="AffiliationChar">
    <w:name w:val="Affiliation Char"/>
    <w:link w:val="Affiliation"/>
    <w:rsid w:val="00BF1A6C"/>
    <w:rPr>
      <w:rFonts w:ascii="FranklinGothicCond" w:eastAsia="Times New Roman" w:hAnsi="FranklinGothicCond"/>
      <w:b/>
      <w:szCs w:val="26"/>
      <w:lang w:val="en-US" w:eastAsia="id-ID"/>
    </w:rPr>
  </w:style>
  <w:style w:type="paragraph" w:customStyle="1" w:styleId="Acceptance">
    <w:name w:val="Acceptance"/>
    <w:basedOn w:val="Normal"/>
    <w:next w:val="Abstract"/>
    <w:link w:val="AcceptanceChar"/>
    <w:qFormat/>
    <w:rsid w:val="00BF1A6C"/>
    <w:pPr>
      <w:spacing w:after="360"/>
      <w:ind w:firstLine="0"/>
      <w:jc w:val="left"/>
    </w:pPr>
    <w:rPr>
      <w:rFonts w:ascii="FranklinGothicCond" w:eastAsia="Times New Roman" w:hAnsi="FranklinGothicCond"/>
      <w:sz w:val="18"/>
    </w:rPr>
  </w:style>
  <w:style w:type="character" w:customStyle="1" w:styleId="AcceptanceChar">
    <w:name w:val="Acceptance Char"/>
    <w:link w:val="Acceptance"/>
    <w:rsid w:val="00BF1A6C"/>
    <w:rPr>
      <w:rFonts w:ascii="FranklinGothicCond" w:eastAsia="Times New Roman" w:hAnsi="FranklinGothicCond"/>
      <w:sz w:val="18"/>
      <w:lang w:val="en-AU" w:eastAsia="id-ID"/>
    </w:rPr>
  </w:style>
  <w:style w:type="paragraph" w:customStyle="1" w:styleId="Keywords">
    <w:name w:val="Keywords"/>
    <w:basedOn w:val="Normal"/>
    <w:next w:val="AbstractEnglish"/>
    <w:link w:val="KeywordsChar"/>
    <w:qFormat/>
    <w:rsid w:val="00BF1A6C"/>
    <w:pPr>
      <w:spacing w:after="120"/>
      <w:ind w:left="284" w:right="284" w:firstLine="0"/>
    </w:pPr>
    <w:rPr>
      <w:rFonts w:eastAsia="Times New Roman" w:cs="Arial"/>
      <w:bCs/>
      <w:i/>
      <w:sz w:val="20"/>
    </w:rPr>
  </w:style>
  <w:style w:type="character" w:customStyle="1" w:styleId="KeywordsChar">
    <w:name w:val="Keywords Char"/>
    <w:link w:val="Keywords"/>
    <w:rsid w:val="00BF1A6C"/>
    <w:rPr>
      <w:rFonts w:ascii="Amasis MT" w:eastAsia="Times New Roman" w:hAnsi="Amasis MT" w:cs="Arial"/>
      <w:bCs/>
      <w:i/>
      <w:lang w:val="en-AU" w:eastAsia="id-ID"/>
    </w:rPr>
  </w:style>
  <w:style w:type="paragraph" w:customStyle="1" w:styleId="AbstractEnglish">
    <w:name w:val="Abstract English"/>
    <w:basedOn w:val="Abstract"/>
    <w:link w:val="AbstractEnglishChar"/>
    <w:qFormat/>
    <w:rsid w:val="00BF1A6C"/>
    <w:pPr>
      <w:pBdr>
        <w:top w:val="single" w:sz="4" w:space="10" w:color="FFFFFF"/>
        <w:left w:val="single" w:sz="4" w:space="10" w:color="FFFFFF"/>
        <w:bottom w:val="single" w:sz="4" w:space="10" w:color="FFFFFF"/>
        <w:right w:val="single" w:sz="4" w:space="10" w:color="FFFFFF"/>
      </w:pBdr>
    </w:pPr>
    <w:rPr>
      <w:rFonts w:ascii="FranklinGothicCond" w:hAnsi="FranklinGothicCond"/>
      <w:lang w:val="en-US"/>
    </w:rPr>
  </w:style>
  <w:style w:type="character" w:customStyle="1" w:styleId="AbstractEnglishChar">
    <w:name w:val="Abstract English Char"/>
    <w:link w:val="AbstractEnglish"/>
    <w:rsid w:val="00BF1A6C"/>
    <w:rPr>
      <w:rFonts w:ascii="FranklinGothicCond" w:eastAsia="Times New Roman" w:hAnsi="FranklinGothicCond" w:cs="Arial"/>
      <w:iCs/>
      <w:lang w:val="en-US" w:eastAsia="id-ID"/>
    </w:rPr>
  </w:style>
  <w:style w:type="paragraph" w:customStyle="1" w:styleId="KeywordsEnglish">
    <w:name w:val="Keywords English"/>
    <w:basedOn w:val="Keywords"/>
    <w:next w:val="Normal"/>
    <w:link w:val="KeywordsEnglishChar"/>
    <w:qFormat/>
    <w:rsid w:val="00BF1A6C"/>
    <w:pPr>
      <w:jc w:val="left"/>
    </w:pPr>
    <w:rPr>
      <w:rFonts w:ascii="FranklinGothicCond" w:hAnsi="FranklinGothicCond"/>
    </w:rPr>
  </w:style>
  <w:style w:type="character" w:customStyle="1" w:styleId="KeywordsEnglishChar">
    <w:name w:val="Keywords English Char"/>
    <w:link w:val="KeywordsEnglish"/>
    <w:rsid w:val="00BF1A6C"/>
    <w:rPr>
      <w:rFonts w:ascii="FranklinGothicCond" w:eastAsia="Times New Roman" w:hAnsi="FranklinGothicCond" w:cs="Arial"/>
      <w:bCs/>
      <w:i/>
      <w:lang w:val="en-AU" w:eastAsia="id-ID"/>
    </w:rPr>
  </w:style>
  <w:style w:type="paragraph" w:customStyle="1" w:styleId="NormalafterHeading">
    <w:name w:val="Normal after Heading"/>
    <w:basedOn w:val="Normal"/>
    <w:next w:val="Normal"/>
    <w:link w:val="NormalafterHeadingChar"/>
    <w:qFormat/>
    <w:rsid w:val="00BF1A6C"/>
    <w:pPr>
      <w:ind w:firstLine="0"/>
    </w:pPr>
    <w:rPr>
      <w:rFonts w:eastAsia="Times New Roman" w:cs="Arial"/>
      <w:sz w:val="20"/>
      <w:lang w:val="sv-SE"/>
    </w:rPr>
  </w:style>
  <w:style w:type="character" w:customStyle="1" w:styleId="NormalafterHeadingChar">
    <w:name w:val="Normal after Heading Char"/>
    <w:link w:val="NormalafterHeading"/>
    <w:rsid w:val="00BF1A6C"/>
    <w:rPr>
      <w:rFonts w:ascii="Amasis MT" w:eastAsia="Times New Roman" w:hAnsi="Amasis MT" w:cs="Arial"/>
      <w:lang w:val="sv-SE" w:eastAsia="id-ID"/>
    </w:rPr>
  </w:style>
  <w:style w:type="paragraph" w:customStyle="1" w:styleId="HeaderFirstPage">
    <w:name w:val="Header First Page"/>
    <w:basedOn w:val="Header"/>
    <w:qFormat/>
    <w:rsid w:val="00BF1A6C"/>
    <w:pPr>
      <w:tabs>
        <w:tab w:val="clear" w:pos="4513"/>
        <w:tab w:val="clear" w:pos="9026"/>
        <w:tab w:val="center" w:pos="4320"/>
        <w:tab w:val="right" w:pos="9639"/>
      </w:tabs>
      <w:ind w:firstLine="0"/>
    </w:pPr>
    <w:rPr>
      <w:rFonts w:ascii="Arial Narrow" w:eastAsia="Times New Roman" w:hAnsi="Arial Narrow"/>
      <w:b/>
      <w:smallCaps/>
      <w:sz w:val="18"/>
      <w:lang w:val="en-US"/>
    </w:rPr>
  </w:style>
  <w:style w:type="paragraph" w:styleId="Header">
    <w:name w:val="header"/>
    <w:basedOn w:val="Normal"/>
    <w:link w:val="HeaderChar"/>
    <w:uiPriority w:val="99"/>
    <w:unhideWhenUsed/>
    <w:rsid w:val="00BF1A6C"/>
    <w:pPr>
      <w:tabs>
        <w:tab w:val="center" w:pos="4513"/>
        <w:tab w:val="right" w:pos="9026"/>
      </w:tabs>
    </w:pPr>
  </w:style>
  <w:style w:type="character" w:customStyle="1" w:styleId="HeaderChar">
    <w:name w:val="Header Char"/>
    <w:basedOn w:val="DefaultParagraphFont"/>
    <w:link w:val="Header"/>
    <w:uiPriority w:val="99"/>
    <w:rsid w:val="00BF1A6C"/>
  </w:style>
  <w:style w:type="paragraph" w:customStyle="1" w:styleId="HeaderFirst">
    <w:name w:val="Header First"/>
    <w:basedOn w:val="HeaderEven"/>
    <w:link w:val="HeaderFirstChar"/>
    <w:qFormat/>
    <w:rsid w:val="00BF1A6C"/>
    <w:pPr>
      <w:jc w:val="right"/>
    </w:pPr>
    <w:rPr>
      <w:smallCaps/>
      <w:sz w:val="18"/>
    </w:rPr>
  </w:style>
  <w:style w:type="character" w:customStyle="1" w:styleId="HeaderFirstChar">
    <w:name w:val="Header First Char"/>
    <w:link w:val="HeaderFirst"/>
    <w:rsid w:val="00BF1A6C"/>
    <w:rPr>
      <w:rFonts w:ascii="FranklinGothicCond" w:eastAsia="Times New Roman" w:hAnsi="FranklinGothicCond"/>
      <w:smallCaps/>
      <w:noProof/>
      <w:sz w:val="18"/>
      <w:lang w:val="en-US"/>
    </w:rPr>
  </w:style>
  <w:style w:type="paragraph" w:customStyle="1" w:styleId="Corespondence">
    <w:name w:val="Corespondence"/>
    <w:basedOn w:val="FootnoteText"/>
    <w:link w:val="CorespondenceChar"/>
    <w:qFormat/>
    <w:rsid w:val="00BF1A6C"/>
    <w:pPr>
      <w:tabs>
        <w:tab w:val="left" w:pos="709"/>
      </w:tabs>
    </w:pPr>
    <w:rPr>
      <w:rFonts w:ascii="FranklinGothicCond" w:eastAsia="Times New Roman" w:hAnsi="FranklinGothicCond"/>
      <w:sz w:val="16"/>
      <w:lang w:val="en-US"/>
    </w:rPr>
  </w:style>
  <w:style w:type="character" w:customStyle="1" w:styleId="CorespondenceChar">
    <w:name w:val="Corespondence Char"/>
    <w:link w:val="Corespondence"/>
    <w:rsid w:val="00BF1A6C"/>
    <w:rPr>
      <w:rFonts w:ascii="FranklinGothicCond" w:eastAsia="Times New Roman" w:hAnsi="FranklinGothicCond"/>
      <w:sz w:val="16"/>
      <w:lang w:val="en-US" w:eastAsia="id-ID"/>
    </w:rPr>
  </w:style>
  <w:style w:type="paragraph" w:styleId="FootnoteText">
    <w:name w:val="footnote text"/>
    <w:basedOn w:val="Normal"/>
    <w:link w:val="FootnoteTextChar"/>
    <w:uiPriority w:val="99"/>
    <w:semiHidden/>
    <w:unhideWhenUsed/>
    <w:rsid w:val="00BF1A6C"/>
  </w:style>
  <w:style w:type="character" w:customStyle="1" w:styleId="FootnoteTextChar">
    <w:name w:val="Footnote Text Char"/>
    <w:basedOn w:val="DefaultParagraphFont"/>
    <w:link w:val="FootnoteText"/>
    <w:uiPriority w:val="99"/>
    <w:semiHidden/>
    <w:rsid w:val="00BF1A6C"/>
  </w:style>
  <w:style w:type="paragraph" w:customStyle="1" w:styleId="HeaderOdd">
    <w:name w:val="Header Odd"/>
    <w:basedOn w:val="HeaderEven"/>
    <w:link w:val="HeaderOddChar"/>
    <w:qFormat/>
    <w:rsid w:val="00BF1A6C"/>
  </w:style>
  <w:style w:type="character" w:customStyle="1" w:styleId="HeaderOddChar">
    <w:name w:val="Header Odd Char"/>
    <w:basedOn w:val="HeaderEvenChar"/>
    <w:link w:val="HeaderOdd"/>
    <w:rsid w:val="00BF1A6C"/>
    <w:rPr>
      <w:rFonts w:ascii="FranklinGothicCond" w:eastAsia="Times New Roman" w:hAnsi="FranklinGothicCond"/>
      <w:noProof/>
      <w:lang w:val="en-US"/>
    </w:rPr>
  </w:style>
  <w:style w:type="paragraph" w:customStyle="1" w:styleId="NormalPointers">
    <w:name w:val="Normal Pointers"/>
    <w:basedOn w:val="Normal"/>
    <w:link w:val="NormalPointersChar"/>
    <w:qFormat/>
    <w:rsid w:val="00BF1A6C"/>
    <w:pPr>
      <w:numPr>
        <w:numId w:val="4"/>
      </w:numPr>
      <w:ind w:left="360" w:hanging="360"/>
    </w:pPr>
    <w:rPr>
      <w:rFonts w:eastAsia="Times New Roman"/>
      <w:sz w:val="20"/>
    </w:rPr>
  </w:style>
  <w:style w:type="character" w:customStyle="1" w:styleId="NormalPointersChar">
    <w:name w:val="Normal Pointers Char"/>
    <w:link w:val="NormalPointers"/>
    <w:rsid w:val="00BF1A6C"/>
    <w:rPr>
      <w:rFonts w:ascii="Amasis MT" w:eastAsia="Times New Roman" w:hAnsi="Amasis MT"/>
      <w:lang w:val="en-AU" w:eastAsia="id-ID"/>
    </w:rPr>
  </w:style>
  <w:style w:type="paragraph" w:customStyle="1" w:styleId="Figure">
    <w:name w:val="Figure"/>
    <w:basedOn w:val="Normal"/>
    <w:next w:val="Normal"/>
    <w:link w:val="FigureChar"/>
    <w:qFormat/>
    <w:rsid w:val="00BF1A6C"/>
    <w:pPr>
      <w:spacing w:before="240"/>
      <w:ind w:firstLine="0"/>
      <w:jc w:val="center"/>
    </w:pPr>
    <w:rPr>
      <w:rFonts w:ascii="Franklin Gothic Demi Cond" w:eastAsia="Times New Roman" w:hAnsi="Franklin Gothic Demi Cond"/>
      <w:sz w:val="20"/>
      <w:lang w:val="fi-FI"/>
    </w:rPr>
  </w:style>
  <w:style w:type="character" w:customStyle="1" w:styleId="FigureChar">
    <w:name w:val="Figure Char"/>
    <w:link w:val="Figure"/>
    <w:rsid w:val="00BF1A6C"/>
    <w:rPr>
      <w:rFonts w:ascii="Franklin Gothic Demi Cond" w:eastAsia="Times New Roman" w:hAnsi="Franklin Gothic Demi Cond"/>
      <w:lang w:val="fi-FI" w:eastAsia="id-ID"/>
    </w:rPr>
  </w:style>
  <w:style w:type="paragraph" w:customStyle="1" w:styleId="Source">
    <w:name w:val="Source"/>
    <w:basedOn w:val="Normal"/>
    <w:link w:val="SourceChar"/>
    <w:qFormat/>
    <w:rsid w:val="00BF1A6C"/>
    <w:pPr>
      <w:spacing w:before="120"/>
      <w:ind w:firstLine="0"/>
      <w:jc w:val="left"/>
    </w:pPr>
    <w:rPr>
      <w:rFonts w:ascii="FranklinGothicCond" w:eastAsia="Times New Roman" w:hAnsi="FranklinGothicCond"/>
      <w:i/>
      <w:sz w:val="20"/>
    </w:rPr>
  </w:style>
  <w:style w:type="character" w:customStyle="1" w:styleId="SourceChar">
    <w:name w:val="Source Char"/>
    <w:link w:val="Source"/>
    <w:rsid w:val="00BF1A6C"/>
    <w:rPr>
      <w:rFonts w:ascii="FranklinGothicCond" w:eastAsia="Times New Roman" w:hAnsi="FranklinGothicCond"/>
      <w:i/>
      <w:lang w:val="en-AU" w:eastAsia="id-ID"/>
    </w:rPr>
  </w:style>
  <w:style w:type="paragraph" w:customStyle="1" w:styleId="Table">
    <w:name w:val="Table"/>
    <w:basedOn w:val="Normal"/>
    <w:next w:val="Figure"/>
    <w:link w:val="TableChar"/>
    <w:qFormat/>
    <w:rsid w:val="00BF1A6C"/>
    <w:pPr>
      <w:ind w:firstLine="0"/>
      <w:jc w:val="center"/>
    </w:pPr>
    <w:rPr>
      <w:rFonts w:ascii="Franklin Gothic Demi Cond" w:eastAsia="Times New Roman" w:hAnsi="Franklin Gothic Demi Cond"/>
      <w:sz w:val="20"/>
    </w:rPr>
  </w:style>
  <w:style w:type="character" w:customStyle="1" w:styleId="TableChar">
    <w:name w:val="Table Char"/>
    <w:link w:val="Table"/>
    <w:rsid w:val="00BF1A6C"/>
    <w:rPr>
      <w:rFonts w:ascii="Franklin Gothic Demi Cond" w:eastAsia="Times New Roman" w:hAnsi="Franklin Gothic Demi Cond"/>
      <w:lang w:val="en-AU" w:eastAsia="id-ID"/>
    </w:rPr>
  </w:style>
  <w:style w:type="paragraph" w:customStyle="1" w:styleId="References">
    <w:name w:val="References"/>
    <w:basedOn w:val="Normal"/>
    <w:next w:val="Normal"/>
    <w:link w:val="ReferencesChar"/>
    <w:qFormat/>
    <w:rsid w:val="00BF1A6C"/>
    <w:pPr>
      <w:spacing w:before="60"/>
      <w:ind w:left="567" w:hanging="567"/>
    </w:pPr>
    <w:rPr>
      <w:rFonts w:eastAsia="Times New Roman" w:cs="Arial"/>
      <w:sz w:val="18"/>
      <w:szCs w:val="18"/>
      <w:lang w:val="en-ID"/>
    </w:rPr>
  </w:style>
  <w:style w:type="character" w:customStyle="1" w:styleId="ReferencesChar">
    <w:name w:val="References Char"/>
    <w:link w:val="References"/>
    <w:rsid w:val="00BF1A6C"/>
    <w:rPr>
      <w:rFonts w:ascii="Amasis MT" w:eastAsia="Times New Roman" w:hAnsi="Amasis MT" w:cs="Arial"/>
      <w:sz w:val="18"/>
      <w:szCs w:val="18"/>
      <w:lang w:eastAsia="id-ID"/>
    </w:rPr>
  </w:style>
  <w:style w:type="character" w:customStyle="1" w:styleId="Heading1Char">
    <w:name w:val="Heading 1 Char"/>
    <w:link w:val="Heading1"/>
    <w:uiPriority w:val="9"/>
    <w:rsid w:val="00BF1A6C"/>
    <w:rPr>
      <w:rFonts w:ascii="Franklin Gothic Medium Cond" w:eastAsia="Times New Roman" w:hAnsi="Franklin Gothic Medium Cond"/>
      <w:sz w:val="24"/>
      <w:lang w:val="en-AU" w:eastAsia="id-ID"/>
    </w:rPr>
  </w:style>
  <w:style w:type="character" w:customStyle="1" w:styleId="Heading2Char">
    <w:name w:val="Heading 2 Char"/>
    <w:link w:val="Heading2"/>
    <w:rsid w:val="00BF1A6C"/>
    <w:rPr>
      <w:rFonts w:ascii="Garamond" w:eastAsia="Times New Roman" w:hAnsi="Garamond"/>
      <w:b/>
      <w:i/>
      <w:lang w:val="en-AU" w:eastAsia="id-ID"/>
    </w:rPr>
  </w:style>
  <w:style w:type="character" w:customStyle="1" w:styleId="Heading3Char">
    <w:name w:val="Heading 3 Char"/>
    <w:link w:val="Heading3"/>
    <w:rsid w:val="00BF1A6C"/>
    <w:rPr>
      <w:rFonts w:ascii="Garamond" w:eastAsia="Times New Roman" w:hAnsi="Garamond"/>
      <w:b/>
      <w:i/>
      <w:lang w:val="en-AU" w:eastAsia="id-ID"/>
    </w:rPr>
  </w:style>
  <w:style w:type="character" w:customStyle="1" w:styleId="Heading4Char">
    <w:name w:val="Heading 4 Char"/>
    <w:link w:val="Heading4"/>
    <w:rsid w:val="00BF1A6C"/>
    <w:rPr>
      <w:rFonts w:ascii="Garamond" w:eastAsia="Times New Roman" w:hAnsi="Garamond"/>
      <w:b/>
      <w:bCs/>
      <w:sz w:val="28"/>
      <w:szCs w:val="28"/>
      <w:lang w:val="en-AU" w:eastAsia="id-ID"/>
    </w:rPr>
  </w:style>
  <w:style w:type="character" w:customStyle="1" w:styleId="Heading5Char">
    <w:name w:val="Heading 5 Char"/>
    <w:link w:val="Heading5"/>
    <w:rsid w:val="00BF1A6C"/>
    <w:rPr>
      <w:rFonts w:ascii="Garamond" w:eastAsia="Times New Roman" w:hAnsi="Garamond"/>
      <w:b/>
      <w:bCs/>
      <w:i/>
      <w:iCs/>
      <w:sz w:val="26"/>
      <w:szCs w:val="26"/>
      <w:lang w:val="en-AU" w:eastAsia="id-ID"/>
    </w:rPr>
  </w:style>
  <w:style w:type="character" w:customStyle="1" w:styleId="Heading6Char">
    <w:name w:val="Heading 6 Char"/>
    <w:link w:val="Heading6"/>
    <w:rsid w:val="00BF1A6C"/>
    <w:rPr>
      <w:rFonts w:ascii="Garamond" w:eastAsia="Times New Roman" w:hAnsi="Garamond"/>
      <w:b/>
      <w:bCs/>
      <w:lang w:val="en-AU" w:eastAsia="id-ID"/>
    </w:rPr>
  </w:style>
  <w:style w:type="character" w:customStyle="1" w:styleId="Heading7Char">
    <w:name w:val="Heading 7 Char"/>
    <w:link w:val="Heading7"/>
    <w:rsid w:val="00BF1A6C"/>
    <w:rPr>
      <w:rFonts w:ascii="Garamond" w:eastAsia="Times New Roman" w:hAnsi="Garamond"/>
      <w:lang w:val="en-AU" w:eastAsia="id-ID"/>
    </w:rPr>
  </w:style>
  <w:style w:type="character" w:customStyle="1" w:styleId="Heading8Char">
    <w:name w:val="Heading 8 Char"/>
    <w:link w:val="Heading8"/>
    <w:rsid w:val="00BF1A6C"/>
    <w:rPr>
      <w:rFonts w:ascii="Garamond" w:eastAsia="Times New Roman" w:hAnsi="Garamond"/>
      <w:i/>
      <w:iCs/>
      <w:lang w:val="en-AU" w:eastAsia="id-ID"/>
    </w:rPr>
  </w:style>
  <w:style w:type="character" w:customStyle="1" w:styleId="Heading9Char">
    <w:name w:val="Heading 9 Char"/>
    <w:link w:val="Heading9"/>
    <w:rsid w:val="00BF1A6C"/>
    <w:rPr>
      <w:rFonts w:ascii="Arial" w:eastAsia="Times New Roman" w:hAnsi="Arial" w:cs="Arial"/>
      <w:lang w:val="en-AU" w:eastAsia="id-ID"/>
    </w:rPr>
  </w:style>
  <w:style w:type="paragraph" w:styleId="Caption">
    <w:name w:val="caption"/>
    <w:basedOn w:val="Normal"/>
    <w:next w:val="Normal"/>
    <w:qFormat/>
    <w:rsid w:val="00BF1A6C"/>
    <w:pPr>
      <w:framePr w:w="9365" w:h="8426" w:hRule="exact" w:hSpace="180" w:wrap="around" w:vAnchor="text" w:hAnchor="page" w:x="1667" w:y="220"/>
      <w:shd w:val="solid" w:color="FFFFFF" w:fill="FFFFFF"/>
      <w:jc w:val="center"/>
    </w:pPr>
    <w:rPr>
      <w:rFonts w:eastAsia="Times New Roman"/>
      <w:b/>
    </w:rPr>
  </w:style>
  <w:style w:type="character" w:customStyle="1" w:styleId="SubtitleChar">
    <w:name w:val="Subtitle Char"/>
    <w:link w:val="Subtitle"/>
    <w:rsid w:val="00BF1A6C"/>
    <w:rPr>
      <w:rFonts w:ascii="Franklin Gothic Medium Cond" w:eastAsia="Times New Roman" w:hAnsi="Franklin Gothic Medium Cond" w:cs="Arial"/>
      <w:bCs/>
      <w:spacing w:val="20"/>
      <w:kern w:val="28"/>
      <w:sz w:val="32"/>
      <w:szCs w:val="32"/>
      <w:lang w:val="en-AU" w:eastAsia="id-ID"/>
    </w:rPr>
  </w:style>
  <w:style w:type="character" w:styleId="Strong">
    <w:name w:val="Strong"/>
    <w:uiPriority w:val="22"/>
    <w:qFormat/>
    <w:rsid w:val="00BF1A6C"/>
    <w:rPr>
      <w:b/>
      <w:bCs/>
    </w:rPr>
  </w:style>
  <w:style w:type="character" w:styleId="Emphasis">
    <w:name w:val="Emphasis"/>
    <w:uiPriority w:val="20"/>
    <w:qFormat/>
    <w:rsid w:val="00BF1A6C"/>
    <w:rPr>
      <w:i/>
      <w:iCs/>
    </w:rPr>
  </w:style>
  <w:style w:type="paragraph" w:styleId="ListParagraph">
    <w:name w:val="List Paragraph"/>
    <w:basedOn w:val="Normal"/>
    <w:link w:val="ListParagraphChar"/>
    <w:uiPriority w:val="34"/>
    <w:qFormat/>
    <w:rsid w:val="00BF1A6C"/>
    <w:pPr>
      <w:ind w:firstLine="0"/>
      <w:contextualSpacing/>
      <w:jc w:val="center"/>
    </w:pPr>
    <w:rPr>
      <w:rFonts w:ascii="Perpetua" w:eastAsia="Times New Roman" w:hAnsi="Perpetua" w:cs="Arial"/>
      <w:b/>
      <w:sz w:val="20"/>
      <w:lang w:val="en-US"/>
    </w:rPr>
  </w:style>
  <w:style w:type="character" w:customStyle="1" w:styleId="ListParagraphChar">
    <w:name w:val="List Paragraph Char"/>
    <w:link w:val="ListParagraph"/>
    <w:uiPriority w:val="34"/>
    <w:locked/>
    <w:rsid w:val="00BF1A6C"/>
    <w:rPr>
      <w:rFonts w:ascii="Perpetua" w:eastAsia="Times New Roman" w:hAnsi="Perpetua" w:cs="Arial"/>
      <w:b/>
      <w:szCs w:val="22"/>
      <w:lang w:val="en-US"/>
    </w:rPr>
  </w:style>
  <w:style w:type="character" w:styleId="SubtleEmphasis">
    <w:name w:val="Subtle Emphasis"/>
    <w:uiPriority w:val="19"/>
    <w:qFormat/>
    <w:rsid w:val="00BF1A6C"/>
    <w:rPr>
      <w:i/>
      <w:iCs/>
      <w:color w:val="808080"/>
    </w:rPr>
  </w:style>
  <w:style w:type="character" w:styleId="IntenseReference">
    <w:name w:val="Intense Reference"/>
    <w:uiPriority w:val="32"/>
    <w:qFormat/>
    <w:rsid w:val="00BF1A6C"/>
    <w:rPr>
      <w:b/>
      <w:bCs/>
      <w:smallCaps/>
      <w:color w:val="C0504D"/>
      <w:spacing w:val="5"/>
      <w:u w:val="single"/>
    </w:rPr>
  </w:style>
  <w:style w:type="character" w:styleId="BookTitle">
    <w:name w:val="Book Title"/>
    <w:uiPriority w:val="33"/>
    <w:qFormat/>
    <w:rsid w:val="00BF1A6C"/>
    <w:rPr>
      <w:b/>
      <w:bCs/>
      <w:smallCaps/>
      <w:spacing w:val="5"/>
    </w:rPr>
  </w:style>
  <w:style w:type="paragraph" w:styleId="Footer">
    <w:name w:val="footer"/>
    <w:basedOn w:val="Normal"/>
    <w:link w:val="FooterChar"/>
    <w:uiPriority w:val="99"/>
    <w:unhideWhenUsed/>
    <w:rsid w:val="00CE50FD"/>
    <w:pPr>
      <w:tabs>
        <w:tab w:val="center" w:pos="4513"/>
        <w:tab w:val="right" w:pos="9026"/>
      </w:tabs>
    </w:pPr>
  </w:style>
  <w:style w:type="character" w:customStyle="1" w:styleId="FooterChar">
    <w:name w:val="Footer Char"/>
    <w:basedOn w:val="DefaultParagraphFont"/>
    <w:link w:val="Footer"/>
    <w:uiPriority w:val="99"/>
    <w:rsid w:val="00CE50FD"/>
    <w:rPr>
      <w:rFonts w:ascii="Amasis MT" w:hAnsi="Amasis MT"/>
      <w:sz w:val="22"/>
      <w:lang w:val="en-AU" w:eastAsia="id-ID"/>
    </w:rPr>
  </w:style>
  <w:style w:type="character" w:styleId="Hyperlink">
    <w:name w:val="Hyperlink"/>
    <w:uiPriority w:val="99"/>
    <w:unhideWhenUsed/>
    <w:rsid w:val="00CE50FD"/>
    <w:rPr>
      <w:color w:val="0000FF"/>
      <w:u w:val="single"/>
    </w:rPr>
  </w:style>
  <w:style w:type="character" w:customStyle="1" w:styleId="UnresolvedMention1">
    <w:name w:val="Unresolved Mention1"/>
    <w:basedOn w:val="DefaultParagraphFont"/>
    <w:uiPriority w:val="99"/>
    <w:semiHidden/>
    <w:unhideWhenUsed/>
    <w:rsid w:val="00CE50FD"/>
    <w:rPr>
      <w:color w:val="605E5C"/>
      <w:shd w:val="clear" w:color="auto" w:fill="E1DFDD"/>
    </w:rPr>
  </w:style>
  <w:style w:type="table" w:styleId="TableGrid">
    <w:name w:val="Table Grid"/>
    <w:basedOn w:val="TableNormal"/>
    <w:uiPriority w:val="39"/>
    <w:rsid w:val="008628D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f0">
    <w:name w:val="pf0"/>
    <w:basedOn w:val="Normal"/>
    <w:rsid w:val="00B8025C"/>
    <w:pPr>
      <w:spacing w:before="100" w:beforeAutospacing="1" w:after="100" w:afterAutospacing="1"/>
      <w:ind w:firstLine="0"/>
      <w:jc w:val="left"/>
    </w:pPr>
    <w:rPr>
      <w:rFonts w:ascii="Times New Roman" w:eastAsia="Times New Roman" w:hAnsi="Times New Roman"/>
      <w:sz w:val="24"/>
      <w:szCs w:val="24"/>
      <w:lang w:val="en-ID" w:eastAsia="en-ID"/>
    </w:rPr>
  </w:style>
  <w:style w:type="character" w:customStyle="1" w:styleId="cf01">
    <w:name w:val="cf01"/>
    <w:basedOn w:val="DefaultParagraphFont"/>
    <w:rsid w:val="00B8025C"/>
    <w:rPr>
      <w:rFonts w:ascii="Segoe UI" w:hAnsi="Segoe UI" w:cs="Segoe UI" w:hint="default"/>
      <w:sz w:val="18"/>
      <w:szCs w:val="18"/>
    </w:rPr>
  </w:style>
  <w:style w:type="character" w:customStyle="1" w:styleId="cf11">
    <w:name w:val="cf11"/>
    <w:basedOn w:val="DefaultParagraphFont"/>
    <w:rsid w:val="00B8025C"/>
    <w:rPr>
      <w:rFonts w:ascii="Segoe UI" w:hAnsi="Segoe UI" w:cs="Segoe UI" w:hint="default"/>
      <w:sz w:val="18"/>
      <w:szCs w:val="18"/>
    </w:rPr>
  </w:style>
  <w:style w:type="paragraph" w:styleId="NormalWeb">
    <w:name w:val="Normal (Web)"/>
    <w:basedOn w:val="Normal"/>
    <w:uiPriority w:val="99"/>
    <w:unhideWhenUsed/>
    <w:rsid w:val="00B8025C"/>
    <w:pPr>
      <w:spacing w:before="100" w:beforeAutospacing="1" w:after="100" w:afterAutospacing="1"/>
      <w:ind w:firstLine="0"/>
      <w:jc w:val="left"/>
    </w:pPr>
    <w:rPr>
      <w:rFonts w:ascii="Times New Roman" w:eastAsia="Times New Roman" w:hAnsi="Times New Roman"/>
      <w:sz w:val="24"/>
      <w:szCs w:val="24"/>
      <w:lang w:val="en-ID" w:eastAsia="en-ID"/>
    </w:rPr>
  </w:style>
  <w:style w:type="character" w:customStyle="1" w:styleId="cf21">
    <w:name w:val="cf21"/>
    <w:basedOn w:val="DefaultParagraphFont"/>
    <w:rsid w:val="00B8025C"/>
    <w:rPr>
      <w:rFonts w:ascii="Segoe UI" w:hAnsi="Segoe UI" w:cs="Segoe UI" w:hint="default"/>
      <w:sz w:val="18"/>
      <w:szCs w:val="18"/>
      <w:shd w:val="clear" w:color="auto" w:fill="FFFF00"/>
    </w:rPr>
  </w:style>
  <w:style w:type="paragraph" w:customStyle="1" w:styleId="pf1">
    <w:name w:val="pf1"/>
    <w:basedOn w:val="Normal"/>
    <w:rsid w:val="00E2382C"/>
    <w:pPr>
      <w:spacing w:before="100" w:beforeAutospacing="1" w:after="100" w:afterAutospacing="1"/>
      <w:ind w:firstLine="0"/>
      <w:jc w:val="left"/>
    </w:pPr>
    <w:rPr>
      <w:rFonts w:ascii="Times New Roman" w:eastAsia="Times New Roman" w:hAnsi="Times New Roman"/>
      <w:sz w:val="24"/>
      <w:szCs w:val="24"/>
      <w:lang w:val="en-ID" w:eastAsia="en-ID"/>
    </w:rPr>
  </w:style>
  <w:style w:type="paragraph" w:styleId="Subtitle">
    <w:name w:val="Subtitle"/>
    <w:basedOn w:val="Normal"/>
    <w:next w:val="Normal"/>
    <w:link w:val="SubtitleChar"/>
    <w:uiPriority w:val="11"/>
    <w:qFormat/>
    <w:pPr>
      <w:spacing w:before="480" w:after="60"/>
      <w:ind w:right="1701" w:firstLine="0"/>
      <w:jc w:val="left"/>
    </w:pPr>
    <w:rPr>
      <w:rFonts w:ascii="Libre Franklin Medium" w:eastAsia="Libre Franklin Medium" w:hAnsi="Libre Franklin Medium" w:cs="Libre Franklin Medium"/>
      <w:sz w:val="32"/>
      <w:szCs w:val="32"/>
    </w:rPr>
  </w:style>
  <w:style w:type="table" w:customStyle="1" w:styleId="a">
    <w:basedOn w:val="TableNormal"/>
    <w:tblPr>
      <w:tblStyleRowBandSize w:val="1"/>
      <w:tblStyleColBandSize w:val="1"/>
    </w:tblPr>
  </w:style>
  <w:style w:type="paragraph" w:customStyle="1" w:styleId="isselectedend">
    <w:name w:val="isselectedend"/>
    <w:basedOn w:val="Normal"/>
    <w:rsid w:val="002B0CC0"/>
    <w:pPr>
      <w:spacing w:before="100" w:beforeAutospacing="1" w:after="100" w:afterAutospacing="1"/>
      <w:ind w:firstLine="0"/>
      <w:jc w:val="left"/>
    </w:pPr>
    <w:rPr>
      <w:rFonts w:ascii="Times New Roman" w:eastAsia="Times New Roman" w:hAnsi="Times New Roman" w:cs="Times New Roman"/>
      <w:sz w:val="24"/>
      <w:szCs w:val="24"/>
      <w:lang w:val="en-ID" w:eastAsia="en-I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header1.xml.rels><?xml version="1.0" encoding="UTF-8" standalone="yes"?>
<Relationships xmlns="http://schemas.openxmlformats.org/package/2006/relationships"><Relationship Id="rId3" Type="http://schemas.openxmlformats.org/officeDocument/2006/relationships/hyperlink" Target="http://issn.pdii.lipi.go.id/issn.cgi?daftar&amp;1419831169&amp;1&amp;&amp;" TargetMode="External"/><Relationship Id="rId2" Type="http://schemas.openxmlformats.org/officeDocument/2006/relationships/hyperlink" Target="http://issn.pdii.lipi.go.id/issn.cgi?daftar&amp;1366862068&amp;1&amp;&amp;" TargetMode="External"/><Relationship Id="rId1" Type="http://schemas.openxmlformats.org/officeDocument/2006/relationships/image" Target="media/image1.jpg"/><Relationship Id="rId4" Type="http://schemas.openxmlformats.org/officeDocument/2006/relationships/hyperlink" Target="https://ejournal.undip.ac.id/index.php/pwk/inde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PuTN30GwSt/r657HNW+pq2g60VQ==">CgMxLjAyDmguazdwNzNhc2J4cGdpOAByITFRTzlja2hGX1hrandWekZ0dWxZMER2aHVOc3JlMGtFVQ==</go:docsCustomData>
</go:gDocsCustomXmlDataStorage>
</file>

<file path=customXml/itemProps1.xml><?xml version="1.0" encoding="utf-8"?>
<ds:datastoreItem xmlns:ds="http://schemas.openxmlformats.org/officeDocument/2006/customXml" ds:itemID="{B2BC3455-8440-447A-8241-4877B19B2E85}">
  <ds:schemaRefs>
    <ds:schemaRef ds:uri="http://schemas.openxmlformats.org/officeDocument/2006/bibliography"/>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55</TotalTime>
  <Pages>3</Pages>
  <Words>643</Words>
  <Characters>3666</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4301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Prihantini</dc:creator>
  <cp:lastModifiedBy>Nana Novita Pratiwi</cp:lastModifiedBy>
  <cp:revision>7</cp:revision>
  <dcterms:created xsi:type="dcterms:W3CDTF">2021-08-27T09:45:00Z</dcterms:created>
  <dcterms:modified xsi:type="dcterms:W3CDTF">2026-06-16T05:24:00Z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ebdeb913-5d72-4da7-b7b0-606fcf917279</vt:lpwstr>
  </property>
  <property fmtid="{D5CDD505-2E9C-101B-9397-08002B2CF9AE}" pid="3" name="Mendeley Recent Style Id 0_1">
    <vt:lpwstr>http://www.zotero.org/styles/american-medical-association</vt:lpwstr>
  </property>
  <property fmtid="{D5CDD505-2E9C-101B-9397-08002B2CF9AE}" pid="4" name="Mendeley Recent Style Name 0_1">
    <vt:lpwstr>American Medical Association 11th edition</vt:lpwstr>
  </property>
  <property fmtid="{D5CDD505-2E9C-101B-9397-08002B2CF9AE}" pid="5" name="Mendeley Recent Style Id 1_1">
    <vt:lpwstr>http://www.zotero.org/styles/american-political-science-association</vt:lpwstr>
  </property>
  <property fmtid="{D5CDD505-2E9C-101B-9397-08002B2CF9AE}" pid="6" name="Mendeley Recent Style Name 1_1">
    <vt:lpwstr>American Political Science Association</vt:lpwstr>
  </property>
  <property fmtid="{D5CDD505-2E9C-101B-9397-08002B2CF9AE}" pid="7" name="Mendeley Recent Style Id 2_1">
    <vt:lpwstr>http://www.zotero.org/styles/apa</vt:lpwstr>
  </property>
  <property fmtid="{D5CDD505-2E9C-101B-9397-08002B2CF9AE}" pid="8" name="Mendeley Recent Style Name 2_1">
    <vt:lpwstr>American Psychological Association 7th edition</vt:lpwstr>
  </property>
  <property fmtid="{D5CDD505-2E9C-101B-9397-08002B2CF9AE}" pid="9" name="Mendeley Recent Style Id 3_1">
    <vt:lpwstr>http://www.zotero.org/styles/american-sociological-association</vt:lpwstr>
  </property>
  <property fmtid="{D5CDD505-2E9C-101B-9397-08002B2CF9AE}" pid="10" name="Mendeley Recent Style Name 3_1">
    <vt:lpwstr>American Sociological Association 6th edition</vt:lpwstr>
  </property>
  <property fmtid="{D5CDD505-2E9C-101B-9397-08002B2CF9AE}" pid="11" name="Mendeley Recent Style Id 4_1">
    <vt:lpwstr>http://www.zotero.org/styles/chicago-author-date</vt:lpwstr>
  </property>
  <property fmtid="{D5CDD505-2E9C-101B-9397-08002B2CF9AE}" pid="12" name="Mendeley Recent Style Name 4_1">
    <vt:lpwstr>Chicago Manual of Style 17th edition (author-date)</vt:lpwstr>
  </property>
  <property fmtid="{D5CDD505-2E9C-101B-9397-08002B2CF9AE}" pid="13" name="Mendeley Recent Style Id 5_1">
    <vt:lpwstr>http://www.zotero.org/styles/harvard-cite-them-right</vt:lpwstr>
  </property>
  <property fmtid="{D5CDD505-2E9C-101B-9397-08002B2CF9AE}" pid="14" name="Mendeley Recent Style Name 5_1">
    <vt:lpwstr>Cite Them Right 12th edition - Harvard</vt:lpwstr>
  </property>
  <property fmtid="{D5CDD505-2E9C-101B-9397-08002B2CF9AE}" pid="15" name="Mendeley Recent Style Id 6_1">
    <vt:lpwstr>http://www.zotero.org/styles/ieee</vt:lpwstr>
  </property>
  <property fmtid="{D5CDD505-2E9C-101B-9397-08002B2CF9AE}" pid="16" name="Mendeley Recent Style Name 6_1">
    <vt:lpwstr>IEEE</vt:lpwstr>
  </property>
  <property fmtid="{D5CDD505-2E9C-101B-9397-08002B2CF9AE}" pid="17" name="Mendeley Recent Style Id 7_1">
    <vt:lpwstr>http://www.zotero.org/styles/modern-humanities-research-association</vt:lpwstr>
  </property>
  <property fmtid="{D5CDD505-2E9C-101B-9397-08002B2CF9AE}" pid="18" name="Mendeley Recent Style Name 7_1">
    <vt:lpwstr>Modern Humanities Research Association 3rd edition (note with bibliography)</vt:lpwstr>
  </property>
  <property fmtid="{D5CDD505-2E9C-101B-9397-08002B2CF9AE}" pid="19" name="Mendeley Recent Style Id 8_1">
    <vt:lpwstr>http://www.zotero.org/styles/modern-language-association</vt:lpwstr>
  </property>
  <property fmtid="{D5CDD505-2E9C-101B-9397-08002B2CF9AE}" pid="20" name="Mendeley Recent Style Name 8_1">
    <vt:lpwstr>Modern Language Association 9th edition</vt:lpwstr>
  </property>
  <property fmtid="{D5CDD505-2E9C-101B-9397-08002B2CF9AE}" pid="21" name="Mendeley Recent Style Id 9_1">
    <vt:lpwstr>http://www.zotero.org/styles/nature</vt:lpwstr>
  </property>
  <property fmtid="{D5CDD505-2E9C-101B-9397-08002B2CF9AE}" pid="22" name="Mendeley Recent Style Name 9_1">
    <vt:lpwstr>Nature</vt:lpwstr>
  </property>
</Properties>
</file>