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AC3CA" w14:textId="77777777" w:rsidR="00364525" w:rsidRDefault="005830BB">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0CAF62DF" wp14:editId="3F70C17B">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581" t="40469" r="10835" b="39630"/>
                    <a:stretch>
                      <a:fillRect/>
                    </a:stretch>
                  </pic:blipFill>
                  <pic:spPr>
                    <a:xfrm>
                      <a:off x="0" y="0"/>
                      <a:ext cx="1415352" cy="548807"/>
                    </a:xfrm>
                    <a:prstGeom prst="rect">
                      <a:avLst/>
                    </a:prstGeom>
                    <a:ln/>
                  </pic:spPr>
                </pic:pic>
              </a:graphicData>
            </a:graphic>
          </wp:anchor>
        </w:drawing>
      </w:r>
    </w:p>
    <w:p w14:paraId="622CAA13" w14:textId="77777777" w:rsidR="008D2FFC" w:rsidRPr="008D2FFC" w:rsidRDefault="008D2FFC" w:rsidP="008D2FFC">
      <w:pPr>
        <w:spacing w:line="276" w:lineRule="auto"/>
        <w:jc w:val="center"/>
        <w:rPr>
          <w:rFonts w:ascii="Times New Roman" w:hAnsi="Times New Roman" w:cs="Times New Roman"/>
          <w:b/>
          <w:bCs/>
          <w:sz w:val="24"/>
          <w:szCs w:val="24"/>
          <w:lang w:val="id-ID"/>
        </w:rPr>
      </w:pPr>
      <w:r w:rsidRPr="008D2FFC">
        <w:rPr>
          <w:rFonts w:ascii="Times New Roman" w:hAnsi="Times New Roman" w:cs="Times New Roman"/>
          <w:b/>
          <w:bCs/>
          <w:sz w:val="24"/>
          <w:szCs w:val="24"/>
          <w:lang w:val="id-ID"/>
        </w:rPr>
        <w:t>Simbolisme Ulos dalam Tradisi Kematian Batak Toba: Perspektif Teori Simbolik Victor Turner</w:t>
      </w:r>
    </w:p>
    <w:p w14:paraId="59834854" w14:textId="77777777" w:rsidR="00364525" w:rsidRDefault="00364525">
      <w:pPr>
        <w:spacing w:after="0"/>
        <w:jc w:val="center"/>
        <w:rPr>
          <w:rFonts w:ascii="Times New Roman" w:eastAsia="Times New Roman" w:hAnsi="Times New Roman" w:cs="Times New Roman"/>
        </w:rPr>
      </w:pPr>
    </w:p>
    <w:p w14:paraId="1C7A9609" w14:textId="7EECAF96" w:rsidR="00364525" w:rsidRDefault="008D2FFC">
      <w:pPr>
        <w:spacing w:after="0" w:line="240" w:lineRule="auto"/>
        <w:jc w:val="center"/>
        <w:rPr>
          <w:rFonts w:ascii="Times New Roman" w:eastAsia="Times New Roman" w:hAnsi="Times New Roman" w:cs="Times New Roman"/>
          <w:b/>
        </w:rPr>
      </w:pPr>
      <w:r w:rsidRPr="005830BB">
        <w:rPr>
          <w:rFonts w:ascii="Times New Roman" w:eastAsia="Times New Roman" w:hAnsi="Times New Roman" w:cs="Times New Roman"/>
          <w:b/>
        </w:rPr>
        <w:t xml:space="preserve">Covin </w:t>
      </w:r>
      <w:proofErr w:type="spellStart"/>
      <w:r w:rsidRPr="005830BB">
        <w:rPr>
          <w:rFonts w:ascii="Times New Roman" w:eastAsia="Times New Roman" w:hAnsi="Times New Roman" w:cs="Times New Roman"/>
          <w:b/>
        </w:rPr>
        <w:t>Lumban</w:t>
      </w:r>
      <w:proofErr w:type="spellEnd"/>
      <w:r w:rsidRPr="005830BB">
        <w:rPr>
          <w:rFonts w:ascii="Times New Roman" w:eastAsia="Times New Roman" w:hAnsi="Times New Roman" w:cs="Times New Roman"/>
          <w:b/>
        </w:rPr>
        <w:t xml:space="preserve"> Gaol</w:t>
      </w:r>
    </w:p>
    <w:p w14:paraId="5AFB74C0" w14:textId="12DC7CE9" w:rsidR="00F8779E" w:rsidRPr="00F8779E" w:rsidRDefault="00F8779E">
      <w:pPr>
        <w:spacing w:after="0" w:line="240" w:lineRule="auto"/>
        <w:jc w:val="center"/>
        <w:rPr>
          <w:rFonts w:ascii="Times New Roman" w:eastAsia="Times New Roman" w:hAnsi="Times New Roman" w:cs="Times New Roman"/>
          <w:bCs/>
        </w:rPr>
      </w:pPr>
      <w:proofErr w:type="spellStart"/>
      <w:r>
        <w:rPr>
          <w:rFonts w:ascii="Times New Roman" w:eastAsia="Times New Roman" w:hAnsi="Times New Roman" w:cs="Times New Roman"/>
          <w:bCs/>
        </w:rPr>
        <w:t>Mahasiswa</w:t>
      </w:r>
      <w:proofErr w:type="spellEnd"/>
    </w:p>
    <w:p w14:paraId="4CEF88B6" w14:textId="5E98DFD7" w:rsidR="00364525" w:rsidRPr="008D2FFC" w:rsidRDefault="008D2FFC">
      <w:pPr>
        <w:spacing w:after="0" w:line="240" w:lineRule="auto"/>
        <w:jc w:val="center"/>
        <w:rPr>
          <w:rFonts w:ascii="Times New Roman" w:eastAsia="Times New Roman" w:hAnsi="Times New Roman" w:cs="Times New Roman"/>
          <w:lang w:val="en-GB"/>
        </w:rPr>
      </w:pPr>
      <w:proofErr w:type="spellStart"/>
      <w:r w:rsidRPr="008D2FFC">
        <w:rPr>
          <w:rFonts w:ascii="Times New Roman" w:eastAsia="Times New Roman" w:hAnsi="Times New Roman" w:cs="Times New Roman"/>
          <w:lang w:val="en-GB"/>
        </w:rPr>
        <w:t>Filsafat</w:t>
      </w:r>
      <w:proofErr w:type="spellEnd"/>
      <w:r w:rsidRPr="008D2FFC">
        <w:rPr>
          <w:rFonts w:ascii="Times New Roman" w:eastAsia="Times New Roman" w:hAnsi="Times New Roman" w:cs="Times New Roman"/>
          <w:lang w:val="en-GB"/>
        </w:rPr>
        <w:t xml:space="preserve"> </w:t>
      </w:r>
      <w:proofErr w:type="spellStart"/>
      <w:r w:rsidRPr="008D2FFC">
        <w:rPr>
          <w:rFonts w:ascii="Times New Roman" w:eastAsia="Times New Roman" w:hAnsi="Times New Roman" w:cs="Times New Roman"/>
          <w:lang w:val="en-GB"/>
        </w:rPr>
        <w:t>Keilahian</w:t>
      </w:r>
      <w:proofErr w:type="spellEnd"/>
      <w:r w:rsidR="005830BB" w:rsidRPr="008D2FFC">
        <w:rPr>
          <w:rFonts w:ascii="Times New Roman" w:eastAsia="Times New Roman" w:hAnsi="Times New Roman" w:cs="Times New Roman"/>
          <w:lang w:val="en-GB"/>
        </w:rPr>
        <w:t xml:space="preserve">, </w:t>
      </w:r>
      <w:r w:rsidRPr="008D2FFC">
        <w:rPr>
          <w:rFonts w:ascii="Times New Roman" w:eastAsia="Times New Roman" w:hAnsi="Times New Roman" w:cs="Times New Roman"/>
          <w:lang w:val="en-GB"/>
        </w:rPr>
        <w:t>STFT Widya S</w:t>
      </w:r>
      <w:r>
        <w:rPr>
          <w:rFonts w:ascii="Times New Roman" w:eastAsia="Times New Roman" w:hAnsi="Times New Roman" w:cs="Times New Roman"/>
          <w:lang w:val="en-GB"/>
        </w:rPr>
        <w:t>asana</w:t>
      </w:r>
    </w:p>
    <w:p w14:paraId="1C5C9718" w14:textId="26F1FC1F" w:rsidR="00364525" w:rsidRPr="008D2FFC" w:rsidRDefault="005830BB">
      <w:pPr>
        <w:spacing w:after="0" w:line="240" w:lineRule="auto"/>
        <w:jc w:val="center"/>
        <w:rPr>
          <w:rFonts w:ascii="Times New Roman" w:eastAsia="Times New Roman" w:hAnsi="Times New Roman" w:cs="Times New Roman"/>
          <w:lang w:val="en-GB"/>
        </w:rPr>
      </w:pPr>
      <w:r w:rsidRPr="008D2FFC">
        <w:rPr>
          <w:rFonts w:ascii="Times New Roman" w:eastAsia="Times New Roman" w:hAnsi="Times New Roman" w:cs="Times New Roman"/>
          <w:lang w:val="en-GB"/>
        </w:rPr>
        <w:t xml:space="preserve"> </w:t>
      </w:r>
      <w:r w:rsidR="008D2FFC" w:rsidRPr="008D2FFC">
        <w:rPr>
          <w:rFonts w:ascii="Times New Roman" w:eastAsia="Times New Roman" w:hAnsi="Times New Roman" w:cs="Times New Roman"/>
          <w:lang w:val="en-GB"/>
        </w:rPr>
        <w:t>Malang</w:t>
      </w:r>
      <w:r w:rsidRPr="008D2FFC">
        <w:rPr>
          <w:rFonts w:ascii="Times New Roman" w:eastAsia="Times New Roman" w:hAnsi="Times New Roman" w:cs="Times New Roman"/>
          <w:lang w:val="en-GB"/>
        </w:rPr>
        <w:t xml:space="preserve">, </w:t>
      </w:r>
      <w:r w:rsidR="008D2FFC" w:rsidRPr="008D2FFC">
        <w:rPr>
          <w:rFonts w:ascii="Times New Roman" w:eastAsia="Times New Roman" w:hAnsi="Times New Roman" w:cs="Times New Roman"/>
          <w:lang w:val="en-GB"/>
        </w:rPr>
        <w:t>I</w:t>
      </w:r>
      <w:r w:rsidR="008D2FFC">
        <w:rPr>
          <w:rFonts w:ascii="Times New Roman" w:eastAsia="Times New Roman" w:hAnsi="Times New Roman" w:cs="Times New Roman"/>
          <w:lang w:val="en-GB"/>
        </w:rPr>
        <w:t>ndonesia</w:t>
      </w:r>
    </w:p>
    <w:p w14:paraId="271D398E" w14:textId="38A2A76F" w:rsidR="00364525" w:rsidRDefault="00F8779E">
      <w:pPr>
        <w:spacing w:after="0" w:line="240" w:lineRule="auto"/>
        <w:jc w:val="center"/>
        <w:rPr>
          <w:rFonts w:ascii="Times New Roman" w:eastAsia="Times New Roman" w:hAnsi="Times New Roman" w:cs="Times New Roman"/>
          <w:b/>
          <w:lang w:val="en-GB"/>
        </w:rPr>
      </w:pPr>
      <w:hyperlink r:id="rId10" w:history="1">
        <w:r w:rsidRPr="008F3F2D">
          <w:rPr>
            <w:rStyle w:val="Hyperlink"/>
            <w:rFonts w:ascii="Times New Roman" w:eastAsia="Times New Roman" w:hAnsi="Times New Roman" w:cs="Times New Roman"/>
            <w:b/>
            <w:lang w:val="en-GB"/>
          </w:rPr>
          <w:t>covinlumbangaol07@gmail.com</w:t>
        </w:r>
      </w:hyperlink>
    </w:p>
    <w:p w14:paraId="27A0A2C1" w14:textId="77777777" w:rsidR="00F8779E" w:rsidRDefault="00F8779E">
      <w:pPr>
        <w:spacing w:after="0" w:line="240" w:lineRule="auto"/>
        <w:jc w:val="center"/>
        <w:rPr>
          <w:rFonts w:ascii="Times New Roman" w:eastAsia="Times New Roman" w:hAnsi="Times New Roman" w:cs="Times New Roman"/>
          <w:b/>
          <w:lang w:val="en-GB"/>
        </w:rPr>
      </w:pPr>
    </w:p>
    <w:p w14:paraId="63D5B77A" w14:textId="757EDD71" w:rsidR="00F8779E" w:rsidRDefault="00F8779E">
      <w:pPr>
        <w:spacing w:after="0" w:line="240" w:lineRule="auto"/>
        <w:jc w:val="center"/>
        <w:rPr>
          <w:rFonts w:ascii="Times New Roman" w:eastAsia="Times New Roman" w:hAnsi="Times New Roman" w:cs="Times New Roman"/>
          <w:b/>
          <w:lang w:val="en-GB"/>
        </w:rPr>
      </w:pPr>
      <w:r>
        <w:rPr>
          <w:rFonts w:ascii="Times New Roman" w:eastAsia="Times New Roman" w:hAnsi="Times New Roman" w:cs="Times New Roman"/>
          <w:b/>
          <w:lang w:val="en-GB"/>
        </w:rPr>
        <w:t xml:space="preserve">Gian S. </w:t>
      </w:r>
      <w:proofErr w:type="spellStart"/>
      <w:r>
        <w:rPr>
          <w:rFonts w:ascii="Times New Roman" w:eastAsia="Times New Roman" w:hAnsi="Times New Roman" w:cs="Times New Roman"/>
          <w:b/>
          <w:lang w:val="en-GB"/>
        </w:rPr>
        <w:t>Situmorang</w:t>
      </w:r>
      <w:proofErr w:type="spellEnd"/>
    </w:p>
    <w:p w14:paraId="3476D8E0" w14:textId="731FC581" w:rsidR="00F8779E" w:rsidRDefault="00F8779E">
      <w:pPr>
        <w:spacing w:after="0" w:line="240" w:lineRule="auto"/>
        <w:jc w:val="center"/>
        <w:rPr>
          <w:rFonts w:ascii="Times New Roman" w:eastAsia="Times New Roman" w:hAnsi="Times New Roman" w:cs="Times New Roman"/>
          <w:bCs/>
          <w:lang w:val="en-GB"/>
        </w:rPr>
      </w:pPr>
      <w:proofErr w:type="spellStart"/>
      <w:r>
        <w:rPr>
          <w:rFonts w:ascii="Times New Roman" w:eastAsia="Times New Roman" w:hAnsi="Times New Roman" w:cs="Times New Roman"/>
          <w:bCs/>
          <w:lang w:val="en-GB"/>
        </w:rPr>
        <w:t>Mahasiswa</w:t>
      </w:r>
      <w:proofErr w:type="spellEnd"/>
    </w:p>
    <w:p w14:paraId="11A19C09" w14:textId="7D7B8FB9" w:rsidR="00F8779E" w:rsidRDefault="00F8779E">
      <w:pPr>
        <w:spacing w:after="0" w:line="240" w:lineRule="auto"/>
        <w:jc w:val="center"/>
        <w:rPr>
          <w:rFonts w:ascii="Times New Roman" w:eastAsia="Times New Roman" w:hAnsi="Times New Roman" w:cs="Times New Roman"/>
          <w:bCs/>
          <w:lang w:val="en-GB"/>
        </w:rPr>
      </w:pPr>
      <w:proofErr w:type="spellStart"/>
      <w:r>
        <w:rPr>
          <w:rFonts w:ascii="Times New Roman" w:eastAsia="Times New Roman" w:hAnsi="Times New Roman" w:cs="Times New Roman"/>
          <w:bCs/>
          <w:lang w:val="en-GB"/>
        </w:rPr>
        <w:t>Filsafat</w:t>
      </w:r>
      <w:proofErr w:type="spellEnd"/>
      <w:r>
        <w:rPr>
          <w:rFonts w:ascii="Times New Roman" w:eastAsia="Times New Roman" w:hAnsi="Times New Roman" w:cs="Times New Roman"/>
          <w:bCs/>
          <w:lang w:val="en-GB"/>
        </w:rPr>
        <w:t xml:space="preserve"> </w:t>
      </w:r>
      <w:proofErr w:type="spellStart"/>
      <w:r>
        <w:rPr>
          <w:rFonts w:ascii="Times New Roman" w:eastAsia="Times New Roman" w:hAnsi="Times New Roman" w:cs="Times New Roman"/>
          <w:bCs/>
          <w:lang w:val="en-GB"/>
        </w:rPr>
        <w:t>Keilahian</w:t>
      </w:r>
      <w:proofErr w:type="spellEnd"/>
      <w:r>
        <w:rPr>
          <w:rFonts w:ascii="Times New Roman" w:eastAsia="Times New Roman" w:hAnsi="Times New Roman" w:cs="Times New Roman"/>
          <w:bCs/>
          <w:lang w:val="en-GB"/>
        </w:rPr>
        <w:t>, STFT Widya Sasana</w:t>
      </w:r>
    </w:p>
    <w:p w14:paraId="73E5AA9C" w14:textId="53B5C94A" w:rsidR="00F8779E" w:rsidRDefault="00F8779E">
      <w:pPr>
        <w:spacing w:after="0" w:line="240" w:lineRule="auto"/>
        <w:jc w:val="center"/>
        <w:rPr>
          <w:rFonts w:ascii="Times New Roman" w:eastAsia="Times New Roman" w:hAnsi="Times New Roman" w:cs="Times New Roman"/>
          <w:bCs/>
          <w:lang w:val="en-GB"/>
        </w:rPr>
      </w:pPr>
      <w:r>
        <w:rPr>
          <w:rFonts w:ascii="Times New Roman" w:eastAsia="Times New Roman" w:hAnsi="Times New Roman" w:cs="Times New Roman"/>
          <w:bCs/>
          <w:lang w:val="en-GB"/>
        </w:rPr>
        <w:t>Malang, Indonesia</w:t>
      </w:r>
    </w:p>
    <w:p w14:paraId="6A5AA0AF" w14:textId="492AB075" w:rsidR="00F8779E" w:rsidRPr="00F8779E" w:rsidRDefault="00F8779E">
      <w:pPr>
        <w:spacing w:after="0" w:line="240" w:lineRule="auto"/>
        <w:jc w:val="center"/>
        <w:rPr>
          <w:rFonts w:ascii="Times New Roman" w:eastAsia="Times New Roman" w:hAnsi="Times New Roman" w:cs="Times New Roman"/>
          <w:bCs/>
          <w:lang w:val="en-GB"/>
        </w:rPr>
      </w:pPr>
      <w:r>
        <w:rPr>
          <w:rFonts w:ascii="Times New Roman" w:eastAsia="Times New Roman" w:hAnsi="Times New Roman" w:cs="Times New Roman"/>
          <w:bCs/>
          <w:lang w:val="en-GB"/>
        </w:rPr>
        <w:t>giansitumorang1@gmail.com</w:t>
      </w:r>
    </w:p>
    <w:p w14:paraId="7F6D50AA" w14:textId="77777777" w:rsidR="00364525" w:rsidRDefault="00364525">
      <w:pPr>
        <w:spacing w:after="0"/>
        <w:jc w:val="center"/>
        <w:rPr>
          <w:rFonts w:ascii="Times New Roman" w:eastAsia="Times New Roman" w:hAnsi="Times New Roman" w:cs="Times New Roman"/>
        </w:rPr>
      </w:pPr>
    </w:p>
    <w:p w14:paraId="1FBC8757" w14:textId="77777777" w:rsidR="00364525" w:rsidRDefault="005830BB">
      <w:pPr>
        <w:spacing w:after="0"/>
        <w:jc w:val="center"/>
        <w:rPr>
          <w:rFonts w:ascii="Times New Roman" w:eastAsia="Times New Roman" w:hAnsi="Times New Roman" w:cs="Times New Roman"/>
          <w:i/>
        </w:rPr>
      </w:pPr>
      <w:r>
        <w:rPr>
          <w:rFonts w:ascii="Times New Roman" w:eastAsia="Times New Roman" w:hAnsi="Times New Roman" w:cs="Times New Roman"/>
          <w:i/>
        </w:rPr>
        <w:t xml:space="preserve">Received: …; Revised: …; </w:t>
      </w:r>
      <w:proofErr w:type="gramStart"/>
      <w:r>
        <w:rPr>
          <w:rFonts w:ascii="Times New Roman" w:eastAsia="Times New Roman" w:hAnsi="Times New Roman" w:cs="Times New Roman"/>
          <w:i/>
        </w:rPr>
        <w:t>Accepted:…</w:t>
      </w:r>
      <w:proofErr w:type="gramEnd"/>
    </w:p>
    <w:p w14:paraId="1EA0D891" w14:textId="77777777" w:rsidR="00364525" w:rsidRDefault="00364525">
      <w:pPr>
        <w:spacing w:after="0"/>
        <w:jc w:val="center"/>
        <w:rPr>
          <w:rFonts w:ascii="Times New Roman" w:eastAsia="Times New Roman" w:hAnsi="Times New Roman" w:cs="Times New Roman"/>
        </w:rPr>
      </w:pPr>
    </w:p>
    <w:p w14:paraId="0AF72650" w14:textId="77777777" w:rsidR="00364525" w:rsidRPr="005830BB" w:rsidRDefault="00364525">
      <w:pPr>
        <w:spacing w:after="0"/>
        <w:jc w:val="center"/>
        <w:rPr>
          <w:rFonts w:ascii="Times New Roman" w:eastAsia="Times New Roman" w:hAnsi="Times New Roman" w:cs="Times New Roman"/>
          <w:lang w:val="en-GB"/>
        </w:rPr>
      </w:pPr>
    </w:p>
    <w:p w14:paraId="4685789E" w14:textId="77777777" w:rsidR="00364525" w:rsidRPr="008D2FFC" w:rsidRDefault="005830BB" w:rsidP="008D2FFC">
      <w:pPr>
        <w:spacing w:after="0" w:line="240" w:lineRule="auto"/>
        <w:jc w:val="center"/>
        <w:rPr>
          <w:rFonts w:ascii="Times New Roman" w:eastAsia="Times New Roman" w:hAnsi="Times New Roman" w:cs="Times New Roman"/>
          <w:b/>
          <w:i/>
        </w:rPr>
      </w:pPr>
      <w:r w:rsidRPr="008D2FFC">
        <w:rPr>
          <w:rFonts w:ascii="Times New Roman" w:eastAsia="Times New Roman" w:hAnsi="Times New Roman" w:cs="Times New Roman"/>
          <w:b/>
          <w:i/>
        </w:rPr>
        <w:t>Abstract</w:t>
      </w:r>
    </w:p>
    <w:p w14:paraId="564C1BDD" w14:textId="04673E56" w:rsidR="00364525" w:rsidRPr="008D2FFC" w:rsidRDefault="008D2FFC" w:rsidP="008D2FFC">
      <w:pPr>
        <w:spacing w:line="240" w:lineRule="auto"/>
        <w:jc w:val="both"/>
        <w:rPr>
          <w:rFonts w:ascii="Times New Roman" w:hAnsi="Times New Roman" w:cs="Times New Roman"/>
          <w:i/>
        </w:rPr>
      </w:pPr>
      <w:r w:rsidRPr="008D2FFC">
        <w:rPr>
          <w:rFonts w:ascii="Times New Roman" w:hAnsi="Times New Roman" w:cs="Times New Roman"/>
          <w:i/>
        </w:rPr>
        <w:t>This study aims to understand the meaning of ulos as a symbol in the Batak Toba community's death rituals. Conducted through a qualitative, literature-based approach, data collection involved a critical analysis of relevant sources. The data were then interpreted using Victor Turner's symbolic approach, which emphasizes dominant symbols characterized by multivocality (holding multiple meanings), polarization (encompassing emotional and ideological aspects), and unification (integrating various social elements). The findings reveal that ulos in the context of death rituals embodies rich meanings, symbolizing solidarity, respect, love, unity, and empathy among family members and the community. More than a cultural object, ulos serves as a symbol of a transcendent relationship connecting the living with the deceased. From Turner's symbolic perspective, ulos represents a sacred bond, reinforcing emotional and spiritual connections across generations, while deepening social solidarity within the Batak Toba community, ultimately creating profound meaning in their traditions and spiritual life.</w:t>
      </w:r>
    </w:p>
    <w:p w14:paraId="40D5C447" w14:textId="0C203C62" w:rsidR="00364525" w:rsidRDefault="005830BB">
      <w:pPr>
        <w:spacing w:after="0"/>
        <w:jc w:val="both"/>
        <w:rPr>
          <w:rFonts w:ascii="Times New Roman" w:eastAsia="Times New Roman" w:hAnsi="Times New Roman" w:cs="Times New Roman"/>
          <w:i/>
        </w:rPr>
      </w:pPr>
      <w:r>
        <w:rPr>
          <w:rFonts w:ascii="Times New Roman" w:eastAsia="Times New Roman" w:hAnsi="Times New Roman" w:cs="Times New Roman"/>
          <w:b/>
          <w:i/>
        </w:rPr>
        <w:t xml:space="preserve">Keywords: </w:t>
      </w:r>
      <w:r w:rsidR="008D2FFC" w:rsidRPr="008D2FFC">
        <w:rPr>
          <w:rFonts w:ascii="Times New Roman" w:eastAsia="Times New Roman" w:hAnsi="Times New Roman" w:cs="Times New Roman"/>
          <w:i/>
        </w:rPr>
        <w:t>Ulos, Death Ritual, Batak Toba, Symbol</w:t>
      </w:r>
    </w:p>
    <w:p w14:paraId="63D7AD36" w14:textId="77777777" w:rsidR="00364525" w:rsidRDefault="00364525">
      <w:pPr>
        <w:spacing w:after="0"/>
        <w:jc w:val="center"/>
        <w:rPr>
          <w:rFonts w:ascii="Times New Roman" w:eastAsia="Times New Roman" w:hAnsi="Times New Roman" w:cs="Times New Roman"/>
          <w:b/>
          <w:i/>
        </w:rPr>
      </w:pPr>
    </w:p>
    <w:p w14:paraId="3FF73785" w14:textId="28AC325D" w:rsidR="00364525" w:rsidRPr="005830BB" w:rsidRDefault="005830BB" w:rsidP="008D2FFC">
      <w:pPr>
        <w:spacing w:after="0" w:line="240" w:lineRule="auto"/>
        <w:jc w:val="center"/>
        <w:rPr>
          <w:rFonts w:ascii="Times New Roman" w:eastAsia="Times New Roman" w:hAnsi="Times New Roman" w:cs="Times New Roman"/>
          <w:b/>
          <w:i/>
          <w:iCs/>
        </w:rPr>
      </w:pPr>
      <w:proofErr w:type="spellStart"/>
      <w:r w:rsidRPr="005830BB">
        <w:rPr>
          <w:rFonts w:ascii="Times New Roman" w:eastAsia="Times New Roman" w:hAnsi="Times New Roman" w:cs="Times New Roman"/>
          <w:b/>
          <w:i/>
          <w:iCs/>
        </w:rPr>
        <w:t>Abstrak</w:t>
      </w:r>
      <w:proofErr w:type="spellEnd"/>
    </w:p>
    <w:p w14:paraId="1A12DF30" w14:textId="3C99B323" w:rsidR="00364525" w:rsidRPr="005830BB" w:rsidRDefault="008D2FFC" w:rsidP="008D2FFC">
      <w:pPr>
        <w:spacing w:after="0" w:line="240" w:lineRule="auto"/>
        <w:jc w:val="both"/>
        <w:rPr>
          <w:rFonts w:ascii="Times New Roman" w:eastAsia="Times New Roman" w:hAnsi="Times New Roman" w:cs="Times New Roman"/>
          <w:i/>
          <w:iCs/>
        </w:rPr>
      </w:pPr>
      <w:proofErr w:type="spellStart"/>
      <w:r w:rsidRPr="005830BB">
        <w:rPr>
          <w:rFonts w:ascii="Times New Roman" w:eastAsia="Times New Roman" w:hAnsi="Times New Roman" w:cs="Times New Roman"/>
          <w:i/>
          <w:iCs/>
        </w:rPr>
        <w:t>Penelitian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ini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bertujuan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untuk</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memahami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makna</w:t>
      </w:r>
      <w:proofErr w:type="spellEnd"/>
      <w:r w:rsidRPr="005830BB">
        <w:rPr>
          <w:rFonts w:ascii="Times New Roman" w:eastAsia="Times New Roman" w:hAnsi="Times New Roman" w:cs="Times New Roman"/>
          <w:i/>
          <w:iCs/>
        </w:rPr>
        <w:t xml:space="preserve"> ulos </w:t>
      </w:r>
      <w:proofErr w:type="spellStart"/>
      <w:r w:rsidRPr="005830BB">
        <w:rPr>
          <w:rFonts w:ascii="Times New Roman" w:eastAsia="Times New Roman" w:hAnsi="Times New Roman" w:cs="Times New Roman"/>
          <w:i/>
          <w:iCs/>
        </w:rPr>
        <w:t>sebagai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simbol</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dalam</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upacara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kematian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masyarakat</w:t>
      </w:r>
      <w:proofErr w:type="spellEnd"/>
      <w:r w:rsidRPr="005830BB">
        <w:rPr>
          <w:rFonts w:ascii="Times New Roman" w:eastAsia="Times New Roman" w:hAnsi="Times New Roman" w:cs="Times New Roman"/>
          <w:i/>
          <w:iCs/>
        </w:rPr>
        <w:t xml:space="preserve"> Batak Toba. </w:t>
      </w:r>
      <w:proofErr w:type="spellStart"/>
      <w:r w:rsidRPr="005830BB">
        <w:rPr>
          <w:rFonts w:ascii="Times New Roman" w:eastAsia="Times New Roman" w:hAnsi="Times New Roman" w:cs="Times New Roman"/>
          <w:i/>
          <w:iCs/>
        </w:rPr>
        <w:t>Penelitian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dilakukan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dengan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pendekatan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kualitatif</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berbasis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literatur</w:t>
      </w:r>
      <w:proofErr w:type="spellEnd"/>
      <w:r w:rsidRPr="005830BB">
        <w:rPr>
          <w:rFonts w:ascii="Times New Roman" w:eastAsia="Times New Roman" w:hAnsi="Times New Roman" w:cs="Times New Roman"/>
          <w:i/>
          <w:iCs/>
        </w:rPr>
        <w:t xml:space="preserve">, di mana </w:t>
      </w:r>
      <w:proofErr w:type="spellStart"/>
      <w:r w:rsidRPr="005830BB">
        <w:rPr>
          <w:rFonts w:ascii="Times New Roman" w:eastAsia="Times New Roman" w:hAnsi="Times New Roman" w:cs="Times New Roman"/>
          <w:i/>
          <w:iCs/>
        </w:rPr>
        <w:t>pengumpulan</w:t>
      </w:r>
      <w:proofErr w:type="spellEnd"/>
      <w:r w:rsidRPr="005830BB">
        <w:rPr>
          <w:rFonts w:ascii="Times New Roman" w:eastAsia="Times New Roman" w:hAnsi="Times New Roman" w:cs="Times New Roman"/>
          <w:i/>
          <w:iCs/>
        </w:rPr>
        <w:t xml:space="preserve"> data </w:t>
      </w:r>
      <w:proofErr w:type="spellStart"/>
      <w:r w:rsidRPr="005830BB">
        <w:rPr>
          <w:rFonts w:ascii="Times New Roman" w:eastAsia="Times New Roman" w:hAnsi="Times New Roman" w:cs="Times New Roman"/>
          <w:i/>
          <w:iCs/>
        </w:rPr>
        <w:t>dilakukan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melalui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analisis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kritis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terhadap</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sumber-sumber</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pustaka</w:t>
      </w:r>
      <w:proofErr w:type="spellEnd"/>
      <w:r w:rsidRPr="005830BB">
        <w:rPr>
          <w:rFonts w:ascii="Times New Roman" w:eastAsia="Times New Roman" w:hAnsi="Times New Roman" w:cs="Times New Roman"/>
          <w:i/>
          <w:iCs/>
        </w:rPr>
        <w:t xml:space="preserve"> yang </w:t>
      </w:r>
      <w:proofErr w:type="spellStart"/>
      <w:r w:rsidRPr="005830BB">
        <w:rPr>
          <w:rFonts w:ascii="Times New Roman" w:eastAsia="Times New Roman" w:hAnsi="Times New Roman" w:cs="Times New Roman"/>
          <w:i/>
          <w:iCs/>
        </w:rPr>
        <w:t>relevan</w:t>
      </w:r>
      <w:proofErr w:type="spellEnd"/>
      <w:r w:rsidRPr="005830BB">
        <w:rPr>
          <w:rFonts w:ascii="Times New Roman" w:eastAsia="Times New Roman" w:hAnsi="Times New Roman" w:cs="Times New Roman"/>
          <w:i/>
          <w:iCs/>
        </w:rPr>
        <w:t xml:space="preserve">. Data </w:t>
      </w:r>
      <w:proofErr w:type="spellStart"/>
      <w:r w:rsidRPr="005830BB">
        <w:rPr>
          <w:rFonts w:ascii="Times New Roman" w:eastAsia="Times New Roman" w:hAnsi="Times New Roman" w:cs="Times New Roman"/>
          <w:i/>
          <w:iCs/>
        </w:rPr>
        <w:t>diperoleh</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melalui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analisis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kritis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pustaka</w:t>
      </w:r>
      <w:proofErr w:type="spellEnd"/>
      <w:r w:rsidRPr="005830BB">
        <w:rPr>
          <w:rFonts w:ascii="Times New Roman" w:eastAsia="Times New Roman" w:hAnsi="Times New Roman" w:cs="Times New Roman"/>
          <w:i/>
          <w:iCs/>
        </w:rPr>
        <w:t xml:space="preserve"> dan </w:t>
      </w:r>
      <w:proofErr w:type="spellStart"/>
      <w:r w:rsidRPr="005830BB">
        <w:rPr>
          <w:rFonts w:ascii="Times New Roman" w:eastAsia="Times New Roman" w:hAnsi="Times New Roman" w:cs="Times New Roman"/>
          <w:i/>
          <w:iCs/>
        </w:rPr>
        <w:t>dianalisis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menggunakan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pendekatan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simbolik</w:t>
      </w:r>
      <w:proofErr w:type="spellEnd"/>
      <w:r w:rsidRPr="005830BB">
        <w:rPr>
          <w:rFonts w:ascii="Times New Roman" w:eastAsia="Times New Roman" w:hAnsi="Times New Roman" w:cs="Times New Roman"/>
          <w:i/>
          <w:iCs/>
        </w:rPr>
        <w:t xml:space="preserve"> Victor Turner, yang </w:t>
      </w:r>
      <w:proofErr w:type="spellStart"/>
      <w:r w:rsidRPr="005830BB">
        <w:rPr>
          <w:rFonts w:ascii="Times New Roman" w:eastAsia="Times New Roman" w:hAnsi="Times New Roman" w:cs="Times New Roman"/>
          <w:i/>
          <w:iCs/>
        </w:rPr>
        <w:t>menyoroti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simbol</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dominan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dengan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tiga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ciri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multivokal</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memiliki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banyak</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makna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polarisasi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mencakup</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aspek</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emosi</w:t>
      </w:r>
      <w:proofErr w:type="spellEnd"/>
      <w:r w:rsidRPr="005830BB">
        <w:rPr>
          <w:rFonts w:ascii="Times New Roman" w:eastAsia="Times New Roman" w:hAnsi="Times New Roman" w:cs="Times New Roman"/>
          <w:i/>
          <w:iCs/>
        </w:rPr>
        <w:t xml:space="preserve"> dan </w:t>
      </w:r>
      <w:proofErr w:type="spellStart"/>
      <w:r w:rsidRPr="005830BB">
        <w:rPr>
          <w:rFonts w:ascii="Times New Roman" w:eastAsia="Times New Roman" w:hAnsi="Times New Roman" w:cs="Times New Roman"/>
          <w:i/>
          <w:iCs/>
        </w:rPr>
        <w:t>ideologi</w:t>
      </w:r>
      <w:proofErr w:type="spellEnd"/>
      <w:r w:rsidRPr="005830BB">
        <w:rPr>
          <w:rFonts w:ascii="Times New Roman" w:eastAsia="Times New Roman" w:hAnsi="Times New Roman" w:cs="Times New Roman"/>
          <w:i/>
          <w:iCs/>
        </w:rPr>
        <w:t xml:space="preserve">), dan </w:t>
      </w:r>
      <w:proofErr w:type="spellStart"/>
      <w:r w:rsidRPr="005830BB">
        <w:rPr>
          <w:rFonts w:ascii="Times New Roman" w:eastAsia="Times New Roman" w:hAnsi="Times New Roman" w:cs="Times New Roman"/>
          <w:i/>
          <w:iCs/>
        </w:rPr>
        <w:t>unifikasi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menyatukan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berbagai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elemen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sosial</w:t>
      </w:r>
      <w:proofErr w:type="spellEnd"/>
      <w:r w:rsidRPr="005830BB">
        <w:rPr>
          <w:rFonts w:ascii="Times New Roman" w:eastAsia="Times New Roman" w:hAnsi="Times New Roman" w:cs="Times New Roman"/>
          <w:i/>
          <w:iCs/>
        </w:rPr>
        <w:t xml:space="preserve">). Hasil </w:t>
      </w:r>
      <w:proofErr w:type="spellStart"/>
      <w:r w:rsidRPr="005830BB">
        <w:rPr>
          <w:rFonts w:ascii="Times New Roman" w:eastAsia="Times New Roman" w:hAnsi="Times New Roman" w:cs="Times New Roman"/>
          <w:i/>
          <w:iCs/>
        </w:rPr>
        <w:t>penelitian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menunjukkan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bahwa</w:t>
      </w:r>
      <w:proofErr w:type="spellEnd"/>
      <w:r w:rsidRPr="005830BB">
        <w:rPr>
          <w:rFonts w:ascii="Times New Roman" w:eastAsia="Times New Roman" w:hAnsi="Times New Roman" w:cs="Times New Roman"/>
          <w:i/>
          <w:iCs/>
        </w:rPr>
        <w:t xml:space="preserve"> ulos </w:t>
      </w:r>
      <w:proofErr w:type="spellStart"/>
      <w:r w:rsidRPr="005830BB">
        <w:rPr>
          <w:rFonts w:ascii="Times New Roman" w:eastAsia="Times New Roman" w:hAnsi="Times New Roman" w:cs="Times New Roman"/>
          <w:i/>
          <w:iCs/>
        </w:rPr>
        <w:t>dalam</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konteks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upacara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kematian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memiliki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makna</w:t>
      </w:r>
      <w:proofErr w:type="spellEnd"/>
      <w:r w:rsidRPr="005830BB">
        <w:rPr>
          <w:rFonts w:ascii="Times New Roman" w:eastAsia="Times New Roman" w:hAnsi="Times New Roman" w:cs="Times New Roman"/>
          <w:i/>
          <w:iCs/>
        </w:rPr>
        <w:t xml:space="preserve"> yang kaya, </w:t>
      </w:r>
      <w:proofErr w:type="spellStart"/>
      <w:r w:rsidRPr="005830BB">
        <w:rPr>
          <w:rFonts w:ascii="Times New Roman" w:eastAsia="Times New Roman" w:hAnsi="Times New Roman" w:cs="Times New Roman"/>
          <w:i/>
          <w:iCs/>
        </w:rPr>
        <w:t>melambangkan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solidaritas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penghormatan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cinta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kesatuan</w:t>
      </w:r>
      <w:proofErr w:type="spellEnd"/>
      <w:r w:rsidRPr="005830BB">
        <w:rPr>
          <w:rFonts w:ascii="Times New Roman" w:eastAsia="Times New Roman" w:hAnsi="Times New Roman" w:cs="Times New Roman"/>
          <w:i/>
          <w:iCs/>
        </w:rPr>
        <w:t xml:space="preserve">, dan rasa </w:t>
      </w:r>
      <w:proofErr w:type="spellStart"/>
      <w:r w:rsidRPr="005830BB">
        <w:rPr>
          <w:rFonts w:ascii="Times New Roman" w:eastAsia="Times New Roman" w:hAnsi="Times New Roman" w:cs="Times New Roman"/>
          <w:i/>
          <w:iCs/>
        </w:rPr>
        <w:t>sepenanggungan</w:t>
      </w:r>
      <w:proofErr w:type="spellEnd"/>
      <w:r w:rsidRPr="005830BB">
        <w:rPr>
          <w:rFonts w:ascii="Times New Roman" w:eastAsia="Times New Roman" w:hAnsi="Times New Roman" w:cs="Times New Roman"/>
          <w:i/>
          <w:iCs/>
        </w:rPr>
        <w:t xml:space="preserve"> di </w:t>
      </w:r>
      <w:proofErr w:type="spellStart"/>
      <w:r w:rsidRPr="005830BB">
        <w:rPr>
          <w:rFonts w:ascii="Times New Roman" w:eastAsia="Times New Roman" w:hAnsi="Times New Roman" w:cs="Times New Roman"/>
          <w:i/>
          <w:iCs/>
        </w:rPr>
        <w:t>antara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anggota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keluarga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serta</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komunitas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Lebih</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dari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sekadar</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objek</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budaya</w:t>
      </w:r>
      <w:proofErr w:type="spellEnd"/>
      <w:r w:rsidRPr="005830BB">
        <w:rPr>
          <w:rFonts w:ascii="Times New Roman" w:eastAsia="Times New Roman" w:hAnsi="Times New Roman" w:cs="Times New Roman"/>
          <w:i/>
          <w:iCs/>
        </w:rPr>
        <w:t xml:space="preserve">, ulos </w:t>
      </w:r>
      <w:proofErr w:type="spellStart"/>
      <w:r w:rsidRPr="005830BB">
        <w:rPr>
          <w:rFonts w:ascii="Times New Roman" w:eastAsia="Times New Roman" w:hAnsi="Times New Roman" w:cs="Times New Roman"/>
          <w:i/>
          <w:iCs/>
        </w:rPr>
        <w:t>berfungsi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sebagai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simbol</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relasi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transendental</w:t>
      </w:r>
      <w:proofErr w:type="spellEnd"/>
      <w:r w:rsidRPr="005830BB">
        <w:rPr>
          <w:rFonts w:ascii="Times New Roman" w:eastAsia="Times New Roman" w:hAnsi="Times New Roman" w:cs="Times New Roman"/>
          <w:i/>
          <w:iCs/>
        </w:rPr>
        <w:t xml:space="preserve"> yang </w:t>
      </w:r>
      <w:proofErr w:type="spellStart"/>
      <w:r w:rsidRPr="005830BB">
        <w:rPr>
          <w:rFonts w:ascii="Times New Roman" w:eastAsia="Times New Roman" w:hAnsi="Times New Roman" w:cs="Times New Roman"/>
          <w:i/>
          <w:iCs/>
        </w:rPr>
        <w:t>menghubungkan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mereka</w:t>
      </w:r>
      <w:proofErr w:type="spellEnd"/>
      <w:r w:rsidRPr="005830BB">
        <w:rPr>
          <w:rFonts w:ascii="Times New Roman" w:eastAsia="Times New Roman" w:hAnsi="Times New Roman" w:cs="Times New Roman"/>
          <w:i/>
          <w:iCs/>
        </w:rPr>
        <w:t xml:space="preserve"> yang </w:t>
      </w:r>
      <w:proofErr w:type="spellStart"/>
      <w:r w:rsidRPr="005830BB">
        <w:rPr>
          <w:rFonts w:ascii="Times New Roman" w:eastAsia="Times New Roman" w:hAnsi="Times New Roman" w:cs="Times New Roman"/>
          <w:i/>
          <w:iCs/>
        </w:rPr>
        <w:t>hidup</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dengan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mereka</w:t>
      </w:r>
      <w:proofErr w:type="spellEnd"/>
      <w:r w:rsidRPr="005830BB">
        <w:rPr>
          <w:rFonts w:ascii="Times New Roman" w:eastAsia="Times New Roman" w:hAnsi="Times New Roman" w:cs="Times New Roman"/>
          <w:i/>
          <w:iCs/>
        </w:rPr>
        <w:t xml:space="preserve"> yang </w:t>
      </w:r>
      <w:proofErr w:type="spellStart"/>
      <w:r w:rsidRPr="005830BB">
        <w:rPr>
          <w:rFonts w:ascii="Times New Roman" w:eastAsia="Times New Roman" w:hAnsi="Times New Roman" w:cs="Times New Roman"/>
          <w:i/>
          <w:iCs/>
        </w:rPr>
        <w:t>telah</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meninggal</w:t>
      </w:r>
      <w:proofErr w:type="spellEnd"/>
      <w:r w:rsidRPr="005830BB">
        <w:rPr>
          <w:rFonts w:ascii="Times New Roman" w:eastAsia="Times New Roman" w:hAnsi="Times New Roman" w:cs="Times New Roman"/>
          <w:i/>
          <w:iCs/>
        </w:rPr>
        <w:t xml:space="preserve">. Dari </w:t>
      </w:r>
      <w:proofErr w:type="spellStart"/>
      <w:r w:rsidRPr="005830BB">
        <w:rPr>
          <w:rFonts w:ascii="Times New Roman" w:eastAsia="Times New Roman" w:hAnsi="Times New Roman" w:cs="Times New Roman"/>
          <w:i/>
          <w:iCs/>
        </w:rPr>
        <w:t>perspektif</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simbolik</w:t>
      </w:r>
      <w:proofErr w:type="spellEnd"/>
      <w:r w:rsidRPr="005830BB">
        <w:rPr>
          <w:rFonts w:ascii="Times New Roman" w:eastAsia="Times New Roman" w:hAnsi="Times New Roman" w:cs="Times New Roman"/>
          <w:i/>
          <w:iCs/>
        </w:rPr>
        <w:t xml:space="preserve"> Turner, ulos </w:t>
      </w:r>
      <w:proofErr w:type="spellStart"/>
      <w:r w:rsidRPr="005830BB">
        <w:rPr>
          <w:rFonts w:ascii="Times New Roman" w:eastAsia="Times New Roman" w:hAnsi="Times New Roman" w:cs="Times New Roman"/>
          <w:i/>
          <w:iCs/>
        </w:rPr>
        <w:t>mencerminkan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sebuah</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ikatan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sakral</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memperkuat</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hubungan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emosional</w:t>
      </w:r>
      <w:proofErr w:type="spellEnd"/>
      <w:r w:rsidRPr="005830BB">
        <w:rPr>
          <w:rFonts w:ascii="Times New Roman" w:eastAsia="Times New Roman" w:hAnsi="Times New Roman" w:cs="Times New Roman"/>
          <w:i/>
          <w:iCs/>
        </w:rPr>
        <w:t xml:space="preserve"> dan spiritual </w:t>
      </w:r>
      <w:proofErr w:type="spellStart"/>
      <w:r w:rsidRPr="005830BB">
        <w:rPr>
          <w:rFonts w:ascii="Times New Roman" w:eastAsia="Times New Roman" w:hAnsi="Times New Roman" w:cs="Times New Roman"/>
          <w:i/>
          <w:iCs/>
        </w:rPr>
        <w:t>antar</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generasi</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sekaligus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mempererat</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solidaritas</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sosial</w:t>
      </w:r>
      <w:proofErr w:type="spellEnd"/>
      <w:r w:rsidRPr="005830BB">
        <w:rPr>
          <w:rFonts w:ascii="Times New Roman" w:eastAsia="Times New Roman" w:hAnsi="Times New Roman" w:cs="Times New Roman"/>
          <w:i/>
          <w:iCs/>
        </w:rPr>
        <w:t xml:space="preserve"> di </w:t>
      </w:r>
      <w:proofErr w:type="spellStart"/>
      <w:r w:rsidRPr="005830BB">
        <w:rPr>
          <w:rFonts w:ascii="Times New Roman" w:eastAsia="Times New Roman" w:hAnsi="Times New Roman" w:cs="Times New Roman"/>
          <w:i/>
          <w:iCs/>
        </w:rPr>
        <w:t>dalam</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komunitas</w:t>
      </w:r>
      <w:proofErr w:type="spellEnd"/>
      <w:r w:rsidRPr="005830BB">
        <w:rPr>
          <w:rFonts w:ascii="Times New Roman" w:eastAsia="Times New Roman" w:hAnsi="Times New Roman" w:cs="Times New Roman"/>
          <w:i/>
          <w:iCs/>
        </w:rPr>
        <w:t xml:space="preserve"> Batak Toba, </w:t>
      </w:r>
      <w:proofErr w:type="spellStart"/>
      <w:r w:rsidRPr="005830BB">
        <w:rPr>
          <w:rFonts w:ascii="Times New Roman" w:eastAsia="Times New Roman" w:hAnsi="Times New Roman" w:cs="Times New Roman"/>
          <w:i/>
          <w:iCs/>
        </w:rPr>
        <w:t>menciptakan</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makna</w:t>
      </w:r>
      <w:proofErr w:type="spellEnd"/>
      <w:r w:rsidRPr="005830BB">
        <w:rPr>
          <w:rFonts w:ascii="Times New Roman" w:eastAsia="Times New Roman" w:hAnsi="Times New Roman" w:cs="Times New Roman"/>
          <w:i/>
          <w:iCs/>
        </w:rPr>
        <w:t xml:space="preserve"> yang </w:t>
      </w:r>
      <w:proofErr w:type="spellStart"/>
      <w:r w:rsidRPr="005830BB">
        <w:rPr>
          <w:rFonts w:ascii="Times New Roman" w:eastAsia="Times New Roman" w:hAnsi="Times New Roman" w:cs="Times New Roman"/>
          <w:i/>
          <w:iCs/>
        </w:rPr>
        <w:t>mendalam</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dalam</w:t>
      </w:r>
      <w:proofErr w:type="spellEnd"/>
      <w:r w:rsidRPr="005830BB">
        <w:rPr>
          <w:rFonts w:ascii="Times New Roman" w:eastAsia="Times New Roman" w:hAnsi="Times New Roman" w:cs="Times New Roman"/>
          <w:i/>
          <w:iCs/>
        </w:rPr>
        <w:t xml:space="preserve"> </w:t>
      </w:r>
      <w:proofErr w:type="spellStart"/>
      <w:r w:rsidRPr="005830BB">
        <w:rPr>
          <w:rFonts w:ascii="Times New Roman" w:eastAsia="Times New Roman" w:hAnsi="Times New Roman" w:cs="Times New Roman"/>
          <w:i/>
          <w:iCs/>
        </w:rPr>
        <w:t>tradisi</w:t>
      </w:r>
      <w:proofErr w:type="spellEnd"/>
      <w:r w:rsidRPr="005830BB">
        <w:rPr>
          <w:rFonts w:ascii="Times New Roman" w:eastAsia="Times New Roman" w:hAnsi="Times New Roman" w:cs="Times New Roman"/>
          <w:i/>
          <w:iCs/>
        </w:rPr>
        <w:t xml:space="preserve"> dan </w:t>
      </w:r>
      <w:proofErr w:type="spellStart"/>
      <w:r w:rsidRPr="005830BB">
        <w:rPr>
          <w:rFonts w:ascii="Times New Roman" w:eastAsia="Times New Roman" w:hAnsi="Times New Roman" w:cs="Times New Roman"/>
          <w:i/>
          <w:iCs/>
        </w:rPr>
        <w:t>kehidupan</w:t>
      </w:r>
      <w:proofErr w:type="spellEnd"/>
      <w:r w:rsidRPr="005830BB">
        <w:rPr>
          <w:rFonts w:ascii="Times New Roman" w:eastAsia="Times New Roman" w:hAnsi="Times New Roman" w:cs="Times New Roman"/>
          <w:i/>
          <w:iCs/>
        </w:rPr>
        <w:t xml:space="preserve"> spiritual </w:t>
      </w:r>
      <w:proofErr w:type="spellStart"/>
      <w:r w:rsidRPr="005830BB">
        <w:rPr>
          <w:rFonts w:ascii="Times New Roman" w:eastAsia="Times New Roman" w:hAnsi="Times New Roman" w:cs="Times New Roman"/>
          <w:i/>
          <w:iCs/>
        </w:rPr>
        <w:t>mereka</w:t>
      </w:r>
      <w:proofErr w:type="spellEnd"/>
      <w:r w:rsidRPr="005830BB">
        <w:rPr>
          <w:rFonts w:ascii="Times New Roman" w:eastAsia="Times New Roman" w:hAnsi="Times New Roman" w:cs="Times New Roman"/>
          <w:i/>
          <w:iCs/>
        </w:rPr>
        <w:t>.</w:t>
      </w:r>
    </w:p>
    <w:p w14:paraId="3A2DA6DD" w14:textId="77777777" w:rsidR="008D2FFC" w:rsidRPr="005830BB" w:rsidRDefault="008D2FFC">
      <w:pPr>
        <w:spacing w:after="0"/>
        <w:jc w:val="both"/>
        <w:rPr>
          <w:rFonts w:ascii="Times New Roman" w:eastAsia="Times New Roman" w:hAnsi="Times New Roman" w:cs="Times New Roman"/>
        </w:rPr>
      </w:pPr>
    </w:p>
    <w:p w14:paraId="6108F480" w14:textId="53D38B4A" w:rsidR="00364525" w:rsidRPr="008D2FFC" w:rsidRDefault="005830BB">
      <w:pPr>
        <w:spacing w:after="0"/>
        <w:jc w:val="both"/>
        <w:rPr>
          <w:rFonts w:ascii="Times New Roman" w:eastAsia="Times New Roman" w:hAnsi="Times New Roman" w:cs="Times New Roman"/>
          <w:lang w:val="es-ES"/>
        </w:rPr>
      </w:pPr>
      <w:r w:rsidRPr="008D2FFC">
        <w:rPr>
          <w:rFonts w:ascii="Times New Roman" w:eastAsia="Times New Roman" w:hAnsi="Times New Roman" w:cs="Times New Roman"/>
          <w:b/>
          <w:lang w:val="es-ES"/>
        </w:rPr>
        <w:t xml:space="preserve">Kata </w:t>
      </w:r>
      <w:proofErr w:type="spellStart"/>
      <w:r w:rsidRPr="008D2FFC">
        <w:rPr>
          <w:rFonts w:ascii="Times New Roman" w:eastAsia="Times New Roman" w:hAnsi="Times New Roman" w:cs="Times New Roman"/>
          <w:b/>
          <w:lang w:val="es-ES"/>
        </w:rPr>
        <w:t>Kunci</w:t>
      </w:r>
      <w:proofErr w:type="spellEnd"/>
      <w:r w:rsidRPr="008D2FFC">
        <w:rPr>
          <w:rFonts w:ascii="Times New Roman" w:eastAsia="Times New Roman" w:hAnsi="Times New Roman" w:cs="Times New Roman"/>
          <w:b/>
          <w:lang w:val="es-ES"/>
        </w:rPr>
        <w:t xml:space="preserve">: </w:t>
      </w:r>
      <w:proofErr w:type="spellStart"/>
      <w:r w:rsidR="008D2FFC">
        <w:rPr>
          <w:rFonts w:ascii="Times New Roman" w:eastAsia="Times New Roman" w:hAnsi="Times New Roman" w:cs="Times New Roman"/>
          <w:i/>
          <w:iCs/>
          <w:lang w:val="es-ES"/>
        </w:rPr>
        <w:t>Ulos</w:t>
      </w:r>
      <w:proofErr w:type="spellEnd"/>
      <w:r w:rsidR="008D2FFC">
        <w:rPr>
          <w:rFonts w:ascii="Times New Roman" w:eastAsia="Times New Roman" w:hAnsi="Times New Roman" w:cs="Times New Roman"/>
          <w:i/>
          <w:iCs/>
          <w:lang w:val="es-ES"/>
        </w:rPr>
        <w:t xml:space="preserve">, </w:t>
      </w:r>
      <w:proofErr w:type="spellStart"/>
      <w:r w:rsidR="008D2FFC">
        <w:rPr>
          <w:rFonts w:ascii="Times New Roman" w:eastAsia="Times New Roman" w:hAnsi="Times New Roman" w:cs="Times New Roman"/>
          <w:lang w:val="es-ES"/>
        </w:rPr>
        <w:t>Upacara</w:t>
      </w:r>
      <w:proofErr w:type="spellEnd"/>
      <w:r w:rsidR="008D2FFC">
        <w:rPr>
          <w:rFonts w:ascii="Times New Roman" w:eastAsia="Times New Roman" w:hAnsi="Times New Roman" w:cs="Times New Roman"/>
          <w:lang w:val="es-ES"/>
        </w:rPr>
        <w:t xml:space="preserve"> </w:t>
      </w:r>
      <w:proofErr w:type="spellStart"/>
      <w:r w:rsidR="008D2FFC">
        <w:rPr>
          <w:rFonts w:ascii="Times New Roman" w:eastAsia="Times New Roman" w:hAnsi="Times New Roman" w:cs="Times New Roman"/>
          <w:lang w:val="es-ES"/>
        </w:rPr>
        <w:t>Kematian</w:t>
      </w:r>
      <w:proofErr w:type="spellEnd"/>
      <w:r w:rsidR="008D2FFC">
        <w:rPr>
          <w:rFonts w:ascii="Times New Roman" w:eastAsia="Times New Roman" w:hAnsi="Times New Roman" w:cs="Times New Roman"/>
          <w:lang w:val="es-ES"/>
        </w:rPr>
        <w:t xml:space="preserve">, </w:t>
      </w:r>
      <w:proofErr w:type="spellStart"/>
      <w:r w:rsidR="008D2FFC">
        <w:rPr>
          <w:rFonts w:ascii="Times New Roman" w:eastAsia="Times New Roman" w:hAnsi="Times New Roman" w:cs="Times New Roman"/>
          <w:lang w:val="es-ES"/>
        </w:rPr>
        <w:t>Batak</w:t>
      </w:r>
      <w:proofErr w:type="spellEnd"/>
      <w:r w:rsidR="008D2FFC">
        <w:rPr>
          <w:rFonts w:ascii="Times New Roman" w:eastAsia="Times New Roman" w:hAnsi="Times New Roman" w:cs="Times New Roman"/>
          <w:lang w:val="es-ES"/>
        </w:rPr>
        <w:t xml:space="preserve"> Toba, Simbol</w:t>
      </w:r>
    </w:p>
    <w:p w14:paraId="2F98B7F4" w14:textId="77777777" w:rsidR="00364525" w:rsidRPr="008D2FFC" w:rsidRDefault="00364525">
      <w:pPr>
        <w:spacing w:after="0"/>
        <w:jc w:val="both"/>
        <w:rPr>
          <w:rFonts w:ascii="Times New Roman" w:eastAsia="Times New Roman" w:hAnsi="Times New Roman" w:cs="Times New Roman"/>
          <w:lang w:val="es-ES"/>
        </w:rPr>
      </w:pPr>
    </w:p>
    <w:p w14:paraId="1C52C7EB" w14:textId="4F4B4A1A" w:rsidR="00364525" w:rsidRDefault="005830BB" w:rsidP="005830BB">
      <w:pPr>
        <w:pBdr>
          <w:bottom w:val="single" w:sz="12" w:space="1" w:color="000000"/>
        </w:pBdr>
        <w:spacing w:after="0"/>
        <w:jc w:val="both"/>
        <w:rPr>
          <w:rFonts w:ascii="Times New Roman" w:eastAsia="Times New Roman" w:hAnsi="Times New Roman" w:cs="Times New Roman"/>
        </w:rPr>
      </w:pPr>
      <w:r>
        <w:rPr>
          <w:rFonts w:ascii="Times New Roman" w:eastAsia="Times New Roman" w:hAnsi="Times New Roman" w:cs="Times New Roman"/>
          <w:i/>
        </w:rPr>
        <w:lastRenderedPageBreak/>
        <w:t>Copyright</w:t>
      </w:r>
      <w:r>
        <w:rPr>
          <w:rFonts w:ascii="Times New Roman" w:eastAsia="Times New Roman" w:hAnsi="Times New Roman" w:cs="Times New Roman"/>
        </w:rPr>
        <w:t xml:space="preserve"> © 2024 by </w:t>
      </w:r>
      <w:proofErr w:type="spellStart"/>
      <w:r>
        <w:rPr>
          <w:rFonts w:ascii="Times New Roman" w:eastAsia="Times New Roman" w:hAnsi="Times New Roman" w:cs="Times New Roman"/>
        </w:rPr>
        <w:t>Sabda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Kajian </w:t>
      </w:r>
      <w:proofErr w:type="spellStart"/>
      <w:r>
        <w:rPr>
          <w:rFonts w:ascii="Times New Roman" w:eastAsia="Times New Roman" w:hAnsi="Times New Roman" w:cs="Times New Roman"/>
        </w:rPr>
        <w:t>Kebudayaan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Published by</w:t>
      </w:r>
      <w:r>
        <w:rPr>
          <w:rFonts w:ascii="Times New Roman" w:eastAsia="Times New Roman" w:hAnsi="Times New Roman" w:cs="Times New Roman"/>
        </w:rPr>
        <w:t xml:space="preserve"> </w:t>
      </w:r>
      <w:proofErr w:type="spellStart"/>
      <w:r>
        <w:rPr>
          <w:rFonts w:ascii="Times New Roman" w:eastAsia="Times New Roman" w:hAnsi="Times New Roman" w:cs="Times New Roman"/>
        </w:rPr>
        <w:t>Fakultas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Budaya</w:t>
      </w:r>
      <w:proofErr w:type="spellEnd"/>
      <w:r>
        <w:rPr>
          <w:rFonts w:ascii="Times New Roman" w:eastAsia="Times New Roman" w:hAnsi="Times New Roman" w:cs="Times New Roman"/>
        </w:rPr>
        <w:t xml:space="preserve">, Universitas </w:t>
      </w:r>
      <w:proofErr w:type="spellStart"/>
      <w:r>
        <w:rPr>
          <w:rFonts w:ascii="Times New Roman" w:eastAsia="Times New Roman" w:hAnsi="Times New Roman" w:cs="Times New Roman"/>
        </w:rPr>
        <w:t>Diponegoro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11">
        <w:r>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69F84DFC"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PENDAHULUAN</w:t>
      </w:r>
    </w:p>
    <w:p w14:paraId="75D4A54B" w14:textId="14883B69"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Indonesia terkenal akan keragaman suku budaya dan bangsa. Negara ini dibentuk oleh keragaman dan keunikan dari setiap budaya yang ada di dalamnya. Budaya itu sendiri memiliki nilai-nilai, pola pikir, etika, kearifan-kearifan, religiositas, perilaku dan pola interaksi yang diikuti manusia dan membentuk mereka, baik secara personal maupun komunal. Meskipun dalam perbedaan suku, bahasa dan budaya tidak menjadi penghalang untuk kesatuan Indonesia. Semboyan negara “Bhinneka Tunggal Ika” menjadi landasan setiap orang Indonesia untuk bersatu.</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{"citationItems":[{"id":"ITEM-1","itemData":{"author":[{"dropping-particle":"","family":"Gulo","given":"A. N","non-dropping-particle":"","parse-names":false,"suffix":""}],"container-title":"E-Jurnal Kajian Budaya Universitas Udayana","id":"ITEM-1","issued":{"date-parts":[["2012"]]},"title":"Degradasi Budaya dalam Upacara Perkainan Masyarakat Nias di Denpasar","type":"article-journal","volume":"1, No.1"},"uris":["http://www.mendeley.com/documents/?uuid=b7ccc3c0-c15b-485b-bd78-a4af53c8f6d3","http://www.mendeley.com/documents/?uuid=18b2d2df-71fd-4cfa-b8b3-597f66328605"]}],"mendeley":{"formattedCitation":"(Gulo, 2012)","plainTextFormattedCitation":"(Gulo, 2012)","previouslyFormattedCitation":"(Gulo, 2012)"},"properties":{"noteIndex":0},"schema":"https://github.com/citation-style-language/schema/raw/master/csl-citation.json"}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(Gulo, 2012)</w:t>
      </w:r>
      <w:r>
        <w:rPr>
          <w:rStyle w:val="FootnoteReference"/>
          <w:rFonts w:ascii="Times New Roman" w:hAnsi="Times New Roman" w:cs="Times New Roman"/>
          <w:lang w:val="id-ID"/>
        </w:rPr>
        <w:fldChar w:fldCharType="end"/>
      </w:r>
    </w:p>
    <w:p w14:paraId="79D62BE6" w14:textId="12CB148A"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Kata budaya atau kebudayaan berasal dari bahasa Sansekerta yakni </w:t>
      </w:r>
      <w:r w:rsidRPr="005830BB">
        <w:rPr>
          <w:rFonts w:ascii="Times New Roman" w:hAnsi="Times New Roman" w:cs="Times New Roman"/>
          <w:i/>
          <w:iCs/>
          <w:lang w:val="id-ID"/>
        </w:rPr>
        <w:t>buddhayah</w:t>
      </w:r>
      <w:r w:rsidRPr="005830BB">
        <w:rPr>
          <w:rFonts w:ascii="Times New Roman" w:hAnsi="Times New Roman" w:cs="Times New Roman"/>
          <w:lang w:val="id-ID"/>
        </w:rPr>
        <w:t xml:space="preserve">. Artinya ialah, semua yang hal yang berkaitan dengan akal manusia. Apabila dibandingkan dengan bahasa Inggris, budaya disebut </w:t>
      </w:r>
      <w:r w:rsidRPr="005830BB">
        <w:rPr>
          <w:rFonts w:ascii="Times New Roman" w:hAnsi="Times New Roman" w:cs="Times New Roman"/>
          <w:i/>
          <w:iCs/>
          <w:lang w:val="id-ID"/>
        </w:rPr>
        <w:t>culture</w:t>
      </w:r>
      <w:r w:rsidRPr="005830BB">
        <w:rPr>
          <w:rFonts w:ascii="Times New Roman" w:hAnsi="Times New Roman" w:cs="Times New Roman"/>
          <w:lang w:val="id-ID"/>
        </w:rPr>
        <w:t xml:space="preserve"> akar kata dari bahasa Latin yakni </w:t>
      </w:r>
      <w:r w:rsidRPr="005830BB">
        <w:rPr>
          <w:rFonts w:ascii="Times New Roman" w:hAnsi="Times New Roman" w:cs="Times New Roman"/>
          <w:i/>
          <w:iCs/>
          <w:lang w:val="id-ID"/>
        </w:rPr>
        <w:t>colere</w:t>
      </w:r>
      <w:r w:rsidRPr="005830BB">
        <w:rPr>
          <w:rFonts w:ascii="Times New Roman" w:hAnsi="Times New Roman" w:cs="Times New Roman"/>
          <w:lang w:val="id-ID"/>
        </w:rPr>
        <w:t xml:space="preserve"> artinya pemeliharaan, pengelolaan dan penggarapan tanah pertanian. Bisa dikatakan bahwa kebudayaan adalah hal-hal yang berkaitan dengan hidup manusia yang senantiasa dirawat, dan diturunkan ke generasi-generasi penerus yang dimaknai dengan nilai filosofis di dalamnya.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{"citationItems":[{"id":"ITEM-1","itemData":{"author":[{"dropping-particle":"","family":"A. H","given":"Karthago","non-dropping-particle":"","parse-names":false,"suffix":""}],"container-title":"E-Journal Ilmu Pemerintah","id":"ITEM-1","issued":{"date-parts":[["2014"]]},"title":"Peran Dinas Kebudayaan dan Pariwisata dalam Pengembangan Seni dan Budaya di Kabupaten Bulungan","type":"article-journal","volume":"1"},"uris":["http://www.mendeley.com/documents/?uuid=8b90968e-f983-4d5b-82ac-15a99fb50547","http://www.mendeley.com/documents/?uuid=1332de00-35b4-447a-8e23-b88c3887e0ef"]}],"mendeley":{"formattedCitation":"(A. H, 2014)","plainTextFormattedCitation":"(A. H, 2014)","previouslyFormattedCitation":"(A. H, 2014)"},"properties":{"noteIndex":0},"schema":"https://github.com/citation-style-language/schema/raw/master/csl-citation.json"}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(A. H, 2014)</w:t>
      </w:r>
      <w:r>
        <w:rPr>
          <w:rStyle w:val="FootnoteReference"/>
          <w:rFonts w:ascii="Times New Roman" w:hAnsi="Times New Roman" w:cs="Times New Roman"/>
          <w:lang w:val="id-ID"/>
        </w:rPr>
        <w:fldChar w:fldCharType="end"/>
      </w:r>
    </w:p>
    <w:p w14:paraId="285F07EC"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Salah satu budaya yang memiliki makna filosofis dalam setiap ritus dan adat budayanya ialah suku Batak. Suku Batak memiliki enam sub-etnis yaitu Batak Toba, Batak Karo, Batak Simalungun, Batak Pakpak, Batak Angkola dan Batak Mandailing. Suku Batak Toba sendiri tepatnya berada di Sumatera Utara, yang tersebar di sekitar Pulau Samosir dan sekitar Danau Toba. Suku Batak Toba, memiliki kekayaan ritus adat dimulai dari kelahiran sampai kematian seseorang. Semua aspek lingkaran kehidupan orang Batak, diatur dalam adat dan tradisi tersebut. Tiga adat yang paling penting bagi orang Batak ialah kelahiran, perkawinan dan kematian. </w:t>
      </w:r>
    </w:p>
    <w:p w14:paraId="60BFBBD4" w14:textId="54D5FB46"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Kematian bagi orang Batak Toba sendiri menawarkan wawasan yang mendalam tentang budaya, tradisi dan kepercayaan akan harapan yang kuat bagi mereka. Mereka menganggap bahwa kematian bukan hanya hilangnya kehidupan fisik tetapi juga transisi jiwa ke alam lain, dan kedua hal ini dijiwai dengan makna yang mendalam. Adat istiadat tentang kematian telah diturunkan dari generasi ke generasi, dan hal ini merupakan bagian integral dari identitas budaya mereka.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{"citationItems":[{"id":"ITEM-1","itemData":{"author":[{"dropping-particle":"","family":"Siregar","given":"Tiarnita Maria","non-dropping-particle":"","parse-names":false,"suffix":""},{"dropping-particle":"","family":"Girsang","given":"Ami","non-dropping-particle":"","parse-names":false,"suffix":""},{"dropping-particle":"","family":"Saddiah","given":"Halimahtu","non-dropping-particle":"","parse-names":false,"suffix":""},{"dropping-particle":"","family":"Manurung","given":"Ribka Hawkins","non-dropping-particle":"","parse-names":false,"suffix":""}],"container-title":"Jurnal Basataka: Universitas Balikpapan","id":"ITEM-1","issued":{"date-parts":[["2024"]]},"page":"46-51","title":"Exploration of the Death Ceremony of the Toba Batak Tribe","type":"article-journal","volume":"7, no. 1"},"uris":["http://www.mendeley.com/documents/?uuid=128bafa9-1998-42fd-b1d3-ddb0ba8e790b","http://www.mendeley.com/documents/?uuid=e6feed67-ecd2-4b2f-8de6-107e92337b72"]}],"mendeley":{"formattedCitation":"(T. M. Siregar et al., 2024)","plainTextFormattedCitation":"(T. M. Siregar et al., 2024)","previouslyFormattedCitation":"(T. M. Siregar et al., 2024)"},"properties":{"noteIndex":0},"schema":"https://github.com/citation-style-language/schema/raw/master/csl-citation.json"}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(T. M. Siregar et al., 2024)</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Seseorang yang telah meninggal akan diberikan upacara adat berdasarkan usia dan status dalam keluarganya. Karena usia dan status dalam keluarga mempengaruhi pula upacara adat yang diberikan kepada seseorang yang telah meninggal.</w:t>
      </w:r>
    </w:p>
    <w:p w14:paraId="36959EB7"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Ada beberapa dua jenis kematian dalam budaya Batak yakni kematian yang dianggap sebagai dukacita dan kematian yang dianggap sebagai sukacita. Kematian yang dianggap dukacita adalah kematian dalam kandungan (</w:t>
      </w:r>
      <w:r w:rsidRPr="005830BB">
        <w:rPr>
          <w:rFonts w:ascii="Times New Roman" w:hAnsi="Times New Roman" w:cs="Times New Roman"/>
          <w:i/>
          <w:iCs/>
          <w:lang w:val="id-ID"/>
        </w:rPr>
        <w:t>mate di bortian</w:t>
      </w:r>
      <w:r w:rsidRPr="005830BB">
        <w:rPr>
          <w:rFonts w:ascii="Times New Roman" w:hAnsi="Times New Roman" w:cs="Times New Roman"/>
          <w:lang w:val="id-ID"/>
        </w:rPr>
        <w:t>) kematian ini tidak diberikan upacara adat. Mereka yang meninggal ketika masih bayi (</w:t>
      </w:r>
      <w:r w:rsidRPr="005830BB">
        <w:rPr>
          <w:rFonts w:ascii="Times New Roman" w:hAnsi="Times New Roman" w:cs="Times New Roman"/>
          <w:i/>
          <w:iCs/>
          <w:lang w:val="id-ID"/>
        </w:rPr>
        <w:t>mate poso-poso</w:t>
      </w:r>
      <w:r w:rsidRPr="005830BB">
        <w:rPr>
          <w:rFonts w:ascii="Times New Roman" w:hAnsi="Times New Roman" w:cs="Times New Roman"/>
          <w:lang w:val="id-ID"/>
        </w:rPr>
        <w:t>), meninggal ketika anak-anak (</w:t>
      </w:r>
      <w:r w:rsidRPr="005830BB">
        <w:rPr>
          <w:rFonts w:ascii="Times New Roman" w:hAnsi="Times New Roman" w:cs="Times New Roman"/>
          <w:i/>
          <w:iCs/>
          <w:lang w:val="id-ID"/>
        </w:rPr>
        <w:t>mate dakdanak</w:t>
      </w:r>
      <w:r w:rsidRPr="005830BB">
        <w:rPr>
          <w:rFonts w:ascii="Times New Roman" w:hAnsi="Times New Roman" w:cs="Times New Roman"/>
          <w:lang w:val="id-ID"/>
        </w:rPr>
        <w:t>), meninggal saat remaja (</w:t>
      </w:r>
      <w:r w:rsidRPr="005830BB">
        <w:rPr>
          <w:rFonts w:ascii="Times New Roman" w:hAnsi="Times New Roman" w:cs="Times New Roman"/>
          <w:i/>
          <w:iCs/>
          <w:lang w:val="id-ID"/>
        </w:rPr>
        <w:t>mate bulung</w:t>
      </w:r>
      <w:r w:rsidRPr="005830BB">
        <w:rPr>
          <w:rFonts w:ascii="Times New Roman" w:hAnsi="Times New Roman" w:cs="Times New Roman"/>
          <w:lang w:val="id-ID"/>
        </w:rPr>
        <w:t>), dan meninggal saat sudah dewasa tapi belum menikah (</w:t>
      </w:r>
      <w:r w:rsidRPr="005830BB">
        <w:rPr>
          <w:rFonts w:ascii="Times New Roman" w:hAnsi="Times New Roman" w:cs="Times New Roman"/>
          <w:i/>
          <w:iCs/>
          <w:lang w:val="id-ID"/>
        </w:rPr>
        <w:t>mate ponggol</w:t>
      </w:r>
      <w:r w:rsidRPr="005830BB">
        <w:rPr>
          <w:rFonts w:ascii="Times New Roman" w:hAnsi="Times New Roman" w:cs="Times New Roman"/>
          <w:lang w:val="id-ID"/>
        </w:rPr>
        <w:t xml:space="preserve">). Kematian seperti ini tidak mendapatkan upacara adat. </w:t>
      </w:r>
    </w:p>
    <w:p w14:paraId="24F69F22" w14:textId="09D83A7C"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Kematian yang dianggap sukacita ialah kematian yang seseorang telah menyelesaikan tujuannya di dunia yakni mendapatkan </w:t>
      </w:r>
      <w:r w:rsidRPr="005830BB">
        <w:rPr>
          <w:rFonts w:ascii="Times New Roman" w:hAnsi="Times New Roman" w:cs="Times New Roman"/>
          <w:i/>
          <w:iCs/>
          <w:lang w:val="id-ID"/>
        </w:rPr>
        <w:t xml:space="preserve">hamoraon </w:t>
      </w:r>
      <w:r w:rsidRPr="005830BB">
        <w:rPr>
          <w:rFonts w:ascii="Times New Roman" w:hAnsi="Times New Roman" w:cs="Times New Roman"/>
          <w:lang w:val="id-ID"/>
        </w:rPr>
        <w:t>(memiliki keturunan, murah hati, cekatan membantu)</w:t>
      </w:r>
      <w:r w:rsidRPr="005830BB">
        <w:rPr>
          <w:rFonts w:ascii="Times New Roman" w:hAnsi="Times New Roman" w:cs="Times New Roman"/>
          <w:i/>
          <w:iCs/>
          <w:lang w:val="id-ID"/>
        </w:rPr>
        <w:t xml:space="preserve">, hagabeon </w:t>
      </w:r>
      <w:r w:rsidRPr="005830BB">
        <w:rPr>
          <w:rFonts w:ascii="Times New Roman" w:hAnsi="Times New Roman" w:cs="Times New Roman"/>
          <w:lang w:val="id-ID"/>
        </w:rPr>
        <w:t>(materi yang berlimpah)</w:t>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Pr="005830BB">
        <w:rPr>
          <w:rFonts w:ascii="Times New Roman" w:hAnsi="Times New Roman" w:cs="Times New Roman"/>
          <w:lang w:val="id-ID"/>
        </w:rPr>
        <w:t xml:space="preserve"> (memiliki kehormatan karena hidupnya yang terpandang).</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{"citationItems":[{"id":"ITEM-1","itemData":{"DOI":"10.35312/forum.v52i2.583","ISSN":"2774-5422","abstract":"This research is discussing Toba Batak ulos whose application has been widely spread, not only among Batak tribes but also all over Indonesia and worldwide; especially since Hutaraja Ulos Village, Samosir Region, North Sumatra was launched. With the use of qualitative methodology, a phenomenological approach is used to find out the religious meaning of Toba Batak ulos which is integrated in garnish, colors, and the weavers. The garnish of ulos refers to the intention of the application of ulos so that it meets the wish of the giver and receiver of the ulos in accordance with its bestowed religious meaning. The colors of ulos which intrinsically flow on each ulos yeast symbolize the presence of God. The weaver as the creator of the ulos is also envisioning ulos religiosity. The transformation of ulos religiosity is revealed in the social culture which indicates the civilization concerning Toba Batak traditions and customs. Moreover, ulos religiosity is also affirmed in fashion aesthetics which has been implemented from the very beginning of the creation of ulos up to these days: we have to wear, implement, appreciate, and honor the virtues in our lives. Obviously, Toba Batak ulos has high religious and social values to unite the divine–man, man-divine, and man-man dimensions.","author":[{"dropping-particle":"","family":"Tinambunan","given":"Edison R.L.","non-dropping-particle":"","parse-names":false,"suffix":""}],"container-title":"Forum","id":"ITEM-1","issue":"2","issued":{"date-parts":[["2023","10","30"]]},"title":"Ulos Batak Toba: Makna Religi dan Implikasinya pada Peradaban dan Estetika","type":"article-journal","volume":"52"},"uris":["http://www.mendeley.com/documents/?uuid=57dae0e9-cf03-4372-8990-ba802af61edf","http://www.mendeley.com/documents/?uuid=2205c09f-3686-47c3-aa25-30d7d9a06ae0"]}],"mendeley":{"formattedCitation":"(Tinambunan, 2023)","plainTextFormattedCitation":"(Tinambunan, 2023)","previouslyFormattedCitation":"(Tinambunan, 2023)"},"properties":{"noteIndex":0},"schema":"https://github.com/citation-style-language/schema/raw/master/csl-citation.json"}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es-ES"/>
        </w:rPr>
        <w:t>(Tinambunan, 2023)</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Ada tiga jenis kematian ini yakni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Kematian ini akan disertai upacara adat yang lengkap yang disertai dengan musik gondang, menyembelih beberapa hewan dan menari bersama di sekitar jenazah.</w:t>
      </w:r>
    </w:p>
    <w:p w14:paraId="2443AE39"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Pada upacara kematian, salah satu unsur penting yang tidak dapat dipisahkan ialah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peran sentral dalam semua upacara adat masyarakat Batak. Selain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makna filosofis yang mendalam bagi penerima maupun pemberi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memegang peranan penting agar upacara adat berjalan dengan baik. Maka dari itu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tidak dapat digantikan dengan kain apapun.</w:t>
      </w:r>
    </w:p>
    <w:p w14:paraId="537F9680" w14:textId="58ADBB75"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Banyak masyarakat Toba memaknai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adalah menjadi sebuah ritus belaka tanpa memiliki makna yang mendalam. Hal ini dipengaruhi pula dengan pola pikir dunia luar dan kemajuan teknologi yang memunculkan pandangan baru bahwa nilai-nilai kehidupan tidak bergantung lagi pada nilai kebudayaan.</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{"citationItems":[{"id":"ITEM-1","itemData":{"author":[{"dropping-particle":"","family":"Adihnugra","given":"Silvester","non-dropping-particle":"","parse-names":false,"suffix":""}],"container-title":"Pastoral Kateketik","id":"ITEM-1","issued":{"date-parts":[["2015"]]},"page":"2","title":"Menemukan Iklim Iman yang Hidup Dalam Komunitas: Upaya Menghadapi Dampak Buruk Globalisasi Bagi Kaum Muda","type":"article-journal","volume":"1, no. 2"},"uris":["http://www.mendeley.com/documents/?uuid=bf326973-5bdf-4dda-8b7b-3397b6beed01","http://www.mendeley.com/documents/?uuid=7815e2d3-26e1-4a7f-bc79-76e3dbee2420"]}],"mendeley":{"formattedCitation":"(Adihnugra, 2015)","plainTextFormattedCitation":"(Adihnugra, 2015)","previouslyFormattedCitation":"(Adihnugra, 2015)"},"properties":{"noteIndex":0},"schema":"https://github.com/citation-style-language/schema/raw/master/csl-citation.json"}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(Adihnugra, 2015)</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Selain itu, prosesi </w:t>
      </w:r>
      <w:r w:rsidRPr="005830BB">
        <w:rPr>
          <w:rFonts w:ascii="Times New Roman" w:hAnsi="Times New Roman" w:cs="Times New Roman"/>
          <w:i/>
          <w:iCs/>
          <w:lang w:val="id-ID"/>
        </w:rPr>
        <w:t>mangulosi</w:t>
      </w:r>
      <w:r w:rsidRPr="005830BB">
        <w:rPr>
          <w:rFonts w:ascii="Times New Roman" w:hAnsi="Times New Roman" w:cs="Times New Roman"/>
          <w:lang w:val="id-ID"/>
        </w:rPr>
        <w:t xml:space="preserve"> atau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begitu rumit, membuat anak muda enggan untuk mempelajarinya. Akhirnya nilai yang terkandung dalam </w:t>
      </w:r>
      <w:r w:rsidRPr="005830BB">
        <w:rPr>
          <w:rFonts w:ascii="Times New Roman" w:hAnsi="Times New Roman" w:cs="Times New Roman"/>
          <w:i/>
          <w:iCs/>
          <w:lang w:val="id-ID"/>
        </w:rPr>
        <w:t>ulos</w:t>
      </w:r>
      <w:r w:rsidRPr="005830BB">
        <w:rPr>
          <w:rFonts w:ascii="Times New Roman" w:hAnsi="Times New Roman" w:cs="Times New Roman"/>
          <w:lang w:val="id-ID"/>
        </w:rPr>
        <w:t xml:space="preserve"> pun seakan memudar oleh zaman.</w:t>
      </w:r>
    </w:p>
    <w:p w14:paraId="6897892B" w14:textId="68489055" w:rsidR="00364525"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Berangkat dari keprihatinan ini tulisan ini bermaksud untuk menggali kembali makna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dalam budaya Batak Toba dan bagaimana simbol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dapat berperan penting dalam masyarakat Batak. Utntuk memahami secara lebih mendalam dari </w:t>
      </w:r>
      <w:r w:rsidRPr="005830BB">
        <w:rPr>
          <w:rFonts w:ascii="Times New Roman" w:hAnsi="Times New Roman" w:cs="Times New Roman"/>
          <w:i/>
          <w:iCs/>
          <w:lang w:val="id-ID"/>
        </w:rPr>
        <w:t>ulos</w:t>
      </w:r>
      <w:r w:rsidRPr="005830BB">
        <w:rPr>
          <w:rFonts w:ascii="Times New Roman" w:hAnsi="Times New Roman" w:cs="Times New Roman"/>
          <w:lang w:val="id-ID"/>
        </w:rPr>
        <w:t xml:space="preserve"> yang digunakan dalam upacara kematian</w:t>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ini, penulis memakai pemikiran teori simbol Victor Turner. Dengan pendekatan ini, penulis dapat memahami lebih baik makna dan peran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pada upacara kematian</w:t>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dalam budaya Batak Toba. </w:t>
      </w:r>
    </w:p>
    <w:p w14:paraId="27898288"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METODE PENELITIAN</w:t>
      </w:r>
    </w:p>
    <w:p w14:paraId="1C8BD3EB" w14:textId="4017B35B" w:rsidR="00364525" w:rsidRPr="005830BB" w:rsidRDefault="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Penelitian ini menggunakan metode kepustakaan dan studi literatur. Penulis mendalami buku-buku Batak Toba yang membahas tentang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dan upacara adat seputar kematian. Penulis juga mengkaji jurnal-jurnal terdahulu yang membahas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dalam upacara adat kematian. Data-data yang dikumpulkna dan dibahas dalam kerangka filsafat. Penulis juga memaparkan pembahasan makna simbol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dengan teori simbol Victor Turner. Hal ini digunakan agar dapat melihat secara lebih jelas makna dari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tersebut.</w:t>
      </w:r>
    </w:p>
    <w:p w14:paraId="291AB9A9" w14:textId="320DCCE2"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HASIL DAN PEMBAHASAN</w:t>
      </w:r>
    </w:p>
    <w:p w14:paraId="015141B8" w14:textId="77777777" w:rsidR="005830BB" w:rsidRPr="005830BB" w:rsidRDefault="005830BB" w:rsidP="005830BB">
      <w:pPr>
        <w:tabs>
          <w:tab w:val="left" w:pos="4804"/>
        </w:tabs>
        <w:spacing w:after="0" w:line="360" w:lineRule="auto"/>
        <w:jc w:val="both"/>
        <w:rPr>
          <w:rFonts w:ascii="Times New Roman" w:hAnsi="Times New Roman" w:cs="Times New Roman"/>
          <w:lang w:val="id-ID"/>
        </w:rPr>
      </w:pPr>
      <w:r w:rsidRPr="005830BB">
        <w:rPr>
          <w:rFonts w:ascii="Times New Roman" w:hAnsi="Times New Roman" w:cs="Times New Roman"/>
          <w:b/>
          <w:bCs/>
          <w:lang w:val="id-ID"/>
        </w:rPr>
        <w:t>Kematian dalam Kosmologi Masyarakat Batak</w:t>
      </w:r>
      <w:r w:rsidRPr="005830BB">
        <w:rPr>
          <w:rFonts w:ascii="Times New Roman" w:hAnsi="Times New Roman" w:cs="Times New Roman"/>
          <w:lang w:val="id-ID"/>
        </w:rPr>
        <w:tab/>
      </w:r>
    </w:p>
    <w:p w14:paraId="2552E199" w14:textId="719CE652"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Semua orang akan mengalami proses kematian dan kematian itu sendiri. Orang yang telah meninggal disebut </w:t>
      </w:r>
      <w:r w:rsidRPr="005830BB">
        <w:rPr>
          <w:rFonts w:ascii="Times New Roman" w:hAnsi="Times New Roman" w:cs="Times New Roman"/>
          <w:i/>
          <w:iCs/>
          <w:lang w:val="id-ID"/>
        </w:rPr>
        <w:t>monding</w:t>
      </w:r>
      <w:r w:rsidRPr="005830BB">
        <w:rPr>
          <w:rFonts w:ascii="Times New Roman" w:hAnsi="Times New Roman" w:cs="Times New Roman"/>
          <w:lang w:val="id-ID"/>
        </w:rPr>
        <w:t xml:space="preserve"> atau </w:t>
      </w:r>
      <w:r w:rsidRPr="005830BB">
        <w:rPr>
          <w:rFonts w:ascii="Times New Roman" w:hAnsi="Times New Roman" w:cs="Times New Roman"/>
          <w:i/>
          <w:iCs/>
          <w:lang w:val="id-ID"/>
        </w:rPr>
        <w:t>mate</w:t>
      </w:r>
      <w:r w:rsidRPr="005830BB">
        <w:rPr>
          <w:rFonts w:ascii="Times New Roman" w:hAnsi="Times New Roman" w:cs="Times New Roman"/>
          <w:lang w:val="id-ID"/>
        </w:rPr>
        <w:t xml:space="preserve">, dan setiap kematian memiliki status adat berdasarkan usia dan keturunannya. Arti dari kematian menurut masyarakat Batak Toba ialah </w:t>
      </w:r>
      <w:r w:rsidRPr="005830BB">
        <w:rPr>
          <w:rFonts w:ascii="Times New Roman" w:hAnsi="Times New Roman" w:cs="Times New Roman"/>
          <w:i/>
          <w:iCs/>
          <w:lang w:val="id-ID"/>
        </w:rPr>
        <w:t>daging gabe tano, hosa gabe alogo, tondi gabe begu</w:t>
      </w:r>
      <w:r w:rsidRPr="005830BB">
        <w:rPr>
          <w:rFonts w:ascii="Times New Roman" w:hAnsi="Times New Roman" w:cs="Times New Roman"/>
          <w:lang w:val="id-ID"/>
        </w:rPr>
        <w:t xml:space="preserve"> (tubuhnya akan menjadi tanah, nafasnya menjadi angin, dan rohnya menjadi hantu).</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{"citationItems":[{"id":"ITEM-1","itemData":{"author":[{"dropping-particle":"","family":"Purba","given":"Noni Maria","non-dropping-particle":"","parse-names":false,"suffix":""},{"dropping-particle":"","family":"Hutasoit","given":"Manimpan","non-dropping-particle":"","parse-names":false,"suffix":""},{"dropping-particle":"","family":"Sibarani","given":"Fernando","non-dropping-particle":"","parse-names":false,"suffix":""}],"container-title":"Jurnal Teologi Anugerah","id":"ITEM-1","issued":{"date-parts":[["2021"]]},"page":"11-20","title":"Hidup di Balik Kematian: Suatu Kajian Dogmatis atas Konsep Hidup di Balik Kematian Menurut Budaya Batak Toba Beragama Kristen Protestan di Desa Sampuran, Kecamatan Muara, Kabupaten Tapanuli Utara","type":"article-journal","volume":"X, no. 1"},"uris":["http://www.mendeley.com/documents/?uuid=a27cbc94-63e8-4d9e-a816-f4a631f8ae70","http://www.mendeley.com/documents/?uuid=89eaafa5-dd79-44ca-88b5-bc2ca50c11c9"]}],"mendeley":{"formattedCitation":"(Purba et al., 2021)","plainTextFormattedCitation":"(Purba et al., 2021)","previouslyFormattedCitation":"(Purba et al., 2021)"},"properties":{"noteIndex":0},"schema":"https://github.com/citation-style-language/schema/raw/master/csl-citation.json"}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(Purba et al., 2021)</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Seseorang yang telah meninggal, rohnya akan pergi ke tempat di mana para roh-roh berkumpul. Roh-roh ini punya keterikatan pada mereka yang masih hidup terutama sanak keluarga. </w:t>
      </w:r>
    </w:p>
    <w:p w14:paraId="77A5756F" w14:textId="059D2F13"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Sebelum masuknya agama di tanah Batak, masyarakat Batak telah terlebih dahulu memiliki pemikiran tentang kematian. Kelahiran dan kematian merupakan salah satu bagian utama dari kosmologi budaya Batak. Menurut kosmologi Batak, orang hidup adalah mereka yang memiliki roh dalam tubuh jasmani. Roh adalah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merupakan pemberian dan urusan </w:t>
      </w:r>
      <w:r w:rsidRPr="005830BB">
        <w:rPr>
          <w:rFonts w:ascii="Times New Roman" w:hAnsi="Times New Roman" w:cs="Times New Roman"/>
          <w:i/>
          <w:iCs/>
          <w:lang w:val="id-ID"/>
        </w:rPr>
        <w:t>Debata</w:t>
      </w:r>
      <w:r w:rsidRPr="005830BB">
        <w:rPr>
          <w:rStyle w:val="FootnoteReference"/>
          <w:rFonts w:ascii="Times New Roman" w:hAnsi="Times New Roman" w:cs="Times New Roman"/>
          <w:i/>
          <w:iCs/>
          <w:lang w:val="id-ID"/>
        </w:rPr>
        <w:footnoteReference w:id="1"/>
      </w:r>
      <w:r w:rsidRPr="005830BB">
        <w:rPr>
          <w:rFonts w:ascii="Times New Roman" w:hAnsi="Times New Roman" w:cs="Times New Roman"/>
          <w:i/>
          <w:iCs/>
          <w:lang w:val="id-ID"/>
        </w:rPr>
        <w:t xml:space="preserve"> </w:t>
      </w:r>
      <w:r w:rsidRPr="005830BB">
        <w:rPr>
          <w:rFonts w:ascii="Times New Roman" w:hAnsi="Times New Roman" w:cs="Times New Roman"/>
          <w:lang w:val="id-ID"/>
        </w:rPr>
        <w:t xml:space="preserve">karena asal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berasal dari dirinya. Apabila seseorang meninggal,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berpisah dari tubuh. Badan disebut </w:t>
      </w:r>
      <w:r w:rsidRPr="005830BB">
        <w:rPr>
          <w:rFonts w:ascii="Times New Roman" w:hAnsi="Times New Roman" w:cs="Times New Roman"/>
          <w:i/>
          <w:iCs/>
          <w:lang w:val="id-ID"/>
        </w:rPr>
        <w:t>bangke</w:t>
      </w:r>
      <w:r w:rsidRPr="005830BB">
        <w:rPr>
          <w:rFonts w:ascii="Times New Roman" w:hAnsi="Times New Roman" w:cs="Times New Roman"/>
          <w:lang w:val="id-ID"/>
        </w:rPr>
        <w:t xml:space="preserve"> (jenazah), sedangkan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menuju persatuan kepada </w:t>
      </w:r>
      <w:r w:rsidRPr="005830BB">
        <w:rPr>
          <w:rFonts w:ascii="Times New Roman" w:hAnsi="Times New Roman" w:cs="Times New Roman"/>
          <w:i/>
          <w:iCs/>
          <w:lang w:val="id-ID"/>
        </w:rPr>
        <w:t>Debata Mulajadi Na Bolon</w:t>
      </w:r>
      <w:r w:rsidRPr="005830BB">
        <w:rPr>
          <w:rFonts w:ascii="Times New Roman" w:hAnsi="Times New Roman" w:cs="Times New Roman"/>
          <w:lang w:val="id-ID"/>
        </w:rPr>
        <w:t xml:space="preserve">. Perjalanan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menuju persatuan yang abadi dengan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ditentukan dari perbuatan amal ketika di dunia. Apabila perbuatan amalnya dikehendaki oleh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maka </w:t>
      </w:r>
      <w:r w:rsidRPr="005830BB">
        <w:rPr>
          <w:rFonts w:ascii="Times New Roman" w:hAnsi="Times New Roman" w:cs="Times New Roman"/>
          <w:i/>
          <w:iCs/>
          <w:lang w:val="id-ID"/>
        </w:rPr>
        <w:t xml:space="preserve">tondi </w:t>
      </w:r>
      <w:r w:rsidRPr="005830BB">
        <w:rPr>
          <w:rFonts w:ascii="Times New Roman" w:hAnsi="Times New Roman" w:cs="Times New Roman"/>
          <w:lang w:val="id-ID"/>
        </w:rPr>
        <w:t xml:space="preserve">akan masuk ke </w:t>
      </w:r>
      <w:r w:rsidRPr="005830BB">
        <w:rPr>
          <w:rFonts w:ascii="Times New Roman" w:hAnsi="Times New Roman" w:cs="Times New Roman"/>
          <w:i/>
          <w:iCs/>
          <w:lang w:val="id-ID"/>
        </w:rPr>
        <w:t>huta hangoluan</w:t>
      </w:r>
      <w:r w:rsidRPr="005830BB">
        <w:rPr>
          <w:rFonts w:ascii="Times New Roman" w:hAnsi="Times New Roman" w:cs="Times New Roman"/>
          <w:lang w:val="id-ID"/>
        </w:rPr>
        <w:t xml:space="preserve"> (surga). Apabila ditolak, maka </w:t>
      </w:r>
      <w:r w:rsidRPr="005830BB">
        <w:rPr>
          <w:rFonts w:ascii="Times New Roman" w:hAnsi="Times New Roman" w:cs="Times New Roman"/>
          <w:i/>
          <w:iCs/>
          <w:lang w:val="id-ID"/>
        </w:rPr>
        <w:t>tondi</w:t>
      </w:r>
      <w:r w:rsidRPr="005830BB">
        <w:rPr>
          <w:rFonts w:ascii="Times New Roman" w:hAnsi="Times New Roman" w:cs="Times New Roman"/>
          <w:lang w:val="id-ID"/>
        </w:rPr>
        <w:t xml:space="preserve"> akan masuk ke </w:t>
      </w:r>
      <w:r w:rsidRPr="005830BB">
        <w:rPr>
          <w:rFonts w:ascii="Times New Roman" w:hAnsi="Times New Roman" w:cs="Times New Roman"/>
          <w:i/>
          <w:iCs/>
          <w:lang w:val="id-ID"/>
        </w:rPr>
        <w:t>huta hamatean</w:t>
      </w:r>
      <w:r w:rsidRPr="005830BB">
        <w:rPr>
          <w:rFonts w:ascii="Times New Roman" w:hAnsi="Times New Roman" w:cs="Times New Roman"/>
          <w:lang w:val="id-ID"/>
        </w:rPr>
        <w:t xml:space="preserve"> (neraka).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{"citationItems":[{"id":"ITEM-1","itemData":{"author":[{"dropping-particle":"","family":"Gultom","given":"Ibrahim","non-dropping-particle":"","parse-names":false,"suffix":""}],"id":"ITEM-1","issued":{"date-parts":[["2010"]]},"publisher":"Bumi Aksara","publisher-place":"Jakarta","title":"Agama Malim di Tanah Batak","type":"book"},"uris":["http://www.mendeley.com/documents/?uuid=d8d602f6-3181-41d6-8248-7e70bc0ce6ab","http://www.mendeley.com/documents/?uuid=2052d2c6-c5d3-47db-941d-1a2b0fe69975"]}],"mendeley":{"formattedCitation":"(I. Gultom, 2010)","plainTextFormattedCitation":"(I. Gultom, 2010)","previouslyFormattedCitation":"(I. Gultom, 2010)"},"properties":{"noteIndex":0},"schema":"https://github.com/citation-style-language/schema/raw/master/csl-citation.json"}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(I. Gultom, 2010)</w:t>
      </w:r>
      <w:r>
        <w:rPr>
          <w:rStyle w:val="FootnoteReference"/>
          <w:rFonts w:ascii="Times New Roman" w:hAnsi="Times New Roman" w:cs="Times New Roman"/>
          <w:lang w:val="id-ID"/>
        </w:rPr>
        <w:fldChar w:fldCharType="end"/>
      </w:r>
    </w:p>
    <w:p w14:paraId="21971A46" w14:textId="1E6B302C"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Debata Mulajadi Na Bolon</w:t>
      </w:r>
      <w:r w:rsidRPr="005830BB">
        <w:rPr>
          <w:rFonts w:ascii="Times New Roman" w:hAnsi="Times New Roman" w:cs="Times New Roman"/>
          <w:lang w:val="id-ID"/>
        </w:rPr>
        <w:t xml:space="preserve"> sendiri dalam mitologi Batak Toba ialah pencipta dunia dan manusia, hal ini tampak dalam kesatuan dengan kosmologi Batak Toba. </w:t>
      </w:r>
      <w:r w:rsidRPr="005830BB">
        <w:rPr>
          <w:rFonts w:ascii="Times New Roman" w:hAnsi="Times New Roman" w:cs="Times New Roman"/>
          <w:i/>
          <w:iCs/>
          <w:lang w:val="id-ID"/>
        </w:rPr>
        <w:t xml:space="preserve">Debata Mulajadi Na Bolon </w:t>
      </w:r>
      <w:r w:rsidRPr="005830BB">
        <w:rPr>
          <w:rFonts w:ascii="Times New Roman" w:hAnsi="Times New Roman" w:cs="Times New Roman"/>
          <w:lang w:val="id-ID"/>
        </w:rPr>
        <w:t xml:space="preserve">menjadi penguasa baik mereka yang masih hidup maupun yang telah meninggal. Manusia memiliki hak dan keistimewaan dari </w:t>
      </w:r>
      <w:r w:rsidRPr="005830BB">
        <w:rPr>
          <w:rFonts w:ascii="Times New Roman" w:hAnsi="Times New Roman" w:cs="Times New Roman"/>
          <w:i/>
          <w:iCs/>
          <w:lang w:val="id-ID"/>
        </w:rPr>
        <w:t>Debata</w:t>
      </w:r>
      <w:r w:rsidRPr="005830BB">
        <w:rPr>
          <w:rFonts w:ascii="Times New Roman" w:hAnsi="Times New Roman" w:cs="Times New Roman"/>
          <w:lang w:val="id-ID"/>
        </w:rPr>
        <w:t xml:space="preserve"> yakni memiliki akal budi yang melebihi makhluk-makhluk lainnya. Manusia memiliki sifat ilahi karena manusia Batak berasal dari pasangan dewa yang berasal dari dunia atas yakni </w:t>
      </w:r>
      <w:r w:rsidRPr="005830BB">
        <w:rPr>
          <w:rFonts w:ascii="Times New Roman" w:hAnsi="Times New Roman" w:cs="Times New Roman"/>
          <w:i/>
          <w:iCs/>
          <w:lang w:val="id-ID"/>
        </w:rPr>
        <w:t xml:space="preserve">Siboru Deak Parujar </w:t>
      </w:r>
      <w:r w:rsidRPr="005830BB">
        <w:rPr>
          <w:rFonts w:ascii="Times New Roman" w:hAnsi="Times New Roman" w:cs="Times New Roman"/>
          <w:lang w:val="id-ID"/>
        </w:rPr>
        <w:t xml:space="preserve">dan </w:t>
      </w:r>
      <w:r w:rsidRPr="005830BB">
        <w:rPr>
          <w:rFonts w:ascii="Times New Roman" w:hAnsi="Times New Roman" w:cs="Times New Roman"/>
          <w:i/>
          <w:iCs/>
          <w:lang w:val="id-ID"/>
        </w:rPr>
        <w:t>Siraja Odap-odap</w:t>
      </w:r>
      <w:r w:rsidRPr="005830BB">
        <w:rPr>
          <w:rFonts w:ascii="Times New Roman" w:hAnsi="Times New Roman" w:cs="Times New Roman"/>
          <w:lang w:val="id-ID"/>
        </w:rPr>
        <w:t>. Maka dari itu manusia Batak membawa dalam dirinya aspek keilahian, dan dia bertanggungjawab untuk memelihara kesucian dan perbuatan serta perkataan.</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{"citationItems":[{"id":"ITEM-1","itemData":{"author":[{"dropping-particle":"","family":"Tinambunan","given":"Edison R. L","non-dropping-particle":"","parse-names":false,"suffix":""}],"container-title":"Kearifan Lokal~Pancasila: Butir-Butir Filsafat Keindonesiaan","editor":[{"dropping-particle":"","family":"Riyanto","given":"Armada","non-dropping-particle":"","parse-names":false,"suffix":""},{"dropping-particle":"","family":"Ohoitimur","given":"Johanis","non-dropping-particle":"","parse-names":false,"suffix":""},{"dropping-particle":"","family":"Mulyanto","given":"C.B","non-dropping-particle":"","parse-names":false,"suffix":""},{"dropping-particle":"","family":"Madung","given":"Otto Gusti","non-dropping-particle":"","parse-names":false,"suffix":""}],"id":"ITEM-1","issued":{"date-parts":[["2015"]]},"page":"45","publisher":"Kanisius","publisher-place":"Yogyakarta","title":"Sila Ketuhanan dalam Penghayatan Orang Batak Toba","type":"chapter"},"uris":["http://www.mendeley.com/documents/?uuid=77dff7f7-da3e-47a4-86a9-a94d0a76eb18","http://www.mendeley.com/documents/?uuid=5c73ee47-9502-42b5-bc94-c3b17ded08cb"]}],"mendeley":{"formattedCitation":"(Tinambunan, 2015)","plainTextFormattedCitation":"(Tinambunan, 2015)","previouslyFormattedCitation":"(Tinambunan, 2015)"},"properties":{"noteIndex":0},"schema":"https://github.com/citation-style-language/schema/raw/master/csl-citation.json"}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(Tinambunan, 2015)</w:t>
      </w:r>
      <w:r>
        <w:rPr>
          <w:rStyle w:val="FootnoteReference"/>
          <w:rFonts w:ascii="Times New Roman" w:hAnsi="Times New Roman" w:cs="Times New Roman"/>
          <w:lang w:val="id-ID"/>
        </w:rPr>
        <w:fldChar w:fldCharType="end"/>
      </w:r>
    </w:p>
    <w:p w14:paraId="3CD7C3B9" w14:textId="5B236B28"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Selain memuja para dewata, masyarakat Batak juga pemuja roh (</w:t>
      </w:r>
      <w:r w:rsidRPr="005830BB">
        <w:rPr>
          <w:rFonts w:ascii="Times New Roman" w:hAnsi="Times New Roman" w:cs="Times New Roman"/>
          <w:i/>
          <w:iCs/>
          <w:lang w:val="id-ID"/>
        </w:rPr>
        <w:t>hasipelebeguon</w:t>
      </w:r>
      <w:r w:rsidRPr="005830BB">
        <w:rPr>
          <w:rFonts w:ascii="Times New Roman" w:hAnsi="Times New Roman" w:cs="Times New Roman"/>
          <w:lang w:val="id-ID"/>
        </w:rPr>
        <w:t xml:space="preserve">), sebelum agama masuk ke tanah Batak. Roh-roh yang disembah ini ialah roh para leluhur atau </w:t>
      </w:r>
      <w:r w:rsidRPr="005830BB">
        <w:rPr>
          <w:rFonts w:ascii="Times New Roman" w:hAnsi="Times New Roman" w:cs="Times New Roman"/>
          <w:i/>
          <w:iCs/>
          <w:lang w:val="id-ID"/>
        </w:rPr>
        <w:t>sumangot</w:t>
      </w:r>
      <w:r w:rsidRPr="005830BB">
        <w:rPr>
          <w:rFonts w:ascii="Times New Roman" w:hAnsi="Times New Roman" w:cs="Times New Roman"/>
          <w:lang w:val="id-ID"/>
        </w:rPr>
        <w:t>. Apalagi kalo leluhur yang telah meninggal semasa hidupnya kaya, mempunyai kekuasaan, dan keturunannya banyak. Roh leluhur ini disembah, diberikan sesajen oleh para keturunan guna menyejahterakan kehidupan keturunannya. Dalam kosmologi Batak, mereka percaya bahwa roh leluhur yang telah mati, masih memiliki peran yang besar untuk mengintervensi kehidupan keturunannya.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{"citationItems":[{"id":"ITEM-1","itemData":{"author":[{"dropping-particle":"","family":"Vergouwen","given":"J. G","non-dropping-particle":"","parse-names":false,"suffix":""}],"id":"ITEM-1","issued":{"date-parts":[["1985"]]},"publisher":"Pustaka Azet","publisher-place":"Jakarta","title":"Masyarakat dan Hukum Adat Batak Toba","type":"book"},"uris":["http://www.mendeley.com/documents/?uuid=353294c3-ee06-4412-87cf-5c253a3f3e0a","http://www.mendeley.com/documents/?uuid=de90a113-0fb1-4e29-b045-b1185a18fd53"]}],"mendeley":{"formattedCitation":"(Vergouwen, 1985)","plainTextFormattedCitation":"(Vergouwen, 1985)","previouslyFormattedCitation":"(Vergouwen, 1985)"},"properties":{"noteIndex":0},"schema":"https://github.com/citation-style-language/schema/raw/master/csl-citation.json"}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(Vergouwen, 1985)</w:t>
      </w:r>
      <w:r>
        <w:rPr>
          <w:rStyle w:val="FootnoteReference"/>
          <w:rFonts w:ascii="Times New Roman" w:hAnsi="Times New Roman" w:cs="Times New Roman"/>
          <w:lang w:val="id-ID"/>
        </w:rPr>
        <w:fldChar w:fldCharType="end"/>
      </w:r>
    </w:p>
    <w:p w14:paraId="3C7C774F"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Roh leluhur ini memiliki daya atau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untuk memajukan kesejahteraan leluhurnya.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sendiri merupakan kekuatan atau daya agar dapat memiliki banyak keturunan, kepintaran, pengetahuan dan talenta. </w:t>
      </w:r>
      <w:r w:rsidRPr="005830BB">
        <w:rPr>
          <w:rFonts w:ascii="Times New Roman" w:hAnsi="Times New Roman" w:cs="Times New Roman"/>
          <w:i/>
          <w:iCs/>
          <w:lang w:val="id-ID"/>
        </w:rPr>
        <w:t xml:space="preserve">Sahala </w:t>
      </w:r>
      <w:r w:rsidRPr="005830BB">
        <w:rPr>
          <w:rFonts w:ascii="Times New Roman" w:hAnsi="Times New Roman" w:cs="Times New Roman"/>
          <w:lang w:val="id-ID"/>
        </w:rPr>
        <w:t xml:space="preserve">juga dipercaya dapat berpindah ke tubuh orang lain. Maka dari itu, masyarakat Batak sangat menghormati leluhur yang telah meninggal. Apalagi leluhur ini memiliki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yang dapat dilihat dari semasa hidupnya, dan para keturunannya menghormati dengan memberikan upacara adat agar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ini dapat berpindah kepada keturunannya.</w:t>
      </w:r>
    </w:p>
    <w:p w14:paraId="6D10FF1B" w14:textId="6EB4D472"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Alur pemikiran masyarakat Batak, bahwa relasi antara orang hidup dan mati tetap berkelanjutan. Mereka percaya bahwa keadaan roh leluhur itu didasarkan oleh perawatan serta pemujaan peninggalan leluhur yang telah meninggal. Masyarakat Batak yakin bahwa tingkat pemujaan yang diberikan oleh keturunan kepada leluhur yang telah meninggal mempengaruhi tingkat kedudukan roh leluhur di dunia akhirat. Adanya pemujaan, penghormatan serta upacara adat yang pantas bagi leluhur yang telah meninggal adalah suatu langkah untuk menghormati leluhur serta meminta petunjuk dan bantuan untuk keturunannya yang masih hidup di dunia. Atau secara singkat, keturunan meminta </w:t>
      </w:r>
      <w:r w:rsidRPr="005830BB">
        <w:rPr>
          <w:rFonts w:ascii="Times New Roman" w:hAnsi="Times New Roman" w:cs="Times New Roman"/>
          <w:i/>
          <w:iCs/>
          <w:lang w:val="id-ID"/>
        </w:rPr>
        <w:t>sahala</w:t>
      </w:r>
      <w:r w:rsidRPr="005830BB">
        <w:rPr>
          <w:rFonts w:ascii="Times New Roman" w:hAnsi="Times New Roman" w:cs="Times New Roman"/>
          <w:lang w:val="id-ID"/>
        </w:rPr>
        <w:t xml:space="preserve"> kepada leluhur yang telah meninggal.</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{"citationItems":[{"id":"ITEM-1","itemData":{"author":[{"dropping-particle":"","family":"Butar-butar","given":"Grecetinovitria","non-dropping-particle":"","parse-names":false,"suffix":""}],"container-title":"Jurnal Teologi \"Cultivation\"","id":"ITEM-1","issued":{"date-parts":[["2019"]]},"page":"584-592","title":"Kehidupan Setelah Kematian Dalam Perjanjian Lama dan Keyakinan Batak Toba","type":"article-journal","volume":"3, no. 1"},"uris":["http://www.mendeley.com/documents/?uuid=dceb96a3-01d8-4f7b-b74a-0fd02eeef392","http://www.mendeley.com/documents/?uuid=ff58fa16-190d-4930-9aab-38314dc3e3d1"]}],"mendeley":{"formattedCitation":"(Butar-butar, 2019)","plainTextFormattedCitation":"(Butar-butar, 2019)","previouslyFormattedCitation":"(Butar-butar, 2019)"},"properties":{"noteIndex":0},"schema":"https://github.com/citation-style-language/schema/raw/master/csl-citation.json"}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(Butar-butar, 2019)</w:t>
      </w:r>
      <w:r>
        <w:rPr>
          <w:rStyle w:val="FootnoteReference"/>
          <w:rFonts w:ascii="Times New Roman" w:hAnsi="Times New Roman" w:cs="Times New Roman"/>
          <w:lang w:val="id-ID"/>
        </w:rPr>
        <w:fldChar w:fldCharType="end"/>
      </w:r>
    </w:p>
    <w:p w14:paraId="771C21B9"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Tingkatan Kematian dalam Budaya Batak</w:t>
      </w:r>
    </w:p>
    <w:p w14:paraId="0D469ECF" w14:textId="638C8A2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Suku Batak Toba merupakan salah satu suku yang menjunjung tinggi nilai-nilai serta adat istiadat dari leluhur. Hal ini dijaga senantiasa dengan menjalankan ritus-ritus dan upacara adat. Salah satu ritus yang penting dalam hidup orang Batak ialah upacara adat kematian. Masyarakat Batak, memberikan upacara adat berdasarkan umur dan status dari orang yang meninggal tersebut.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{"citationItems":[{"id":"ITEM-1","itemData":{"author":[{"dropping-particle":"","family":"Tampubolon","given":"Zeny Arianty","non-dropping-particle":"","parse-names":false,"suffix":""},{"dropping-particle":"","family":"Junaeda","given":"St","non-dropping-particle":"","parse-names":false,"suffix":""}],"container-title":"Triwikrama: Jurnal Multidisiplin Ilmu Sosial","id":"ITEM-1","issued":{"date-parts":[["2023"]]},"title":"Tradisi Ritual Saur Matua Dalam Adat Batak Toba di Kecamatan Siantar Marimbun Kota Pematang Siantar","type":"article-journal","volume":"2, no. 4"},"uris":["http://www.mendeley.com/documents/?uuid=733e8e1e-ce3b-4863-a0ea-3ffdb62a11b5","http://www.mendeley.com/documents/?uuid=0cb87d05-914d-4a80-9299-c06df1a843c2"]}],"mendeley":{"formattedCitation":"(Tampubolon &amp; Junaeda, 2023)","plainTextFormattedCitation":"(Tampubolon &amp; Junaeda, 2023)","previouslyFormattedCitation":"(Tampubolon &amp; Junaeda, 2023)"},"properties":{"noteIndex":0},"schema":"https://github.com/citation-style-language/schema/raw/master/csl-citation.json"}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en-US"/>
        </w:rPr>
        <w:t>(Tampubolon &amp; Junaeda, 2023)</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Umur dan status merupakan salah satu unsur penting dalam hidup manusia Batak. Dua unsur ini selalu berkaitan dengan cita-cita orang Batak yakni </w:t>
      </w:r>
      <w:r w:rsidRPr="005830BB">
        <w:rPr>
          <w:rFonts w:ascii="Times New Roman" w:hAnsi="Times New Roman" w:cs="Times New Roman"/>
          <w:i/>
          <w:iCs/>
          <w:lang w:val="id-ID"/>
        </w:rPr>
        <w:t xml:space="preserve">hamoraon, hagabeon </w:t>
      </w:r>
      <w:r w:rsidRPr="005830BB">
        <w:rPr>
          <w:rFonts w:ascii="Times New Roman" w:hAnsi="Times New Roman" w:cs="Times New Roman"/>
          <w:lang w:val="id-ID"/>
        </w:rPr>
        <w:t xml:space="preserve">dan </w:t>
      </w:r>
      <w:r w:rsidRPr="005830BB">
        <w:rPr>
          <w:rFonts w:ascii="Times New Roman" w:hAnsi="Times New Roman" w:cs="Times New Roman"/>
          <w:i/>
          <w:iCs/>
          <w:lang w:val="id-ID"/>
        </w:rPr>
        <w:t>hasangapon</w:t>
      </w:r>
      <w:r w:rsidRPr="005830BB">
        <w:rPr>
          <w:rFonts w:ascii="Times New Roman" w:hAnsi="Times New Roman" w:cs="Times New Roman"/>
          <w:lang w:val="id-ID"/>
        </w:rPr>
        <w: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{"citationItems":[{"id":"ITEM-1","itemData":{"DOI":"http://dx.doi.org/10.24014/sb.v17i2.10300","author":[{"dropping-particle":"","family":"Firmando","given":"Harisan Boni","non-dropping-particle":"","parse-names":false,"suffix":""}],"container-title":"Sosial Budaya","id":"ITEM-1","issued":{"date-parts":[["2020"]]},"page":"96-105","title":"Perubahan Sosial Dalam Upacara Adat Kematian Pada Etnis Batak Toba di Tapanuli Utara (Analisis Sosiologis)","type":"article-journal","volume":"17, no. 2"},"uris":["http://www.mendeley.com/documents/?uuid=6a70cf5b-59c6-4a85-a11f-acb7c691f24d","http://www.mendeley.com/documents/?uuid=f2d9cd64-43e8-4587-9cd1-aec63a710037"]}],"mendeley":{"formattedCitation":"(Firmando, 2020)","plainTextFormattedCitation":"(Firmando, 2020)","previouslyFormattedCitation":"(Firmando, 2020)"},"properties":{"noteIndex":0},"schema":"https://github.com/citation-style-language/schema/raw/master/csl-citation.json"}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(Firmando, 2020)</w:t>
      </w:r>
      <w:r>
        <w:rPr>
          <w:rStyle w:val="FootnoteReference"/>
          <w:rFonts w:ascii="Times New Roman" w:hAnsi="Times New Roman" w:cs="Times New Roman"/>
          <w:lang w:val="id-ID"/>
        </w:rPr>
        <w:fldChar w:fldCharType="end"/>
      </w:r>
    </w:p>
    <w:p w14:paraId="6BB7FEC1" w14:textId="1A3A9C6F"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Dalam budaya Batak, tingkatan ataupun jenis kematian itu akan membedakan situasi dan untuk lebih mempermudah dalam melakukan upacara adat. Tingkatan kematian berdasarkan kategori antara lain:</w:t>
      </w:r>
    </w:p>
    <w:p w14:paraId="0CB523C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 bortian</w:t>
      </w:r>
    </w:p>
    <w:p w14:paraId="24547C8E" w14:textId="55900758"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 xml:space="preserve">Mate di bortian </w:t>
      </w:r>
      <w:r w:rsidRPr="005830BB">
        <w:rPr>
          <w:rFonts w:ascii="Times New Roman" w:hAnsi="Times New Roman" w:cs="Times New Roman"/>
          <w:lang w:val="id-ID"/>
        </w:rPr>
        <w:t>berarti bayi yang meninggal masih di dalam kandungan ataupun pada proses kelahiran. Untuk kematian ini tidak ada upacara adat, dan langsung dikebumikan pada waktu yang relatif singkat.</w:t>
      </w:r>
    </w:p>
    <w:p w14:paraId="583B21B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poso-poso</w:t>
      </w:r>
    </w:p>
    <w:p w14:paraId="1F3F2984" w14:textId="11769D94"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 xml:space="preserve">Mate poso-poso </w:t>
      </w:r>
      <w:r w:rsidRPr="005830BB">
        <w:rPr>
          <w:rFonts w:ascii="Times New Roman" w:hAnsi="Times New Roman" w:cs="Times New Roman"/>
          <w:lang w:val="id-ID"/>
        </w:rPr>
        <w:t>ialah anak yang meninggal pada usia di bawah satu tahun.</w:t>
      </w:r>
    </w:p>
    <w:p w14:paraId="552867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 xml:space="preserve">Mate dakdanak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mate bulung</w:t>
      </w:r>
    </w:p>
    <w:p w14:paraId="5E8CB366" w14:textId="0E87EBBE"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dakdanak</w:t>
      </w:r>
      <w:r w:rsidRPr="005830BB">
        <w:rPr>
          <w:rFonts w:ascii="Times New Roman" w:hAnsi="Times New Roman" w:cs="Times New Roman"/>
          <w:lang w:val="id-ID"/>
        </w:rPr>
        <w:t xml:space="preserve"> ialah anak yang meninggal menjelang mulai dari usia satu tahun sampai usia remaja. </w:t>
      </w:r>
      <w:r w:rsidRPr="005830BB">
        <w:rPr>
          <w:rFonts w:ascii="Times New Roman" w:hAnsi="Times New Roman" w:cs="Times New Roman"/>
          <w:i/>
          <w:iCs/>
          <w:lang w:val="id-ID"/>
        </w:rPr>
        <w:t>Mate bulung</w:t>
      </w:r>
      <w:r w:rsidRPr="005830BB">
        <w:rPr>
          <w:rFonts w:ascii="Times New Roman" w:hAnsi="Times New Roman" w:cs="Times New Roman"/>
          <w:lang w:val="id-ID"/>
        </w:rPr>
        <w:t xml:space="preserve"> ialah kematian dari umur remaja sampai dewasa muda.</w:t>
      </w:r>
    </w:p>
    <w:p w14:paraId="56CB3FFF"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ponggol</w:t>
      </w:r>
    </w:p>
    <w:p w14:paraId="4745886C" w14:textId="0F6B9B9D"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ponggol</w:t>
      </w:r>
      <w:r w:rsidRPr="005830BB">
        <w:rPr>
          <w:rFonts w:ascii="Times New Roman" w:hAnsi="Times New Roman" w:cs="Times New Roman"/>
          <w:lang w:val="id-ID"/>
        </w:rPr>
        <w:t xml:space="preserve"> ialah kematian untuk orang yang sudah dewasa muda. Kematian ini juga biasa disebut dengan </w:t>
      </w:r>
      <w:r w:rsidRPr="005830BB">
        <w:rPr>
          <w:rFonts w:ascii="Times New Roman" w:hAnsi="Times New Roman" w:cs="Times New Roman"/>
          <w:i/>
          <w:iCs/>
          <w:lang w:val="id-ID"/>
        </w:rPr>
        <w:t>mate matipul</w:t>
      </w:r>
      <w:r w:rsidRPr="005830BB">
        <w:rPr>
          <w:rFonts w:ascii="Times New Roman" w:hAnsi="Times New Roman" w:cs="Times New Roman"/>
          <w:lang w:val="id-ID"/>
        </w:rPr>
        <w:t xml:space="preserve"> yang berarti patah. Dalam artian, ia meninggal tanpa menikah dan dianggap punah.</w:t>
      </w:r>
    </w:p>
    <w:p w14:paraId="518F60E3"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diparalang-alangan</w:t>
      </w:r>
    </w:p>
    <w:p w14:paraId="76B30368" w14:textId="18D368D3"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diparalang-alangan</w:t>
      </w:r>
      <w:r w:rsidRPr="005830BB">
        <w:rPr>
          <w:rFonts w:ascii="Times New Roman" w:hAnsi="Times New Roman" w:cs="Times New Roman"/>
          <w:lang w:val="id-ID"/>
        </w:rPr>
        <w:t xml:space="preserve"> ialah kematian bagi seseorang yang telah menikah tetapi belum memiliki anak.</w:t>
      </w:r>
    </w:p>
    <w:p w14:paraId="4C969D2C"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mangkar</w:t>
      </w:r>
    </w:p>
    <w:p w14:paraId="4DD323CE" w14:textId="2E3D835E"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mangkar</w:t>
      </w:r>
      <w:r w:rsidRPr="005830BB">
        <w:rPr>
          <w:rFonts w:ascii="Times New Roman" w:hAnsi="Times New Roman" w:cs="Times New Roman"/>
          <w:lang w:val="id-ID"/>
        </w:rPr>
        <w:t xml:space="preserve"> ialah kematian bagi seseorang yang telah menikah dan memiliki anak. Akan tetapi anak-anaknya masih kecil.</w:t>
      </w:r>
    </w:p>
    <w:p w14:paraId="381161BD"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hatungganeon</w:t>
      </w:r>
    </w:p>
    <w:p w14:paraId="4EE2050B" w14:textId="08E582DF"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hatungganeon</w:t>
      </w:r>
      <w:r w:rsidRPr="005830BB">
        <w:rPr>
          <w:rFonts w:ascii="Times New Roman" w:hAnsi="Times New Roman" w:cs="Times New Roman"/>
          <w:lang w:val="id-ID"/>
        </w:rPr>
        <w:t xml:space="preserve"> ialah kematian seseorang yang belum memiliki cucu meskipun anak-anaknya sudah menikah.</w:t>
      </w:r>
    </w:p>
    <w:p w14:paraId="4FE84C44"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sarimatua</w:t>
      </w:r>
    </w:p>
    <w:p w14:paraId="4DCCC791" w14:textId="67DA50B1"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sarimatua</w:t>
      </w:r>
      <w:r w:rsidRPr="005830BB">
        <w:rPr>
          <w:rFonts w:ascii="Times New Roman" w:hAnsi="Times New Roman" w:cs="Times New Roman"/>
          <w:lang w:val="id-ID"/>
        </w:rPr>
        <w:t xml:space="preserve"> ialah kematian seseorang yang telah memiliki cucu namun masih ada anak yang belum menikah.</w:t>
      </w:r>
    </w:p>
    <w:p w14:paraId="4410E369"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w:t>
      </w:r>
    </w:p>
    <w:p w14:paraId="79E201D3" w14:textId="3D569288"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w:t>
      </w:r>
      <w:r w:rsidRPr="005830BB">
        <w:rPr>
          <w:rFonts w:ascii="Times New Roman" w:hAnsi="Times New Roman" w:cs="Times New Roman"/>
          <w:lang w:val="id-ID"/>
        </w:rPr>
        <w:t xml:space="preserve"> ialah kematian seseorang yang telah memiliki cucu dari semua anak-anaknya.</w:t>
      </w:r>
    </w:p>
    <w:p w14:paraId="6E6D03B8" w14:textId="77777777" w:rsidR="005830BB" w:rsidRPr="005830BB" w:rsidRDefault="005830BB" w:rsidP="005830BB">
      <w:pPr>
        <w:pStyle w:val="ListParagraph"/>
        <w:numPr>
          <w:ilvl w:val="0"/>
          <w:numId w:val="2"/>
        </w:num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 bulung</w:t>
      </w:r>
    </w:p>
    <w:p w14:paraId="699D696A" w14:textId="30DA53A3"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i/>
          <w:iCs/>
          <w:lang w:val="id-ID"/>
        </w:rPr>
        <w:t>Mate saurmatua bulung</w:t>
      </w:r>
      <w:r w:rsidRPr="005830BB">
        <w:rPr>
          <w:rFonts w:ascii="Times New Roman" w:hAnsi="Times New Roman" w:cs="Times New Roman"/>
          <w:lang w:val="id-ID"/>
        </w:rPr>
        <w:t xml:space="preserve"> ialah kematian seseorang yang telah memiliki cucu dan cicit.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{"citationItems":[{"id":"ITEM-1","itemData":{"id":"ITEM-1","issued":{"date-parts":[["1996"]]},"number-of-pages":"32-33","title":"Pedoman Pelaksanaan Adat Dalihan Na Tolu","type":"book"},"uris":["http://www.mendeley.com/documents/?uuid=80eef573-3e8c-4c0f-ace2-3219e8cd2ea7","http://www.mendeley.com/documents/?uuid=95c2fdd5-ab2d-45cb-b993-44ff132d2b02"]}],"mendeley":{"formattedCitation":"(&lt;i&gt;Pedoman Pelaksanaan Adat Dalihan Na Tolu&lt;/i&gt;, 1996)","plainTextFormattedCitation":"(Pedoman Pelaksanaan Adat Dalihan Na Tolu, 1996)","previouslyFormattedCitation":"(&lt;i&gt;Pedoman Pelaksanaan Adat Dalihan Na Tolu&lt;/i&gt;, 1996)"},"properties":{"noteIndex":0},"schema":"https://github.com/citation-style-language/schema/raw/master/csl-citation.json"}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w:t>
      </w:r>
      <w:r w:rsidRPr="005830BB">
        <w:rPr>
          <w:rFonts w:ascii="Times New Roman" w:hAnsi="Times New Roman" w:cs="Times New Roman"/>
          <w:i/>
          <w:noProof/>
          <w:lang w:val="id-ID"/>
        </w:rPr>
        <w:t>Pedoman Pelaksanaan Adat Dalihan Na Tolu</w:t>
      </w:r>
      <w:r w:rsidRPr="005830BB">
        <w:rPr>
          <w:rFonts w:ascii="Times New Roman" w:hAnsi="Times New Roman" w:cs="Times New Roman"/>
          <w:noProof/>
          <w:lang w:val="id-ID"/>
        </w:rPr>
        <w:t>, 1996)</w:t>
      </w:r>
      <w:r>
        <w:rPr>
          <w:rStyle w:val="FootnoteReference"/>
          <w:rFonts w:ascii="Times New Roman" w:hAnsi="Times New Roman" w:cs="Times New Roman"/>
          <w:lang w:val="id-ID"/>
        </w:rPr>
        <w:fldChar w:fldCharType="end"/>
      </w:r>
    </w:p>
    <w:p w14:paraId="56E2040A"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Tingkatan kematian di atas mempengaruhi pula upacara adat yang akan diterima oleh seseorang yang telah meninggal. </w:t>
      </w:r>
      <w:r w:rsidRPr="005830BB">
        <w:rPr>
          <w:rFonts w:ascii="Times New Roman" w:hAnsi="Times New Roman" w:cs="Times New Roman"/>
          <w:i/>
          <w:iCs/>
          <w:lang w:val="id-ID"/>
        </w:rPr>
        <w:t xml:space="preserve">Mate dibortian </w:t>
      </w:r>
      <w:r w:rsidRPr="005830BB">
        <w:rPr>
          <w:rFonts w:ascii="Times New Roman" w:hAnsi="Times New Roman" w:cs="Times New Roman"/>
          <w:lang w:val="id-ID"/>
        </w:rPr>
        <w:t xml:space="preserve">dengan jelas disebutkan bahwa tidak mendapatkan upacara adat. Untuk kematian yang lain mendapatkan upacara adat, meskipun tidak sama dalam artian muatan adat yang diterima seseorang yang telah meninggal tidak sama satu sama lain. </w:t>
      </w:r>
    </w:p>
    <w:p w14:paraId="37C1C920" w14:textId="54E5E15A"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 xml:space="preserve">Mate poso-poso, mate dakdanak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mati bulung</w:t>
      </w:r>
      <w:r w:rsidRPr="005830BB">
        <w:rPr>
          <w:rFonts w:ascii="Times New Roman" w:hAnsi="Times New Roman" w:cs="Times New Roman"/>
          <w:lang w:val="id-ID"/>
        </w:rPr>
        <w:t xml:space="preserve"> upacara adatnya adalah mayatnya ditutupi dengan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penutup mayat untuk </w:t>
      </w:r>
      <w:r w:rsidRPr="005830BB">
        <w:rPr>
          <w:rFonts w:ascii="Times New Roman" w:hAnsi="Times New Roman" w:cs="Times New Roman"/>
          <w:i/>
          <w:iCs/>
          <w:lang w:val="id-ID"/>
        </w:rPr>
        <w:t xml:space="preserve">mate poso-poso </w:t>
      </w:r>
      <w:r w:rsidRPr="005830BB">
        <w:rPr>
          <w:rFonts w:ascii="Times New Roman" w:hAnsi="Times New Roman" w:cs="Times New Roman"/>
          <w:lang w:val="id-ID"/>
        </w:rPr>
        <w:t xml:space="preserve">adalah dari orangtuanya sedangkan </w:t>
      </w:r>
      <w:r w:rsidRPr="005830BB">
        <w:rPr>
          <w:rFonts w:ascii="Times New Roman" w:hAnsi="Times New Roman" w:cs="Times New Roman"/>
          <w:i/>
          <w:iCs/>
          <w:lang w:val="id-ID"/>
        </w:rPr>
        <w:t xml:space="preserve">mate dakdanak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mate bulung</w:t>
      </w:r>
      <w:r w:rsidRPr="005830BB">
        <w:rPr>
          <w:rFonts w:ascii="Times New Roman" w:hAnsi="Times New Roman" w:cs="Times New Roman"/>
          <w:lang w:val="id-ID"/>
        </w:rPr>
        <w:t xml:space="preserve">, diberikan oleh </w:t>
      </w:r>
      <w:r w:rsidRPr="005830BB">
        <w:rPr>
          <w:rFonts w:ascii="Times New Roman" w:hAnsi="Times New Roman" w:cs="Times New Roman"/>
          <w:i/>
          <w:iCs/>
          <w:lang w:val="id-ID"/>
        </w:rPr>
        <w:t>tulangnya</w:t>
      </w:r>
      <w:r w:rsidRPr="005830BB">
        <w:rPr>
          <w:rFonts w:ascii="Times New Roman" w:hAnsi="Times New Roman" w:cs="Times New Roman"/>
          <w:lang w:val="id-ID"/>
        </w:rPr>
        <w:t xml:space="preserve"> (paman). </w:t>
      </w:r>
      <w:r w:rsidRPr="005830BB">
        <w:rPr>
          <w:rFonts w:ascii="Times New Roman" w:hAnsi="Times New Roman" w:cs="Times New Roman"/>
          <w:i/>
          <w:iCs/>
          <w:lang w:val="id-ID"/>
        </w:rPr>
        <w:t>Mate diparalang-alangan</w:t>
      </w:r>
      <w:r w:rsidRPr="005830BB">
        <w:rPr>
          <w:rFonts w:ascii="Times New Roman" w:hAnsi="Times New Roman" w:cs="Times New Roman"/>
          <w:lang w:val="id-ID"/>
        </w:rPr>
        <w:t xml:space="preserve"> sedikit berbeda dengan kematian yang di atas, selain jenazah diberikan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pasangan yang ditinggalkan juga diberikan satu </w:t>
      </w:r>
      <w:r w:rsidRPr="005830BB">
        <w:rPr>
          <w:rFonts w:ascii="Times New Roman" w:hAnsi="Times New Roman" w:cs="Times New Roman"/>
          <w:i/>
          <w:iCs/>
          <w:lang w:val="id-ID"/>
        </w:rPr>
        <w:t>ulos</w:t>
      </w:r>
      <w:r w:rsidRPr="005830BB">
        <w:rPr>
          <w:rFonts w:ascii="Times New Roman" w:hAnsi="Times New Roman" w:cs="Times New Roman"/>
          <w:lang w:val="id-ID"/>
        </w:rPr>
        <w:t xml:space="preserve">. Pemberi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haruslah dari pihak </w:t>
      </w:r>
      <w:r w:rsidRPr="005830BB">
        <w:rPr>
          <w:rFonts w:ascii="Times New Roman" w:hAnsi="Times New Roman" w:cs="Times New Roman"/>
          <w:i/>
          <w:iCs/>
          <w:lang w:val="id-ID"/>
        </w:rPr>
        <w:t>hula-hula</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Mate mangkar </w:t>
      </w:r>
      <w:r w:rsidRPr="005830BB">
        <w:rPr>
          <w:rFonts w:ascii="Times New Roman" w:hAnsi="Times New Roman" w:cs="Times New Roman"/>
          <w:lang w:val="id-ID"/>
        </w:rPr>
        <w:t xml:space="preserve">dan </w:t>
      </w:r>
      <w:r w:rsidRPr="005830BB">
        <w:rPr>
          <w:rFonts w:ascii="Times New Roman" w:hAnsi="Times New Roman" w:cs="Times New Roman"/>
          <w:i/>
          <w:iCs/>
          <w:lang w:val="id-ID"/>
        </w:rPr>
        <w:t>mate hatungganeon</w:t>
      </w:r>
      <w:r w:rsidRPr="005830BB">
        <w:rPr>
          <w:rFonts w:ascii="Times New Roman" w:hAnsi="Times New Roman" w:cs="Times New Roman"/>
          <w:lang w:val="id-ID"/>
        </w:rPr>
        <w:t xml:space="preserve"> upacara adatnya hampir sama dengan </w:t>
      </w:r>
      <w:r w:rsidRPr="005830BB">
        <w:rPr>
          <w:rFonts w:ascii="Times New Roman" w:hAnsi="Times New Roman" w:cs="Times New Roman"/>
          <w:i/>
          <w:iCs/>
          <w:lang w:val="id-ID"/>
        </w:rPr>
        <w:t>mate diparalang-alangan</w:t>
      </w:r>
      <w:r w:rsidRPr="005830BB">
        <w:rPr>
          <w:rFonts w:ascii="Times New Roman" w:hAnsi="Times New Roman" w:cs="Times New Roman"/>
          <w:lang w:val="id-ID"/>
        </w:rPr>
        <w:t xml:space="preserve"> diberikan dua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Namun,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yang diberikan oleh </w:t>
      </w:r>
      <w:r w:rsidRPr="005830BB">
        <w:rPr>
          <w:rFonts w:ascii="Times New Roman" w:hAnsi="Times New Roman" w:cs="Times New Roman"/>
          <w:i/>
          <w:iCs/>
          <w:lang w:val="id-ID"/>
        </w:rPr>
        <w:t>hula-hula</w:t>
      </w:r>
      <w:r w:rsidRPr="005830BB">
        <w:rPr>
          <w:rFonts w:ascii="Times New Roman" w:hAnsi="Times New Roman" w:cs="Times New Roman"/>
          <w:lang w:val="id-ID"/>
        </w:rPr>
        <w:t xml:space="preserve"> idealnya diganti dengan memberi </w:t>
      </w:r>
      <w:r w:rsidRPr="005830BB">
        <w:rPr>
          <w:rFonts w:ascii="Times New Roman" w:hAnsi="Times New Roman" w:cs="Times New Roman"/>
          <w:i/>
          <w:iCs/>
          <w:lang w:val="id-ID"/>
        </w:rPr>
        <w:t>piso</w:t>
      </w:r>
      <w:r w:rsidRPr="005830BB">
        <w:rPr>
          <w:rFonts w:ascii="Times New Roman" w:hAnsi="Times New Roman" w:cs="Times New Roman"/>
          <w:lang w:val="id-ID"/>
        </w:rPr>
        <w:t xml:space="preserve"> (berupa uang pengganti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yang diberikan oleh </w:t>
      </w:r>
      <w:r w:rsidRPr="005830BB">
        <w:rPr>
          <w:rFonts w:ascii="Times New Roman" w:hAnsi="Times New Roman" w:cs="Times New Roman"/>
          <w:i/>
          <w:iCs/>
          <w:lang w:val="id-ID"/>
        </w:rPr>
        <w:t>hula-hula</w:t>
      </w:r>
      <w:r w:rsidRPr="005830BB">
        <w:rPr>
          <w:rFonts w:ascii="Times New Roman" w:hAnsi="Times New Roman" w:cs="Times New Roman"/>
          <w:lang w:val="id-ID"/>
        </w:rPr>
        <w: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Istiadat","type":"book"},"uris":["http://www.mendeley.com/documents/?uuid=9c193c66-67ed-4c11-9918-3b061e74f720","http://www.mendeley.com/documents/?uuid=512e9ef0-c3ed-4c2f-bd45-016e666c89e4"]}],"mendeley":{"formattedCitation":"(Sihombing, 1986)","plainTextFormattedCitation":"(Sihombing, 1986)","previouslyFormattedCitation":"(Sihombing, 1986)"},"properties":{"noteIndex":0},"schema":"https://github.com/citation-style-language/schema/raw/master/csl-citation.json"}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(Sihombing, 1986)</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Semua jenis kematian ini ialah kematian yang bersifat dukacita. Mereka yang telah meninggal dalam keadaan ini dianggap belum sempurna, karena semasa hidupnya tidak mencapai cita-cita orang Batak.</w:t>
      </w:r>
    </w:p>
    <w:p w14:paraId="60043838" w14:textId="66332996"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Untuk kematian </w:t>
      </w:r>
      <w:r w:rsidRPr="005830BB">
        <w:rPr>
          <w:rFonts w:ascii="Times New Roman" w:hAnsi="Times New Roman" w:cs="Times New Roman"/>
          <w:i/>
          <w:iCs/>
          <w:lang w:val="id-ID"/>
        </w:rPr>
        <w:t xml:space="preserve">sari matua, saur matua </w:t>
      </w:r>
      <w:r w:rsidRPr="005830BB">
        <w:rPr>
          <w:rFonts w:ascii="Times New Roman" w:hAnsi="Times New Roman" w:cs="Times New Roman"/>
          <w:lang w:val="id-ID"/>
        </w:rPr>
        <w:t xml:space="preserve">dan </w:t>
      </w:r>
      <w:r w:rsidRPr="005830BB">
        <w:rPr>
          <w:rFonts w:ascii="Times New Roman" w:hAnsi="Times New Roman" w:cs="Times New Roman"/>
          <w:i/>
          <w:iCs/>
          <w:lang w:val="id-ID"/>
        </w:rPr>
        <w:t>saur matua bulung</w:t>
      </w:r>
      <w:r w:rsidRPr="005830BB">
        <w:rPr>
          <w:rFonts w:ascii="Times New Roman" w:hAnsi="Times New Roman" w:cs="Times New Roman"/>
          <w:lang w:val="id-ID"/>
        </w:rPr>
        <w:t xml:space="preserve">, bisa dikatakan sudah mendapatkan adat yang lengkap.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yang diberikan oleh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bertambah menjadi 3, satu untuk jenazah, satu untuk pasangan dan satu untuk anak-anaknya. Secara adat diadakan juga </w:t>
      </w:r>
      <w:r w:rsidRPr="005830BB">
        <w:rPr>
          <w:rFonts w:ascii="Times New Roman" w:hAnsi="Times New Roman" w:cs="Times New Roman"/>
          <w:i/>
          <w:iCs/>
          <w:lang w:val="id-ID"/>
        </w:rPr>
        <w:t>marboan</w:t>
      </w:r>
      <w:r w:rsidRPr="005830BB">
        <w:rPr>
          <w:rFonts w:ascii="Times New Roman" w:hAnsi="Times New Roman" w:cs="Times New Roman"/>
          <w:lang w:val="id-ID"/>
        </w:rPr>
        <w:t xml:space="preserve"> yakni menyembelih ternak sebagai </w:t>
      </w:r>
      <w:r w:rsidRPr="005830BB">
        <w:rPr>
          <w:rFonts w:ascii="Times New Roman" w:hAnsi="Times New Roman" w:cs="Times New Roman"/>
          <w:i/>
          <w:iCs/>
          <w:lang w:val="id-ID"/>
        </w:rPr>
        <w:t>boan</w:t>
      </w:r>
      <w:r w:rsidRPr="005830BB">
        <w:rPr>
          <w:rFonts w:ascii="Times New Roman" w:hAnsi="Times New Roman" w:cs="Times New Roman"/>
          <w:lang w:val="id-ID"/>
        </w:rPr>
        <w:t xml:space="preserve"> atau yang akan dibagi-bagikan kepada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Jenis ternak yang disembelih ialah sapi ataupun kerbau.</w:t>
      </w:r>
      <w:r w:rsidRPr="005830BB">
        <w:rPr>
          <w:rStyle w:val="FootnoteReference"/>
          <w:rFonts w:ascii="Times New Roman" w:hAnsi="Times New Roman" w:cs="Times New Roman"/>
          <w:lang w:val="id-ID"/>
        </w:rPr>
        <w:footnoteReference w:id="2"/>
      </w:r>
      <w:r w:rsidRPr="005830BB">
        <w:rPr>
          <w:rFonts w:ascii="Times New Roman" w:hAnsi="Times New Roman" w:cs="Times New Roman"/>
          <w:lang w:val="id-ID"/>
        </w:rPr>
        <w:t xml:space="preserve"> Kematian ini dianggap sebagai kematian bersifat sukacita karena mereka yang telah meninggal pada kategori ini dianggap sudah sempurna dan telah mencapai cita-cita orang Batak. Maka dengan itu, kematian ini akan dilengkapi dengan musik dan gondang, sebagai pengiring dan perayaan upacara adat tersebut.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1"},"uris":["http://www.mendeley.com/documents/?uuid=a01e736a-e7f8-48ce-a0d4-6b542100a4c0","http://www.mendeley.com/documents/?uuid=5a2a9ca1-e13f-4bfd-811d-439358eeda12"]}],"mendeley":{"formattedCitation":"(Manik, 2021)","plainTextFormattedCitation":"(Manik, 2021)","previouslyFormattedCitation":"(Manik, 2021)"},"properties":{"noteIndex":0},"schema":"https://github.com/citation-style-language/schema/raw/master/csl-citation.json"}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(Manik, 2021)</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Semua orang akan manortor, dalam artian manortor untuk memberi penghormatan yang terakhir (</w:t>
      </w:r>
      <w:r w:rsidRPr="005830BB">
        <w:rPr>
          <w:rFonts w:ascii="Times New Roman" w:hAnsi="Times New Roman" w:cs="Times New Roman"/>
          <w:i/>
          <w:iCs/>
          <w:lang w:val="id-ID"/>
        </w:rPr>
        <w:t>hasangapon</w:t>
      </w:r>
      <w:r w:rsidRPr="005830BB">
        <w:rPr>
          <w:rFonts w:ascii="Times New Roman" w:hAnsi="Times New Roman" w:cs="Times New Roman"/>
          <w:lang w:val="id-ID"/>
        </w:rPr>
        <w:t>) untuk orang tua yang telah meninggal serta meminta doa restu darinya agar keturunan yang ditinggalkan mendapatkan berkat (</w:t>
      </w:r>
      <w:r w:rsidRPr="005830BB">
        <w:rPr>
          <w:rFonts w:ascii="Times New Roman" w:hAnsi="Times New Roman" w:cs="Times New Roman"/>
          <w:i/>
          <w:iCs/>
          <w:lang w:val="id-ID"/>
        </w:rPr>
        <w:t>sahala</w:t>
      </w:r>
      <w:r w:rsidRPr="005830BB">
        <w:rPr>
          <w:rFonts w:ascii="Times New Roman" w:hAnsi="Times New Roman" w:cs="Times New Roman"/>
          <w:lang w:val="id-ID"/>
        </w:rPr>
        <w: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{"citationItems":[{"id":"ITEM-1","itemData":{"author":[{"dropping-particle":"","family":"Tobing","given":"Liendner. L","non-dropping-particle":"","parse-names":false,"suffix":""}],"id":"ITEM-1","issued":{"date-parts":[["2016"]]},"number-of-pages":"22","publisher":"Ompu Mengantar","publisher-place":"Medan","title":"Memahami Adat Batak Toba di dalam Praktek","type":"book"},"uris":["http://www.mendeley.com/documents/?uuid=512b6455-698b-4181-925d-94acc13ab859","http://www.mendeley.com/documents/?uuid=d3e3c34a-01aa-4433-b2d9-dd94b1b08348"]}],"mendeley":{"formattedCitation":"(Tobing, 2016)","plainTextFormattedCitation":"(Tobing, 2016)","previouslyFormattedCitation":"(Tobing, 2016)"},"properties":{"noteIndex":0},"schema":"https://github.com/citation-style-language/schema/raw/master/csl-citation.json"}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(Tobing, 2016)</w:t>
      </w:r>
      <w:r>
        <w:rPr>
          <w:rStyle w:val="FootnoteReference"/>
          <w:rFonts w:ascii="Times New Roman" w:hAnsi="Times New Roman" w:cs="Times New Roman"/>
          <w:lang w:val="id-ID"/>
        </w:rPr>
        <w:fldChar w:fldCharType="end"/>
      </w:r>
    </w:p>
    <w:p w14:paraId="1CED9B35"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yang Dipakai dalam Upacara Kematian</w:t>
      </w:r>
    </w:p>
    <w:p w14:paraId="6267F214" w14:textId="6AAE9D38" w:rsidR="005830BB" w:rsidRPr="005830BB"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en-GB"/>
        </w:rPr>
      </w:pP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merupakan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kain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buatan</w:t>
      </w:r>
      <w:proofErr w:type="spellEnd"/>
      <w:r w:rsidRPr="005830BB">
        <w:rPr>
          <w:rFonts w:ascii="Times New Roman" w:eastAsia="Times New Roman" w:hAnsi="Times New Roman" w:cs="Times New Roman"/>
          <w:color w:val="000000"/>
          <w:lang w:val="es-ES"/>
        </w:rPr>
        <w:t xml:space="preserve"> tangan </w:t>
      </w:r>
      <w:proofErr w:type="spellStart"/>
      <w:r w:rsidRPr="005830BB">
        <w:rPr>
          <w:rFonts w:ascii="Times New Roman" w:eastAsia="Times New Roman" w:hAnsi="Times New Roman" w:cs="Times New Roman"/>
          <w:color w:val="000000"/>
          <w:lang w:val="es-ES"/>
        </w:rPr>
        <w:t>penenun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perempuan-perempuan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suku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berasal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Tapanuli-Sumatera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Utara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merupakan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sejenis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kain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panjang</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dulunya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digunakan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sebagai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pakaian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Dalam</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arti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lain</w:t>
      </w:r>
      <w:proofErr w:type="spellEnd"/>
      <w:r w:rsidRPr="005830BB">
        <w:rPr>
          <w:rFonts w:ascii="Times New Roman" w:eastAsia="Times New Roman" w:hAnsi="Times New Roman" w:cs="Times New Roman"/>
          <w:color w:val="000000"/>
          <w:lang w:val="es-ES"/>
        </w:rPr>
        <w:t xml:space="preserve"> kata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sebenarnya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ditujukan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selimut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atau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pakaian</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menghangatkan</w:t>
      </w:r>
      <w:proofErr w:type="spellEnd"/>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lang w:val="es-ES"/>
        </w:rPr>
        <w:instrText>ADDIN CSL_CITATION {"citationItems":[{"id":"ITEM-1","itemData":{"author":[{"dropping-particle":"","family":"Siregar","given":"M","non-dropping-particle":"","parse-names":false,"suffix":""}],"container-title":"An Image Jurnal Studi Kultural","id":"ITEM-1","issued":{"date-parts":[["2017"]]},"title":"Industri Kreatif Ulos Pada Masyarakat Pulau Samosir","type":"article-journal","volume":"2"},"uris":["http://www.mendeley.com/documents/?uuid=71a73105-e898-4d6e-9690-9d5fafcaedea","http://www.mendeley.com/documents/?uuid=bfa9edd4-b8b4-441b-a576-1a2e9b65652a"]}],"mendeley":{"formattedCitation":"(M. Siregar, 2017)","plainTextFormattedCitation":"(M. Siregar, 2017)","previouslyFormattedCitation":"(M. Siregar, 2017)"},"properties":{"noteIndex":0},"schema":"https://github.com/citation-style-language/schema/raw/master/csl-citation.json"}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5830BB">
        <w:rPr>
          <w:rFonts w:ascii="Times New Roman" w:eastAsia="Times New Roman" w:hAnsi="Times New Roman" w:cs="Times New Roman"/>
          <w:noProof/>
          <w:color w:val="000000"/>
        </w:rPr>
        <w:t>(M. Siregar, 2017)</w:t>
      </w:r>
      <w:r>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Perlu</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diketahui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bahwa</w:t>
      </w:r>
      <w:proofErr w:type="spellEnd"/>
      <w:r w:rsidRPr="005830BB">
        <w:rPr>
          <w:rFonts w:ascii="Times New Roman" w:eastAsia="Times New Roman" w:hAnsi="Times New Roman" w:cs="Times New Roman"/>
          <w:color w:val="000000"/>
        </w:rPr>
        <w:t xml:space="preserve"> orang Batak </w:t>
      </w:r>
      <w:proofErr w:type="spellStart"/>
      <w:r w:rsidRPr="005830BB">
        <w:rPr>
          <w:rFonts w:ascii="Times New Roman" w:eastAsia="Times New Roman" w:hAnsi="Times New Roman" w:cs="Times New Roman"/>
          <w:color w:val="000000"/>
        </w:rPr>
        <w:t>dulunya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tinggal</w:t>
      </w:r>
      <w:proofErr w:type="spellEnd"/>
      <w:r w:rsidRPr="005830BB">
        <w:rPr>
          <w:rFonts w:ascii="Times New Roman" w:eastAsia="Times New Roman" w:hAnsi="Times New Roman" w:cs="Times New Roman"/>
          <w:color w:val="000000"/>
        </w:rPr>
        <w:t xml:space="preserve"> di </w:t>
      </w:r>
      <w:proofErr w:type="spellStart"/>
      <w:r w:rsidRPr="005830BB">
        <w:rPr>
          <w:rFonts w:ascii="Times New Roman" w:eastAsia="Times New Roman" w:hAnsi="Times New Roman" w:cs="Times New Roman"/>
          <w:color w:val="000000"/>
        </w:rPr>
        <w:t>pegunungan</w:t>
      </w:r>
      <w:proofErr w:type="spellEnd"/>
      <w:r w:rsidRPr="005830BB">
        <w:rPr>
          <w:rFonts w:ascii="Times New Roman" w:eastAsia="Times New Roman" w:hAnsi="Times New Roman" w:cs="Times New Roman"/>
          <w:color w:val="000000"/>
        </w:rPr>
        <w:t xml:space="preserve"> yang </w:t>
      </w:r>
      <w:proofErr w:type="spellStart"/>
      <w:r w:rsidRPr="005830BB">
        <w:rPr>
          <w:rFonts w:ascii="Times New Roman" w:eastAsia="Times New Roman" w:hAnsi="Times New Roman" w:cs="Times New Roman"/>
          <w:color w:val="000000"/>
        </w:rPr>
        <w:t>tinggi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sehingga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iklim</w:t>
      </w:r>
      <w:proofErr w:type="spellEnd"/>
      <w:r w:rsidRPr="005830BB">
        <w:rPr>
          <w:rFonts w:ascii="Times New Roman" w:eastAsia="Times New Roman" w:hAnsi="Times New Roman" w:cs="Times New Roman"/>
          <w:color w:val="000000"/>
        </w:rPr>
        <w:t xml:space="preserve"> di </w:t>
      </w:r>
      <w:proofErr w:type="spellStart"/>
      <w:r w:rsidRPr="005830BB">
        <w:rPr>
          <w:rFonts w:ascii="Times New Roman" w:eastAsia="Times New Roman" w:hAnsi="Times New Roman" w:cs="Times New Roman"/>
          <w:color w:val="000000"/>
        </w:rPr>
        <w:t>lingkungan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mereka</w:t>
      </w:r>
      <w:proofErr w:type="spellEnd"/>
      <w:r w:rsidRPr="005830BB">
        <w:rPr>
          <w:rFonts w:ascii="Times New Roman" w:eastAsia="Times New Roman" w:hAnsi="Times New Roman" w:cs="Times New Roman"/>
          <w:color w:val="000000"/>
        </w:rPr>
        <w:t xml:space="preserve"> sangat </w:t>
      </w:r>
      <w:proofErr w:type="spellStart"/>
      <w:r w:rsidRPr="005830BB">
        <w:rPr>
          <w:rFonts w:ascii="Times New Roman" w:eastAsia="Times New Roman" w:hAnsi="Times New Roman" w:cs="Times New Roman"/>
          <w:color w:val="000000"/>
        </w:rPr>
        <w:t>dingin</w:t>
      </w:r>
      <w:proofErr w:type="spellEnd"/>
      <w:r w:rsidRPr="005830BB">
        <w:rPr>
          <w:rFonts w:ascii="Times New Roman" w:eastAsia="Times New Roman" w:hAnsi="Times New Roman" w:cs="Times New Roman"/>
          <w:color w:val="000000"/>
        </w:rPr>
        <w:t xml:space="preserve">. </w:t>
      </w:r>
      <w:r w:rsidRPr="005830BB">
        <w:rPr>
          <w:rFonts w:ascii="Times New Roman" w:eastAsia="Times New Roman" w:hAnsi="Times New Roman" w:cs="Times New Roman"/>
          <w:color w:val="000000"/>
          <w:lang w:val="es-ES"/>
        </w:rPr>
        <w:t xml:space="preserve">Bisa </w:t>
      </w:r>
      <w:proofErr w:type="spellStart"/>
      <w:r w:rsidRPr="005830BB">
        <w:rPr>
          <w:rFonts w:ascii="Times New Roman" w:eastAsia="Times New Roman" w:hAnsi="Times New Roman" w:cs="Times New Roman"/>
          <w:color w:val="000000"/>
          <w:lang w:val="es-ES"/>
        </w:rPr>
        <w:t>dikatakan</w:t>
      </w:r>
      <w:proofErr w:type="spellEnd"/>
      <w:r w:rsidRPr="005830BB">
        <w:rPr>
          <w:rFonts w:ascii="Times New Roman" w:eastAsia="Times New Roman" w:hAnsi="Times New Roman" w:cs="Times New Roman"/>
          <w:color w:val="000000"/>
          <w:lang w:val="es-ES"/>
        </w:rPr>
        <w:t xml:space="preserve"> pada masa </w:t>
      </w:r>
      <w:proofErr w:type="spellStart"/>
      <w:r w:rsidRPr="005830BB">
        <w:rPr>
          <w:rFonts w:ascii="Times New Roman" w:eastAsia="Times New Roman" w:hAnsi="Times New Roman" w:cs="Times New Roman"/>
          <w:color w:val="000000"/>
          <w:lang w:val="es-ES"/>
        </w:rPr>
        <w:t>itu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pakaian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seperti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saat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belum</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ada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Sehingga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leluhur</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menenun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menghangatkan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badan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mereka</w:t>
      </w:r>
      <w:proofErr w:type="spellEnd"/>
      <w:r w:rsidRPr="005830BB">
        <w:rPr>
          <w:rFonts w:ascii="Times New Roman" w:eastAsia="Times New Roman" w:hAnsi="Times New Roman" w:cs="Times New Roman"/>
          <w:color w:val="000000"/>
          <w:lang w:val="es-ES"/>
        </w:rPr>
        <w:t xml:space="preserve">. Ada </w:t>
      </w:r>
      <w:proofErr w:type="spellStart"/>
      <w:r w:rsidRPr="005830BB">
        <w:rPr>
          <w:rFonts w:ascii="Times New Roman" w:eastAsia="Times New Roman" w:hAnsi="Times New Roman" w:cs="Times New Roman"/>
          <w:color w:val="000000"/>
          <w:lang w:val="es-ES"/>
        </w:rPr>
        <w:t>tiga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hal</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esensial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dalam</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kehidupan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yakni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darah</w:t>
      </w:r>
      <w:proofErr w:type="spellEnd"/>
      <w:r w:rsidRPr="005830BB">
        <w:rPr>
          <w:rFonts w:ascii="Times New Roman" w:eastAsia="Times New Roman" w:hAnsi="Times New Roman" w:cs="Times New Roman"/>
          <w:color w:val="000000"/>
          <w:lang w:val="es-ES"/>
        </w:rPr>
        <w:t>, napas dan panas.</w:t>
      </w: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lang w:val="es-ES"/>
        </w:rPr>
        <w:instrText>ADDIN CSL_CITATION {"citationItems":[{"id":"ITEM-1","itemData":{"author":[{"dropping-particle":"","family":"Gultom","given":"Raja Marpodang","non-dropping-particle":"","parse-names":false,"suffix":""}],"id":"ITEM-1","issued":{"date-parts":[["1992"]]},"publisher":"CV. Armanda","publisher-place":"Medan","title":"Dalihan Natolu Nilai Budaya Suku Batak","type":"book"},"uris":["http://www.mendeley.com/documents/?uuid=be31b01d-8d56-47cb-9c53-9167dc16df35","http://www.mendeley.com/documents/?uuid=e365e205-9a4c-42ee-b057-d861970a20a5"]}],"mendeley":{"formattedCitation":"(R. M. Gultom, 1992)","plainTextFormattedCitation":"(R. M. Gultom, 1992)","previouslyFormattedCitation":"(R. M. Gultom, 1992)"},"properties":{"noteIndex":0},"schema":"https://github.com/citation-style-language/schema/raw/master/csl-citation.json"}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5830BB">
        <w:rPr>
          <w:rFonts w:ascii="Times New Roman" w:eastAsia="Times New Roman" w:hAnsi="Times New Roman" w:cs="Times New Roman"/>
          <w:noProof/>
          <w:color w:val="000000"/>
        </w:rPr>
        <w:t>(R. M. Gultom, 1992)</w:t>
      </w:r>
      <w:r>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lang w:val="en-GB"/>
        </w:rPr>
        <w:t xml:space="preserve"> Untuk </w:t>
      </w:r>
      <w:proofErr w:type="spellStart"/>
      <w:r w:rsidRPr="005830BB">
        <w:rPr>
          <w:rFonts w:ascii="Times New Roman" w:eastAsia="Times New Roman" w:hAnsi="Times New Roman" w:cs="Times New Roman"/>
          <w:lang w:val="en-GB"/>
        </w:rPr>
        <w:t>nafas</w:t>
      </w:r>
      <w:proofErr w:type="spellEnd"/>
      <w:r w:rsidRPr="005830BB">
        <w:rPr>
          <w:rFonts w:ascii="Times New Roman" w:eastAsia="Times New Roman" w:hAnsi="Times New Roman" w:cs="Times New Roman"/>
          <w:color w:val="000000"/>
          <w:lang w:val="en-GB"/>
        </w:rPr>
        <w:t xml:space="preserve"> dan </w:t>
      </w:r>
      <w:proofErr w:type="spellStart"/>
      <w:r w:rsidRPr="005830BB">
        <w:rPr>
          <w:rFonts w:ascii="Times New Roman" w:eastAsia="Times New Roman" w:hAnsi="Times New Roman" w:cs="Times New Roman"/>
          <w:color w:val="000000"/>
          <w:lang w:val="en-GB"/>
        </w:rPr>
        <w:t>darah</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setiap</w:t>
      </w:r>
      <w:proofErr w:type="spellEnd"/>
      <w:r w:rsidRPr="005830BB">
        <w:rPr>
          <w:rFonts w:ascii="Times New Roman" w:eastAsia="Times New Roman" w:hAnsi="Times New Roman" w:cs="Times New Roman"/>
          <w:color w:val="000000"/>
          <w:lang w:val="en-GB"/>
        </w:rPr>
        <w:t xml:space="preserve"> orang Batak </w:t>
      </w:r>
      <w:proofErr w:type="spellStart"/>
      <w:r w:rsidRPr="005830BB">
        <w:rPr>
          <w:rFonts w:ascii="Times New Roman" w:eastAsia="Times New Roman" w:hAnsi="Times New Roman" w:cs="Times New Roman"/>
          <w:color w:val="000000"/>
          <w:lang w:val="en-GB"/>
        </w:rPr>
        <w:t>telah</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memilikinya</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Sedangkan</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panas</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harus</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diusahakan</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atau</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dicari</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dari</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alam</w:t>
      </w:r>
      <w:proofErr w:type="spellEnd"/>
      <w:r w:rsidRPr="005830BB">
        <w:rPr>
          <w:rFonts w:ascii="Times New Roman" w:eastAsia="Times New Roman" w:hAnsi="Times New Roman" w:cs="Times New Roman"/>
          <w:color w:val="000000"/>
          <w:lang w:val="en-GB"/>
        </w:rPr>
        <w:t>.</w:t>
      </w:r>
    </w:p>
    <w:p w14:paraId="48BEE173" w14:textId="67A59A0A" w:rsidR="005830BB" w:rsidRPr="005830BB"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rPr>
      </w:pPr>
      <w:r w:rsidRPr="005830BB">
        <w:rPr>
          <w:rFonts w:ascii="Times New Roman" w:eastAsia="Times New Roman" w:hAnsi="Times New Roman" w:cs="Times New Roman"/>
          <w:color w:val="000000"/>
          <w:lang w:val="en-GB"/>
        </w:rPr>
        <w:t xml:space="preserve">Dalam </w:t>
      </w:r>
      <w:proofErr w:type="spellStart"/>
      <w:r w:rsidRPr="005830BB">
        <w:rPr>
          <w:rFonts w:ascii="Times New Roman" w:eastAsia="Times New Roman" w:hAnsi="Times New Roman" w:cs="Times New Roman"/>
          <w:color w:val="000000"/>
          <w:lang w:val="en-GB"/>
        </w:rPr>
        <w:t>pandangan</w:t>
      </w:r>
      <w:proofErr w:type="spellEnd"/>
      <w:r w:rsidRPr="005830BB">
        <w:rPr>
          <w:rFonts w:ascii="Times New Roman" w:eastAsia="Times New Roman" w:hAnsi="Times New Roman" w:cs="Times New Roman"/>
          <w:color w:val="000000"/>
          <w:lang w:val="en-GB"/>
        </w:rPr>
        <w:t xml:space="preserve"> orang Batak, </w:t>
      </w:r>
      <w:proofErr w:type="spellStart"/>
      <w:r w:rsidRPr="005830BB">
        <w:rPr>
          <w:rFonts w:ascii="Times New Roman" w:eastAsia="Times New Roman" w:hAnsi="Times New Roman" w:cs="Times New Roman"/>
          <w:color w:val="000000"/>
          <w:lang w:val="en-GB"/>
        </w:rPr>
        <w:t>ada</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tiga</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hal</w:t>
      </w:r>
      <w:proofErr w:type="spellEnd"/>
      <w:r w:rsidRPr="005830BB">
        <w:rPr>
          <w:rFonts w:ascii="Times New Roman" w:eastAsia="Times New Roman" w:hAnsi="Times New Roman" w:cs="Times New Roman"/>
          <w:color w:val="000000"/>
          <w:lang w:val="en-GB"/>
        </w:rPr>
        <w:t xml:space="preserve"> yang </w:t>
      </w:r>
      <w:proofErr w:type="spellStart"/>
      <w:r w:rsidRPr="005830BB">
        <w:rPr>
          <w:rFonts w:ascii="Times New Roman" w:eastAsia="Times New Roman" w:hAnsi="Times New Roman" w:cs="Times New Roman"/>
          <w:color w:val="000000"/>
          <w:lang w:val="en-GB"/>
        </w:rPr>
        <w:t>dapat</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memberi</w:t>
      </w:r>
      <w:proofErr w:type="spellEnd"/>
      <w:r w:rsidRPr="005830BB">
        <w:rPr>
          <w:rFonts w:ascii="Times New Roman" w:eastAsia="Times New Roman" w:hAnsi="Times New Roman" w:cs="Times New Roman"/>
          <w:color w:val="000000"/>
          <w:lang w:val="en-GB"/>
        </w:rPr>
        <w:t xml:space="preserve"> rasa </w:t>
      </w:r>
      <w:proofErr w:type="spellStart"/>
      <w:r w:rsidRPr="005830BB">
        <w:rPr>
          <w:rFonts w:ascii="Times New Roman" w:eastAsia="Times New Roman" w:hAnsi="Times New Roman" w:cs="Times New Roman"/>
          <w:color w:val="000000"/>
          <w:lang w:val="en-GB"/>
        </w:rPr>
        <w:t>hangat</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ataupun</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panas</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yaitu</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matahari</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api</w:t>
      </w:r>
      <w:proofErr w:type="spellEnd"/>
      <w:r w:rsidRPr="005830BB">
        <w:rPr>
          <w:rFonts w:ascii="Times New Roman" w:eastAsia="Times New Roman" w:hAnsi="Times New Roman" w:cs="Times New Roman"/>
          <w:color w:val="000000"/>
          <w:lang w:val="en-GB"/>
        </w:rPr>
        <w:t xml:space="preserve"> dan </w:t>
      </w:r>
      <w:r w:rsidRPr="005830BB">
        <w:rPr>
          <w:rFonts w:ascii="Times New Roman" w:eastAsia="Times New Roman" w:hAnsi="Times New Roman" w:cs="Times New Roman"/>
          <w:i/>
          <w:iCs/>
          <w:color w:val="000000"/>
          <w:lang w:val="en-GB"/>
        </w:rPr>
        <w:t>ulos</w:t>
      </w:r>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s-ES"/>
        </w:rPr>
        <w:t>Matahari</w:t>
      </w:r>
      <w:proofErr w:type="spellEnd"/>
      <w:r w:rsidRPr="005830BB">
        <w:rPr>
          <w:rFonts w:ascii="Times New Roman" w:eastAsia="Times New Roman" w:hAnsi="Times New Roman" w:cs="Times New Roman"/>
          <w:color w:val="000000"/>
          <w:lang w:val="es-ES"/>
        </w:rPr>
        <w:t xml:space="preserve"> dan api </w:t>
      </w:r>
      <w:proofErr w:type="spellStart"/>
      <w:r w:rsidRPr="005830BB">
        <w:rPr>
          <w:rFonts w:ascii="Times New Roman" w:eastAsia="Times New Roman" w:hAnsi="Times New Roman" w:cs="Times New Roman"/>
          <w:color w:val="000000"/>
          <w:lang w:val="es-ES"/>
        </w:rPr>
        <w:t>adalah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dua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sumber</w:t>
      </w:r>
      <w:proofErr w:type="spellEnd"/>
      <w:r w:rsidRPr="005830BB">
        <w:rPr>
          <w:rFonts w:ascii="Times New Roman" w:eastAsia="Times New Roman" w:hAnsi="Times New Roman" w:cs="Times New Roman"/>
          <w:color w:val="000000"/>
          <w:lang w:val="es-ES"/>
        </w:rPr>
        <w:t xml:space="preserve"> panas yang </w:t>
      </w:r>
      <w:proofErr w:type="spellStart"/>
      <w:r w:rsidRPr="005830BB">
        <w:rPr>
          <w:rFonts w:ascii="Times New Roman" w:eastAsia="Times New Roman" w:hAnsi="Times New Roman" w:cs="Times New Roman"/>
          <w:color w:val="000000"/>
          <w:lang w:val="es-ES"/>
        </w:rPr>
        <w:t>tergantung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dengan</w:t>
      </w:r>
      <w:proofErr w:type="spellEnd"/>
      <w:r w:rsidRPr="005830BB">
        <w:rPr>
          <w:rFonts w:ascii="Times New Roman" w:eastAsia="Times New Roman" w:hAnsi="Times New Roman" w:cs="Times New Roman"/>
          <w:color w:val="000000"/>
          <w:lang w:val="es-ES"/>
        </w:rPr>
        <w:t xml:space="preserve"> cuaca dan </w:t>
      </w:r>
      <w:proofErr w:type="spellStart"/>
      <w:r w:rsidRPr="005830BB">
        <w:rPr>
          <w:rFonts w:ascii="Times New Roman" w:eastAsia="Times New Roman" w:hAnsi="Times New Roman" w:cs="Times New Roman"/>
          <w:color w:val="000000"/>
          <w:lang w:val="es-ES"/>
        </w:rPr>
        <w:t>tidak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digunakan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terus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menerus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Sedangkan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dipakai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kapanpun</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dimanapun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sehingga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merasakan</w:t>
      </w:r>
      <w:proofErr w:type="spellEnd"/>
      <w:r w:rsidRPr="005830BB">
        <w:rPr>
          <w:rFonts w:ascii="Times New Roman" w:eastAsia="Times New Roman" w:hAnsi="Times New Roman" w:cs="Times New Roman"/>
          <w:color w:val="000000"/>
          <w:lang w:val="es-ES"/>
        </w:rPr>
        <w:t xml:space="preserve"> panas </w:t>
      </w:r>
      <w:proofErr w:type="spellStart"/>
      <w:r w:rsidRPr="005830BB">
        <w:rPr>
          <w:rFonts w:ascii="Times New Roman" w:eastAsia="Times New Roman" w:hAnsi="Times New Roman" w:cs="Times New Roman"/>
          <w:color w:val="000000"/>
          <w:lang w:val="es-ES"/>
        </w:rPr>
        <w:t>tanpa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menunggu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terbitnya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matahari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atau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menyalakan</w:t>
      </w:r>
      <w:proofErr w:type="spellEnd"/>
      <w:r w:rsidRPr="005830BB">
        <w:rPr>
          <w:rFonts w:ascii="Times New Roman" w:eastAsia="Times New Roman" w:hAnsi="Times New Roman" w:cs="Times New Roman"/>
          <w:color w:val="000000"/>
          <w:lang w:val="es-ES"/>
        </w:rPr>
        <w:t xml:space="preserve"> api. </w:t>
      </w:r>
      <w:proofErr w:type="spellStart"/>
      <w:r w:rsidRPr="005830BB">
        <w:rPr>
          <w:rFonts w:ascii="Times New Roman" w:eastAsia="Times New Roman" w:hAnsi="Times New Roman" w:cs="Times New Roman"/>
          <w:color w:val="000000"/>
          <w:lang w:val="es-ES"/>
        </w:rPr>
        <w:t>Fungsi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pertama-tama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memberi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kehangatan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badan</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perasaan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gembira</w:t>
      </w:r>
      <w:proofErr w:type="spellEnd"/>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lang w:val="es-ES"/>
        </w:rPr>
        <w:instrText>ADDIN CSL_CITATION {"citationItems":[{"id":"ITEM-1","itemData":{"author":[{"dropping-particle":"","family":"Dakung","given":"Sugiarto","non-dropping-particle":"","parse-names":false,"suffix":""}],"id":"ITEM-1","issued":{"date-parts":[["1982"]]},"publisher":"Departemen Pendidikan dan Kebudayaan Direktorat Jenderal Kebudayaan","publisher-place":"Jakarta","title":"Ulos","type":"book"},"uris":["http://www.mendeley.com/documents/?uuid=55a1da0f-74f4-4a5b-975c-8c881c8ef80c","http://www.mendeley.com/documents/?uuid=c72371bc-032e-46ae-93ef-5fc617bdf9e0"]}],"mendeley":{"formattedCitation":"(Dakung, 1982)","plainTextFormattedCitation":"(Dakung, 1982)","previouslyFormattedCitation":"(Dakung, 1982)"},"properties":{"noteIndex":0},"schema":"https://github.com/citation-style-language/schema/raw/master/csl-citation.json"}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5830BB">
        <w:rPr>
          <w:rFonts w:ascii="Times New Roman" w:eastAsia="Times New Roman" w:hAnsi="Times New Roman" w:cs="Times New Roman"/>
          <w:noProof/>
          <w:color w:val="000000"/>
        </w:rPr>
        <w:t>(Dakung, 1982)</w:t>
      </w:r>
      <w:r>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Penggunaan</w:t>
      </w:r>
      <w:proofErr w:type="spellEnd"/>
      <w:r w:rsidRPr="005830BB">
        <w:rPr>
          <w:rFonts w:ascii="Times New Roman" w:eastAsia="Times New Roman" w:hAnsi="Times New Roman" w:cs="Times New Roman"/>
          <w:color w:val="000000"/>
        </w:rPr>
        <w:t xml:space="preserve"> </w:t>
      </w:r>
      <w:r w:rsidRPr="005830BB">
        <w:rPr>
          <w:rFonts w:ascii="Times New Roman" w:eastAsia="Times New Roman" w:hAnsi="Times New Roman" w:cs="Times New Roman"/>
          <w:i/>
          <w:iCs/>
          <w:color w:val="000000"/>
        </w:rPr>
        <w:t>ulos</w:t>
      </w:r>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bagi</w:t>
      </w:r>
      <w:proofErr w:type="spellEnd"/>
      <w:r w:rsidRPr="005830BB">
        <w:rPr>
          <w:rFonts w:ascii="Times New Roman" w:eastAsia="Times New Roman" w:hAnsi="Times New Roman" w:cs="Times New Roman"/>
          <w:color w:val="000000"/>
        </w:rPr>
        <w:t xml:space="preserve"> orang Batak </w:t>
      </w:r>
      <w:proofErr w:type="spellStart"/>
      <w:r w:rsidRPr="005830BB">
        <w:rPr>
          <w:rFonts w:ascii="Times New Roman" w:eastAsia="Times New Roman" w:hAnsi="Times New Roman" w:cs="Times New Roman"/>
          <w:color w:val="000000"/>
        </w:rPr>
        <w:t>bukan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hanya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pelengkap</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tradisi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saja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tetapi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memiliki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unsur</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kedalaman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jiwa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manusia</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juga </w:t>
      </w:r>
      <w:proofErr w:type="spellStart"/>
      <w:r w:rsidRPr="005830BB">
        <w:rPr>
          <w:rFonts w:ascii="Times New Roman" w:eastAsia="Times New Roman" w:hAnsi="Times New Roman" w:cs="Times New Roman"/>
          <w:color w:val="000000"/>
          <w:lang w:val="es-ES"/>
        </w:rPr>
        <w:t>merupakan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hal</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esensial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karena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juga </w:t>
      </w:r>
      <w:proofErr w:type="spellStart"/>
      <w:r w:rsidRPr="005830BB">
        <w:rPr>
          <w:rFonts w:ascii="Times New Roman" w:eastAsia="Times New Roman" w:hAnsi="Times New Roman" w:cs="Times New Roman"/>
          <w:color w:val="000000"/>
          <w:lang w:val="es-ES"/>
        </w:rPr>
        <w:t>dapat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dikatakan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sebagai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identitas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lang w:val="es-ES"/>
        </w:rPr>
        <w:instrText>ADDIN CSL_CITATION {"citationItems":[{"id":"ITEM-1","itemData":{"author":[{"dropping-particle":"","family":"Sundawa","given":"Lopiana Margaretha Panjaitan &amp; Dadang","non-dropping-particle":"","parse-names":false,"suffix":""}],"container-title":"Journal of Urban Society’s Arts","id":"ITEM-1","issued":{"date-parts":[["2016"]]},"title":"Pelestarian Nilai-Nilai Civic Culture dalam Memperkuat Identitas Budaya Masyarakat: Makna Simbolik Ulos dalam Pelaksanaan Perkawinan Masyarakat Batak Toba di Sitorang","type":"article-journal","volume":"3"},"uris":["http://www.mendeley.com/documents/?uuid=b050317a-4793-405d-b790-7609ff1ac536","http://www.mendeley.com/documents/?uuid=93343677-963b-437d-bf3d-af723a18fe7a","http://www.mendeley.com/documents/?uuid=5fcfeb74-928a-457d-a472-a9874ecb5bd8"]}],"mendeley":{"formattedCitation":"(Sundawa, 2016)","plainTextFormattedCitation":"(Sundawa, 2016)","previouslyFormattedCitation":"(Sundawa, 2016)"},"properties":{"noteIndex":0},"schema":"https://github.com/citation-style-language/schema/raw/master/csl-citation.json"}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5830BB">
        <w:rPr>
          <w:rFonts w:ascii="Times New Roman" w:eastAsia="Times New Roman" w:hAnsi="Times New Roman" w:cs="Times New Roman"/>
          <w:noProof/>
          <w:color w:val="000000"/>
        </w:rPr>
        <w:t>(Sundawa, 2016)</w:t>
      </w:r>
      <w:r>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color w:val="000000"/>
        </w:rPr>
        <w:t xml:space="preserve"> </w:t>
      </w:r>
    </w:p>
    <w:p w14:paraId="5DDBE01A" w14:textId="77777777" w:rsidR="005830BB" w:rsidRPr="005830BB"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es-ES"/>
        </w:rPr>
      </w:pPr>
      <w:r w:rsidRPr="005830BB">
        <w:rPr>
          <w:rFonts w:ascii="Times New Roman" w:eastAsia="Times New Roman" w:hAnsi="Times New Roman" w:cs="Times New Roman"/>
          <w:i/>
          <w:iCs/>
          <w:color w:val="000000"/>
        </w:rPr>
        <w:t xml:space="preserve">Ulos </w:t>
      </w:r>
      <w:proofErr w:type="spellStart"/>
      <w:r w:rsidRPr="005830BB">
        <w:rPr>
          <w:rFonts w:ascii="Times New Roman" w:eastAsia="Times New Roman" w:hAnsi="Times New Roman" w:cs="Times New Roman"/>
          <w:color w:val="000000"/>
        </w:rPr>
        <w:t>memiliki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peran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penting</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dalam</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hidup</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masyarakat</w:t>
      </w:r>
      <w:proofErr w:type="spellEnd"/>
      <w:r w:rsidRPr="005830BB">
        <w:rPr>
          <w:rFonts w:ascii="Times New Roman" w:eastAsia="Times New Roman" w:hAnsi="Times New Roman" w:cs="Times New Roman"/>
          <w:color w:val="000000"/>
        </w:rPr>
        <w:t xml:space="preserve"> Batak. Hidup </w:t>
      </w:r>
      <w:proofErr w:type="spellStart"/>
      <w:r w:rsidRPr="005830BB">
        <w:rPr>
          <w:rFonts w:ascii="Times New Roman" w:eastAsia="Times New Roman" w:hAnsi="Times New Roman" w:cs="Times New Roman"/>
          <w:color w:val="000000"/>
        </w:rPr>
        <w:t>mulai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dari</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lahir</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sampai</w:t>
      </w:r>
      <w:proofErr w:type="spellEnd"/>
      <w:r w:rsidRPr="005830BB">
        <w:rPr>
          <w:rFonts w:ascii="Times New Roman" w:eastAsia="Times New Roman" w:hAnsi="Times New Roman" w:cs="Times New Roman"/>
          <w:color w:val="000000"/>
        </w:rPr>
        <w:t xml:space="preserve"> pada </w:t>
      </w:r>
      <w:proofErr w:type="spellStart"/>
      <w:r w:rsidRPr="005830BB">
        <w:rPr>
          <w:rFonts w:ascii="Times New Roman" w:eastAsia="Times New Roman" w:hAnsi="Times New Roman" w:cs="Times New Roman"/>
          <w:color w:val="000000"/>
        </w:rPr>
        <w:t>kematian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akan</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selalu</w:t>
      </w:r>
      <w:proofErr w:type="spellEnd"/>
      <w:r w:rsidRPr="005830BB">
        <w:rPr>
          <w:rFonts w:ascii="Times New Roman" w:eastAsia="Times New Roman" w:hAnsi="Times New Roman" w:cs="Times New Roman"/>
          <w:color w:val="000000"/>
        </w:rPr>
        <w:t xml:space="preserve"> </w:t>
      </w:r>
      <w:proofErr w:type="spellStart"/>
      <w:r w:rsidRPr="005830BB">
        <w:rPr>
          <w:rFonts w:ascii="Times New Roman" w:eastAsia="Times New Roman" w:hAnsi="Times New Roman" w:cs="Times New Roman"/>
          <w:color w:val="000000"/>
        </w:rPr>
        <w:t>dipakaikan</w:t>
      </w:r>
      <w:proofErr w:type="spellEnd"/>
      <w:r w:rsidRPr="005830BB">
        <w:rPr>
          <w:rFonts w:ascii="Times New Roman" w:eastAsia="Times New Roman" w:hAnsi="Times New Roman" w:cs="Times New Roman"/>
          <w:color w:val="000000"/>
        </w:rPr>
        <w:t xml:space="preserve"> </w:t>
      </w:r>
      <w:r w:rsidRPr="005830BB">
        <w:rPr>
          <w:rFonts w:ascii="Times New Roman" w:eastAsia="Times New Roman" w:hAnsi="Times New Roman" w:cs="Times New Roman"/>
          <w:i/>
          <w:iCs/>
          <w:color w:val="000000"/>
        </w:rPr>
        <w:t>ulos</w:t>
      </w:r>
      <w:r w:rsidRPr="005830BB">
        <w:rPr>
          <w:rFonts w:ascii="Times New Roman" w:eastAsia="Times New Roman" w:hAnsi="Times New Roman" w:cs="Times New Roman"/>
          <w:color w:val="000000"/>
        </w:rPr>
        <w:t xml:space="preserve">. </w:t>
      </w:r>
      <w:r w:rsidRPr="005830BB">
        <w:rPr>
          <w:rFonts w:ascii="Times New Roman" w:eastAsia="Times New Roman" w:hAnsi="Times New Roman" w:cs="Times New Roman"/>
          <w:color w:val="000000"/>
          <w:lang w:val="es-ES"/>
        </w:rPr>
        <w:t xml:space="preserve">Ada </w:t>
      </w:r>
      <w:proofErr w:type="spellStart"/>
      <w:r w:rsidRPr="005830BB">
        <w:rPr>
          <w:rFonts w:ascii="Times New Roman" w:eastAsia="Times New Roman" w:hAnsi="Times New Roman" w:cs="Times New Roman"/>
          <w:color w:val="000000"/>
          <w:lang w:val="es-ES"/>
        </w:rPr>
        <w:t>beberapa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dikhususkan</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dipakai</w:t>
      </w:r>
      <w:proofErr w:type="spellEnd"/>
      <w:r w:rsidRPr="005830BB">
        <w:rPr>
          <w:rFonts w:ascii="Times New Roman" w:eastAsia="Times New Roman" w:hAnsi="Times New Roman" w:cs="Times New Roman"/>
          <w:color w:val="000000"/>
          <w:lang w:val="es-ES"/>
        </w:rPr>
        <w:t xml:space="preserve"> pada </w:t>
      </w:r>
      <w:proofErr w:type="spellStart"/>
      <w:r w:rsidRPr="005830BB">
        <w:rPr>
          <w:rFonts w:ascii="Times New Roman" w:eastAsia="Times New Roman" w:hAnsi="Times New Roman" w:cs="Times New Roman"/>
          <w:color w:val="000000"/>
          <w:lang w:val="es-ES"/>
        </w:rPr>
        <w:t>upacara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adat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kematian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juga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menurut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kategori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kematian</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telah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dijelaskan</w:t>
      </w:r>
      <w:proofErr w:type="spellEnd"/>
      <w:r w:rsidRPr="005830BB">
        <w:rPr>
          <w:rFonts w:ascii="Times New Roman" w:eastAsia="Times New Roman" w:hAnsi="Times New Roman" w:cs="Times New Roman"/>
          <w:color w:val="000000"/>
          <w:lang w:val="es-ES"/>
        </w:rPr>
        <w:t xml:space="preserve"> di atas. </w:t>
      </w:r>
      <w:proofErr w:type="spellStart"/>
      <w:r w:rsidRPr="005830BB">
        <w:rPr>
          <w:rFonts w:ascii="Times New Roman" w:eastAsia="Times New Roman" w:hAnsi="Times New Roman" w:cs="Times New Roman"/>
          <w:color w:val="000000"/>
          <w:lang w:val="es-ES"/>
        </w:rPr>
        <w:t>Pemberian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pada </w:t>
      </w:r>
      <w:proofErr w:type="spellStart"/>
      <w:r w:rsidRPr="005830BB">
        <w:rPr>
          <w:rFonts w:ascii="Times New Roman" w:eastAsia="Times New Roman" w:hAnsi="Times New Roman" w:cs="Times New Roman"/>
          <w:color w:val="000000"/>
          <w:lang w:val="es-ES"/>
        </w:rPr>
        <w:t>mereka</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meninggal</w:t>
      </w:r>
      <w:proofErr w:type="spellEnd"/>
      <w:r w:rsidRPr="005830BB">
        <w:rPr>
          <w:rFonts w:ascii="Times New Roman" w:eastAsia="Times New Roman" w:hAnsi="Times New Roman" w:cs="Times New Roman"/>
          <w:color w:val="000000"/>
          <w:lang w:val="es-ES"/>
        </w:rPr>
        <w:t xml:space="preserve"> antara </w:t>
      </w:r>
      <w:proofErr w:type="spellStart"/>
      <w:r w:rsidRPr="005830BB">
        <w:rPr>
          <w:rFonts w:ascii="Times New Roman" w:eastAsia="Times New Roman" w:hAnsi="Times New Roman" w:cs="Times New Roman"/>
          <w:color w:val="000000"/>
          <w:lang w:val="es-ES"/>
        </w:rPr>
        <w:t>lain</w:t>
      </w:r>
      <w:proofErr w:type="spellEnd"/>
      <w:r w:rsidRPr="005830BB">
        <w:rPr>
          <w:rFonts w:ascii="Times New Roman" w:eastAsia="Times New Roman" w:hAnsi="Times New Roman" w:cs="Times New Roman"/>
          <w:color w:val="000000"/>
          <w:lang w:val="es-ES"/>
        </w:rPr>
        <w:t>:</w:t>
      </w:r>
    </w:p>
    <w:p w14:paraId="573131CA" w14:textId="7304E5C0" w:rsidR="005830BB" w:rsidRPr="005830BB"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es-ES"/>
        </w:rPr>
      </w:pP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kematian</w:t>
      </w:r>
      <w:proofErr w:type="spellEnd"/>
      <w:r w:rsidRPr="005830BB">
        <w:rPr>
          <w:rFonts w:ascii="Times New Roman" w:eastAsia="Times New Roman" w:hAnsi="Times New Roman" w:cs="Times New Roman"/>
          <w:color w:val="000000"/>
          <w:lang w:val="es-ES"/>
        </w:rPr>
        <w:t xml:space="preserve"> </w:t>
      </w:r>
      <w:r w:rsidRPr="005830BB">
        <w:rPr>
          <w:rFonts w:ascii="Times New Roman" w:eastAsia="Times New Roman" w:hAnsi="Times New Roman" w:cs="Times New Roman"/>
          <w:i/>
          <w:iCs/>
          <w:color w:val="000000"/>
          <w:lang w:val="es-ES"/>
        </w:rPr>
        <w:t xml:space="preserve">mate poso-poso, mate </w:t>
      </w:r>
      <w:proofErr w:type="spellStart"/>
      <w:r w:rsidRPr="005830BB">
        <w:rPr>
          <w:rFonts w:ascii="Times New Roman" w:eastAsia="Times New Roman" w:hAnsi="Times New Roman" w:cs="Times New Roman"/>
          <w:i/>
          <w:iCs/>
          <w:color w:val="000000"/>
          <w:lang w:val="es-ES"/>
        </w:rPr>
        <w:t>dakdanak</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dan </w:t>
      </w:r>
      <w:r w:rsidRPr="005830BB">
        <w:rPr>
          <w:rFonts w:ascii="Times New Roman" w:eastAsia="Times New Roman" w:hAnsi="Times New Roman" w:cs="Times New Roman"/>
          <w:i/>
          <w:iCs/>
          <w:color w:val="000000"/>
          <w:lang w:val="es-ES"/>
        </w:rPr>
        <w:t xml:space="preserve">mate </w:t>
      </w:r>
      <w:proofErr w:type="spellStart"/>
      <w:r w:rsidRPr="005830BB">
        <w:rPr>
          <w:rFonts w:ascii="Times New Roman" w:eastAsia="Times New Roman" w:hAnsi="Times New Roman" w:cs="Times New Roman"/>
          <w:i/>
          <w:iCs/>
          <w:color w:val="000000"/>
          <w:lang w:val="es-ES"/>
        </w:rPr>
        <w:t>bulung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menutup</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jenazahnya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Lazimnya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oleh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orangtuanya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ataupun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paman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dari</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telah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meninggal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kematian</w:t>
      </w:r>
      <w:proofErr w:type="spellEnd"/>
      <w:r w:rsidRPr="005830BB">
        <w:rPr>
          <w:rFonts w:ascii="Times New Roman" w:eastAsia="Times New Roman" w:hAnsi="Times New Roman" w:cs="Times New Roman"/>
          <w:color w:val="000000"/>
          <w:lang w:val="es-ES"/>
        </w:rPr>
        <w:t xml:space="preserve"> </w:t>
      </w:r>
      <w:r w:rsidRPr="005830BB">
        <w:rPr>
          <w:rFonts w:ascii="Times New Roman" w:eastAsia="Times New Roman" w:hAnsi="Times New Roman" w:cs="Times New Roman"/>
          <w:i/>
          <w:iCs/>
          <w:color w:val="000000"/>
          <w:lang w:val="es-ES"/>
        </w:rPr>
        <w:t xml:space="preserve">mate </w:t>
      </w:r>
      <w:proofErr w:type="spellStart"/>
      <w:r w:rsidRPr="005830BB">
        <w:rPr>
          <w:rFonts w:ascii="Times New Roman" w:eastAsia="Times New Roman" w:hAnsi="Times New Roman" w:cs="Times New Roman"/>
          <w:i/>
          <w:iCs/>
          <w:color w:val="000000"/>
          <w:lang w:val="es-ES"/>
        </w:rPr>
        <w:t>ponggol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parsirangan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digelar</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dengan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menutupi</w:t>
      </w:r>
      <w:proofErr w:type="spellEnd"/>
      <w:r w:rsidRPr="005830BB">
        <w:rPr>
          <w:rFonts w:ascii="Times New Roman" w:eastAsia="Times New Roman" w:hAnsi="Times New Roman" w:cs="Times New Roman"/>
          <w:color w:val="000000"/>
          <w:lang w:val="es-ES"/>
        </w:rPr>
        <w:t xml:space="preserve"> mata kaki </w:t>
      </w:r>
      <w:proofErr w:type="spellStart"/>
      <w:r w:rsidRPr="005830BB">
        <w:rPr>
          <w:rFonts w:ascii="Times New Roman" w:eastAsia="Times New Roman" w:hAnsi="Times New Roman" w:cs="Times New Roman"/>
          <w:color w:val="000000"/>
          <w:lang w:val="es-ES"/>
        </w:rPr>
        <w:t>sampai</w:t>
      </w:r>
      <w:proofErr w:type="spellEnd"/>
      <w:r w:rsidRPr="005830BB">
        <w:rPr>
          <w:rFonts w:ascii="Times New Roman" w:eastAsia="Times New Roman" w:hAnsi="Times New Roman" w:cs="Times New Roman"/>
          <w:color w:val="000000"/>
          <w:lang w:val="es-ES"/>
        </w:rPr>
        <w:t xml:space="preserve"> ke </w:t>
      </w:r>
      <w:proofErr w:type="spellStart"/>
      <w:r w:rsidRPr="005830BB">
        <w:rPr>
          <w:rFonts w:ascii="Times New Roman" w:eastAsia="Times New Roman" w:hAnsi="Times New Roman" w:cs="Times New Roman"/>
          <w:color w:val="000000"/>
          <w:lang w:val="es-ES"/>
        </w:rPr>
        <w:t>badan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kecuali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wajah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pemberian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oleh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paman</w:t>
      </w:r>
      <w:proofErr w:type="spellEnd"/>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lang w:val="es-ES"/>
        </w:rPr>
        <w:fldChar w:fldCharType="begin" w:fldLock="1"/>
      </w:r>
      <w:r>
        <w:rPr>
          <w:rFonts w:ascii="Times New Roman" w:eastAsia="Times New Roman" w:hAnsi="Times New Roman" w:cs="Times New Roman"/>
          <w:color w:val="000000"/>
          <w:lang w:val="es-ES"/>
        </w:rPr>
        <w:instrText>ADDIN CSL_CITATION {"citationItems":[{"id":"ITEM-1","itemData":{"author":[{"dropping-particle":"","family":"Sihombing","given":"T. M","non-dropping-particle":"","parse-names":false,"suffix":""}],"id":"ITEM-1","issued":{"date-parts":[["1986"]]},"publisher":"Balai Pustaka","publisher-place":"Jakarta","title":"Filsafat Batak Tentang Kebiasaan-kebiasaan Adat Istiadat","type":"book"},"uris":["http://www.mendeley.com/documents/?uuid=512e9ef0-c3ed-4c2f-bd45-016e666c89e4","http://www.mendeley.com/documents/?uuid=9c193c66-67ed-4c11-9918-3b061e74f720"]}],"mendeley":{"formattedCitation":"(Sihombing, 1986)","plainTextFormattedCitation":"(Sihombing, 1986)","previouslyFormattedCitation":"(Sihombing, 1986)"},"properties":{"noteIndex":0},"schema":"https://github.com/citation-style-language/schema/raw/master/csl-citation.json"}</w:instrText>
      </w:r>
      <w:r>
        <w:rPr>
          <w:rStyle w:val="FootnoteReference"/>
          <w:rFonts w:ascii="Times New Roman" w:eastAsia="Times New Roman" w:hAnsi="Times New Roman" w:cs="Times New Roman"/>
          <w:color w:val="000000"/>
          <w:lang w:val="es-ES"/>
        </w:rPr>
        <w:fldChar w:fldCharType="separate"/>
      </w:r>
      <w:r w:rsidRPr="005830BB">
        <w:rPr>
          <w:rFonts w:ascii="Times New Roman" w:eastAsia="Times New Roman" w:hAnsi="Times New Roman" w:cs="Times New Roman"/>
          <w:noProof/>
          <w:color w:val="000000"/>
          <w:lang w:val="es-ES"/>
        </w:rPr>
        <w:t>(</w:t>
      </w:r>
      <w:proofErr w:type="spellStart"/>
      <w:r w:rsidRPr="005830BB">
        <w:rPr>
          <w:rFonts w:ascii="Times New Roman" w:eastAsia="Times New Roman" w:hAnsi="Times New Roman" w:cs="Times New Roman"/>
          <w:noProof/>
          <w:color w:val="000000"/>
          <w:lang w:val="es-ES"/>
        </w:rPr>
        <w:t>Sihombing</w:t>
      </w:r>
      <w:proofErr w:type="spellEnd"/>
      <w:r w:rsidRPr="005830BB">
        <w:rPr>
          <w:rFonts w:ascii="Times New Roman" w:eastAsia="Times New Roman" w:hAnsi="Times New Roman" w:cs="Times New Roman"/>
          <w:noProof/>
          <w:color w:val="000000"/>
          <w:lang w:val="es-ES"/>
        </w:rPr>
        <w:t>, 1986)</w:t>
      </w:r>
      <w:r>
        <w:rPr>
          <w:rStyle w:val="FootnoteReference"/>
          <w:rFonts w:ascii="Times New Roman" w:eastAsia="Times New Roman" w:hAnsi="Times New Roman" w:cs="Times New Roman"/>
          <w:color w:val="000000"/>
          <w:lang w:val="es-ES"/>
        </w:rPr>
        <w:fldChar w:fldCharType="end"/>
      </w:r>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Jenis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yang </w:t>
      </w:r>
      <w:proofErr w:type="spellStart"/>
      <w:r w:rsidRPr="005830BB">
        <w:rPr>
          <w:rFonts w:ascii="Times New Roman" w:eastAsia="Times New Roman" w:hAnsi="Times New Roman" w:cs="Times New Roman"/>
          <w:color w:val="000000"/>
          <w:lang w:val="es-ES"/>
        </w:rPr>
        <w:t>digunakan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menutup</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jenazah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pada </w:t>
      </w:r>
      <w:proofErr w:type="spellStart"/>
      <w:r w:rsidRPr="005830BB">
        <w:rPr>
          <w:rFonts w:ascii="Times New Roman" w:eastAsia="Times New Roman" w:hAnsi="Times New Roman" w:cs="Times New Roman"/>
          <w:color w:val="000000"/>
          <w:lang w:val="es-ES"/>
        </w:rPr>
        <w:t>umumnya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ragi</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hotang</w:t>
      </w:r>
      <w:proofErr w:type="spellEnd"/>
      <w:r w:rsidRPr="005830BB">
        <w:rPr>
          <w:rFonts w:ascii="Times New Roman" w:eastAsia="Times New Roman" w:hAnsi="Times New Roman" w:cs="Times New Roman"/>
          <w:color w:val="000000"/>
          <w:lang w:val="es-ES"/>
        </w:rPr>
        <w:t>.</w:t>
      </w:r>
    </w:p>
    <w:p w14:paraId="15500540" w14:textId="4F316FD3" w:rsidR="005830BB" w:rsidRPr="005830BB" w:rsidRDefault="005830BB" w:rsidP="005830BB">
      <w:pPr>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lang w:val="en-GB"/>
        </w:rPr>
      </w:pPr>
      <w:r w:rsidRPr="005830BB">
        <w:rPr>
          <w:rFonts w:ascii="Times New Roman" w:eastAsia="Times New Roman" w:hAnsi="Times New Roman" w:cs="Times New Roman"/>
          <w:i/>
          <w:iCs/>
          <w:color w:val="000000"/>
          <w:lang w:val="es-ES"/>
        </w:rPr>
        <w:t xml:space="preserve">Mate </w:t>
      </w:r>
      <w:proofErr w:type="spellStart"/>
      <w:r w:rsidRPr="005830BB">
        <w:rPr>
          <w:rFonts w:ascii="Times New Roman" w:eastAsia="Times New Roman" w:hAnsi="Times New Roman" w:cs="Times New Roman"/>
          <w:i/>
          <w:iCs/>
          <w:color w:val="000000"/>
          <w:lang w:val="es-ES"/>
        </w:rPr>
        <w:t>diparalang-alangan</w:t>
      </w:r>
      <w:proofErr w:type="spellEnd"/>
      <w:r w:rsidRPr="005830BB">
        <w:rPr>
          <w:rFonts w:ascii="Times New Roman" w:eastAsia="Times New Roman" w:hAnsi="Times New Roman" w:cs="Times New Roman"/>
          <w:i/>
          <w:iCs/>
          <w:color w:val="000000"/>
          <w:lang w:val="es-ES"/>
        </w:rPr>
        <w:t xml:space="preserve">, mate </w:t>
      </w:r>
      <w:proofErr w:type="spellStart"/>
      <w:r w:rsidRPr="005830BB">
        <w:rPr>
          <w:rFonts w:ascii="Times New Roman" w:eastAsia="Times New Roman" w:hAnsi="Times New Roman" w:cs="Times New Roman"/>
          <w:i/>
          <w:iCs/>
          <w:color w:val="000000"/>
          <w:lang w:val="es-ES"/>
        </w:rPr>
        <w:t>mangkar</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dan </w:t>
      </w:r>
      <w:r w:rsidRPr="005830BB">
        <w:rPr>
          <w:rFonts w:ascii="Times New Roman" w:eastAsia="Times New Roman" w:hAnsi="Times New Roman" w:cs="Times New Roman"/>
          <w:i/>
          <w:iCs/>
          <w:color w:val="000000"/>
          <w:lang w:val="es-ES"/>
        </w:rPr>
        <w:t xml:space="preserve">mate </w:t>
      </w:r>
      <w:proofErr w:type="spellStart"/>
      <w:r w:rsidRPr="005830BB">
        <w:rPr>
          <w:rFonts w:ascii="Times New Roman" w:eastAsia="Times New Roman" w:hAnsi="Times New Roman" w:cs="Times New Roman"/>
          <w:i/>
          <w:iCs/>
          <w:color w:val="000000"/>
          <w:lang w:val="es-ES"/>
        </w:rPr>
        <w:t>hatungganeon</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diberikan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dua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yakni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jenazah</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tujung</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dikerudungkan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pasangan</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ditinggal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mati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pemberian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haruslah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mengacu</w:t>
      </w:r>
      <w:proofErr w:type="spellEnd"/>
      <w:r w:rsidRPr="005830BB">
        <w:rPr>
          <w:rFonts w:ascii="Times New Roman" w:eastAsia="Times New Roman" w:hAnsi="Times New Roman" w:cs="Times New Roman"/>
          <w:color w:val="000000"/>
          <w:lang w:val="es-ES"/>
        </w:rPr>
        <w:t xml:space="preserve"> pada </w:t>
      </w:r>
      <w:proofErr w:type="spellStart"/>
      <w:r w:rsidRPr="005830BB">
        <w:rPr>
          <w:rFonts w:ascii="Times New Roman" w:eastAsia="Times New Roman" w:hAnsi="Times New Roman" w:cs="Times New Roman"/>
          <w:color w:val="000000"/>
          <w:lang w:val="es-ES"/>
        </w:rPr>
        <w:t>sistem</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kekerabatan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Toba </w:t>
      </w:r>
      <w:proofErr w:type="spellStart"/>
      <w:r w:rsidRPr="005830BB">
        <w:rPr>
          <w:rFonts w:ascii="Times New Roman" w:eastAsia="Times New Roman" w:hAnsi="Times New Roman" w:cs="Times New Roman"/>
          <w:color w:val="000000"/>
          <w:lang w:val="es-ES"/>
        </w:rPr>
        <w:t>yaitu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Dalihan</w:t>
      </w:r>
      <w:proofErr w:type="spellEnd"/>
      <w:r w:rsidRPr="005830BB">
        <w:rPr>
          <w:rFonts w:ascii="Times New Roman" w:eastAsia="Times New Roman" w:hAnsi="Times New Roman" w:cs="Times New Roman"/>
          <w:i/>
          <w:iCs/>
          <w:color w:val="000000"/>
          <w:lang w:val="es-ES"/>
        </w:rPr>
        <w:t xml:space="preserve"> Na </w:t>
      </w:r>
      <w:proofErr w:type="spellStart"/>
      <w:r w:rsidRPr="005830BB">
        <w:rPr>
          <w:rFonts w:ascii="Times New Roman" w:eastAsia="Times New Roman" w:hAnsi="Times New Roman" w:cs="Times New Roman"/>
          <w:i/>
          <w:iCs/>
          <w:color w:val="000000"/>
          <w:lang w:val="es-ES"/>
        </w:rPr>
        <w:t>Tolu</w:t>
      </w:r>
      <w:proofErr w:type="spellEnd"/>
      <w:r w:rsidRPr="005830BB">
        <w:rPr>
          <w:rFonts w:ascii="Times New Roman" w:eastAsia="Times New Roman" w:hAnsi="Times New Roman" w:cs="Times New Roman"/>
          <w:color w:val="000000"/>
          <w:lang w:val="es-ES"/>
        </w:rPr>
        <w:t xml:space="preserve">. Apabila yang </w:t>
      </w:r>
      <w:proofErr w:type="spellStart"/>
      <w:r w:rsidRPr="005830BB">
        <w:rPr>
          <w:rFonts w:ascii="Times New Roman" w:eastAsia="Times New Roman" w:hAnsi="Times New Roman" w:cs="Times New Roman"/>
          <w:color w:val="000000"/>
          <w:lang w:val="es-ES"/>
        </w:rPr>
        <w:t>meninggal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ibu</w:t>
      </w:r>
      <w:proofErr w:type="spellEnd"/>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nenek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maka</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memberikan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r w:rsidRPr="005830BB">
        <w:rPr>
          <w:rFonts w:ascii="Times New Roman" w:eastAsia="Times New Roman" w:hAnsi="Times New Roman" w:cs="Times New Roman"/>
          <w:i/>
          <w:iCs/>
          <w:color w:val="000000"/>
          <w:lang w:val="es-ES"/>
        </w:rPr>
        <w:t>hula-</w:t>
      </w:r>
      <w:proofErr w:type="spellStart"/>
      <w:r w:rsidRPr="005830BB">
        <w:rPr>
          <w:rFonts w:ascii="Times New Roman" w:eastAsia="Times New Roman" w:hAnsi="Times New Roman" w:cs="Times New Roman"/>
          <w:i/>
          <w:iCs/>
          <w:color w:val="000000"/>
          <w:lang w:val="es-ES"/>
        </w:rPr>
        <w:t>hulanya</w:t>
      </w:r>
      <w:proofErr w:type="spellEnd"/>
      <w:r w:rsidRPr="005830BB">
        <w:rPr>
          <w:rFonts w:ascii="Times New Roman" w:eastAsia="Times New Roman" w:hAnsi="Times New Roman" w:cs="Times New Roman"/>
          <w:color w:val="000000"/>
          <w:lang w:val="es-ES"/>
        </w:rPr>
        <w:t xml:space="preserve">. Apabila yang </w:t>
      </w:r>
      <w:proofErr w:type="spellStart"/>
      <w:r w:rsidRPr="005830BB">
        <w:rPr>
          <w:rFonts w:ascii="Times New Roman" w:eastAsia="Times New Roman" w:hAnsi="Times New Roman" w:cs="Times New Roman"/>
          <w:color w:val="000000"/>
          <w:lang w:val="es-ES"/>
        </w:rPr>
        <w:t>meninggal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bapak</w:t>
      </w:r>
      <w:proofErr w:type="spellEnd"/>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kakek</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memberikan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tulangnya</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paman</w:t>
      </w:r>
      <w:proofErr w:type="spellEnd"/>
      <w:r w:rsidRPr="005830BB">
        <w:rPr>
          <w:rFonts w:ascii="Times New Roman" w:eastAsia="Times New Roman" w:hAnsi="Times New Roman" w:cs="Times New Roman"/>
          <w:color w:val="000000"/>
          <w:lang w:val="es-ES"/>
        </w:rPr>
        <w:t>)</w:t>
      </w:r>
      <w:r w:rsidRPr="005830BB">
        <w:rPr>
          <w:rFonts w:ascii="Times New Roman" w:eastAsia="Times New Roman" w:hAnsi="Times New Roman" w:cs="Times New Roman"/>
          <w:i/>
          <w:iCs/>
          <w:color w:val="000000"/>
          <w:lang w:val="es-ES"/>
        </w:rPr>
        <w:t>.</w:t>
      </w:r>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Pemberian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tujung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yakni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dengan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dikerudungkan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kepada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istri</w:t>
      </w:r>
      <w:proofErr w:type="spellEnd"/>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suami</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ditinggal</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mati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pasangan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Pemberi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adalah</w:t>
      </w:r>
      <w:proofErr w:type="spellEnd"/>
      <w:r w:rsidRPr="005830BB">
        <w:rPr>
          <w:rFonts w:ascii="Times New Roman" w:eastAsia="Times New Roman" w:hAnsi="Times New Roman" w:cs="Times New Roman"/>
          <w:color w:val="000000"/>
          <w:lang w:val="es-ES"/>
        </w:rPr>
        <w:t xml:space="preserve"> </w:t>
      </w:r>
      <w:r w:rsidRPr="005830BB">
        <w:rPr>
          <w:rFonts w:ascii="Times New Roman" w:eastAsia="Times New Roman" w:hAnsi="Times New Roman" w:cs="Times New Roman"/>
          <w:i/>
          <w:iCs/>
          <w:color w:val="000000"/>
          <w:lang w:val="es-ES"/>
        </w:rPr>
        <w:t>hula-</w:t>
      </w:r>
      <w:proofErr w:type="spellStart"/>
      <w:r w:rsidRPr="005830BB">
        <w:rPr>
          <w:rFonts w:ascii="Times New Roman" w:eastAsia="Times New Roman" w:hAnsi="Times New Roman" w:cs="Times New Roman"/>
          <w:i/>
          <w:iCs/>
          <w:color w:val="000000"/>
          <w:lang w:val="es-ES"/>
        </w:rPr>
        <w:t>hulanya</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Setelah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sepulang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kuburan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tujung</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yang </w:t>
      </w:r>
      <w:proofErr w:type="spellStart"/>
      <w:r w:rsidRPr="005830BB">
        <w:rPr>
          <w:rFonts w:ascii="Times New Roman" w:eastAsia="Times New Roman" w:hAnsi="Times New Roman" w:cs="Times New Roman"/>
          <w:color w:val="000000"/>
          <w:lang w:val="es-ES"/>
        </w:rPr>
        <w:t>dikerudungkan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kepada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pasangan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dibuka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oleh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pihak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dari</w:t>
      </w:r>
      <w:proofErr w:type="spellEnd"/>
      <w:r w:rsidRPr="005830BB">
        <w:rPr>
          <w:rFonts w:ascii="Times New Roman" w:eastAsia="Times New Roman" w:hAnsi="Times New Roman" w:cs="Times New Roman"/>
          <w:color w:val="000000"/>
          <w:lang w:val="es-ES"/>
        </w:rPr>
        <w:t xml:space="preserve"> </w:t>
      </w:r>
      <w:r w:rsidRPr="005830BB">
        <w:rPr>
          <w:rFonts w:ascii="Times New Roman" w:eastAsia="Times New Roman" w:hAnsi="Times New Roman" w:cs="Times New Roman"/>
          <w:i/>
          <w:iCs/>
          <w:color w:val="000000"/>
          <w:lang w:val="es-ES"/>
        </w:rPr>
        <w:t>hula-hula</w:t>
      </w:r>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lang w:val="es-ES"/>
        </w:rPr>
        <w:fldChar w:fldCharType="begin" w:fldLock="1"/>
      </w:r>
      <w:r>
        <w:rPr>
          <w:rFonts w:ascii="Times New Roman" w:eastAsia="Times New Roman" w:hAnsi="Times New Roman" w:cs="Times New Roman"/>
          <w:color w:val="000000"/>
          <w:lang w:val="es-ES"/>
        </w:rPr>
        <w:instrText>ADDIN CSL_CITATION {"citationItems":[{"id":"ITEM-1","itemData":{"author":[{"dropping-particle":"","family":"Manik","given":"Herman Pleni","non-dropping-particle":"","parse-names":false,"suffix":""}],"container-title":"Jurnal Studi Sosial dan Agama (JSSA)","id":"ITEM-1","issued":{"date-parts":[["2021"]]},"page":"167-178","title":"Tradisi Kematian Menurut Kristen","type":"article-journal","volume":"1, no. 1"},"uris":["http://www.mendeley.com/documents/?uuid=5a2a9ca1-e13f-4bfd-811d-439358eeda12","http://www.mendeley.com/documents/?uuid=a01e736a-e7f8-48ce-a0d4-6b542100a4c0"]}],"mendeley":{"formattedCitation":"(Manik, 2021)","plainTextFormattedCitation":"(Manik, 2021)","previouslyFormattedCitation":"(Manik, 2021)"},"properties":{"noteIndex":0},"schema":"https://github.com/citation-style-language/schema/raw/master/csl-citation.json"}</w:instrText>
      </w:r>
      <w:r>
        <w:rPr>
          <w:rStyle w:val="FootnoteReference"/>
          <w:rFonts w:ascii="Times New Roman" w:eastAsia="Times New Roman" w:hAnsi="Times New Roman" w:cs="Times New Roman"/>
          <w:color w:val="000000"/>
          <w:lang w:val="es-ES"/>
        </w:rPr>
        <w:fldChar w:fldCharType="separate"/>
      </w:r>
      <w:r w:rsidRPr="005830BB">
        <w:rPr>
          <w:rFonts w:ascii="Times New Roman" w:eastAsia="Times New Roman" w:hAnsi="Times New Roman" w:cs="Times New Roman"/>
          <w:noProof/>
          <w:color w:val="000000"/>
          <w:lang w:val="en-GB"/>
        </w:rPr>
        <w:t>(Manik, 2021)</w:t>
      </w:r>
      <w:r>
        <w:rPr>
          <w:rStyle w:val="FootnoteReference"/>
          <w:rFonts w:ascii="Times New Roman" w:eastAsia="Times New Roman" w:hAnsi="Times New Roman" w:cs="Times New Roman"/>
          <w:color w:val="000000"/>
          <w:lang w:val="es-ES"/>
        </w:rPr>
        <w:fldChar w:fldCharType="end"/>
      </w:r>
    </w:p>
    <w:p w14:paraId="39E62D2F" w14:textId="14F133B8" w:rsidR="005830BB" w:rsidRPr="005830BB" w:rsidRDefault="005830BB" w:rsidP="005830BB">
      <w:pPr>
        <w:pBdr>
          <w:top w:val="nil"/>
          <w:left w:val="nil"/>
          <w:bottom w:val="nil"/>
          <w:right w:val="nil"/>
          <w:between w:val="nil"/>
        </w:pBdr>
        <w:spacing w:after="0" w:line="360" w:lineRule="auto"/>
        <w:ind w:firstLine="284"/>
        <w:jc w:val="both"/>
        <w:rPr>
          <w:rFonts w:ascii="Times New Roman" w:hAnsi="Times New Roman" w:cs="Times New Roman"/>
          <w:lang w:val="es-ES"/>
        </w:rPr>
      </w:pPr>
      <w:r w:rsidRPr="005830BB">
        <w:rPr>
          <w:rFonts w:ascii="Times New Roman" w:eastAsia="Times New Roman" w:hAnsi="Times New Roman" w:cs="Times New Roman"/>
          <w:i/>
          <w:iCs/>
          <w:color w:val="000000"/>
          <w:lang w:val="en-GB"/>
        </w:rPr>
        <w:t xml:space="preserve">Ulos </w:t>
      </w:r>
      <w:proofErr w:type="spellStart"/>
      <w:r w:rsidRPr="005830BB">
        <w:rPr>
          <w:rFonts w:ascii="Times New Roman" w:eastAsia="Times New Roman" w:hAnsi="Times New Roman" w:cs="Times New Roman"/>
          <w:i/>
          <w:iCs/>
          <w:color w:val="000000"/>
          <w:lang w:val="en-GB"/>
        </w:rPr>
        <w:t>Tujung</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memiliki</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makna</w:t>
      </w:r>
      <w:proofErr w:type="spellEnd"/>
      <w:r w:rsidRPr="005830BB">
        <w:rPr>
          <w:rFonts w:ascii="Times New Roman" w:eastAsia="Times New Roman" w:hAnsi="Times New Roman" w:cs="Times New Roman"/>
          <w:color w:val="000000"/>
          <w:lang w:val="en-GB"/>
        </w:rPr>
        <w:t xml:space="preserve"> yang </w:t>
      </w:r>
      <w:proofErr w:type="spellStart"/>
      <w:r w:rsidRPr="005830BB">
        <w:rPr>
          <w:rFonts w:ascii="Times New Roman" w:eastAsia="Times New Roman" w:hAnsi="Times New Roman" w:cs="Times New Roman"/>
          <w:color w:val="000000"/>
          <w:lang w:val="en-GB"/>
        </w:rPr>
        <w:t>mendalam</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bagi</w:t>
      </w:r>
      <w:proofErr w:type="spellEnd"/>
      <w:r w:rsidRPr="005830BB">
        <w:rPr>
          <w:rFonts w:ascii="Times New Roman" w:eastAsia="Times New Roman" w:hAnsi="Times New Roman" w:cs="Times New Roman"/>
          <w:color w:val="000000"/>
          <w:lang w:val="en-GB"/>
        </w:rPr>
        <w:t xml:space="preserve"> </w:t>
      </w:r>
      <w:proofErr w:type="spellStart"/>
      <w:r w:rsidRPr="005830BB">
        <w:rPr>
          <w:rFonts w:ascii="Times New Roman" w:eastAsia="Times New Roman" w:hAnsi="Times New Roman" w:cs="Times New Roman"/>
          <w:color w:val="000000"/>
          <w:lang w:val="en-GB"/>
        </w:rPr>
        <w:t>suku</w:t>
      </w:r>
      <w:proofErr w:type="spellEnd"/>
      <w:r w:rsidRPr="005830BB">
        <w:rPr>
          <w:rFonts w:ascii="Times New Roman" w:eastAsia="Times New Roman" w:hAnsi="Times New Roman" w:cs="Times New Roman"/>
          <w:color w:val="000000"/>
          <w:lang w:val="en-GB"/>
        </w:rPr>
        <w:t xml:space="preserve"> Batak Toba.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ini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merupakan</w:t>
      </w:r>
      <w:proofErr w:type="spellEnd"/>
      <w:r w:rsidRPr="005830BB">
        <w:rPr>
          <w:rFonts w:ascii="Times New Roman" w:eastAsia="Times New Roman" w:hAnsi="Times New Roman" w:cs="Times New Roman"/>
          <w:color w:val="000000"/>
          <w:lang w:val="es-ES"/>
        </w:rPr>
        <w:t xml:space="preserve"> simbol </w:t>
      </w:r>
      <w:proofErr w:type="spellStart"/>
      <w:r w:rsidRPr="005830BB">
        <w:rPr>
          <w:rFonts w:ascii="Times New Roman" w:eastAsia="Times New Roman" w:hAnsi="Times New Roman" w:cs="Times New Roman"/>
          <w:color w:val="000000"/>
          <w:lang w:val="es-ES"/>
        </w:rPr>
        <w:t>ungkapan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kesedihan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dalam</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upacara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kematian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Mengapa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dikatakan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sebagai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tujung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karena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diletakkan</w:t>
      </w:r>
      <w:proofErr w:type="spellEnd"/>
      <w:r w:rsidRPr="005830BB">
        <w:rPr>
          <w:rFonts w:ascii="Times New Roman" w:eastAsia="Times New Roman" w:hAnsi="Times New Roman" w:cs="Times New Roman"/>
          <w:color w:val="000000"/>
          <w:lang w:val="es-ES"/>
        </w:rPr>
        <w:t xml:space="preserve"> di </w:t>
      </w:r>
      <w:proofErr w:type="spellStart"/>
      <w:r w:rsidRPr="005830BB">
        <w:rPr>
          <w:rFonts w:ascii="Times New Roman" w:eastAsia="Times New Roman" w:hAnsi="Times New Roman" w:cs="Times New Roman"/>
          <w:color w:val="000000"/>
          <w:lang w:val="es-ES"/>
        </w:rPr>
        <w:t>kepala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Kepala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dalam</w:t>
      </w:r>
      <w:proofErr w:type="spellEnd"/>
      <w:r w:rsidRPr="005830BB">
        <w:rPr>
          <w:rFonts w:ascii="Times New Roman" w:eastAsia="Times New Roman" w:hAnsi="Times New Roman" w:cs="Times New Roman"/>
          <w:color w:val="000000"/>
          <w:lang w:val="es-ES"/>
        </w:rPr>
        <w:t xml:space="preserve"> bahasa </w:t>
      </w:r>
      <w:proofErr w:type="spellStart"/>
      <w:r w:rsidRPr="005830BB">
        <w:rPr>
          <w:rFonts w:ascii="Times New Roman" w:eastAsia="Times New Roman" w:hAnsi="Times New Roman" w:cs="Times New Roman"/>
          <w:color w:val="000000"/>
          <w:lang w:val="es-ES"/>
        </w:rPr>
        <w:t>Batak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sendiri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simanjujung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tujung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biasanya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berwarna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biru</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gelap</w:t>
      </w:r>
      <w:proofErr w:type="spellEnd"/>
      <w:r w:rsidRPr="005830BB">
        <w:rPr>
          <w:rFonts w:ascii="Times New Roman" w:eastAsia="Times New Roman" w:hAnsi="Times New Roman" w:cs="Times New Roman"/>
          <w:color w:val="000000"/>
          <w:lang w:val="es-ES"/>
        </w:rPr>
        <w:t xml:space="preserve">, yang </w:t>
      </w:r>
      <w:proofErr w:type="spellStart"/>
      <w:r w:rsidRPr="005830BB">
        <w:rPr>
          <w:rFonts w:ascii="Times New Roman" w:eastAsia="Times New Roman" w:hAnsi="Times New Roman" w:cs="Times New Roman"/>
          <w:color w:val="000000"/>
          <w:lang w:val="es-ES"/>
        </w:rPr>
        <w:t>melambangkan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kesedihan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yang </w:t>
      </w:r>
      <w:proofErr w:type="spellStart"/>
      <w:r w:rsidRPr="005830BB">
        <w:rPr>
          <w:rFonts w:ascii="Times New Roman" w:eastAsia="Times New Roman" w:hAnsi="Times New Roman" w:cs="Times New Roman"/>
          <w:color w:val="000000"/>
          <w:lang w:val="es-ES"/>
        </w:rPr>
        <w:t>digunakan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ragi</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idup</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Begitu</w:t>
      </w:r>
      <w:proofErr w:type="spellEnd"/>
      <w:r w:rsidRPr="005830BB">
        <w:rPr>
          <w:rFonts w:ascii="Times New Roman" w:eastAsia="Times New Roman" w:hAnsi="Times New Roman" w:cs="Times New Roman"/>
          <w:color w:val="000000"/>
          <w:lang w:val="es-ES"/>
        </w:rPr>
        <w:t xml:space="preserve"> juga </w:t>
      </w:r>
      <w:proofErr w:type="spellStart"/>
      <w:r w:rsidRPr="005830BB">
        <w:rPr>
          <w:rFonts w:ascii="Times New Roman" w:eastAsia="Times New Roman" w:hAnsi="Times New Roman" w:cs="Times New Roman"/>
          <w:color w:val="000000"/>
          <w:lang w:val="es-ES"/>
        </w:rPr>
        <w:t>dengan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 xml:space="preserve">yang </w:t>
      </w:r>
      <w:proofErr w:type="spellStart"/>
      <w:r w:rsidRPr="005830BB">
        <w:rPr>
          <w:rFonts w:ascii="Times New Roman" w:eastAsia="Times New Roman" w:hAnsi="Times New Roman" w:cs="Times New Roman"/>
          <w:color w:val="000000"/>
          <w:lang w:val="es-ES"/>
        </w:rPr>
        <w:t>digelar</w:t>
      </w:r>
      <w:proofErr w:type="spellEnd"/>
      <w:r w:rsidRPr="005830BB">
        <w:rPr>
          <w:rFonts w:ascii="Times New Roman" w:eastAsia="Times New Roman" w:hAnsi="Times New Roman" w:cs="Times New Roman"/>
          <w:color w:val="000000"/>
          <w:lang w:val="es-ES"/>
        </w:rPr>
        <w:t xml:space="preserve"> pada </w:t>
      </w:r>
      <w:proofErr w:type="spellStart"/>
      <w:r w:rsidRPr="005830BB">
        <w:rPr>
          <w:rFonts w:ascii="Times New Roman" w:eastAsia="Times New Roman" w:hAnsi="Times New Roman" w:cs="Times New Roman"/>
          <w:color w:val="000000"/>
          <w:lang w:val="es-ES"/>
        </w:rPr>
        <w:t>jenazah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memiliki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arti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perpisahan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Seperti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waktu</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kelahiran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seseorang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tulangnya</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paman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memberikan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untuk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pengganti</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kain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popok</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sebagai</w:t>
      </w:r>
      <w:proofErr w:type="spellEnd"/>
      <w:r w:rsidRPr="005830BB">
        <w:rPr>
          <w:rFonts w:ascii="Times New Roman" w:eastAsia="Times New Roman" w:hAnsi="Times New Roman" w:cs="Times New Roman"/>
          <w:color w:val="000000"/>
          <w:lang w:val="es-ES"/>
        </w:rPr>
        <w:t xml:space="preserve"> tanda </w:t>
      </w:r>
      <w:proofErr w:type="spellStart"/>
      <w:r w:rsidRPr="005830BB">
        <w:rPr>
          <w:rFonts w:ascii="Times New Roman" w:eastAsia="Times New Roman" w:hAnsi="Times New Roman" w:cs="Times New Roman"/>
          <w:color w:val="000000"/>
          <w:lang w:val="es-ES"/>
        </w:rPr>
        <w:t>sukacita</w:t>
      </w:r>
      <w:proofErr w:type="spellEnd"/>
      <w:r w:rsidRPr="005830BB">
        <w:rPr>
          <w:rFonts w:ascii="Times New Roman" w:eastAsia="Times New Roman" w:hAnsi="Times New Roman" w:cs="Times New Roman"/>
          <w:color w:val="000000"/>
          <w:lang w:val="es-ES"/>
        </w:rPr>
        <w:t xml:space="preserve"> dan </w:t>
      </w:r>
      <w:proofErr w:type="spellStart"/>
      <w:r w:rsidRPr="005830BB">
        <w:rPr>
          <w:rFonts w:ascii="Times New Roman" w:eastAsia="Times New Roman" w:hAnsi="Times New Roman" w:cs="Times New Roman"/>
          <w:color w:val="000000"/>
          <w:lang w:val="es-ES"/>
        </w:rPr>
        <w:t>selamat</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datang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Demikian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halnya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tulang</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harus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memberikan</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terakhir</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kepada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bere</w:t>
      </w:r>
      <w:proofErr w:type="spellEnd"/>
      <w:r w:rsidRPr="005830BB">
        <w:rPr>
          <w:rFonts w:ascii="Times New Roman" w:eastAsia="Times New Roman" w:hAnsi="Times New Roman" w:cs="Times New Roman"/>
          <w:i/>
          <w:iCs/>
          <w:color w:val="000000"/>
          <w:lang w:val="es-ES"/>
        </w:rPr>
        <w:t xml:space="preserve"> </w:t>
      </w:r>
      <w:r w:rsidRPr="005830BB">
        <w:rPr>
          <w:rFonts w:ascii="Times New Roman" w:eastAsia="Times New Roman" w:hAnsi="Times New Roman" w:cs="Times New Roman"/>
          <w:color w:val="000000"/>
          <w:lang w:val="es-ES"/>
        </w:rPr>
        <w:t>(</w:t>
      </w:r>
      <w:proofErr w:type="spellStart"/>
      <w:r w:rsidRPr="005830BB">
        <w:rPr>
          <w:rFonts w:ascii="Times New Roman" w:eastAsia="Times New Roman" w:hAnsi="Times New Roman" w:cs="Times New Roman"/>
          <w:color w:val="000000"/>
          <w:lang w:val="es-ES"/>
        </w:rPr>
        <w:t>ponakannya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sebagai</w:t>
      </w:r>
      <w:proofErr w:type="spellEnd"/>
      <w:r w:rsidRPr="005830BB">
        <w:rPr>
          <w:rFonts w:ascii="Times New Roman" w:eastAsia="Times New Roman" w:hAnsi="Times New Roman" w:cs="Times New Roman"/>
          <w:color w:val="000000"/>
          <w:lang w:val="es-ES"/>
        </w:rPr>
        <w:t xml:space="preserve"> tanda </w:t>
      </w:r>
      <w:proofErr w:type="spellStart"/>
      <w:r w:rsidRPr="005830BB">
        <w:rPr>
          <w:rFonts w:ascii="Times New Roman" w:eastAsia="Times New Roman" w:hAnsi="Times New Roman" w:cs="Times New Roman"/>
          <w:color w:val="000000"/>
          <w:lang w:val="es-ES"/>
        </w:rPr>
        <w:t>perpisahan</w:t>
      </w:r>
      <w:proofErr w:type="spellEnd"/>
      <w:r w:rsidRPr="005830BB">
        <w:rPr>
          <w:rFonts w:ascii="Times New Roman" w:eastAsia="Times New Roman" w:hAnsi="Times New Roman" w:cs="Times New Roman"/>
          <w:color w:val="000000"/>
          <w:lang w:val="es-ES"/>
        </w:rPr>
        <w:t>.</w:t>
      </w: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lang w:val="es-ES"/>
        </w:rPr>
        <w:instrText>ADDIN CSL_CITATION {"citationItems":[{"id":"ITEM-1","itemData":{"author":[{"dropping-particle":"","family":"Wahyu","given":"Rismar","non-dropping-particle":"","parse-names":false,"suffix":""},{"dropping-particle":"","family":"Tambunan","given":"Darna Uli Mega Putri","non-dropping-particle":"","parse-names":false,"suffix":""},{"dropping-particle":"","family":"Saragih","given":"Yuni Veroniika","non-dropping-particle":"","parse-names":false,"suffix":""},{"dropping-particle":"","family":"Syahfitri","given":"Dian","non-dropping-particle":"","parse-names":false,"suffix":""}],"container-title":"Jurnal Basataka: Universitas Balikpapan2","id":"ITEM-1","issued":{"date-parts":[["2021"]]},"page":"147-152","title":"Semiotika Ulos Dalam Upacara Kematian Adat Batak Toba di Kecamatan Siborongborong","type":"article-journal","volume":"4, no. 2"},"uris":["http://www.mendeley.com/documents/?uuid=4e460ea5-bdaf-4672-b833-14e79e8ab068","http://www.mendeley.com/documents/?uuid=26d4c69f-6212-45fe-947a-0b3b6e22cd13"]}],"mendeley":{"formattedCitation":"(Wahyu et al., 2021)","plainTextFormattedCitation":"(Wahyu et al., 2021)","previouslyFormattedCitation":"(Wahyu et al., 2021)"},"properties":{"noteIndex":0},"schema":"https://github.com/citation-style-language/schema/raw/master/csl-citation.json"}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5830BB">
        <w:rPr>
          <w:rFonts w:ascii="Times New Roman" w:eastAsia="Times New Roman" w:hAnsi="Times New Roman" w:cs="Times New Roman"/>
          <w:bCs/>
          <w:noProof/>
          <w:color w:val="000000"/>
          <w:lang w:val="es-ES"/>
        </w:rPr>
        <w:t>(</w:t>
      </w:r>
      <w:proofErr w:type="spellStart"/>
      <w:r w:rsidRPr="005830BB">
        <w:rPr>
          <w:rFonts w:ascii="Times New Roman" w:eastAsia="Times New Roman" w:hAnsi="Times New Roman" w:cs="Times New Roman"/>
          <w:bCs/>
          <w:noProof/>
          <w:color w:val="000000"/>
          <w:lang w:val="es-ES"/>
        </w:rPr>
        <w:t>Wahyu</w:t>
      </w:r>
      <w:proofErr w:type="spellEnd"/>
      <w:r w:rsidRPr="005830BB">
        <w:rPr>
          <w:rFonts w:ascii="Times New Roman" w:eastAsia="Times New Roman" w:hAnsi="Times New Roman" w:cs="Times New Roman"/>
          <w:bCs/>
          <w:noProof/>
          <w:color w:val="000000"/>
          <w:lang w:val="es-ES"/>
        </w:rPr>
        <w:t xml:space="preserve"> et al., 2021)</w:t>
      </w:r>
      <w:r>
        <w:rPr>
          <w:rStyle w:val="FootnoteReference"/>
          <w:rFonts w:ascii="Times New Roman" w:eastAsia="Times New Roman" w:hAnsi="Times New Roman" w:cs="Times New Roman"/>
          <w:color w:val="000000"/>
        </w:rPr>
        <w:fldChar w:fldCharType="end"/>
      </w:r>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saput</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color w:val="000000"/>
          <w:lang w:val="es-ES"/>
        </w:rPr>
        <w:t>lazimnya</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color w:val="000000"/>
          <w:lang w:val="es-ES"/>
        </w:rPr>
        <w:t>ialah</w:t>
      </w:r>
      <w:proofErr w:type="spellEnd"/>
      <w:r w:rsidRPr="005830BB">
        <w:rPr>
          <w:rFonts w:ascii="Times New Roman" w:eastAsia="Times New Roman" w:hAnsi="Times New Roman" w:cs="Times New Roman"/>
          <w:color w:val="000000"/>
          <w:lang w:val="es-ES"/>
        </w:rPr>
        <w:t xml:space="preserve"> </w:t>
      </w:r>
      <w:proofErr w:type="spellStart"/>
      <w:r w:rsidRPr="005830BB">
        <w:rPr>
          <w:rFonts w:ascii="Times New Roman" w:eastAsia="Times New Roman" w:hAnsi="Times New Roman" w:cs="Times New Roman"/>
          <w:i/>
          <w:iCs/>
          <w:color w:val="000000"/>
          <w:lang w:val="es-ES"/>
        </w:rPr>
        <w:t>ulos</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ragi</w:t>
      </w:r>
      <w:proofErr w:type="spellEnd"/>
      <w:r w:rsidRPr="005830BB">
        <w:rPr>
          <w:rFonts w:ascii="Times New Roman" w:eastAsia="Times New Roman" w:hAnsi="Times New Roman" w:cs="Times New Roman"/>
          <w:i/>
          <w:iCs/>
          <w:color w:val="000000"/>
          <w:lang w:val="es-ES"/>
        </w:rPr>
        <w:t xml:space="preserve"> </w:t>
      </w:r>
      <w:proofErr w:type="spellStart"/>
      <w:r w:rsidRPr="005830BB">
        <w:rPr>
          <w:rFonts w:ascii="Times New Roman" w:eastAsia="Times New Roman" w:hAnsi="Times New Roman" w:cs="Times New Roman"/>
          <w:i/>
          <w:iCs/>
          <w:color w:val="000000"/>
          <w:lang w:val="es-ES"/>
        </w:rPr>
        <w:t>hotang</w:t>
      </w:r>
      <w:proofErr w:type="spellEnd"/>
    </w:p>
    <w:p w14:paraId="4E60421C" w14:textId="77777777" w:rsidR="005830BB" w:rsidRPr="005830BB" w:rsidRDefault="005830BB" w:rsidP="005830BB">
      <w:pPr>
        <w:spacing w:after="0" w:line="360" w:lineRule="auto"/>
        <w:ind w:firstLine="284"/>
        <w:jc w:val="both"/>
        <w:rPr>
          <w:rFonts w:ascii="Times New Roman" w:hAnsi="Times New Roman" w:cs="Times New Roman"/>
          <w:lang w:val="es-ES"/>
        </w:rPr>
      </w:pPr>
      <w:r w:rsidRPr="005830BB">
        <w:rPr>
          <w:rFonts w:ascii="Times New Roman" w:hAnsi="Times New Roman" w:cs="Times New Roman"/>
          <w:i/>
          <w:iCs/>
          <w:lang w:val="es-ES"/>
        </w:rPr>
        <w:t xml:space="preserve">Mate </w:t>
      </w:r>
      <w:proofErr w:type="spellStart"/>
      <w:r w:rsidRPr="005830BB">
        <w:rPr>
          <w:rFonts w:ascii="Times New Roman" w:hAnsi="Times New Roman" w:cs="Times New Roman"/>
          <w:i/>
          <w:iCs/>
          <w:lang w:val="es-ES"/>
        </w:rPr>
        <w:t>sarimatua</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saurmatua</w:t>
      </w:r>
      <w:proofErr w:type="spellEnd"/>
      <w:r w:rsidRPr="005830BB">
        <w:rPr>
          <w:rFonts w:ascii="Times New Roman" w:hAnsi="Times New Roman" w:cs="Times New Roman"/>
          <w:i/>
          <w:iCs/>
          <w:lang w:val="es-ES"/>
        </w:rPr>
        <w:t xml:space="preserve">, </w:t>
      </w:r>
      <w:r w:rsidRPr="005830BB">
        <w:rPr>
          <w:rFonts w:ascii="Times New Roman" w:hAnsi="Times New Roman" w:cs="Times New Roman"/>
          <w:lang w:val="es-ES"/>
        </w:rPr>
        <w:t xml:space="preserve">dan </w:t>
      </w:r>
      <w:proofErr w:type="spellStart"/>
      <w:r w:rsidRPr="005830BB">
        <w:rPr>
          <w:rFonts w:ascii="Times New Roman" w:hAnsi="Times New Roman" w:cs="Times New Roman"/>
          <w:i/>
          <w:iCs/>
          <w:lang w:val="es-ES"/>
        </w:rPr>
        <w:t>saurmatua</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bulung</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diberikan</w:t>
      </w:r>
      <w:proofErr w:type="spellEnd"/>
      <w:r w:rsidRPr="005830BB">
        <w:rPr>
          <w:rFonts w:ascii="Times New Roman" w:hAnsi="Times New Roman" w:cs="Times New Roman"/>
          <w:lang w:val="es-ES"/>
        </w:rPr>
        <w:t xml:space="preserve"> 3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yaitu</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sampetua</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saput</w:t>
      </w:r>
      <w:proofErr w:type="spellEnd"/>
      <w:r w:rsidRPr="005830BB">
        <w:rPr>
          <w:rFonts w:ascii="Times New Roman" w:hAnsi="Times New Roman" w:cs="Times New Roman"/>
          <w:i/>
          <w:iCs/>
          <w:lang w:val="es-ES"/>
        </w:rPr>
        <w:t xml:space="preserve"> </w:t>
      </w:r>
      <w:r w:rsidRPr="005830BB">
        <w:rPr>
          <w:rFonts w:ascii="Times New Roman" w:hAnsi="Times New Roman" w:cs="Times New Roman"/>
          <w:lang w:val="es-ES"/>
        </w:rPr>
        <w:t xml:space="preserve">dan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holong</w:t>
      </w:r>
      <w:proofErr w:type="spellEnd"/>
      <w:r w:rsidRPr="005830BB">
        <w:rPr>
          <w:rFonts w:ascii="Times New Roman" w:hAnsi="Times New Roman" w:cs="Times New Roman"/>
          <w:i/>
          <w:iCs/>
          <w:lang w:val="es-ES"/>
        </w:rPr>
        <w:t>.</w:t>
      </w:r>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Peran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tujung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digantikan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oleh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sampetua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makna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dari</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ini</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ialah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seseorang</w:t>
      </w:r>
      <w:proofErr w:type="spellEnd"/>
      <w:r w:rsidRPr="005830BB">
        <w:rPr>
          <w:rFonts w:ascii="Times New Roman" w:hAnsi="Times New Roman" w:cs="Times New Roman"/>
          <w:lang w:val="es-ES"/>
        </w:rPr>
        <w:t xml:space="preserve"> yang </w:t>
      </w:r>
      <w:proofErr w:type="spellStart"/>
      <w:r w:rsidRPr="005830BB">
        <w:rPr>
          <w:rFonts w:ascii="Times New Roman" w:hAnsi="Times New Roman" w:cs="Times New Roman"/>
          <w:lang w:val="es-ES"/>
        </w:rPr>
        <w:t>telah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ditinggalkan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pasangannya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tidak</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menikah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atau</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mencari</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pasangan</w:t>
      </w:r>
      <w:proofErr w:type="spellEnd"/>
      <w:r w:rsidRPr="005830BB">
        <w:rPr>
          <w:rFonts w:ascii="Times New Roman" w:hAnsi="Times New Roman" w:cs="Times New Roman"/>
          <w:lang w:val="es-ES"/>
        </w:rPr>
        <w:t xml:space="preserve"> yang </w:t>
      </w:r>
      <w:proofErr w:type="spellStart"/>
      <w:r w:rsidRPr="005830BB">
        <w:rPr>
          <w:rFonts w:ascii="Times New Roman" w:hAnsi="Times New Roman" w:cs="Times New Roman"/>
          <w:lang w:val="es-ES"/>
        </w:rPr>
        <w:t>lain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Pemakaian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ini</w:t>
      </w:r>
      <w:proofErr w:type="spellEnd"/>
      <w:r w:rsidRPr="005830BB">
        <w:rPr>
          <w:rFonts w:ascii="Times New Roman" w:hAnsi="Times New Roman" w:cs="Times New Roman"/>
          <w:lang w:val="es-ES"/>
        </w:rPr>
        <w:t xml:space="preserve"> juga </w:t>
      </w:r>
      <w:proofErr w:type="spellStart"/>
      <w:r w:rsidRPr="005830BB">
        <w:rPr>
          <w:rFonts w:ascii="Times New Roman" w:hAnsi="Times New Roman" w:cs="Times New Roman"/>
          <w:lang w:val="es-ES"/>
        </w:rPr>
        <w:t>berbeda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dengan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tujung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tidak</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lagi</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dikerudungkan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tetapi</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diuloshon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disematkan</w:t>
      </w:r>
      <w:proofErr w:type="spellEnd"/>
      <w:r w:rsidRPr="005830BB">
        <w:rPr>
          <w:rFonts w:ascii="Times New Roman" w:hAnsi="Times New Roman" w:cs="Times New Roman"/>
          <w:lang w:val="es-ES"/>
        </w:rPr>
        <w:t xml:space="preserve">), di </w:t>
      </w:r>
      <w:proofErr w:type="spellStart"/>
      <w:r w:rsidRPr="005830BB">
        <w:rPr>
          <w:rFonts w:ascii="Times New Roman" w:hAnsi="Times New Roman" w:cs="Times New Roman"/>
          <w:lang w:val="es-ES"/>
        </w:rPr>
        <w:t>pundak</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penerima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saput</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lang w:val="es-ES"/>
        </w:rPr>
        <w:t>tetap</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digelar</w:t>
      </w:r>
      <w:proofErr w:type="spellEnd"/>
      <w:r w:rsidRPr="005830BB">
        <w:rPr>
          <w:rFonts w:ascii="Times New Roman" w:hAnsi="Times New Roman" w:cs="Times New Roman"/>
          <w:lang w:val="es-ES"/>
        </w:rPr>
        <w:t xml:space="preserve"> pada </w:t>
      </w:r>
      <w:proofErr w:type="spellStart"/>
      <w:r w:rsidRPr="005830BB">
        <w:rPr>
          <w:rFonts w:ascii="Times New Roman" w:hAnsi="Times New Roman" w:cs="Times New Roman"/>
          <w:lang w:val="es-ES"/>
        </w:rPr>
        <w:t>jenazah</w:t>
      </w:r>
      <w:proofErr w:type="spellEnd"/>
      <w:r w:rsidRPr="005830BB">
        <w:rPr>
          <w:rFonts w:ascii="Times New Roman" w:hAnsi="Times New Roman" w:cs="Times New Roman"/>
          <w:lang w:val="es-ES"/>
        </w:rPr>
        <w:t xml:space="preserve"> dan </w:t>
      </w:r>
      <w:proofErr w:type="spellStart"/>
      <w:r w:rsidRPr="005830BB">
        <w:rPr>
          <w:rFonts w:ascii="Times New Roman" w:hAnsi="Times New Roman" w:cs="Times New Roman"/>
          <w:lang w:val="es-ES"/>
        </w:rPr>
        <w:t>pemberinya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ialah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tulang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proofErr w:type="spellStart"/>
      <w:r w:rsidRPr="005830BB">
        <w:rPr>
          <w:rFonts w:ascii="Times New Roman" w:hAnsi="Times New Roman" w:cs="Times New Roman"/>
          <w:i/>
          <w:iCs/>
          <w:lang w:val="es-ES"/>
        </w:rPr>
        <w:t>holong</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adalah</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i/>
          <w:iCs/>
          <w:lang w:val="es-ES"/>
        </w:rPr>
        <w:t>ulos</w:t>
      </w:r>
      <w:proofErr w:type="spellEnd"/>
      <w:r w:rsidRPr="005830BB">
        <w:rPr>
          <w:rFonts w:ascii="Times New Roman" w:hAnsi="Times New Roman" w:cs="Times New Roman"/>
          <w:i/>
          <w:iCs/>
          <w:lang w:val="es-ES"/>
        </w:rPr>
        <w:t xml:space="preserve"> </w:t>
      </w:r>
      <w:r w:rsidRPr="005830BB">
        <w:rPr>
          <w:rFonts w:ascii="Times New Roman" w:hAnsi="Times New Roman" w:cs="Times New Roman"/>
          <w:lang w:val="es-ES"/>
        </w:rPr>
        <w:t xml:space="preserve">yang </w:t>
      </w:r>
      <w:proofErr w:type="spellStart"/>
      <w:r w:rsidRPr="005830BB">
        <w:rPr>
          <w:rFonts w:ascii="Times New Roman" w:hAnsi="Times New Roman" w:cs="Times New Roman"/>
          <w:lang w:val="es-ES"/>
        </w:rPr>
        <w:t>diberikan</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oleh</w:t>
      </w:r>
      <w:proofErr w:type="spellEnd"/>
      <w:r w:rsidRPr="005830BB">
        <w:rPr>
          <w:rFonts w:ascii="Times New Roman" w:hAnsi="Times New Roman" w:cs="Times New Roman"/>
          <w:lang w:val="es-ES"/>
        </w:rPr>
        <w:t xml:space="preserve"> </w:t>
      </w:r>
      <w:r w:rsidRPr="005830BB">
        <w:rPr>
          <w:rFonts w:ascii="Times New Roman" w:hAnsi="Times New Roman" w:cs="Times New Roman"/>
          <w:i/>
          <w:iCs/>
          <w:lang w:val="es-ES"/>
        </w:rPr>
        <w:t>hula-hula</w:t>
      </w:r>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dari</w:t>
      </w:r>
      <w:proofErr w:type="spellEnd"/>
      <w:r w:rsidRPr="005830BB">
        <w:rPr>
          <w:rFonts w:ascii="Times New Roman" w:hAnsi="Times New Roman" w:cs="Times New Roman"/>
          <w:lang w:val="es-ES"/>
        </w:rPr>
        <w:t xml:space="preserve"> yang </w:t>
      </w:r>
      <w:proofErr w:type="spellStart"/>
      <w:r w:rsidRPr="005830BB">
        <w:rPr>
          <w:rFonts w:ascii="Times New Roman" w:hAnsi="Times New Roman" w:cs="Times New Roman"/>
          <w:lang w:val="es-ES"/>
        </w:rPr>
        <w:t>meninggal</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kepada</w:t>
      </w:r>
      <w:proofErr w:type="spellEnd"/>
      <w:r w:rsidRPr="005830BB">
        <w:rPr>
          <w:rFonts w:ascii="Times New Roman" w:hAnsi="Times New Roman" w:cs="Times New Roman"/>
          <w:lang w:val="es-ES"/>
        </w:rPr>
        <w:t xml:space="preserve"> </w:t>
      </w:r>
      <w:proofErr w:type="spellStart"/>
      <w:r w:rsidRPr="005830BB">
        <w:rPr>
          <w:rFonts w:ascii="Times New Roman" w:hAnsi="Times New Roman" w:cs="Times New Roman"/>
          <w:lang w:val="es-ES"/>
        </w:rPr>
        <w:t>anak-anaknya</w:t>
      </w:r>
      <w:proofErr w:type="spellEnd"/>
      <w:r w:rsidRPr="005830BB">
        <w:rPr>
          <w:rFonts w:ascii="Times New Roman" w:hAnsi="Times New Roman" w:cs="Times New Roman"/>
          <w:lang w:val="es-ES"/>
        </w:rPr>
        <w:t xml:space="preserve">. </w:t>
      </w:r>
    </w:p>
    <w:p w14:paraId="5018157A" w14:textId="6E32CE4E"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 xml:space="preserve">Ulos </w:t>
      </w:r>
      <w:r w:rsidRPr="005830BB">
        <w:rPr>
          <w:rFonts w:ascii="Times New Roman" w:hAnsi="Times New Roman" w:cs="Times New Roman"/>
          <w:lang w:val="id-ID"/>
        </w:rPr>
        <w:t>memiliki peran penting dan menjadi simbol yang mendalam bagi masyrakat Batak, bukan hanya penerima tetapi juga untuk pemberi. Simbol menjadi penghantar komunikasi disaat kata-kata tidak memiliki cukup kata untuk menjelaskan isi perasaan. Pemberian simbol dan penggunaan simbol ini merupakan proses simbolisasi ketika seseorang memaknai hidup. Dalam artian simbolisasi, adalah cara pribadi dan masyarakat memberikan makna pada simbol-simbol yang digunakan. Proses ini mendukung bagaimana simbol dipakai untuk menghubungkan makna, mengatur tindakan sosial, serta membentuk suatu budaya baru.</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SN":"00115266","author":[{"dropping-particle":"","family":"Turner","given":"Victor","non-dropping-particle":"","parse-names":false,"suffix":""}],"container-title":"Daedalus","id":"ITEM-1","issue":"3","issued":{"date-parts":[["1977","10","28"]]},"page":"61-80","publisher":"The MIT Press","title":"Process, System, and Symbol: A New Anthropological Synthesis","type":"article-journal","volume":"106"},"uris":["http://www.mendeley.com/documents/?uuid=8a939c63-abfa-44a8-b30e-4ec9fc85b495","http://www.mendeley.com/documents/?uuid=dca7e9e3-7163-42e9-880d-7e37c740ff21"]}],"mendeley":{"formattedCitation":"(Turner, 1977)","plainTextFormattedCitation":"(Turner, 1977)","previouslyFormattedCitation":"(Turner, 1977)"},"properties":{"noteIndex":0},"schema":"https://github.com/citation-style-language/schema/raw/master/csl-citation.json"}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(Turner, 1977)</w:t>
      </w:r>
      <w:r>
        <w:rPr>
          <w:rStyle w:val="FootnoteReference"/>
          <w:rFonts w:ascii="Times New Roman" w:hAnsi="Times New Roman" w:cs="Times New Roman"/>
          <w:lang w:val="id-ID"/>
        </w:rPr>
        <w:fldChar w:fldCharType="end"/>
      </w:r>
    </w:p>
    <w:p w14:paraId="46FCCC86"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Simbol dalam Pengertian Victor Turner</w:t>
      </w:r>
    </w:p>
    <w:p w14:paraId="6B3F1D66" w14:textId="77777777" w:rsidR="005830BB" w:rsidRPr="005830BB" w:rsidRDefault="005830BB" w:rsidP="005830BB">
      <w:pPr>
        <w:spacing w:after="0" w:line="360" w:lineRule="auto"/>
        <w:ind w:firstLine="284"/>
        <w:jc w:val="both"/>
        <w:rPr>
          <w:rFonts w:ascii="Times New Roman" w:hAnsi="Times New Roman" w:cs="Times New Roman"/>
          <w:b/>
          <w:bCs/>
          <w:lang w:val="id-ID"/>
        </w:rPr>
      </w:pPr>
      <w:r w:rsidRPr="005830BB">
        <w:rPr>
          <w:rFonts w:ascii="Times New Roman" w:hAnsi="Times New Roman" w:cs="Times New Roman"/>
          <w:lang w:val="id-ID"/>
        </w:rPr>
        <w:t>Victor Turner mengemukakan bahwa simbol merupakan sarana penting untuk memahami budaya, identitas sosial, dan tindakan manusia. Teori ini mengungkapkan simbol dapat membentuk dan mengungkapkan makna dalam kehidupan sosial. Simbol berbeda dengan tanda, simbol merupakan penyimpan makna yang penting dalam kehidupan sosial dan budaya. Sedangkan tanda hanya representasi sederhana dan bersifat tertutup tanpa memiliki banyak lapisan makna.</w:t>
      </w:r>
    </w:p>
    <w:p w14:paraId="6F57C165" w14:textId="34FC0749"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Simbol terbuka bagi setiap makna, baik ditambahkan secara kolektif maupun individu. Dari sebab itu, simbol terbuka bagi penilaian setiap orang. Turner berargumen bahwa simbol merupakan elemen yang dianggap sebagai kesepakatan kolektif yang mencerminkan sifat dasar dan representasi dari kenyataan. Penggunan simbol merujuk pada tindakan manusia yang memiliki banyak arti. Maka dari itu simbol memiliki banyak arti dan makna.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{"citationItems":[{"id":"ITEM-1","itemData":{"author":[{"dropping-particle":"","family":"Turner","given":"Victor","non-dropping-particle":"","parse-names":false,"suffix":""}],"id":"ITEM-1","issued":{"date-parts":[["1967"]]},"number-of-pages":"49","publisher":"Cornel University Press","publisher-place":"New York","title":"The Forest of Symbols: Aspects of Ndembu Ritual","type":"book"},"uris":["http://www.mendeley.com/documents/?uuid=a3d56843-3684-4323-815d-5de5bcdeed04","http://www.mendeley.com/documents/?uuid=b5634c12-0694-4699-a766-9f8e6dac61b3"]}],"mendeley":{"formattedCitation":"(Turner, 1967)","plainTextFormattedCitation":"(Turner, 1967)","previouslyFormattedCitation":"(Turner, 1967)"},"properties":{"noteIndex":0},"schema":"https://github.com/citation-style-language/schema/raw/master/csl-citation.json"}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(Turner, 1967)</w:t>
      </w:r>
      <w:r>
        <w:rPr>
          <w:rStyle w:val="FootnoteReference"/>
          <w:rFonts w:ascii="Times New Roman" w:hAnsi="Times New Roman" w:cs="Times New Roman"/>
          <w:lang w:val="id-ID"/>
        </w:rPr>
        <w:fldChar w:fldCharType="end"/>
      </w:r>
    </w:p>
    <w:p w14:paraId="14A33CE6" w14:textId="66D28B2D"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Upacara adat maupaun ritual memiliki hubungan erat dengan simbol. Upacara adat dan ritual memiliki begitu banyak nilai dan makna. Melalui ritual, informasi diungkapkan dan dianggap sebagai unsur esensial karena berkaitan dengan nilai-nilai luhur masyarakat. Simbol yang dipakai dalam ritual berfungsi sebagai aktivitas tindakan manusia untuk berhubungan satu sama lain. Adanya simbol pada budaya, memberikan kebenaran nilai sehingga masyarakat tidak ragu akan kebenaran nilai sesungguhnya. Karena simbol memiliki banyak makna, maka ritual dan simbol bekerjasama untuk mempunyai nilai simbol.</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{"citationItems":[{"id":"ITEM-1","itemData":{"author":[{"dropping-particle":"","family":"Fitzpatrick","given":"Joyce. J","non-dropping-particle":"","parse-names":false,"suffix":""},{"dropping-particle":"","family":"Wykle","given":"May L.","non-dropping-particle":"","parse-names":false,"suffix":""},{"dropping-particle":"","family":"Morris","given":"Diana L.","non-dropping-particle":"","parse-names":false,"suffix":""}],"id":"ITEM-1","issued":{"date-parts":[["1990"]]},"publisher":"University of Chicago","publisher-place":"Chicago","title":"Collaboration in Care and Research, Archives of Psychiatric Nursing","type":"book"},"uris":["http://www.mendeley.com/documents/?uuid=e34b21ec-0a16-4594-8f01-8b459a3fad42"]}],"mendeley":{"formattedCitation":"(Fitzpatrick et al., 1990)","plainTextFormattedCitation":"(Fitzpatrick et al., 1990)","previouslyFormattedCitation":"(Fitzpatrick et al., 1990)"},"properties":{"noteIndex":0},"schema":"https://github.com/citation-style-language/schema/raw/master/csl-citation.json"}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(Fitzpatrick et al., 1990)</w:t>
      </w:r>
      <w:r>
        <w:rPr>
          <w:rStyle w:val="FootnoteReference"/>
          <w:rFonts w:ascii="Times New Roman" w:hAnsi="Times New Roman" w:cs="Times New Roman"/>
          <w:lang w:val="id-ID"/>
        </w:rPr>
        <w:fldChar w:fldCharType="end"/>
      </w:r>
    </w:p>
    <w:p w14:paraId="55640B1C" w14:textId="739CA191"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Pemikiran Turner yang mendalam dan rinci mengenai upacara adat dan ritual serta simbol sebagai sumber dan ekspresi dari makna yang mendasar dari realitas yang diorganisir secara kultural, ia menemukan gagasan kunci mengenai proses pengulangan dalam upacara adat. Kerap bahwa pengulangan ataupun simbol-simbol yang dipakai berulang, dikembangkan dan diaplikasikan secara beragam berkaitan menjadi struktur ritual simbol utama dan dominan. Simbol utama menjadi pola interaksi dan fokus interaksi.</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{"citationItems":[{"id":"ITEM-1","itemData":{"author":[{"dropping-particle":"","family":"Uhrin","given":"Michael","non-dropping-particle":"","parse-names":false,"suffix":""}],"container-title":"Religion and Society in Central and Eastern Europe","id":"ITEM-1","issued":{"date-parts":[["2020"]]},"page":"21-41","title":"Victor Turner's Theory of Symbols: The Symbolism of a Religious Site and Object in a Rural Environment in Eastern Slovakia","type":"article-journal","volume":"13, no. 1"},"uris":["http://www.mendeley.com/documents/?uuid=a421d03f-f5bb-4e66-93ed-cc8cc7cad02d"]}],"mendeley":{"formattedCitation":"(Uhrin, 2020)","plainTextFormattedCitation":"(Uhrin, 2020)","previouslyFormattedCitation":"(Uhrin, 2020)"},"properties":{"noteIndex":0},"schema":"https://github.com/citation-style-language/schema/raw/master/csl-citation.json"}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es-ES"/>
        </w:rPr>
        <w:t>(Uhrin, 2020)</w:t>
      </w:r>
      <w:r>
        <w:rPr>
          <w:rStyle w:val="FootnoteReference"/>
          <w:rFonts w:ascii="Times New Roman" w:hAnsi="Times New Roman" w:cs="Times New Roman"/>
          <w:lang w:val="id-ID"/>
        </w:rPr>
        <w:fldChar w:fldCharType="end"/>
      </w:r>
    </w:p>
    <w:p w14:paraId="7A0B1CEA"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Turner mengidentifikasi tiga utama sifat dari simbol-simbol dominan yakni multivokal, polarisasi dan univikasi. </w:t>
      </w:r>
    </w:p>
    <w:p w14:paraId="176144DB" w14:textId="77777777" w:rsidR="005830BB" w:rsidRPr="005830BB" w:rsidRDefault="005830BB" w:rsidP="005830BB">
      <w:pPr>
        <w:pStyle w:val="ListParagraph"/>
        <w:numPr>
          <w:ilvl w:val="0"/>
          <w:numId w:val="3"/>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Multivokal</w:t>
      </w:r>
    </w:p>
    <w:p w14:paraId="099B452D" w14:textId="201D3BCE"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Multivokal berarti satu simbol penting dan utama yang mengacu pada banyak hal yang berbeda-beda serta makna yang beragam dipadatkan menjadi satu simbol tunggal, namun tetap mewakili semua makna tersebut secara bersamaan. Multivokal memberi arti pada penjelasan simbol. Ritual ataupun upacara adat merupakan media yang sangat penting dalam menyampaikan dan memperkuat sistem kepercayaan. Melalui simbol-simbol yang terkandung dalam ritual, nilai-nilai dan keyakinan diwariskan, dipelihara dan diinternalisasikan oleh individu maupun kelompok.</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{"citationItems":[{"id":"ITEM-1","itemData":{"author":[{"dropping-particle":"","family":"Hanifah","given":"Nadia Ilfah","non-dropping-particle":"","parse-names":false,"suffix":""}],"container-title":"Applied Microbiology and Biotechnology","id":"ITEM-1","issued":{"date-parts":[["2020"]]},"page":"1-9","title":"Makna Simbolik Ritual Macapat Aliran Kepercayaan Kiblat Papat Limo Pancer di Candi Kalicilik Desa Candirejo Kecamatan Ponggok Kabupaten Blitar","type":"article-journal","volume":"7, no. 1"},"uris":["http://www.mendeley.com/documents/?uuid=862e8ab1-308f-4525-8977-573e8fcdbab8"]}],"mendeley":{"formattedCitation":"(Hanifah, 2020)","plainTextFormattedCitation":"(Hanifah, 2020)","previouslyFormattedCitation":"(Hanifah, 2020)"},"properties":{"noteIndex":0},"schema":"https://github.com/citation-style-language/schema/raw/master/csl-citation.json"}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es-ES"/>
        </w:rPr>
        <w:t>(Hanifah, 2020)</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Simbol berarti memiliki banyak arti yang menunjuk pada fenomena. Multivokal berarti beragam makna dan peristiwa dihadirkan dalam satu formasi.</w:t>
      </w:r>
    </w:p>
    <w:p w14:paraId="24B98AFE" w14:textId="77777777" w:rsidR="005830BB" w:rsidRPr="005830BB" w:rsidRDefault="005830BB" w:rsidP="005830BB">
      <w:pPr>
        <w:pStyle w:val="ListParagraph"/>
        <w:numPr>
          <w:ilvl w:val="0"/>
          <w:numId w:val="3"/>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Polarisasi</w:t>
      </w:r>
    </w:p>
    <w:p w14:paraId="7D15FC39" w14:textId="4FA1B625"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Polarisasi merupakan simbol dominan yang memiliki dua kutub makna tetapi dapat dibedakan dengan jelas. Simbol dominan sendiri merupakan penggabungan makna-makna yang tampak bertentangan. Hal ini dapat dilihat dari karateristik simbol dominan yang memiliki dua kutub yakni kutub ideologis dan kutub sensorik. Kutub sensorik dihubungkan dengan makna yang dapat membangkitkan keinginan atau perasaan yaitu sebagian besar fenomena dan proses alami dan fisiologis. Sedangkan kutub ideologis, susunan norma dan nilai yang mengatur manusia sebagai anggota kelompok sosial. Makna dan komponen ini mengacu pada semua tatantan moral, norma dan nilai dalam kelompok sosial masyarakat.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{"citationItems":[{"id":"ITEM-1","itemData":{"author":[{"dropping-particle":"","family":"Bowen","given":"Jhon","non-dropping-particle":"","parse-names":false,"suffix":""}],"id":"ITEM-1","issued":{"date-parts":[["1998"]]},"number-of-pages":"143","publisher":"Allyn &amp; Bacon","publisher-place":"United States","title":"Religions in Practice: An Approach to the Anthropology of Religion","type":"book"},"uris":["http://www.mendeley.com/documents/?uuid=d48579c3-8f98-46aa-99d3-c1a08a0aa4b4"]}],"mendeley":{"formattedCitation":"(Bowen, 1998)","plainTextFormattedCitation":"(Bowen, 1998)","previouslyFormattedCitation":"(Bowen, 1998)"},"properties":{"noteIndex":0},"schema":"https://github.com/citation-style-language/schema/raw/master/csl-citation.json"}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(Bowen, 1998)</w:t>
      </w:r>
      <w:r>
        <w:rPr>
          <w:rStyle w:val="FootnoteReference"/>
          <w:rFonts w:ascii="Times New Roman" w:hAnsi="Times New Roman" w:cs="Times New Roman"/>
          <w:lang w:val="id-ID"/>
        </w:rPr>
        <w:fldChar w:fldCharType="end"/>
      </w:r>
    </w:p>
    <w:p w14:paraId="4F7A21A0" w14:textId="77777777" w:rsidR="005830BB" w:rsidRPr="005830BB" w:rsidRDefault="005830BB" w:rsidP="005830BB">
      <w:pPr>
        <w:pStyle w:val="ListParagraph"/>
        <w:numPr>
          <w:ilvl w:val="0"/>
          <w:numId w:val="3"/>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Univikasi</w:t>
      </w:r>
    </w:p>
    <w:p w14:paraId="1B68C7FA"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Kesatuan kedua kutub dalam satu objek simbolis yang memberikan simbol dominan. Selama upacara adat, simbol dominan akan mempengaruhi pertukaran kualitas kognitif dan emosional di antara kutub-kutub maknanya. Penggunaan simbol penting bagi umat manusia. Makna mungkin tampak berbeda, akan tetapi saling terkoneksi melalui analogi atau asosiasi. Kajian tentang simbol-simbol ritual ataupun upacara adat tidak selalu terfokus pada simbol mana yang digunakan. Hal terpenting ialah, bagaimana menganalisa relasi timbal balik simbol-simbol beserta maknanya. Maka arti dari univikasi ialah penyatuan. Kita tidak hanya perlu untuk menanya tapi mengamati bagaimana simbol digunakan. Simbol yang digunakan dalam masyarakat mesti dilihat dari kesatuan atau bagian integral manusia dengan hidup sosial, kultural dan religius. </w:t>
      </w:r>
      <w:r w:rsidRPr="005830BB">
        <w:rPr>
          <w:rStyle w:val="FootnoteReference"/>
          <w:rFonts w:ascii="Times New Roman" w:hAnsi="Times New Roman" w:cs="Times New Roman"/>
          <w:lang w:val="id-ID"/>
        </w:rPr>
        <w:footnoteReference w:id="3"/>
      </w:r>
    </w:p>
    <w:p w14:paraId="47AE56ED" w14:textId="53E67E75"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Turner ingin mengemukakan bahwa nilai budaya bukanlah nilai konservatisme. Ia menunjukkan bahwa simbolisme dan upacara adat/ritual menjadi sebuah wadah untuk memahami struktur sosial dan proses dalam satu budaya. Peran Turner tentang simbolisme dan upacara adat/ritual merupakan cara manusia untuk memperkuat hubungan sosial antarindividu maupun kelompok, serta membentuk identitas suatu budaya dan masyarakat.</w:t>
      </w:r>
    </w:p>
    <w:p w14:paraId="0649B019"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 xml:space="preserve">Simbolisme </w:t>
      </w:r>
      <w:r w:rsidRPr="005830BB">
        <w:rPr>
          <w:rFonts w:ascii="Times New Roman" w:hAnsi="Times New Roman" w:cs="Times New Roman"/>
          <w:b/>
          <w:bCs/>
          <w:i/>
          <w:iCs/>
          <w:lang w:val="id-ID"/>
        </w:rPr>
        <w:t xml:space="preserve">Ulos </w:t>
      </w:r>
      <w:r w:rsidRPr="005830BB">
        <w:rPr>
          <w:rFonts w:ascii="Times New Roman" w:hAnsi="Times New Roman" w:cs="Times New Roman"/>
          <w:b/>
          <w:bCs/>
          <w:lang w:val="id-ID"/>
        </w:rPr>
        <w:t>Menurut Victor Turner</w:t>
      </w:r>
    </w:p>
    <w:p w14:paraId="53F55512" w14:textId="4210544D" w:rsidR="005830BB" w:rsidRPr="005830BB" w:rsidRDefault="005830BB" w:rsidP="005830BB">
      <w:pPr>
        <w:spacing w:after="0" w:line="360" w:lineRule="auto"/>
        <w:ind w:firstLine="284"/>
        <w:jc w:val="both"/>
        <w:rPr>
          <w:rFonts w:ascii="Times New Roman" w:hAnsi="Times New Roman" w:cs="Times New Roman"/>
          <w:i/>
          <w:iCs/>
          <w:lang w:val="id-ID"/>
        </w:rPr>
      </w:pPr>
      <w:r w:rsidRPr="005830BB">
        <w:rPr>
          <w:rFonts w:ascii="Times New Roman" w:hAnsi="Times New Roman" w:cs="Times New Roman"/>
          <w:lang w:val="id-ID"/>
        </w:rPr>
        <w:t xml:space="preserve">Simbolisasi merupakan proses di mana individu-individu atau kelompok menghubungkan makna tertentu dengan simbol. Hal ini juga dilakukan oleh masyarakat Batak Toba dalam upacara adat, terkhusus upacara kematian. Proses simbolisasi memungkinkan masyarakat Batak Toba untuk memahami dan mengambil bagian dalam hidup bersama.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menjadi simbol kebersamaan dan kekuatan komunitas dalam menghadapi duka.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{"citationItems":[{"id":"ITEM-1","itemData":{"author":[{"dropping-particle":"","family":"Rachel","given":"Hilda Aura Safitri","non-dropping-particle":"","parse-names":false,"suffix":""},{"dropping-particle":"","family":"Pakpahan","given":"Elysa Masdalifah","non-dropping-particle":"","parse-names":false,"suffix":""},{"dropping-particle":"","family":"Simanjuntak","given":"Jolie Rachel","non-dropping-particle":"","parse-names":false,"suffix":""},{"dropping-particle":"","family":"Hutajulu","given":"Delma Novia D","non-dropping-particle":"","parse-names":false,"suffix":""},{"dropping-particle":"","family":"Sinulingga","given":"Jekmen","non-dropping-particle":"","parse-names":false,"suffix":""}],"container-title":"Jurnal Pendidikan Tambusai","id":"ITEM-1","issued":{"date-parts":[["2024"]]},"page":"11781-11791","title":"Eksistensi Ulos Tujung pada Upacara Kematian Adat Batak Toba","type":"article-journal","volume":"8, no. 1"},"uris":["http://www.mendeley.com/documents/?uuid=41d8f37c-816e-4ec5-a4d8-38bad27efc29"]}],"mendeley":{"formattedCitation":"(Rachel et al., 2024)","plainTextFormattedCitation":"(Rachel et al., 2024)","previouslyFormattedCitation":"(Rachel et al., 2024)"},"properties":{"noteIndex":0},"schema":"https://github.com/citation-style-language/schema/raw/master/csl-citation.json"}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es-ES"/>
        </w:rPr>
        <w:t>(Rachel et al., 2024)</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Peran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di sini juga mencerminkan solidaritas sosial serta mencerminkan dukungan besar dan komunitas pada kematian salah satu keluarga mereka.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simbol-simbol yang membentuk makna budaya, identitas dari tindakan sosial masyarakat Batak Toba.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{"citationItems":[{"id":"ITEM-1","itemData":{"author":[{"dropping-particle":"","family":"Gultom","given":"Raja Marpodang","non-dropping-particle":"","parse-names":false,"suffix":""}],"id":"ITEM-1","issued":{"date-parts":[["1992"]]},"publisher":"CV. Armanda","publisher-place":"Medan","title":"Dalihan Natolu Nilai Budaya Suku Batak","type":"book"},"uris":["http://www.mendeley.com/documents/?uuid=be31b01d-8d56-47cb-9c53-9167dc16df35"]}],"mendeley":{"formattedCitation":"(R. M. Gultom, 1992)","plainTextFormattedCitation":"(R. M. Gultom, 1992)","previouslyFormattedCitation":"(R. M. Gultom, 1992)"},"properties":{"noteIndex":0},"schema":"https://github.com/citation-style-language/schema/raw/master/csl-citation.json"}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(R. M. Gultom, 1992)</w:t>
      </w:r>
      <w:r>
        <w:rPr>
          <w:rStyle w:val="FootnoteReference"/>
          <w:rFonts w:ascii="Times New Roman" w:hAnsi="Times New Roman" w:cs="Times New Roman"/>
          <w:lang w:val="id-ID"/>
        </w:rPr>
        <w:fldChar w:fldCharType="end"/>
      </w:r>
    </w:p>
    <w:p w14:paraId="05CD70E7" w14:textId="00337240"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telah diatur sedemikian rupa oleh sistem kekerabatan Batak Toba yaitu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Mereka yang dapat memberikan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ialah pihak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dan </w:t>
      </w:r>
      <w:r w:rsidRPr="005830BB">
        <w:rPr>
          <w:rFonts w:ascii="Times New Roman" w:hAnsi="Times New Roman" w:cs="Times New Roman"/>
          <w:i/>
          <w:iCs/>
          <w:lang w:val="id-ID"/>
        </w:rPr>
        <w:t xml:space="preserve">tulang </w:t>
      </w:r>
      <w:r w:rsidRPr="005830BB">
        <w:rPr>
          <w:rFonts w:ascii="Times New Roman" w:hAnsi="Times New Roman" w:cs="Times New Roman"/>
          <w:lang w:val="id-ID"/>
        </w:rPr>
        <w:t xml:space="preserve">(paman).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ialah keluarga dari pihak istri.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dianggap sebagai pemilik berkat dan kebijaksanaan, sehingga pada upacara kematian, pasangan yang ditinggalkan akan mendapat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dari </w:t>
      </w:r>
      <w:r w:rsidRPr="005830BB">
        <w:rPr>
          <w:rFonts w:ascii="Times New Roman" w:hAnsi="Times New Roman" w:cs="Times New Roman"/>
          <w:i/>
          <w:iCs/>
          <w:lang w:val="id-ID"/>
        </w:rPr>
        <w:t>hula-hulanya</w:t>
      </w:r>
      <w:r w:rsidRPr="005830BB">
        <w:rPr>
          <w:rFonts w:ascii="Times New Roman" w:hAnsi="Times New Roman" w:cs="Times New Roman"/>
          <w:lang w:val="id-ID"/>
        </w:rPr>
        <w:t>.</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{"citationItems":[{"id":"ITEM-1","itemData":{"author":[{"dropping-particle":"","family":"Simanjuntak","given":"Bungaran Antonius","non-dropping-particle":"","parse-names":false,"suffix":""}],"id":"ITEM-1","issued":{"date-parts":[["2011"]]},"publisher":"Yayasan Obor","publisher-place":"Jakarta","title":"Pemikiran Tentang Batak: Setelah 150 Tahun Agama Kristen di Sumatera Utara","type":"book"},"uris":["http://www.mendeley.com/documents/?uuid=04fd3025-da02-48d1-b0b7-da6ae8154777"]}],"mendeley":{"formattedCitation":"(B. A. Simanjuntak, 2011)","plainTextFormattedCitation":"(B. A. Simanjuntak, 2011)","previouslyFormattedCitation":"(B. A. Simanjuntak, 2011)"},"properties":{"noteIndex":0},"schema":"https://github.com/citation-style-language/schema/raw/master/csl-citation.json"}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(B. A. Simanjuntak, 2011)</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Hal ini hendak mengatakan, bahwa berkat dari </w:t>
      </w:r>
      <w:r w:rsidRPr="005830BB">
        <w:rPr>
          <w:rFonts w:ascii="Times New Roman" w:hAnsi="Times New Roman" w:cs="Times New Roman"/>
          <w:i/>
          <w:iCs/>
          <w:lang w:val="id-ID"/>
        </w:rPr>
        <w:t xml:space="preserve">hula-hula </w:t>
      </w:r>
      <w:r w:rsidRPr="005830BB">
        <w:rPr>
          <w:rFonts w:ascii="Times New Roman" w:hAnsi="Times New Roman" w:cs="Times New Roman"/>
          <w:lang w:val="id-ID"/>
        </w:rPr>
        <w:t xml:space="preserve">senantiasa menyertai </w:t>
      </w:r>
      <w:r w:rsidRPr="005830BB">
        <w:rPr>
          <w:rFonts w:ascii="Times New Roman" w:hAnsi="Times New Roman" w:cs="Times New Roman"/>
          <w:i/>
          <w:iCs/>
          <w:lang w:val="id-ID"/>
        </w:rPr>
        <w:t>boru</w:t>
      </w:r>
      <w:r w:rsidRPr="005830BB">
        <w:rPr>
          <w:rFonts w:ascii="Times New Roman" w:hAnsi="Times New Roman" w:cs="Times New Roman"/>
          <w:lang w:val="id-ID"/>
        </w:rPr>
        <w:t xml:space="preserve"> nya dalam kemalangan. Simbol yang diberikan oleh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tanda relasi dan juga tanda pengharapan akan kehidupan yang lebih baik. Sedangkan yang meninggal akan diberikan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oleh </w:t>
      </w:r>
      <w:r w:rsidRPr="005830BB">
        <w:rPr>
          <w:rFonts w:ascii="Times New Roman" w:hAnsi="Times New Roman" w:cs="Times New Roman"/>
          <w:i/>
          <w:iCs/>
          <w:lang w:val="id-ID"/>
        </w:rPr>
        <w:t>tulangnya</w:t>
      </w:r>
      <w:r w:rsidRPr="005830BB">
        <w:rPr>
          <w:rFonts w:ascii="Times New Roman" w:hAnsi="Times New Roman" w:cs="Times New Roman"/>
          <w:lang w:val="id-ID"/>
        </w:rPr>
        <w:t>, yang mencerminkan pengharapan akan keselamatan jiwa di kehidupan selanjutnya.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{"citationItems":[{"id":"ITEM-1","itemData":{"author":[{"dropping-particle":"","family":"Simanjuntak","given":"Vera SM","non-dropping-particle":"","parse-names":false,"suffix":""},{"dropping-particle":"","family":"Saragih","given":"Gabriel A. P","non-dropping-particle":"","parse-names":false,"suffix":""}],"container-title":"Vox Divina: Jurnal Teologi &amp; Pendidikan Kristen","id":"ITEM-1","issued":{"date-parts":[["2024"]]},"title":"Makna Filosofis dan Teologis Ulos dalam Budaya Batak","type":"article-journal"},"uris":["http://www.mendeley.com/documents/?uuid=cb2e860a-bd56-49ee-a6ff-02fdb9610d69"]}],"mendeley":{"formattedCitation":"(V. S. Simanjuntak &amp; Saragih, 2024)","plainTextFormattedCitation":"(V. S. Simanjuntak &amp; Saragih, 2024)","previouslyFormattedCitation":"(V. S. Simanjuntak &amp; Saragih, 2024)"},"properties":{"noteIndex":0},"schema":"https://github.com/citation-style-language/schema/raw/master/csl-citation.json"}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(V. S. Simanjuntak &amp; Saragih, 2024)</w:t>
      </w:r>
      <w:r>
        <w:rPr>
          <w:rStyle w:val="FootnoteReference"/>
          <w:rFonts w:ascii="Times New Roman" w:hAnsi="Times New Roman" w:cs="Times New Roman"/>
          <w:lang w:val="id-ID"/>
        </w:rPr>
        <w:fldChar w:fldCharType="end"/>
      </w:r>
    </w:p>
    <w:p w14:paraId="35710DD5" w14:textId="2D3D5E54"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Simbol-simbol yang dipakai pada upacara kematian dan yang paling dominan memiliki makna yang konstan dan konsisten dalam budaya, masyarakat, atau agama tertentu. Hal ini sangat cocok bagi peran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bahwa simbol ini digunakan dominan karena peranannya yang vital dan tak tergantikan dalam upacara kematian. Meskipun dalam upacara adat, ada penggunaan simbol yang dominan lainnya, namun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momen dan ritus yang penting dan menentukan. Keberadaan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dainggap sakral, maka dari itu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memiliki nilai dan makna penting pada saat diberikan.</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{"citationItems":[{"id":"ITEM-1","itemData":{"DOI":"10.24114/antro.v6i1.16603","ISSN":"2460-4593","abstract":"This article will discuss about ulos as a symbol of sacred objects. According to the ancestors' beliefs, all lives of Batak people can be read on a piece of ulos cloth. The ulos woven decoration is an expression of prayer and hope for the Creator. Giving ulos correctly is determined by one's position and social status in society. This research was conducted in the Lumban Village of Suhi-Suhi, Samosir Regency. The method used is qualitative with interview, observation, and literature study techniques. The results of the study found that the ulos weavings became the identity of the Batak Toba people who described the cultural messages of the community that were not contained in written texts. In the life rituals of the Toba Batak people. From birth, marriage, until death, Toba Batak people cannot be released from ulos. The ulos symbol can show one of the concept of a sacred appearance. This paper provides advice to traditional leaders, community leaders in order to maintain the sacredness of ulos as a symbol of cosmology that must be preserved.","author":[{"dropping-particle":"","family":"Manurung","given":"Darwin Herlis","non-dropping-particle":"","parse-names":false,"suffix":""},{"dropping-particle":"","family":"Lattu","given":"Izak M.","non-dropping-particle":"","parse-names":false,"suffix":""},{"dropping-particle":"","family":"Tulus","given":"Rama","non-dropping-particle":"","parse-names":false,"suffix":""}],"container-title":"Anthropos: Jurnal Antropologi Sosial dan Budaya (Journal of Social and Cultural Anthropology)","id":"ITEM-1","issue":"1","issued":{"date-parts":[["2020","4","29"]]},"page":"31","title":"Struktur Cosmos Masyarakat Batak dalam Simbol Ulos","type":"article-journal","volume":"6"},"uris":["http://www.mendeley.com/documents/?uuid=8114d41d-de62-464e-b242-e9ea5fce5c80"]}],"mendeley":{"formattedCitation":"(Manurung et al., 2020)","plainTextFormattedCitation":"(Manurung et al., 2020)","previouslyFormattedCitation":"(Manurung et al., 2020)"},"properties":{"noteIndex":0},"schema":"https://github.com/citation-style-language/schema/raw/master/csl-citation.json"}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(Manurung et al., 2020)</w:t>
      </w:r>
      <w:r>
        <w:rPr>
          <w:rStyle w:val="FootnoteReference"/>
          <w:rFonts w:ascii="Times New Roman" w:hAnsi="Times New Roman" w:cs="Times New Roman"/>
          <w:lang w:val="id-ID"/>
        </w:rPr>
        <w:fldChar w:fldCharType="end"/>
      </w:r>
    </w:p>
    <w:p w14:paraId="4D2C7BE5" w14:textId="29D44112"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Turner mengatakan bahwa simbol dominan akan membangkitkan emosional yang kuat pada manusia. Upacara kematian,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selalu menekankan aspek kebersamaan, harapan, kesatuan, dan solidaritas yang mendalam bagi masing-masing pihak yang terkait dalam pemberian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Penerimaan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seperti makna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itu sendiri memberi kehangatan kepada yang </w:t>
      </w:r>
      <w:r w:rsidRPr="005830BB">
        <w:rPr>
          <w:rFonts w:ascii="Times New Roman" w:hAnsi="Times New Roman" w:cs="Times New Roman"/>
          <w:i/>
          <w:iCs/>
          <w:lang w:val="id-ID"/>
        </w:rPr>
        <w:t>diulosi</w:t>
      </w:r>
      <w:r w:rsidRPr="005830BB">
        <w:rPr>
          <w:rFonts w:ascii="Times New Roman" w:hAnsi="Times New Roman" w:cs="Times New Roman"/>
          <w:lang w:val="id-ID"/>
        </w:rPr>
        <w:t>. Kehangatan diberikan karena adanya cinta antara pemberi dan penerima. Simbol yang mengandung makna hubungan indah, sekaligus mengandung doa, pesan, harapan akan kebaikan, penghiburan bagi mereka yang mengalami kemalangan, memberi ketabahan untuk bertahan dan memberi harapan masa depan yang lebih baik.</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{"citationItems":[{"id":"ITEM-1","itemData":{"author":[{"dropping-particle":"","family":"Situmorang","given":"Irna Maria","non-dropping-particle":"","parse-names":false,"suffix":""},{"dropping-particle":"","family":"Amal","given":"Bahrul Khair","non-dropping-particle":"","parse-names":false,"suffix":""}],"container-title":"Anthropos: Jurnal Antropologi Sosial dan Budaya (Journal of Social and Cultural Anthropology)","id":"ITEM-1","issued":{"date-parts":[["2016"]]},"page":"76-90","title":"Eksistensi Ulos pada Upacara Kematian Sari matua pada Masyarakat Batak Toba","type":"article-journal","volume":"2, no. 1"},"uris":["http://www.mendeley.com/documents/?uuid=c2c1cb40-e72e-413c-80ae-a2e82b10b120"]}],"mendeley":{"formattedCitation":"(Situmorang &amp; Amal, 2016)","plainTextFormattedCitation":"(Situmorang &amp; Amal, 2016)","previouslyFormattedCitation":"(Situmorang &amp; Amal, 2016)"},"properties":{"noteIndex":0},"schema":"https://github.com/citation-style-language/schema/raw/master/csl-citation.json"}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bCs/>
          <w:noProof/>
          <w:lang w:val="id-ID"/>
        </w:rPr>
        <w:t>(Situmorang &amp; Amal, 2016)</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Perasaan emosional tersebut akan langsung dirasakan oleh penerima, bersamaan dengan proses </w:t>
      </w:r>
      <w:r w:rsidRPr="005830BB">
        <w:rPr>
          <w:rFonts w:ascii="Times New Roman" w:hAnsi="Times New Roman" w:cs="Times New Roman"/>
          <w:i/>
          <w:iCs/>
          <w:lang w:val="id-ID"/>
        </w:rPr>
        <w:t>mangulosi</w:t>
      </w:r>
      <w:r w:rsidRPr="005830BB">
        <w:rPr>
          <w:rFonts w:ascii="Times New Roman" w:hAnsi="Times New Roman" w:cs="Times New Roman"/>
          <w:lang w:val="id-ID"/>
        </w:rPr>
        <w:t xml:space="preserve">. Makna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membawa pesan tersebut.</w:t>
      </w:r>
    </w:p>
    <w:p w14:paraId="3E99E006"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menjadi simbol dominan dalam upcara adat kematian. Tiga ciri utama simbol dominan dapat dikategorikan sebagai: multivokal makna, polarisasi makna dan univikasi makna. </w:t>
      </w:r>
    </w:p>
    <w:p w14:paraId="30342C3C" w14:textId="77777777" w:rsidR="005830BB" w:rsidRPr="005830BB" w:rsidRDefault="005830BB" w:rsidP="005830BB">
      <w:pPr>
        <w:pStyle w:val="ListParagraph"/>
        <w:numPr>
          <w:ilvl w:val="0"/>
          <w:numId w:val="4"/>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Makna Multivokal </w:t>
      </w:r>
      <w:r w:rsidRPr="005830BB">
        <w:rPr>
          <w:rFonts w:ascii="Times New Roman" w:hAnsi="Times New Roman" w:cs="Times New Roman"/>
          <w:i/>
          <w:iCs/>
          <w:lang w:val="id-ID"/>
        </w:rPr>
        <w:t>Ulos</w:t>
      </w:r>
    </w:p>
    <w:p w14:paraId="5C91BC68" w14:textId="77777777"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Multivokal artinya banyak hal atau peristiwa yang diungkapkan dalam satu formasi.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bisa menjadi simbol cinta kasih, rasa sayang, kehidupan yang bahagia dalam perkawinan.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juga bisa menjadi tanda dukacita, penghormatan, kesatuan, dan harapan akan kehidupan yang baik.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memiliki makna ganda sejauh dimana ia digunakan. Perbedaan upacara adat akan membuat perbedaan makna akan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Terkhusus dalam upacara adat kematian, pemberian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mengartikan ekspresi rasa hormat dan juga kasih sayang kepada keluarga yang mengalami kemalangan. Pemberian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dan penerima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sudah diatur dalam sistem kekerabatan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dengan kata lain penerima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telah diakui dan masuk dalam struktur sistem kekerabatan.</w:t>
      </w:r>
    </w:p>
    <w:p w14:paraId="5DF5CDFA" w14:textId="77777777" w:rsidR="005830BB" w:rsidRPr="005830BB" w:rsidRDefault="005830BB" w:rsidP="005830BB">
      <w:pPr>
        <w:pStyle w:val="ListParagraph"/>
        <w:numPr>
          <w:ilvl w:val="0"/>
          <w:numId w:val="4"/>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Makna Polarisasi </w:t>
      </w:r>
      <w:r w:rsidRPr="005830BB">
        <w:rPr>
          <w:rFonts w:ascii="Times New Roman" w:hAnsi="Times New Roman" w:cs="Times New Roman"/>
          <w:i/>
          <w:iCs/>
          <w:lang w:val="id-ID"/>
        </w:rPr>
        <w:t>Ulos</w:t>
      </w:r>
    </w:p>
    <w:p w14:paraId="39EBD4C0" w14:textId="77C43099"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Polarisasi berarti simbol-simbol dominan mempunyai dua kutub makna. Kutub pertama ialah kutub ideologi yang berlandaskan akan makna moral, tatanan sosial dan juga prinsip sistem kekerabatan yakni </w:t>
      </w:r>
      <w:r w:rsidRPr="005830BB">
        <w:rPr>
          <w:rFonts w:ascii="Times New Roman" w:hAnsi="Times New Roman" w:cs="Times New Roman"/>
          <w:i/>
          <w:iCs/>
          <w:lang w:val="id-ID"/>
        </w:rPr>
        <w:t>Dalihan Na Tolu</w:t>
      </w:r>
      <w:r w:rsidRPr="005830BB">
        <w:rPr>
          <w:rFonts w:ascii="Times New Roman" w:hAnsi="Times New Roman" w:cs="Times New Roman"/>
          <w:lang w:val="id-ID"/>
        </w:rPr>
        <w:t xml:space="preserve">.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bisa dikatakan jati diri, realitas dan identitas masyarakat Batak. Setiap lingkaran kehidupan orang Batak menggunakan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untuk memperlihatkan ikatan antar manusia, leluhur dan Tuhan dalam tradisi Batak.</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{"citationItems":[{"id":"ITEM-1","itemData":{"author":[{"dropping-particle":"","family":"Simanjuntak","given":"Vera SM","non-dropping-particle":"","parse-names":false,"suffix":""},{"dropping-particle":"","family":"Saragih","given":"Gabriel A. P","non-dropping-particle":"","parse-names":false,"suffix":""}],"container-title":"Vox Divina: Jurnal Teologi &amp; Pendidikan Kristen","id":"ITEM-1","issued":{"date-parts":[["2024"]]},"title":"Makna Filosofis dan Teologis Ulos dalam Budaya Batak","type":"article-journal"},"uris":["http://www.mendeley.com/documents/?uuid=cb2e860a-bd56-49ee-a6ff-02fdb9610d69"]}],"mendeley":{"formattedCitation":"(V. S. Simanjuntak &amp; Saragih, 2024)","plainTextFormattedCitation":"(V. S. Simanjuntak &amp; Saragih, 2024)","previouslyFormattedCitation":"(V. S. Simanjuntak &amp; Saragih, 2024)"},"properties":{"noteIndex":0},"schema":"https://github.com/citation-style-language/schema/raw/master/csl-citation.json"}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(V. S. Simanjuntak &amp; Saragih, 2024)</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Momen kelahiran, pernikahan dan kematian akan selalu menggunakan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Masyarakat Batak mengungkapkan bahwa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merupakan tanda kehadiran berkat dan juga pengharapan bagi pemberi dan penerima. Sehingga,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menjadi salah satu sarana utama dalam upacara kematian.</w:t>
      </w:r>
    </w:p>
    <w:p w14:paraId="274D96EE" w14:textId="17709979"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Kutub kedua adalah sensorik. Dalam artian, kutub ini merupakan proses membangkitkan keinginan dan perasaan. Pada upacara adat kematian,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membangkitkan rasa pengharapan, ketabahan dan kekuatan dalam diri orang Batak. </w:t>
      </w:r>
      <w:r w:rsidRPr="005830BB">
        <w:rPr>
          <w:rFonts w:ascii="Times New Roman" w:hAnsi="Times New Roman" w:cs="Times New Roman"/>
          <w:i/>
          <w:iCs/>
          <w:lang w:val="id-ID"/>
        </w:rPr>
        <w:t>Ulos</w:t>
      </w:r>
      <w:r w:rsidRPr="005830BB">
        <w:rPr>
          <w:rFonts w:ascii="Times New Roman" w:hAnsi="Times New Roman" w:cs="Times New Roman"/>
          <w:lang w:val="id-ID"/>
        </w:rPr>
        <w:t xml:space="preserve"> juga memandang bahwa manusia itu sakral, dan pantas untuk dihormati meskipun ia telah meninggal.</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{"citationItems":[{"id":"ITEM-1","itemData":{"author":[{"dropping-particle":"","family":"Sinaga","given":"Anicetus B.","non-dropping-particle":"","parse-names":false,"suffix":""}],"id":"ITEM-1","issued":{"date-parts":[["2017"]]},"number-of-pages":"122","publisher":"Kanisius","publisher-place":"Yogyakarta","title":"Allah Tinggi Batak Toba","type":"book"},"uris":["http://www.mendeley.com/documents/?uuid=67454540-4047-4c7d-a6b2-d358f91219c8"]}],"mendeley":{"formattedCitation":"(Sinaga, 2017)","plainTextFormattedCitation":"(Sinaga, 2017)","previouslyFormattedCitation":"(Sinaga, 2017)"},"properties":{"noteIndex":0},"schema":"https://github.com/citation-style-language/schema/raw/master/csl-citation.json"}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(Sinaga, 2017)</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Peranan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menghadirkan penghormatan, cinta kasih, kedudukan seseorang dalam komunitas yang tidak dapat dilihat, dirasa dan diraba menjadi dapat dilihat, dirasa dan diraba. Dengan demikian,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menjadi tanda penghubung antara identitas individu dengan komunitas, serta memperkuat rasa kehormatan dan tanggungjawab sehari-hari.</w:t>
      </w:r>
    </w:p>
    <w:p w14:paraId="66A3DF62" w14:textId="77777777" w:rsidR="005830BB" w:rsidRPr="005830BB" w:rsidRDefault="005830BB" w:rsidP="005830BB">
      <w:pPr>
        <w:pStyle w:val="ListParagraph"/>
        <w:numPr>
          <w:ilvl w:val="0"/>
          <w:numId w:val="4"/>
        </w:num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Makna Univikasi </w:t>
      </w:r>
      <w:r w:rsidRPr="005830BB">
        <w:rPr>
          <w:rFonts w:ascii="Times New Roman" w:hAnsi="Times New Roman" w:cs="Times New Roman"/>
          <w:i/>
          <w:iCs/>
          <w:lang w:val="id-ID"/>
        </w:rPr>
        <w:t>Ulos</w:t>
      </w:r>
    </w:p>
    <w:p w14:paraId="37BD91E9" w14:textId="61081079" w:rsidR="005830BB" w:rsidRPr="005830BB" w:rsidRDefault="005830BB" w:rsidP="005830BB">
      <w:pPr>
        <w:spacing w:after="0" w:line="360" w:lineRule="auto"/>
        <w:jc w:val="both"/>
        <w:rPr>
          <w:rFonts w:ascii="Times New Roman" w:hAnsi="Times New Roman" w:cs="Times New Roman"/>
          <w:lang w:val="id-ID"/>
        </w:rPr>
      </w:pPr>
      <w:r w:rsidRPr="005830BB">
        <w:rPr>
          <w:rFonts w:ascii="Times New Roman" w:hAnsi="Times New Roman" w:cs="Times New Roman"/>
          <w:lang w:val="id-ID"/>
        </w:rPr>
        <w:t xml:space="preserve">Univikasi berarti penyatuan makna-makna yang berlawanan.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melambangkan berkat, kasih sayang, penghormatan, kesatuan dan harapan.</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{"citationItems":[{"id":"ITEM-1","itemData":{"author":[{"dropping-particle":"","family":"Wahyu","given":"Rismar","non-dropping-particle":"","parse-names":false,"suffix":""},{"dropping-particle":"","family":"Tambunan","given":"Darna Uli Mega Putri","non-dropping-particle":"","parse-names":false,"suffix":""},{"dropping-particle":"","family":"Saragih","given":"Yuni Veroniika","non-dropping-particle":"","parse-names":false,"suffix":""},{"dropping-particle":"","family":"Syahfitri","given":"Dian","non-dropping-particle":"","parse-names":false,"suffix":""}],"container-title":"Jurnal Basataka: Universitas Balikpapan2","id":"ITEM-1","issued":{"date-parts":[["2021"]]},"page":"147-152","title":"Semiotika Ulos Dalam Upacara Kematian Adat Batak Toba di Kecamatan Siborongborong","type":"article-journal","volume":"4, no. 2"},"uris":["http://www.mendeley.com/documents/?uuid=26d4c69f-6212-45fe-947a-0b3b6e22cd13"]}],"mendeley":{"formattedCitation":"(Wahyu et al., 2021)","plainTextFormattedCitation":"(Wahyu et al., 2021)","previouslyFormattedCitation":"(Wahyu et al., 2021)"},"properties":{"noteIndex":0},"schema":"https://github.com/citation-style-language/schema/raw/master/csl-citation.json"}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(Wahyu et al., 2021)</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Mereka yang telah meninggal akan diberikan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bukan berarti hubungan antara mereka yang telah meninggal dengan keluarga terputus. Materi dan fisik bisa mengalami kehancuran tetapi cinta akan abadi yang  telah diikat oleh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Seperti dikatakan pada </w:t>
      </w:r>
      <w:r w:rsidRPr="005830BB">
        <w:rPr>
          <w:rFonts w:ascii="Times New Roman" w:hAnsi="Times New Roman" w:cs="Times New Roman"/>
          <w:i/>
          <w:iCs/>
          <w:lang w:val="id-ID"/>
        </w:rPr>
        <w:t>uppasa</w:t>
      </w:r>
      <w:r w:rsidRPr="005830BB">
        <w:rPr>
          <w:rFonts w:ascii="Times New Roman" w:hAnsi="Times New Roman" w:cs="Times New Roman"/>
          <w:lang w:val="id-ID"/>
        </w:rPr>
        <w:t xml:space="preserve"> (pepatah Batak), </w:t>
      </w:r>
      <w:r w:rsidRPr="005830BB">
        <w:rPr>
          <w:rFonts w:ascii="Times New Roman" w:hAnsi="Times New Roman" w:cs="Times New Roman"/>
          <w:i/>
          <w:iCs/>
          <w:lang w:val="id-ID"/>
        </w:rPr>
        <w:t>“Ijuk pangihot ni hodong, ulos pangihot ni holong</w:t>
      </w:r>
      <w:r w:rsidRPr="005830BB">
        <w:rPr>
          <w:rFonts w:ascii="Times New Roman" w:hAnsi="Times New Roman" w:cs="Times New Roman"/>
          <w:lang w:val="id-ID"/>
        </w:rPr>
        <w:t xml:space="preserve">,” artinya jika ijuk adalah pengikat pelepah pada batangnya maka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adalah pengikat kasih sayang antara sesama. Pemberian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pada mereka yang meninggal, tidak selamanya maknanya ialah perpisahan, tetapi kesatuan rohani terhadap mereka yang masih hidup. Keterikatan relasi antara mereka yang telah meninggal dengan mereka yang masih hidup disimbolkan dengan </w:t>
      </w:r>
      <w:r w:rsidRPr="005830BB">
        <w:rPr>
          <w:rFonts w:ascii="Times New Roman" w:hAnsi="Times New Roman" w:cs="Times New Roman"/>
          <w:i/>
          <w:iCs/>
          <w:lang w:val="id-ID"/>
        </w:rPr>
        <w:t>ulos</w:t>
      </w:r>
      <w:r w:rsidRPr="005830BB">
        <w:rPr>
          <w:rFonts w:ascii="Times New Roman" w:hAnsi="Times New Roman" w:cs="Times New Roman"/>
          <w:lang w:val="id-ID"/>
        </w:rPr>
        <w:t>.</w:t>
      </w:r>
    </w:p>
    <w:p w14:paraId="7050F081" w14:textId="7BF57BDF" w:rsidR="00364525"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lang w:val="id-ID"/>
        </w:rPr>
        <w:t xml:space="preserve">Simbol memliki makna yang begitu penting dalam upacara adat dan kehidupan religius.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memperkuat rasa solidaritas, tenggang rasa serta kesatuan untuk merasakan penderitaan dalam komunitas. Hal ini penting untuk mempertahankan fungsi dan makna dari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Relasi yang diikat oleh </w:t>
      </w:r>
      <w:r w:rsidRPr="005830BB">
        <w:rPr>
          <w:rFonts w:ascii="Times New Roman" w:hAnsi="Times New Roman" w:cs="Times New Roman"/>
          <w:i/>
          <w:iCs/>
          <w:lang w:val="id-ID"/>
        </w:rPr>
        <w:t>ulos</w:t>
      </w:r>
      <w:r w:rsidRPr="005830BB">
        <w:rPr>
          <w:rFonts w:ascii="Times New Roman" w:hAnsi="Times New Roman" w:cs="Times New Roman"/>
          <w:lang w:val="id-ID"/>
        </w:rPr>
        <w:t xml:space="preserve"> akan mencapai relasi yang lebih tinggi, yaitu relasi antara ciptaan dan Pencipta.</w:t>
      </w:r>
      <w:r>
        <w:rPr>
          <w:rStyle w:val="FootnoteReference"/>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{"citationItems":[{"id":"ITEM-1","itemData":{"author":[{"dropping-particle":"","family":"Manalu","given":"Ismail","non-dropping-particle":"","parse-names":false,"suffix":""}],"id":"ITEM-1","issued":{"date-parts":[["1985"]]},"number-of-pages":"22","publisher":"C.V. Kiara","publisher-place":"Medan","title":"Mengenal Batak","type":"book"},"uris":["http://www.mendeley.com/documents/?uuid=b5234b2f-0950-4819-9326-33d773531326"]}],"mendeley":{"formattedCitation":"(Manalu, 1985)","plainTextFormattedCitation":"(Manalu, 1985)","previouslyFormattedCitation":"(Manalu, 1985)"},"properties":{"noteIndex":0},"schema":"https://github.com/citation-style-language/schema/raw/master/csl-citation.json"}</w:instrText>
      </w:r>
      <w:r>
        <w:rPr>
          <w:rStyle w:val="FootnoteReference"/>
          <w:rFonts w:ascii="Times New Roman" w:hAnsi="Times New Roman" w:cs="Times New Roman"/>
          <w:lang w:val="id-ID"/>
        </w:rPr>
        <w:fldChar w:fldCharType="separate"/>
      </w:r>
      <w:r w:rsidRPr="005830BB">
        <w:rPr>
          <w:rFonts w:ascii="Times New Roman" w:hAnsi="Times New Roman" w:cs="Times New Roman"/>
          <w:noProof/>
          <w:lang w:val="id-ID"/>
        </w:rPr>
        <w:t>(Manalu, 1985)</w:t>
      </w:r>
      <w:r>
        <w:rPr>
          <w:rStyle w:val="FootnoteReference"/>
          <w:rFonts w:ascii="Times New Roman" w:hAnsi="Times New Roman" w:cs="Times New Roman"/>
          <w:lang w:val="id-ID"/>
        </w:rPr>
        <w:fldChar w:fldCharType="end"/>
      </w:r>
      <w:r w:rsidRPr="005830BB">
        <w:rPr>
          <w:rFonts w:ascii="Times New Roman" w:hAnsi="Times New Roman" w:cs="Times New Roman"/>
          <w:lang w:val="id-ID"/>
        </w:rPr>
        <w:t xml:space="preserve"> Simbol yang digunakan dalam upacara kematian, mengandaikan bahwa kehidupan ini adalah miliki sang Pencipta, dan akan kembali kepada-Nya. Peran </w:t>
      </w:r>
      <w:r w:rsidRPr="005830BB">
        <w:rPr>
          <w:rFonts w:ascii="Times New Roman" w:hAnsi="Times New Roman" w:cs="Times New Roman"/>
          <w:i/>
          <w:iCs/>
          <w:lang w:val="id-ID"/>
        </w:rPr>
        <w:t>ulos</w:t>
      </w:r>
      <w:r w:rsidRPr="005830BB">
        <w:rPr>
          <w:rFonts w:ascii="Times New Roman" w:hAnsi="Times New Roman" w:cs="Times New Roman"/>
          <w:lang w:val="id-ID"/>
        </w:rPr>
        <w:t>, bahwa dalam kemalangan, perpisahan dan kematian akan selalu ada harapan dari sang Pencipta.</w:t>
      </w:r>
    </w:p>
    <w:p w14:paraId="7719B044" w14:textId="77777777" w:rsidR="005830BB" w:rsidRPr="005830BB" w:rsidRDefault="005830BB" w:rsidP="005830BB">
      <w:pPr>
        <w:spacing w:after="0" w:line="360" w:lineRule="auto"/>
        <w:jc w:val="both"/>
        <w:rPr>
          <w:rFonts w:ascii="Times New Roman" w:hAnsi="Times New Roman" w:cs="Times New Roman"/>
          <w:b/>
          <w:bCs/>
          <w:lang w:val="id-ID"/>
        </w:rPr>
      </w:pPr>
      <w:r w:rsidRPr="005830BB">
        <w:rPr>
          <w:rFonts w:ascii="Times New Roman" w:hAnsi="Times New Roman" w:cs="Times New Roman"/>
          <w:b/>
          <w:bCs/>
          <w:lang w:val="id-ID"/>
        </w:rPr>
        <w:t>KESIMPULAN</w:t>
      </w:r>
    </w:p>
    <w:p w14:paraId="2F8C149E" w14:textId="77777777" w:rsidR="005830BB"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bukan sekedar materi yang harus ada pada saat upacara kematian Batak Toba.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memegang peranan penting pada upacara tersebut. Ia memiliki makna yang begitu mendalam yang dapat dirasakan langsung oleh penerima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tersebut. </w:t>
      </w: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menjadi tanda solidaritas, penghormatan, cinta, kesatuan dan rasa sepenanggungan akan penderitaan yang dialami oleh keluarga yang kemalangan. </w:t>
      </w:r>
      <w:r w:rsidRPr="005830BB">
        <w:rPr>
          <w:rFonts w:ascii="Times New Roman" w:hAnsi="Times New Roman" w:cs="Times New Roman"/>
          <w:i/>
          <w:iCs/>
          <w:lang w:val="id-ID"/>
        </w:rPr>
        <w:t>Ulos</w:t>
      </w:r>
      <w:r w:rsidRPr="005830BB">
        <w:rPr>
          <w:rFonts w:ascii="Times New Roman" w:hAnsi="Times New Roman" w:cs="Times New Roman"/>
          <w:lang w:val="id-ID"/>
        </w:rPr>
        <w:t xml:space="preserve"> juga menjadi tanda berkat dari Tuhan lewat perantaraan </w:t>
      </w:r>
      <w:r w:rsidRPr="005830BB">
        <w:rPr>
          <w:rFonts w:ascii="Times New Roman" w:hAnsi="Times New Roman" w:cs="Times New Roman"/>
          <w:i/>
          <w:iCs/>
          <w:lang w:val="id-ID"/>
        </w:rPr>
        <w:t>hula-hulanya</w:t>
      </w:r>
      <w:r w:rsidRPr="005830BB">
        <w:rPr>
          <w:rFonts w:ascii="Times New Roman" w:hAnsi="Times New Roman" w:cs="Times New Roman"/>
          <w:lang w:val="id-ID"/>
        </w:rPr>
        <w:t xml:space="preserve">, bahwa akan ada harapan dan penyertaan Tuhan. </w:t>
      </w:r>
    </w:p>
    <w:p w14:paraId="0B69E593" w14:textId="28679450" w:rsidR="00364525" w:rsidRPr="005830BB" w:rsidRDefault="005830BB" w:rsidP="005830BB">
      <w:pPr>
        <w:spacing w:after="0" w:line="360" w:lineRule="auto"/>
        <w:ind w:firstLine="284"/>
        <w:jc w:val="both"/>
        <w:rPr>
          <w:rFonts w:ascii="Times New Roman" w:hAnsi="Times New Roman" w:cs="Times New Roman"/>
          <w:lang w:val="id-ID"/>
        </w:rPr>
      </w:pPr>
      <w:r w:rsidRPr="005830BB">
        <w:rPr>
          <w:rFonts w:ascii="Times New Roman" w:hAnsi="Times New Roman" w:cs="Times New Roman"/>
          <w:i/>
          <w:iCs/>
          <w:lang w:val="id-ID"/>
        </w:rPr>
        <w:t xml:space="preserve">Ulos </w:t>
      </w:r>
      <w:r w:rsidRPr="005830BB">
        <w:rPr>
          <w:rFonts w:ascii="Times New Roman" w:hAnsi="Times New Roman" w:cs="Times New Roman"/>
          <w:lang w:val="id-ID"/>
        </w:rPr>
        <w:t xml:space="preserve">sendiri menjadi simbol dominan yang dipakai pada upacara kematian. Hal ini hendak dikatakan bahwa </w:t>
      </w:r>
      <w:r w:rsidRPr="005830BB">
        <w:rPr>
          <w:rFonts w:ascii="Times New Roman" w:hAnsi="Times New Roman" w:cs="Times New Roman"/>
          <w:i/>
          <w:iCs/>
          <w:lang w:val="id-ID"/>
        </w:rPr>
        <w:t>ulos</w:t>
      </w:r>
      <w:r w:rsidRPr="005830BB">
        <w:rPr>
          <w:rFonts w:ascii="Times New Roman" w:hAnsi="Times New Roman" w:cs="Times New Roman"/>
          <w:lang w:val="id-ID"/>
        </w:rPr>
        <w:t xml:space="preserve"> menjadi simbol yang berbicara langsung pada manusia. Rasa sakit dan kehilangan seringkali tidak dapat diobati hanya dengan kata-kata. Ulos hadir sebagai simbol bahwa kematian bukanlah akhir yang sepenuhnya buruk, melainkan sebuah relasi transendental. Melalui ulos, terjalin ikatan cinta antara mereka yang telah meninggal, mereka yang masih hidup, dan seluruh komunitas yang hidup di dunia ini.</w:t>
      </w:r>
    </w:p>
    <w:p w14:paraId="48FE29E1" w14:textId="28B180C1" w:rsidR="00364525" w:rsidRDefault="005830BB" w:rsidP="005830BB">
      <w:pPr>
        <w:spacing w:after="0" w:line="360" w:lineRule="auto"/>
        <w:jc w:val="both"/>
        <w:rPr>
          <w:rFonts w:ascii="Times New Roman" w:eastAsia="Times New Roman" w:hAnsi="Times New Roman" w:cs="Times New Roman"/>
          <w:b/>
          <w:color w:val="111111"/>
          <w:highlight w:val="white"/>
          <w:lang w:val="id-ID"/>
        </w:rPr>
      </w:pPr>
      <w:r w:rsidRPr="005830BB">
        <w:rPr>
          <w:rFonts w:ascii="Times New Roman" w:eastAsia="Times New Roman" w:hAnsi="Times New Roman" w:cs="Times New Roman"/>
          <w:b/>
          <w:color w:val="111111"/>
          <w:highlight w:val="white"/>
          <w:lang w:val="id-ID"/>
        </w:rPr>
        <w:t>Daftar Pustaka</w:t>
      </w:r>
    </w:p>
    <w:p w14:paraId="415E7811" w14:textId="11691C06"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Pr>
          <w:rFonts w:ascii="Times New Roman" w:eastAsia="Times New Roman" w:hAnsi="Times New Roman" w:cs="Times New Roman"/>
          <w:b/>
          <w:color w:val="111111"/>
          <w:highlight w:val="white"/>
          <w:lang w:val="id-ID"/>
        </w:rPr>
        <w:fldChar w:fldCharType="begin" w:fldLock="1"/>
      </w:r>
      <w:r>
        <w:rPr>
          <w:rFonts w:ascii="Times New Roman" w:eastAsia="Times New Roman" w:hAnsi="Times New Roman" w:cs="Times New Roman"/>
          <w:b/>
          <w:color w:val="111111"/>
          <w:highlight w:val="white"/>
          <w:lang w:val="id-ID"/>
        </w:rPr>
        <w:instrText xml:space="preserve">ADDIN Mendeley Bibliography CSL_BIBLIOGRAPHY </w:instrText>
      </w:r>
      <w:r>
        <w:rPr>
          <w:rFonts w:ascii="Times New Roman" w:eastAsia="Times New Roman" w:hAnsi="Times New Roman" w:cs="Times New Roman"/>
          <w:b/>
          <w:color w:val="111111"/>
          <w:highlight w:val="white"/>
          <w:lang w:val="id-ID"/>
        </w:rPr>
        <w:fldChar w:fldCharType="separate"/>
      </w:r>
      <w:r w:rsidRPr="005830BB">
        <w:rPr>
          <w:rFonts w:ascii="Times New Roman" w:hAnsi="Times New Roman" w:cs="Times New Roman"/>
          <w:noProof/>
          <w:szCs w:val="24"/>
        </w:rPr>
        <w:t xml:space="preserve">A. H, K. (2014). Peran Dinas Kebudayaan dan Pariwisata dalam Pengembangan Seni dan Budaya di Kabupaten Bulungan. </w:t>
      </w:r>
      <w:r w:rsidRPr="005830BB">
        <w:rPr>
          <w:rFonts w:ascii="Times New Roman" w:hAnsi="Times New Roman" w:cs="Times New Roman"/>
          <w:i/>
          <w:iCs/>
          <w:noProof/>
          <w:szCs w:val="24"/>
        </w:rPr>
        <w:t>E-Journal Ilmu Pemerintah</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w:t>
      </w:r>
      <w:r w:rsidRPr="005830BB">
        <w:rPr>
          <w:rFonts w:ascii="Times New Roman" w:hAnsi="Times New Roman" w:cs="Times New Roman"/>
          <w:noProof/>
          <w:szCs w:val="24"/>
        </w:rPr>
        <w:t>.</w:t>
      </w:r>
    </w:p>
    <w:p w14:paraId="6030EF7A"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Adihnugra, S. (2015). Menemukan Iklim Iman yang Hidup Dalam Komunitas: Upaya Menghadapi Dampak Buruk Globalisasi Bagi Kaum Muda. </w:t>
      </w:r>
      <w:r w:rsidRPr="005830BB">
        <w:rPr>
          <w:rFonts w:ascii="Times New Roman" w:hAnsi="Times New Roman" w:cs="Times New Roman"/>
          <w:i/>
          <w:iCs/>
          <w:noProof/>
          <w:szCs w:val="24"/>
        </w:rPr>
        <w:t>Pastoral Kateketik</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2</w:t>
      </w:r>
      <w:r w:rsidRPr="005830BB">
        <w:rPr>
          <w:rFonts w:ascii="Times New Roman" w:hAnsi="Times New Roman" w:cs="Times New Roman"/>
          <w:noProof/>
          <w:szCs w:val="24"/>
        </w:rPr>
        <w:t>, 2.</w:t>
      </w:r>
    </w:p>
    <w:p w14:paraId="50600A37"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Bowen, J. (1998). </w:t>
      </w:r>
      <w:r w:rsidRPr="005830BB">
        <w:rPr>
          <w:rFonts w:ascii="Times New Roman" w:hAnsi="Times New Roman" w:cs="Times New Roman"/>
          <w:i/>
          <w:iCs/>
          <w:noProof/>
          <w:szCs w:val="24"/>
        </w:rPr>
        <w:t>Religions in Practice: An Approach to the Anthropology of Religion</w:t>
      </w:r>
      <w:r w:rsidRPr="005830BB">
        <w:rPr>
          <w:rFonts w:ascii="Times New Roman" w:hAnsi="Times New Roman" w:cs="Times New Roman"/>
          <w:noProof/>
          <w:szCs w:val="24"/>
        </w:rPr>
        <w:t>. Allyn &amp; Bacon.</w:t>
      </w:r>
    </w:p>
    <w:p w14:paraId="0F74B33B"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Butar-butar, G. (2019). Kehidupan Setelah Kematian Dalam Perjanjian Lama dan Keyakinan Batak Toba. </w:t>
      </w:r>
      <w:r w:rsidRPr="005830BB">
        <w:rPr>
          <w:rFonts w:ascii="Times New Roman" w:hAnsi="Times New Roman" w:cs="Times New Roman"/>
          <w:i/>
          <w:iCs/>
          <w:noProof/>
          <w:szCs w:val="24"/>
        </w:rPr>
        <w:t>Jurnal Teologi “Cultivation,”</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3</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584–592.</w:t>
      </w:r>
    </w:p>
    <w:p w14:paraId="0B0C8A58"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Dakung, S. (1982). </w:t>
      </w:r>
      <w:r w:rsidRPr="005830BB">
        <w:rPr>
          <w:rFonts w:ascii="Times New Roman" w:hAnsi="Times New Roman" w:cs="Times New Roman"/>
          <w:i/>
          <w:iCs/>
          <w:noProof/>
          <w:szCs w:val="24"/>
        </w:rPr>
        <w:t>Ulos</w:t>
      </w:r>
      <w:r w:rsidRPr="005830BB">
        <w:rPr>
          <w:rFonts w:ascii="Times New Roman" w:hAnsi="Times New Roman" w:cs="Times New Roman"/>
          <w:noProof/>
          <w:szCs w:val="24"/>
        </w:rPr>
        <w:t>. Departemen Pendidikan dan Kebudayaan Direktorat Jenderal Kebudayaan.</w:t>
      </w:r>
    </w:p>
    <w:p w14:paraId="7B241660"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Firmando, H. B. (2020). Perubahan Sosial Dalam Upacara Adat Kematian Pada Etnis Batak Toba di Tapanuli Utara (Analisis Sosiologis). </w:t>
      </w:r>
      <w:r w:rsidRPr="005830BB">
        <w:rPr>
          <w:rFonts w:ascii="Times New Roman" w:hAnsi="Times New Roman" w:cs="Times New Roman"/>
          <w:i/>
          <w:iCs/>
          <w:noProof/>
          <w:szCs w:val="24"/>
        </w:rPr>
        <w:t>Sosial Budaya</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17</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2</w:t>
      </w:r>
      <w:r w:rsidRPr="005830BB">
        <w:rPr>
          <w:rFonts w:ascii="Times New Roman" w:hAnsi="Times New Roman" w:cs="Times New Roman"/>
          <w:noProof/>
          <w:szCs w:val="24"/>
        </w:rPr>
        <w:t>, 96–105. https://doi.org/http://dx.doi.org/10.24014/sb.v17i2.10300</w:t>
      </w:r>
    </w:p>
    <w:p w14:paraId="327B5ADC"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Fitzpatrick, J. J., Wykle, M. L., &amp; Morris, D. L. (1990). </w:t>
      </w:r>
      <w:r w:rsidRPr="005830BB">
        <w:rPr>
          <w:rFonts w:ascii="Times New Roman" w:hAnsi="Times New Roman" w:cs="Times New Roman"/>
          <w:i/>
          <w:iCs/>
          <w:noProof/>
          <w:szCs w:val="24"/>
        </w:rPr>
        <w:t>Collaboration in Care and Research, Archives of Psychiatric Nursing</w:t>
      </w:r>
      <w:r w:rsidRPr="005830BB">
        <w:rPr>
          <w:rFonts w:ascii="Times New Roman" w:hAnsi="Times New Roman" w:cs="Times New Roman"/>
          <w:noProof/>
          <w:szCs w:val="24"/>
        </w:rPr>
        <w:t>. University of Chicago.</w:t>
      </w:r>
    </w:p>
    <w:p w14:paraId="415978AC"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Gulo, A. N. (2012). Degradasi Budaya dalam Upacara Perkainan Masyarakat Nias di Denpasar. </w:t>
      </w:r>
      <w:r w:rsidRPr="005830BB">
        <w:rPr>
          <w:rFonts w:ascii="Times New Roman" w:hAnsi="Times New Roman" w:cs="Times New Roman"/>
          <w:i/>
          <w:iCs/>
          <w:noProof/>
          <w:szCs w:val="24"/>
        </w:rPr>
        <w:t>E-Jurnal Kajian Budaya Universitas Udayana</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No.1</w:t>
      </w:r>
      <w:r w:rsidRPr="005830BB">
        <w:rPr>
          <w:rFonts w:ascii="Times New Roman" w:hAnsi="Times New Roman" w:cs="Times New Roman"/>
          <w:noProof/>
          <w:szCs w:val="24"/>
        </w:rPr>
        <w:t>.</w:t>
      </w:r>
    </w:p>
    <w:p w14:paraId="207734A7"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Gultom, I. (2010). </w:t>
      </w:r>
      <w:r w:rsidRPr="005830BB">
        <w:rPr>
          <w:rFonts w:ascii="Times New Roman" w:hAnsi="Times New Roman" w:cs="Times New Roman"/>
          <w:i/>
          <w:iCs/>
          <w:noProof/>
          <w:szCs w:val="24"/>
        </w:rPr>
        <w:t>Agama Malim di Tanah Batak</w:t>
      </w:r>
      <w:r w:rsidRPr="005830BB">
        <w:rPr>
          <w:rFonts w:ascii="Times New Roman" w:hAnsi="Times New Roman" w:cs="Times New Roman"/>
          <w:noProof/>
          <w:szCs w:val="24"/>
        </w:rPr>
        <w:t>. Bumi Aksara.</w:t>
      </w:r>
    </w:p>
    <w:p w14:paraId="182BC02A"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Gultom, R. M. (1992). </w:t>
      </w:r>
      <w:r w:rsidRPr="005830BB">
        <w:rPr>
          <w:rFonts w:ascii="Times New Roman" w:hAnsi="Times New Roman" w:cs="Times New Roman"/>
          <w:i/>
          <w:iCs/>
          <w:noProof/>
          <w:szCs w:val="24"/>
        </w:rPr>
        <w:t>Dalihan Natolu Nilai Budaya Suku Batak</w:t>
      </w:r>
      <w:r w:rsidRPr="005830BB">
        <w:rPr>
          <w:rFonts w:ascii="Times New Roman" w:hAnsi="Times New Roman" w:cs="Times New Roman"/>
          <w:noProof/>
          <w:szCs w:val="24"/>
        </w:rPr>
        <w:t>. CV. Armanda.</w:t>
      </w:r>
    </w:p>
    <w:p w14:paraId="6177C866"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Hanifah, N. I. (2020). Makna Simbolik Ritual Macapat Aliran Kepercayaan Kiblat Papat Limo Pancer di Candi Kalicilik Desa Candirejo Kecamatan Ponggok Kabupaten Blitar. </w:t>
      </w:r>
      <w:r w:rsidRPr="005830BB">
        <w:rPr>
          <w:rFonts w:ascii="Times New Roman" w:hAnsi="Times New Roman" w:cs="Times New Roman"/>
          <w:i/>
          <w:iCs/>
          <w:noProof/>
          <w:szCs w:val="24"/>
        </w:rPr>
        <w:t>Applied Microbiology and Biotechnology</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7</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1–9.</w:t>
      </w:r>
    </w:p>
    <w:p w14:paraId="4B4FD349"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Manalu, I. (1985). </w:t>
      </w:r>
      <w:r w:rsidRPr="005830BB">
        <w:rPr>
          <w:rFonts w:ascii="Times New Roman" w:hAnsi="Times New Roman" w:cs="Times New Roman"/>
          <w:i/>
          <w:iCs/>
          <w:noProof/>
          <w:szCs w:val="24"/>
        </w:rPr>
        <w:t>Mengenal Batak</w:t>
      </w:r>
      <w:r w:rsidRPr="005830BB">
        <w:rPr>
          <w:rFonts w:ascii="Times New Roman" w:hAnsi="Times New Roman" w:cs="Times New Roman"/>
          <w:noProof/>
          <w:szCs w:val="24"/>
        </w:rPr>
        <w:t>. C.V. Kiara.</w:t>
      </w:r>
    </w:p>
    <w:p w14:paraId="50697661"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Manik, H. P. (2021). Tradisi Kematian Menurut Kristen. </w:t>
      </w:r>
      <w:r w:rsidRPr="005830BB">
        <w:rPr>
          <w:rFonts w:ascii="Times New Roman" w:hAnsi="Times New Roman" w:cs="Times New Roman"/>
          <w:i/>
          <w:iCs/>
          <w:noProof/>
          <w:szCs w:val="24"/>
        </w:rPr>
        <w:t>Jurnal Studi Sosial Dan Agama (JSSA)</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167–178.</w:t>
      </w:r>
    </w:p>
    <w:p w14:paraId="78EF3F6D"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Manurung, D. H., Lattu, I. M., &amp; Tulus, R. (2020). Struktur Cosmos Masyarakat Batak dalam Simbol Ulos. </w:t>
      </w:r>
      <w:r w:rsidRPr="005830BB">
        <w:rPr>
          <w:rFonts w:ascii="Times New Roman" w:hAnsi="Times New Roman" w:cs="Times New Roman"/>
          <w:i/>
          <w:iCs/>
          <w:noProof/>
          <w:szCs w:val="24"/>
        </w:rPr>
        <w:t>Anthropos: Jurnal Antropologi Sosial Dan Budaya (Journal of Social and Cultural Anthropology)</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6</w:t>
      </w:r>
      <w:r w:rsidRPr="005830BB">
        <w:rPr>
          <w:rFonts w:ascii="Times New Roman" w:hAnsi="Times New Roman" w:cs="Times New Roman"/>
          <w:noProof/>
          <w:szCs w:val="24"/>
        </w:rPr>
        <w:t>(1), 31. https://doi.org/10.24114/antro.v6i1.16603</w:t>
      </w:r>
    </w:p>
    <w:p w14:paraId="0D6130C9"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i/>
          <w:iCs/>
          <w:noProof/>
          <w:szCs w:val="24"/>
        </w:rPr>
        <w:t>Pedoman Pelaksanaan Adat Dalihan Na Tolu</w:t>
      </w:r>
      <w:r w:rsidRPr="005830BB">
        <w:rPr>
          <w:rFonts w:ascii="Times New Roman" w:hAnsi="Times New Roman" w:cs="Times New Roman"/>
          <w:noProof/>
          <w:szCs w:val="24"/>
        </w:rPr>
        <w:t>. (1996).</w:t>
      </w:r>
    </w:p>
    <w:p w14:paraId="64994FFB"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Purba, N. M., Hutasoit, M., &amp; Sibarani, F. (2021). Hidup di Balik Kematian: Suatu Kajian Dogmatis atas Konsep Hidup di Balik Kematian Menurut Budaya Batak Toba Beragama Kristen Protestan di Desa Sampuran, Kecamatan Muara, Kabupaten Tapanuli Utara. </w:t>
      </w:r>
      <w:r w:rsidRPr="005830BB">
        <w:rPr>
          <w:rFonts w:ascii="Times New Roman" w:hAnsi="Times New Roman" w:cs="Times New Roman"/>
          <w:i/>
          <w:iCs/>
          <w:noProof/>
          <w:szCs w:val="24"/>
        </w:rPr>
        <w:t>Jurnal Teologi Anugerah</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X</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11–20.</w:t>
      </w:r>
    </w:p>
    <w:p w14:paraId="689E3C87"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Rachel, H. A. S., Pakpahan, E. M., Simanjuntak, J. R., Hutajulu, D. N. D., &amp; Sinulingga, J. (2024). Eksistensi Ulos Tujung pada Upacara Kematian Adat Batak Toba. </w:t>
      </w:r>
      <w:r w:rsidRPr="005830BB">
        <w:rPr>
          <w:rFonts w:ascii="Times New Roman" w:hAnsi="Times New Roman" w:cs="Times New Roman"/>
          <w:i/>
          <w:iCs/>
          <w:noProof/>
          <w:szCs w:val="24"/>
        </w:rPr>
        <w:t>Jurnal Pendidikan Tambusai</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8</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11781–11791.</w:t>
      </w:r>
    </w:p>
    <w:p w14:paraId="1984F9E9"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Sihombing, T. M. (1986). </w:t>
      </w:r>
      <w:r w:rsidRPr="005830BB">
        <w:rPr>
          <w:rFonts w:ascii="Times New Roman" w:hAnsi="Times New Roman" w:cs="Times New Roman"/>
          <w:i/>
          <w:iCs/>
          <w:noProof/>
          <w:szCs w:val="24"/>
        </w:rPr>
        <w:t>Filsafat Batak Tentang Kebiasaan-kebiasaan Adat Istiadat</w:t>
      </w:r>
      <w:r w:rsidRPr="005830BB">
        <w:rPr>
          <w:rFonts w:ascii="Times New Roman" w:hAnsi="Times New Roman" w:cs="Times New Roman"/>
          <w:noProof/>
          <w:szCs w:val="24"/>
        </w:rPr>
        <w:t>. Balai Pustaka.</w:t>
      </w:r>
    </w:p>
    <w:p w14:paraId="1D742495"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Simanjuntak, B. A. (2011). </w:t>
      </w:r>
      <w:r w:rsidRPr="005830BB">
        <w:rPr>
          <w:rFonts w:ascii="Times New Roman" w:hAnsi="Times New Roman" w:cs="Times New Roman"/>
          <w:i/>
          <w:iCs/>
          <w:noProof/>
          <w:szCs w:val="24"/>
        </w:rPr>
        <w:t>Pemikiran Tentang Batak: Setelah 150 Tahun Agama Kristen di Sumatera Utara</w:t>
      </w:r>
      <w:r w:rsidRPr="005830BB">
        <w:rPr>
          <w:rFonts w:ascii="Times New Roman" w:hAnsi="Times New Roman" w:cs="Times New Roman"/>
          <w:noProof/>
          <w:szCs w:val="24"/>
        </w:rPr>
        <w:t>. Yayasan Obor.</w:t>
      </w:r>
    </w:p>
    <w:p w14:paraId="0BAC1FCE"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Simanjuntak, V. S., &amp; Saragih, G. A. P. (2024). Makna Filosofis dan Teologis Ulos dalam Budaya Batak. </w:t>
      </w:r>
      <w:r w:rsidRPr="005830BB">
        <w:rPr>
          <w:rFonts w:ascii="Times New Roman" w:hAnsi="Times New Roman" w:cs="Times New Roman"/>
          <w:i/>
          <w:iCs/>
          <w:noProof/>
          <w:szCs w:val="24"/>
        </w:rPr>
        <w:t>Vox Divina: Jurnal Teologi &amp; Pendidikan Kristen</w:t>
      </w:r>
      <w:r w:rsidRPr="005830BB">
        <w:rPr>
          <w:rFonts w:ascii="Times New Roman" w:hAnsi="Times New Roman" w:cs="Times New Roman"/>
          <w:noProof/>
          <w:szCs w:val="24"/>
        </w:rPr>
        <w:t>.</w:t>
      </w:r>
    </w:p>
    <w:p w14:paraId="654CD3BC"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Sinaga, A. B. (2017). </w:t>
      </w:r>
      <w:r w:rsidRPr="005830BB">
        <w:rPr>
          <w:rFonts w:ascii="Times New Roman" w:hAnsi="Times New Roman" w:cs="Times New Roman"/>
          <w:i/>
          <w:iCs/>
          <w:noProof/>
          <w:szCs w:val="24"/>
        </w:rPr>
        <w:t>Allah Tinggi Batak Toba</w:t>
      </w:r>
      <w:r w:rsidRPr="005830BB">
        <w:rPr>
          <w:rFonts w:ascii="Times New Roman" w:hAnsi="Times New Roman" w:cs="Times New Roman"/>
          <w:noProof/>
          <w:szCs w:val="24"/>
        </w:rPr>
        <w:t>. Kanisius.</w:t>
      </w:r>
    </w:p>
    <w:p w14:paraId="4F63D273"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Siregar, M. (2017). Industri Kreatif Ulos Pada Masyarakat Pulau Samosir. </w:t>
      </w:r>
      <w:r w:rsidRPr="005830BB">
        <w:rPr>
          <w:rFonts w:ascii="Times New Roman" w:hAnsi="Times New Roman" w:cs="Times New Roman"/>
          <w:i/>
          <w:iCs/>
          <w:noProof/>
          <w:szCs w:val="24"/>
        </w:rPr>
        <w:t>An Image Jurnal Studi Kultural</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2</w:t>
      </w:r>
      <w:r w:rsidRPr="005830BB">
        <w:rPr>
          <w:rFonts w:ascii="Times New Roman" w:hAnsi="Times New Roman" w:cs="Times New Roman"/>
          <w:noProof/>
          <w:szCs w:val="24"/>
        </w:rPr>
        <w:t>.</w:t>
      </w:r>
    </w:p>
    <w:p w14:paraId="438D68FC"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Siregar, T. M., Girsang, A., Saddiah, H., &amp; Manurung, R. H. (2024). Exploration of the Death Ceremony of the Toba Batak Tribe. </w:t>
      </w:r>
      <w:r w:rsidRPr="005830BB">
        <w:rPr>
          <w:rFonts w:ascii="Times New Roman" w:hAnsi="Times New Roman" w:cs="Times New Roman"/>
          <w:i/>
          <w:iCs/>
          <w:noProof/>
          <w:szCs w:val="24"/>
        </w:rPr>
        <w:t>Jurnal Basataka: Universitas Balikpapan</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7</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46–51.</w:t>
      </w:r>
    </w:p>
    <w:p w14:paraId="230151E8"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Situmorang, I. M., &amp; Amal, B. K. (2016). Eksistensi Ulos pada Upacara Kematian Sari matua pada Masyarakat Batak Toba. </w:t>
      </w:r>
      <w:r w:rsidRPr="005830BB">
        <w:rPr>
          <w:rFonts w:ascii="Times New Roman" w:hAnsi="Times New Roman" w:cs="Times New Roman"/>
          <w:i/>
          <w:iCs/>
          <w:noProof/>
          <w:szCs w:val="24"/>
        </w:rPr>
        <w:t>Anthropos: Jurnal Antropologi Sosial Dan Budaya (Journal of Social and Cultural Anthropology)</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2</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76–90. http://jurnal.unimed.ac.id/2012/index.php/anthropos</w:t>
      </w:r>
    </w:p>
    <w:p w14:paraId="04AFFA44"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Sundawa, L. M. P. &amp; D. (2016). Pelestarian Nilai-Nilai Civic Culture dalam Memperkuat Identitas Budaya Masyarakat: Makna Simbolik Ulos dalam Pelaksanaan Perkawinan Masyarakat Batak Toba di Sitorang. </w:t>
      </w:r>
      <w:r w:rsidRPr="005830BB">
        <w:rPr>
          <w:rFonts w:ascii="Times New Roman" w:hAnsi="Times New Roman" w:cs="Times New Roman"/>
          <w:i/>
          <w:iCs/>
          <w:noProof/>
          <w:szCs w:val="24"/>
        </w:rPr>
        <w:t>Journal of Urban Society’s Arts</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3</w:t>
      </w:r>
      <w:r w:rsidRPr="005830BB">
        <w:rPr>
          <w:rFonts w:ascii="Times New Roman" w:hAnsi="Times New Roman" w:cs="Times New Roman"/>
          <w:noProof/>
          <w:szCs w:val="24"/>
        </w:rPr>
        <w:t>.</w:t>
      </w:r>
    </w:p>
    <w:p w14:paraId="6E20B308"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Tampubolon, Z. A., &amp; Junaeda, S. (2023). Tradisi Ritual Saur Matua Dalam Adat Batak Toba di Kecamatan Siantar Marimbun Kota Pematang Siantar. </w:t>
      </w:r>
      <w:r w:rsidRPr="005830BB">
        <w:rPr>
          <w:rFonts w:ascii="Times New Roman" w:hAnsi="Times New Roman" w:cs="Times New Roman"/>
          <w:i/>
          <w:iCs/>
          <w:noProof/>
          <w:szCs w:val="24"/>
        </w:rPr>
        <w:t>Triwikrama: Jurnal Multidisiplin Ilmu Sosial</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2</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4</w:t>
      </w:r>
      <w:r w:rsidRPr="005830BB">
        <w:rPr>
          <w:rFonts w:ascii="Times New Roman" w:hAnsi="Times New Roman" w:cs="Times New Roman"/>
          <w:noProof/>
          <w:szCs w:val="24"/>
        </w:rPr>
        <w:t>.</w:t>
      </w:r>
    </w:p>
    <w:p w14:paraId="778119D0"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Tinambunan, E. R. L. (2015). Sila Ketuhanan dalam Penghayatan Orang Batak Toba. In A. Riyanto, J. Ohoitimur, C. . Mulyanto, &amp; O. G. Madung (Eds.), </w:t>
      </w:r>
      <w:r w:rsidRPr="005830BB">
        <w:rPr>
          <w:rFonts w:ascii="Times New Roman" w:hAnsi="Times New Roman" w:cs="Times New Roman"/>
          <w:i/>
          <w:iCs/>
          <w:noProof/>
          <w:szCs w:val="24"/>
        </w:rPr>
        <w:t>Kearifan Lokal~Pancasila: Butir-Butir Filsafat Keindonesiaan</w:t>
      </w:r>
      <w:r w:rsidRPr="005830BB">
        <w:rPr>
          <w:rFonts w:ascii="Times New Roman" w:hAnsi="Times New Roman" w:cs="Times New Roman"/>
          <w:noProof/>
          <w:szCs w:val="24"/>
        </w:rPr>
        <w:t xml:space="preserve"> (p. 45). Kanisius.</w:t>
      </w:r>
    </w:p>
    <w:p w14:paraId="2EC82D96"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Tinambunan, E. R. L. (2023). Ulos Batak Toba: Makna Religi dan Implikasinya pada Peradaban dan Estetika. </w:t>
      </w:r>
      <w:r w:rsidRPr="005830BB">
        <w:rPr>
          <w:rFonts w:ascii="Times New Roman" w:hAnsi="Times New Roman" w:cs="Times New Roman"/>
          <w:i/>
          <w:iCs/>
          <w:noProof/>
          <w:szCs w:val="24"/>
        </w:rPr>
        <w:t>Forum</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52</w:t>
      </w:r>
      <w:r w:rsidRPr="005830BB">
        <w:rPr>
          <w:rFonts w:ascii="Times New Roman" w:hAnsi="Times New Roman" w:cs="Times New Roman"/>
          <w:noProof/>
          <w:szCs w:val="24"/>
        </w:rPr>
        <w:t>(2). https://doi.org/10.35312/forum.v52i2.583</w:t>
      </w:r>
    </w:p>
    <w:p w14:paraId="5089920E"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Tobing, L. L. (2016). </w:t>
      </w:r>
      <w:r w:rsidRPr="005830BB">
        <w:rPr>
          <w:rFonts w:ascii="Times New Roman" w:hAnsi="Times New Roman" w:cs="Times New Roman"/>
          <w:i/>
          <w:iCs/>
          <w:noProof/>
          <w:szCs w:val="24"/>
        </w:rPr>
        <w:t>Memahami Adat Batak Toba di dalam Praktek</w:t>
      </w:r>
      <w:r w:rsidRPr="005830BB">
        <w:rPr>
          <w:rFonts w:ascii="Times New Roman" w:hAnsi="Times New Roman" w:cs="Times New Roman"/>
          <w:noProof/>
          <w:szCs w:val="24"/>
        </w:rPr>
        <w:t>. Ompu Mengantar.</w:t>
      </w:r>
    </w:p>
    <w:p w14:paraId="48B516A0"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Turner, V. (1967). </w:t>
      </w:r>
      <w:r w:rsidRPr="005830BB">
        <w:rPr>
          <w:rFonts w:ascii="Times New Roman" w:hAnsi="Times New Roman" w:cs="Times New Roman"/>
          <w:i/>
          <w:iCs/>
          <w:noProof/>
          <w:szCs w:val="24"/>
        </w:rPr>
        <w:t>The Forest of Symbols: Aspects of Ndembu Ritual</w:t>
      </w:r>
      <w:r w:rsidRPr="005830BB">
        <w:rPr>
          <w:rFonts w:ascii="Times New Roman" w:hAnsi="Times New Roman" w:cs="Times New Roman"/>
          <w:noProof/>
          <w:szCs w:val="24"/>
        </w:rPr>
        <w:t>. Cornel University Press.</w:t>
      </w:r>
    </w:p>
    <w:p w14:paraId="6631D569"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Turner, V. (1977). Process, System, and Symbol: A New Anthropological Synthesis. </w:t>
      </w:r>
      <w:r w:rsidRPr="005830BB">
        <w:rPr>
          <w:rFonts w:ascii="Times New Roman" w:hAnsi="Times New Roman" w:cs="Times New Roman"/>
          <w:i/>
          <w:iCs/>
          <w:noProof/>
          <w:szCs w:val="24"/>
        </w:rPr>
        <w:t>Daedalus</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106</w:t>
      </w:r>
      <w:r w:rsidRPr="005830BB">
        <w:rPr>
          <w:rFonts w:ascii="Times New Roman" w:hAnsi="Times New Roman" w:cs="Times New Roman"/>
          <w:noProof/>
          <w:szCs w:val="24"/>
        </w:rPr>
        <w:t>(3), 61–80. http://www.jstor.org/stable/20024494</w:t>
      </w:r>
    </w:p>
    <w:p w14:paraId="20D4FC75"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Uhrin, M. (2020). Victor Turner’s Theory of Symbols: The Symbolism of a Religious Site and Object in a Rural Environment in Eastern Slovakia. </w:t>
      </w:r>
      <w:r w:rsidRPr="005830BB">
        <w:rPr>
          <w:rFonts w:ascii="Times New Roman" w:hAnsi="Times New Roman" w:cs="Times New Roman"/>
          <w:i/>
          <w:iCs/>
          <w:noProof/>
          <w:szCs w:val="24"/>
        </w:rPr>
        <w:t>Religion and Society in Central and Eastern Europe</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13</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1</w:t>
      </w:r>
      <w:r w:rsidRPr="005830BB">
        <w:rPr>
          <w:rFonts w:ascii="Times New Roman" w:hAnsi="Times New Roman" w:cs="Times New Roman"/>
          <w:noProof/>
          <w:szCs w:val="24"/>
        </w:rPr>
        <w:t>, 21–41.</w:t>
      </w:r>
    </w:p>
    <w:p w14:paraId="25E5C9C8"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szCs w:val="24"/>
        </w:rPr>
      </w:pPr>
      <w:r w:rsidRPr="005830BB">
        <w:rPr>
          <w:rFonts w:ascii="Times New Roman" w:hAnsi="Times New Roman" w:cs="Times New Roman"/>
          <w:noProof/>
          <w:szCs w:val="24"/>
        </w:rPr>
        <w:t xml:space="preserve">Vergouwen, J. G. (1985). </w:t>
      </w:r>
      <w:r w:rsidRPr="005830BB">
        <w:rPr>
          <w:rFonts w:ascii="Times New Roman" w:hAnsi="Times New Roman" w:cs="Times New Roman"/>
          <w:i/>
          <w:iCs/>
          <w:noProof/>
          <w:szCs w:val="24"/>
        </w:rPr>
        <w:t>Masyarakat dan Hukum Adat Batak Toba</w:t>
      </w:r>
      <w:r w:rsidRPr="005830BB">
        <w:rPr>
          <w:rFonts w:ascii="Times New Roman" w:hAnsi="Times New Roman" w:cs="Times New Roman"/>
          <w:noProof/>
          <w:szCs w:val="24"/>
        </w:rPr>
        <w:t>. Pustaka Azet.</w:t>
      </w:r>
    </w:p>
    <w:p w14:paraId="7B7AB6C0" w14:textId="77777777" w:rsidR="005830BB" w:rsidRPr="005830BB" w:rsidRDefault="005830BB" w:rsidP="005830BB">
      <w:pPr>
        <w:widowControl w:val="0"/>
        <w:autoSpaceDE w:val="0"/>
        <w:autoSpaceDN w:val="0"/>
        <w:adjustRightInd w:val="0"/>
        <w:spacing w:after="0" w:line="360" w:lineRule="auto"/>
        <w:ind w:left="480" w:hanging="480"/>
        <w:rPr>
          <w:rFonts w:ascii="Times New Roman" w:hAnsi="Times New Roman" w:cs="Times New Roman"/>
          <w:noProof/>
        </w:rPr>
      </w:pPr>
      <w:r w:rsidRPr="005830BB">
        <w:rPr>
          <w:rFonts w:ascii="Times New Roman" w:hAnsi="Times New Roman" w:cs="Times New Roman"/>
          <w:noProof/>
          <w:szCs w:val="24"/>
        </w:rPr>
        <w:t xml:space="preserve">Wahyu, R., Tambunan, D. U. M. P., Saragih, Y. V., &amp; Syahfitri, D. (2021). Semiotika Ulos Dalam Upacara Kematian Adat Batak Toba di Kecamatan Siborongborong. </w:t>
      </w:r>
      <w:r w:rsidRPr="005830BB">
        <w:rPr>
          <w:rFonts w:ascii="Times New Roman" w:hAnsi="Times New Roman" w:cs="Times New Roman"/>
          <w:i/>
          <w:iCs/>
          <w:noProof/>
          <w:szCs w:val="24"/>
        </w:rPr>
        <w:t>Jurnal Basataka: Universitas Balikpapan2</w:t>
      </w:r>
      <w:r w:rsidRPr="005830BB">
        <w:rPr>
          <w:rFonts w:ascii="Times New Roman" w:hAnsi="Times New Roman" w:cs="Times New Roman"/>
          <w:noProof/>
          <w:szCs w:val="24"/>
        </w:rPr>
        <w:t xml:space="preserve">, </w:t>
      </w:r>
      <w:r w:rsidRPr="005830BB">
        <w:rPr>
          <w:rFonts w:ascii="Times New Roman" w:hAnsi="Times New Roman" w:cs="Times New Roman"/>
          <w:i/>
          <w:iCs/>
          <w:noProof/>
          <w:szCs w:val="24"/>
        </w:rPr>
        <w:t>4</w:t>
      </w:r>
      <w:r w:rsidRPr="005830BB">
        <w:rPr>
          <w:rFonts w:ascii="Times New Roman" w:hAnsi="Times New Roman" w:cs="Times New Roman"/>
          <w:noProof/>
          <w:szCs w:val="24"/>
        </w:rPr>
        <w:t xml:space="preserve">, no. </w:t>
      </w:r>
      <w:r w:rsidRPr="005830BB">
        <w:rPr>
          <w:rFonts w:ascii="Times New Roman" w:hAnsi="Times New Roman" w:cs="Times New Roman"/>
          <w:i/>
          <w:iCs/>
          <w:noProof/>
          <w:szCs w:val="24"/>
        </w:rPr>
        <w:t>2</w:t>
      </w:r>
      <w:r w:rsidRPr="005830BB">
        <w:rPr>
          <w:rFonts w:ascii="Times New Roman" w:hAnsi="Times New Roman" w:cs="Times New Roman"/>
          <w:noProof/>
          <w:szCs w:val="24"/>
        </w:rPr>
        <w:t>, 147–152.</w:t>
      </w:r>
    </w:p>
    <w:p w14:paraId="27FE5B68" w14:textId="2859A058" w:rsidR="005830BB" w:rsidRPr="005830BB" w:rsidRDefault="005830BB" w:rsidP="005830BB">
      <w:pPr>
        <w:spacing w:after="0" w:line="360" w:lineRule="auto"/>
        <w:jc w:val="both"/>
        <w:rPr>
          <w:rFonts w:ascii="Times New Roman" w:eastAsia="Times New Roman" w:hAnsi="Times New Roman" w:cs="Times New Roman"/>
          <w:b/>
          <w:color w:val="111111"/>
          <w:highlight w:val="white"/>
          <w:lang w:val="id-ID"/>
        </w:rPr>
      </w:pPr>
      <w:r>
        <w:rPr>
          <w:rFonts w:ascii="Times New Roman" w:eastAsia="Times New Roman" w:hAnsi="Times New Roman" w:cs="Times New Roman"/>
          <w:b/>
          <w:color w:val="111111"/>
          <w:highlight w:val="white"/>
          <w:lang w:val="id-ID"/>
        </w:rPr>
        <w:fldChar w:fldCharType="end"/>
      </w:r>
    </w:p>
    <w:p w14:paraId="5999796C" w14:textId="77777777" w:rsidR="00364525" w:rsidRDefault="00364525">
      <w:pPr>
        <w:spacing w:after="0" w:line="240" w:lineRule="auto"/>
        <w:ind w:left="567" w:hanging="567"/>
        <w:jc w:val="both"/>
        <w:rPr>
          <w:rFonts w:ascii="Times New Roman" w:eastAsia="Times New Roman" w:hAnsi="Times New Roman" w:cs="Times New Roman"/>
          <w:b/>
        </w:rPr>
      </w:pPr>
    </w:p>
    <w:p w14:paraId="6FD41885" w14:textId="77777777" w:rsidR="00364525" w:rsidRDefault="00364525">
      <w:pPr>
        <w:spacing w:after="0" w:line="240" w:lineRule="auto"/>
        <w:ind w:left="567" w:hanging="567"/>
        <w:jc w:val="both"/>
        <w:rPr>
          <w:rFonts w:ascii="Times New Roman" w:eastAsia="Times New Roman" w:hAnsi="Times New Roman" w:cs="Times New Roman"/>
          <w:b/>
        </w:rPr>
      </w:pPr>
    </w:p>
    <w:p w14:paraId="36BDA2EC" w14:textId="77777777" w:rsidR="00364525" w:rsidRDefault="00364525">
      <w:pPr>
        <w:spacing w:after="0" w:line="240" w:lineRule="auto"/>
        <w:ind w:left="567" w:hanging="567"/>
        <w:jc w:val="both"/>
        <w:rPr>
          <w:rFonts w:ascii="Times New Roman" w:eastAsia="Times New Roman" w:hAnsi="Times New Roman" w:cs="Times New Roman"/>
          <w:b/>
        </w:rPr>
      </w:pPr>
    </w:p>
    <w:p w14:paraId="24201446" w14:textId="77777777" w:rsidR="00364525" w:rsidRDefault="00364525">
      <w:pPr>
        <w:spacing w:after="0" w:line="240" w:lineRule="auto"/>
        <w:ind w:left="567" w:hanging="567"/>
        <w:jc w:val="both"/>
        <w:rPr>
          <w:rFonts w:ascii="Times New Roman" w:eastAsia="Times New Roman" w:hAnsi="Times New Roman" w:cs="Times New Roman"/>
          <w:b/>
        </w:rPr>
      </w:pPr>
    </w:p>
    <w:p w14:paraId="7DB6816A" w14:textId="77777777" w:rsidR="00364525" w:rsidRDefault="00364525">
      <w:pPr>
        <w:spacing w:after="0" w:line="240" w:lineRule="auto"/>
        <w:ind w:left="567" w:hanging="567"/>
        <w:jc w:val="both"/>
        <w:rPr>
          <w:rFonts w:ascii="Times New Roman" w:eastAsia="Times New Roman" w:hAnsi="Times New Roman" w:cs="Times New Roman"/>
          <w:b/>
        </w:rPr>
      </w:pPr>
    </w:p>
    <w:p w14:paraId="5D8FC45B" w14:textId="77777777" w:rsidR="00364525" w:rsidRDefault="00364525">
      <w:pPr>
        <w:spacing w:after="0" w:line="240" w:lineRule="auto"/>
        <w:ind w:left="567" w:hanging="567"/>
        <w:jc w:val="both"/>
        <w:rPr>
          <w:rFonts w:ascii="Times New Roman" w:eastAsia="Times New Roman" w:hAnsi="Times New Roman" w:cs="Times New Roman"/>
          <w:b/>
        </w:rPr>
      </w:pPr>
    </w:p>
    <w:p w14:paraId="6F6CB2D8" w14:textId="77777777" w:rsidR="00364525" w:rsidRDefault="00364525">
      <w:pPr>
        <w:spacing w:after="0" w:line="240" w:lineRule="auto"/>
        <w:ind w:left="567" w:hanging="567"/>
        <w:jc w:val="both"/>
        <w:rPr>
          <w:rFonts w:ascii="Times New Roman" w:eastAsia="Times New Roman" w:hAnsi="Times New Roman" w:cs="Times New Roman"/>
          <w:b/>
        </w:rPr>
      </w:pPr>
    </w:p>
    <w:p w14:paraId="3815F5DD" w14:textId="77777777" w:rsidR="00364525" w:rsidRDefault="00364525">
      <w:pPr>
        <w:spacing w:after="0" w:line="240" w:lineRule="auto"/>
        <w:ind w:left="567" w:hanging="567"/>
        <w:jc w:val="both"/>
        <w:rPr>
          <w:rFonts w:ascii="Times New Roman" w:eastAsia="Times New Roman" w:hAnsi="Times New Roman" w:cs="Times New Roman"/>
          <w:b/>
        </w:rPr>
      </w:pPr>
    </w:p>
    <w:p w14:paraId="3D86009E" w14:textId="77777777" w:rsidR="00364525" w:rsidRDefault="00364525">
      <w:pPr>
        <w:spacing w:after="0" w:line="240" w:lineRule="auto"/>
        <w:ind w:left="567" w:hanging="567"/>
        <w:jc w:val="both"/>
        <w:rPr>
          <w:rFonts w:ascii="Times New Roman" w:eastAsia="Times New Roman" w:hAnsi="Times New Roman" w:cs="Times New Roman"/>
          <w:b/>
        </w:rPr>
      </w:pPr>
    </w:p>
    <w:p w14:paraId="58D2855D" w14:textId="77777777" w:rsidR="00364525" w:rsidRDefault="00364525">
      <w:pPr>
        <w:spacing w:after="0" w:line="240" w:lineRule="auto"/>
        <w:ind w:left="567" w:hanging="567"/>
        <w:jc w:val="both"/>
        <w:rPr>
          <w:rFonts w:ascii="Times New Roman" w:eastAsia="Times New Roman" w:hAnsi="Times New Roman" w:cs="Times New Roman"/>
          <w:b/>
        </w:rPr>
      </w:pPr>
    </w:p>
    <w:p w14:paraId="1F532411" w14:textId="77777777" w:rsidR="00364525" w:rsidRDefault="00364525">
      <w:pPr>
        <w:spacing w:after="0" w:line="240" w:lineRule="auto"/>
        <w:ind w:left="567" w:hanging="567"/>
        <w:jc w:val="both"/>
        <w:rPr>
          <w:rFonts w:ascii="Times New Roman" w:eastAsia="Times New Roman" w:hAnsi="Times New Roman" w:cs="Times New Roman"/>
          <w:b/>
        </w:rPr>
      </w:pPr>
    </w:p>
    <w:p w14:paraId="539B6D80" w14:textId="77777777" w:rsidR="00364525" w:rsidRDefault="00364525">
      <w:pPr>
        <w:spacing w:after="0" w:line="240" w:lineRule="auto"/>
        <w:ind w:left="567" w:hanging="567"/>
        <w:jc w:val="both"/>
        <w:rPr>
          <w:rFonts w:ascii="Times New Roman" w:eastAsia="Times New Roman" w:hAnsi="Times New Roman" w:cs="Times New Roman"/>
          <w:b/>
        </w:rPr>
      </w:pPr>
    </w:p>
    <w:p w14:paraId="0CC4B2BA" w14:textId="77777777" w:rsidR="00364525" w:rsidRDefault="00364525">
      <w:pPr>
        <w:spacing w:after="0" w:line="240" w:lineRule="auto"/>
        <w:ind w:left="567" w:hanging="567"/>
        <w:jc w:val="both"/>
        <w:rPr>
          <w:rFonts w:ascii="Times New Roman" w:eastAsia="Times New Roman" w:hAnsi="Times New Roman" w:cs="Times New Roman"/>
          <w:b/>
        </w:rPr>
      </w:pPr>
    </w:p>
    <w:p w14:paraId="71093A45" w14:textId="77777777" w:rsidR="00364525" w:rsidRDefault="00364525">
      <w:pPr>
        <w:spacing w:after="0" w:line="240" w:lineRule="auto"/>
        <w:ind w:left="567" w:hanging="567"/>
        <w:jc w:val="both"/>
        <w:rPr>
          <w:rFonts w:ascii="Times New Roman" w:eastAsia="Times New Roman" w:hAnsi="Times New Roman" w:cs="Times New Roman"/>
          <w:b/>
        </w:rPr>
      </w:pPr>
    </w:p>
    <w:p w14:paraId="0A0D6BD2" w14:textId="77777777" w:rsidR="00364525" w:rsidRDefault="00364525">
      <w:pPr>
        <w:spacing w:after="0" w:line="240" w:lineRule="auto"/>
        <w:ind w:left="567" w:hanging="567"/>
        <w:jc w:val="both"/>
        <w:rPr>
          <w:rFonts w:ascii="Times New Roman" w:eastAsia="Times New Roman" w:hAnsi="Times New Roman" w:cs="Times New Roman"/>
          <w:b/>
        </w:rPr>
      </w:pPr>
    </w:p>
    <w:p w14:paraId="3FEE096B" w14:textId="77777777" w:rsidR="00364525" w:rsidRDefault="00364525">
      <w:pPr>
        <w:spacing w:after="0" w:line="240" w:lineRule="auto"/>
        <w:ind w:left="567" w:hanging="567"/>
        <w:jc w:val="both"/>
        <w:rPr>
          <w:rFonts w:ascii="Times New Roman" w:eastAsia="Times New Roman" w:hAnsi="Times New Roman" w:cs="Times New Roman"/>
          <w:b/>
        </w:rPr>
      </w:pPr>
    </w:p>
    <w:p w14:paraId="29EC1534" w14:textId="77777777" w:rsidR="00364525" w:rsidRDefault="00364525">
      <w:pPr>
        <w:spacing w:after="0" w:line="240" w:lineRule="auto"/>
        <w:ind w:left="567" w:hanging="567"/>
        <w:jc w:val="both"/>
        <w:rPr>
          <w:rFonts w:ascii="Times New Roman" w:eastAsia="Times New Roman" w:hAnsi="Times New Roman" w:cs="Times New Roman"/>
          <w:b/>
        </w:rPr>
      </w:pPr>
    </w:p>
    <w:p w14:paraId="60F642BB" w14:textId="77777777" w:rsidR="00364525" w:rsidRDefault="00364525">
      <w:pPr>
        <w:spacing w:after="0" w:line="240" w:lineRule="auto"/>
        <w:ind w:left="567" w:hanging="567"/>
        <w:jc w:val="both"/>
        <w:rPr>
          <w:rFonts w:ascii="Times New Roman" w:eastAsia="Times New Roman" w:hAnsi="Times New Roman" w:cs="Times New Roman"/>
          <w:b/>
        </w:rPr>
      </w:pPr>
    </w:p>
    <w:p w14:paraId="626AEDC7" w14:textId="77777777" w:rsidR="00364525" w:rsidRDefault="00364525">
      <w:pPr>
        <w:spacing w:after="0" w:line="240" w:lineRule="auto"/>
        <w:ind w:left="567" w:hanging="567"/>
        <w:jc w:val="both"/>
        <w:rPr>
          <w:rFonts w:ascii="Times New Roman" w:eastAsia="Times New Roman" w:hAnsi="Times New Roman" w:cs="Times New Roman"/>
          <w:b/>
        </w:rPr>
      </w:pPr>
    </w:p>
    <w:p w14:paraId="3B30D012" w14:textId="77777777" w:rsidR="00364525" w:rsidRDefault="00364525">
      <w:pPr>
        <w:spacing w:after="0" w:line="240" w:lineRule="auto"/>
        <w:ind w:left="567" w:hanging="567"/>
        <w:jc w:val="both"/>
        <w:rPr>
          <w:rFonts w:ascii="Times New Roman" w:eastAsia="Times New Roman" w:hAnsi="Times New Roman" w:cs="Times New Roman"/>
          <w:b/>
        </w:rPr>
      </w:pPr>
    </w:p>
    <w:p w14:paraId="5AAB2824" w14:textId="77777777" w:rsidR="00364525" w:rsidRDefault="00364525">
      <w:pPr>
        <w:spacing w:after="0" w:line="240" w:lineRule="auto"/>
        <w:ind w:left="567" w:hanging="567"/>
        <w:jc w:val="both"/>
        <w:rPr>
          <w:rFonts w:ascii="Times New Roman" w:eastAsia="Times New Roman" w:hAnsi="Times New Roman" w:cs="Times New Roman"/>
          <w:b/>
        </w:rPr>
      </w:pPr>
    </w:p>
    <w:p w14:paraId="732FD29A" w14:textId="77777777" w:rsidR="00364525" w:rsidRDefault="00364525">
      <w:pPr>
        <w:spacing w:after="0" w:line="240" w:lineRule="auto"/>
        <w:jc w:val="both"/>
        <w:rPr>
          <w:rFonts w:ascii="Times New Roman" w:eastAsia="Times New Roman" w:hAnsi="Times New Roman" w:cs="Times New Roman"/>
        </w:rPr>
      </w:pPr>
    </w:p>
    <w:sectPr w:rsidR="00364525" w:rsidSect="008D2FFC">
      <w:headerReference w:type="default" r:id="rId12"/>
      <w:footerReference w:type="default" r:id="rId13"/>
      <w:pgSz w:w="11906" w:h="16838"/>
      <w:pgMar w:top="1701"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034FB" w14:textId="77777777" w:rsidR="001364A0" w:rsidRDefault="001364A0">
      <w:pPr>
        <w:spacing w:after="0" w:line="240" w:lineRule="auto"/>
      </w:pPr>
      <w:r>
        <w:separator/>
      </w:r>
    </w:p>
  </w:endnote>
  <w:endnote w:type="continuationSeparator" w:id="0">
    <w:p w14:paraId="55DA6456" w14:textId="77777777" w:rsidR="001364A0" w:rsidRDefault="0013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A3C5F" w14:textId="77777777" w:rsidR="00364525" w:rsidRDefault="005830BB">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s">
          <w:drawing>
            <wp:anchor distT="0" distB="0" distL="0" distR="0" simplePos="0" relativeHeight="251659264" behindDoc="1" locked="0" layoutInCell="1" hidden="0" allowOverlap="1" wp14:anchorId="74977446" wp14:editId="71549C76">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79E36A59" w14:textId="77777777" w:rsidR="00364525" w:rsidRDefault="005830BB">
                          <w:pPr>
                            <w:spacing w:after="0"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wps:txbx>
                    <wps:bodyPr spcFirstLastPara="1" wrap="square" lIns="0" tIns="0" rIns="0" bIns="0" anchor="t" anchorCtr="0">
                      <a:noAutofit/>
                    </wps:bodyPr>
                  </wps:wsp>
                </a:graphicData>
              </a:graphic>
            </wp:anchor>
          </w:drawing>
        </mc:Choice>
        <mc:Fallback>
          <w:pict>
            <v:rect w14:anchorId="74977446"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" filled="f" stroked="f">
              <v:textbox inset="0,0,0,0">
                <w:txbxContent>
                  <w:p w14:paraId="79E36A59" w14:textId="77777777" w:rsidR="00364525" w:rsidRDefault="005830BB">
                    <w:pPr>
                      <w:spacing w:after="0" w:line="258" w:lineRule="auto"/>
                      <w:ind w:right="20"/>
                      <w:jc w:val="right"/>
                      <w:textDirection w:val="btLr"/>
                    </w:pPr>
                    <w:proofErr w:type="spellStart"/>
                    <w:r>
                      <w:rPr>
                        <w:b/>
                        <w:color w:val="000000"/>
                        <w:sz w:val="20"/>
                      </w:rPr>
                      <w:t>Judul</w:t>
                    </w:r>
                    <w:proofErr w:type="spellEnd"/>
                    <w:r>
                      <w:rPr>
                        <w:b/>
                        <w:color w:val="000000"/>
                        <w:sz w:val="20"/>
                      </w:rPr>
                      <w:t xml:space="preserve"> Artikel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51126" w14:textId="77777777" w:rsidR="001364A0" w:rsidRDefault="001364A0">
      <w:pPr>
        <w:spacing w:after="0" w:line="240" w:lineRule="auto"/>
      </w:pPr>
      <w:r>
        <w:separator/>
      </w:r>
    </w:p>
  </w:footnote>
  <w:footnote w:type="continuationSeparator" w:id="0">
    <w:p w14:paraId="0AFEE720" w14:textId="77777777" w:rsidR="001364A0" w:rsidRDefault="001364A0">
      <w:pPr>
        <w:spacing w:after="0" w:line="240" w:lineRule="auto"/>
      </w:pPr>
      <w:r>
        <w:continuationSeparator/>
      </w:r>
    </w:p>
  </w:footnote>
  <w:footnote w:id="1">
    <w:p w14:paraId="007F20C3" w14:textId="77777777" w:rsidR="005830BB" w:rsidRPr="00CA32B8" w:rsidRDefault="005830BB" w:rsidP="005830BB">
      <w:pPr>
        <w:pStyle w:val="FootnoteText"/>
        <w:rPr>
          <w:rFonts w:ascii="Times New Roman" w:hAnsi="Times New Roman" w:cs="Times New Roman"/>
          <w:lang w:val="id-ID"/>
        </w:rPr>
      </w:pPr>
      <w:r w:rsidRPr="00CA32B8">
        <w:rPr>
          <w:rStyle w:val="FootnoteReference"/>
          <w:rFonts w:ascii="Times New Roman" w:hAnsi="Times New Roman" w:cs="Times New Roman"/>
        </w:rPr>
        <w:footnoteRef/>
      </w:r>
      <w:r w:rsidRPr="00CA32B8">
        <w:rPr>
          <w:rFonts w:ascii="Times New Roman" w:hAnsi="Times New Roman" w:cs="Times New Roman"/>
          <w:lang w:val="es-ES"/>
        </w:rPr>
        <w:t xml:space="preserve"> </w:t>
      </w:r>
      <w:proofErr w:type="spellStart"/>
      <w:r w:rsidRPr="00CA32B8">
        <w:rPr>
          <w:rFonts w:ascii="Times New Roman" w:hAnsi="Times New Roman" w:cs="Times New Roman"/>
          <w:lang w:val="es-ES"/>
        </w:rPr>
        <w:t>Lengkapnya</w:t>
      </w:r>
      <w:proofErr w:type="spellEnd"/>
      <w:r w:rsidRPr="00CA32B8">
        <w:rPr>
          <w:rFonts w:ascii="Times New Roman" w:hAnsi="Times New Roman" w:cs="Times New Roman"/>
          <w:lang w:val="es-ES"/>
        </w:rPr>
        <w:t xml:space="preserve"> </w:t>
      </w:r>
      <w:r w:rsidRPr="00CA32B8">
        <w:rPr>
          <w:rFonts w:ascii="Times New Roman" w:hAnsi="Times New Roman" w:cs="Times New Roman"/>
          <w:i/>
          <w:iCs/>
          <w:lang w:val="es-ES"/>
        </w:rPr>
        <w:t xml:space="preserve">Debata </w:t>
      </w:r>
      <w:proofErr w:type="spellStart"/>
      <w:r w:rsidRPr="00CA32B8">
        <w:rPr>
          <w:rFonts w:ascii="Times New Roman" w:hAnsi="Times New Roman" w:cs="Times New Roman"/>
          <w:i/>
          <w:iCs/>
          <w:lang w:val="es-ES"/>
        </w:rPr>
        <w:t>Mulajadi</w:t>
      </w:r>
      <w:proofErr w:type="spellEnd"/>
      <w:r w:rsidRPr="00CA32B8">
        <w:rPr>
          <w:rFonts w:ascii="Times New Roman" w:hAnsi="Times New Roman" w:cs="Times New Roman"/>
          <w:i/>
          <w:iCs/>
          <w:lang w:val="es-ES"/>
        </w:rPr>
        <w:t xml:space="preserve"> </w:t>
      </w:r>
      <w:proofErr w:type="spellStart"/>
      <w:r w:rsidRPr="00CA32B8">
        <w:rPr>
          <w:rFonts w:ascii="Times New Roman" w:hAnsi="Times New Roman" w:cs="Times New Roman"/>
          <w:i/>
          <w:iCs/>
          <w:lang w:val="es-ES"/>
        </w:rPr>
        <w:t>Na</w:t>
      </w:r>
      <w:proofErr w:type="spellEnd"/>
      <w:r w:rsidRPr="00CA32B8">
        <w:rPr>
          <w:rFonts w:ascii="Times New Roman" w:hAnsi="Times New Roman" w:cs="Times New Roman"/>
          <w:i/>
          <w:iCs/>
          <w:lang w:val="es-ES"/>
        </w:rPr>
        <w:t xml:space="preserve"> </w:t>
      </w:r>
      <w:proofErr w:type="spellStart"/>
      <w:r w:rsidRPr="00CA32B8">
        <w:rPr>
          <w:rFonts w:ascii="Times New Roman" w:hAnsi="Times New Roman" w:cs="Times New Roman"/>
          <w:i/>
          <w:iCs/>
          <w:lang w:val="es-ES"/>
        </w:rPr>
        <w:t>Bolon</w:t>
      </w:r>
      <w:proofErr w:type="spellEnd"/>
      <w:r w:rsidRPr="00CA32B8">
        <w:rPr>
          <w:rFonts w:ascii="Times New Roman" w:hAnsi="Times New Roman" w:cs="Times New Roman"/>
          <w:i/>
          <w:iCs/>
          <w:lang w:val="es-ES"/>
        </w:rPr>
        <w:t xml:space="preserve">. </w:t>
      </w:r>
      <w:r w:rsidRPr="00CA32B8">
        <w:rPr>
          <w:rFonts w:ascii="Times New Roman" w:hAnsi="Times New Roman" w:cs="Times New Roman"/>
          <w:lang w:val="id-ID"/>
        </w:rPr>
        <w:t>Sebutan untuk tuhan dalam kosmologi Batak.</w:t>
      </w:r>
    </w:p>
  </w:footnote>
  <w:footnote w:id="2">
    <w:p w14:paraId="5B5525CC" w14:textId="77777777" w:rsidR="005830BB" w:rsidRPr="00CA32B8" w:rsidRDefault="005830BB" w:rsidP="005830BB">
      <w:pPr>
        <w:pStyle w:val="FootnoteText"/>
        <w:rPr>
          <w:rFonts w:ascii="Times New Roman" w:hAnsi="Times New Roman" w:cs="Times New Roman"/>
          <w:lang w:val="id-ID"/>
        </w:rPr>
      </w:pPr>
      <w:r w:rsidRPr="00CA32B8">
        <w:rPr>
          <w:rStyle w:val="FootnoteReference"/>
          <w:rFonts w:ascii="Times New Roman" w:hAnsi="Times New Roman" w:cs="Times New Roman"/>
        </w:rPr>
        <w:footnoteRef/>
      </w:r>
      <w:r w:rsidRPr="00CA32B8">
        <w:rPr>
          <w:rFonts w:ascii="Times New Roman" w:hAnsi="Times New Roman" w:cs="Times New Roman"/>
          <w:lang w:val="id-ID"/>
        </w:rPr>
        <w:t xml:space="preserve"> </w:t>
      </w:r>
      <w:r w:rsidRPr="00CA32B8">
        <w:rPr>
          <w:rFonts w:ascii="Times New Roman" w:hAnsi="Times New Roman" w:cs="Times New Roman"/>
          <w:i/>
          <w:iCs/>
          <w:lang w:val="id-ID"/>
        </w:rPr>
        <w:t>Ibid.,</w:t>
      </w:r>
    </w:p>
  </w:footnote>
  <w:footnote w:id="3">
    <w:p w14:paraId="2169F421" w14:textId="56B8F247" w:rsidR="005830BB" w:rsidRPr="00CA32B8" w:rsidRDefault="005830BB" w:rsidP="005830BB">
      <w:pPr>
        <w:pStyle w:val="FootnoteText"/>
        <w:rPr>
          <w:rFonts w:ascii="Times New Roman" w:hAnsi="Times New Roman" w:cs="Times New Roman"/>
          <w:lang w:val="id-ID"/>
        </w:rPr>
      </w:pPr>
      <w:r w:rsidRPr="00CA32B8">
        <w:rPr>
          <w:rStyle w:val="FootnoteReference"/>
          <w:rFonts w:ascii="Times New Roman" w:hAnsi="Times New Roman" w:cs="Times New Roman"/>
        </w:rPr>
        <w:footnoteRef/>
      </w:r>
      <w:r w:rsidRPr="00CA32B8">
        <w:rPr>
          <w:rFonts w:ascii="Times New Roman" w:hAnsi="Times New Roman" w:cs="Times New Roman"/>
        </w:rPr>
        <w:t xml:space="preserve"> </w:t>
      </w:r>
      <w:r w:rsidRPr="00CA32B8">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{"citationItems":[{"id":"ITEM-1","itemData":{"author":[{"dropping-particle":"","family":"Turner","given":"Victor","non-dropping-particle":"","parse-names":false,"suffix":""}],"id":"ITEM-1","issued":{"date-parts":[["1967"]]},"number-of-pages":"49","publisher":"Cornel University Press","publisher-place":"New York","title":"The Forest of Symbols: Aspects of Ndembu Ritual","type":"book"},"uris":["http://www.mendeley.com/documents/?uuid=b5634c12-0694-4699-a766-9f8e6dac61b3"]}],"mendeley":{"formattedCitation":"(Turner, 1967)","plainTextFormattedCitation":"(Turner, 1967)","previouslyFormattedCitation":"(Turner, 1967)"},"properties":{"noteIndex":0},"schema":"https://github.com/citation-style-language/schema/raw/master/csl-citation.json"}</w:instrText>
      </w:r>
      <w:r w:rsidRPr="00CA32B8">
        <w:rPr>
          <w:rFonts w:ascii="Times New Roman" w:hAnsi="Times New Roman" w:cs="Times New Roman"/>
        </w:rPr>
        <w:fldChar w:fldCharType="separate"/>
      </w:r>
      <w:r w:rsidRPr="005830BB">
        <w:rPr>
          <w:rFonts w:ascii="Times New Roman" w:hAnsi="Times New Roman" w:cs="Times New Roman"/>
          <w:noProof/>
        </w:rPr>
        <w:t>(Turner, 1967)</w:t>
      </w:r>
      <w:r w:rsidRPr="00CA32B8">
        <w:rPr>
          <w:rFonts w:ascii="Times New Roman" w:hAnsi="Times New Roman" w:cs="Times New Roman"/>
        </w:rPr>
        <w:fldChar w:fldCharType="end"/>
      </w:r>
      <w:r w:rsidRPr="00CA32B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2BCA" w14:textId="77777777" w:rsidR="00364525" w:rsidRDefault="00364525">
    <w:pPr>
      <w:pBdr>
        <w:top w:val="nil"/>
        <w:left w:val="nil"/>
        <w:bottom w:val="nil"/>
        <w:right w:val="nil"/>
        <w:between w:val="nil"/>
      </w:pBdr>
      <w:tabs>
        <w:tab w:val="center" w:pos="4513"/>
        <w:tab w:val="right" w:pos="9026"/>
      </w:tabs>
      <w:spacing w:after="0" w:line="240" w:lineRule="auto"/>
    </w:pPr>
  </w:p>
  <w:p w14:paraId="4A3FAEC9" w14:textId="77777777" w:rsidR="00364525" w:rsidRDefault="00364525">
    <w:pPr>
      <w:pBdr>
        <w:top w:val="nil"/>
        <w:left w:val="nil"/>
        <w:bottom w:val="nil"/>
        <w:right w:val="nil"/>
        <w:between w:val="nil"/>
      </w:pBdr>
      <w:tabs>
        <w:tab w:val="center" w:pos="4513"/>
        <w:tab w:val="right" w:pos="9026"/>
      </w:tabs>
      <w:spacing w:after="0" w:line="240" w:lineRule="auto"/>
    </w:pPr>
  </w:p>
  <w:p w14:paraId="08213D06" w14:textId="77777777" w:rsidR="00364525" w:rsidRDefault="00364525">
    <w:pPr>
      <w:pBdr>
        <w:top w:val="nil"/>
        <w:left w:val="nil"/>
        <w:bottom w:val="nil"/>
        <w:right w:val="nil"/>
        <w:between w:val="nil"/>
      </w:pBdr>
      <w:tabs>
        <w:tab w:val="center" w:pos="4513"/>
        <w:tab w:val="right" w:pos="9026"/>
      </w:tabs>
      <w:spacing w:after="0" w:line="240" w:lineRule="auto"/>
    </w:pPr>
  </w:p>
  <w:p w14:paraId="7E2EC726" w14:textId="77777777" w:rsidR="00364525" w:rsidRDefault="005830B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7A59D966" wp14:editId="63F62287">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14396FCB" w14:textId="77777777" w:rsidR="00364525" w:rsidRDefault="005830BB">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6F6D9588" w14:textId="77777777" w:rsidR="00364525" w:rsidRDefault="005830BB">
                          <w:pPr>
                            <w:spacing w:after="0" w:line="258" w:lineRule="auto"/>
                            <w:ind w:left="13" w:firstLine="13"/>
                            <w:jc w:val="right"/>
                            <w:textDirection w:val="btLr"/>
                          </w:pPr>
                          <w:proofErr w:type="gramStart"/>
                          <w:r>
                            <w:rPr>
                              <w:color w:val="000000"/>
                              <w:sz w:val="18"/>
                            </w:rPr>
                            <w:t>Doi:..</w:t>
                          </w:r>
                          <w:proofErr w:type="gramEnd"/>
                        </w:p>
                      </w:txbxContent>
                    </wps:txbx>
                    <wps:bodyPr spcFirstLastPara="1" wrap="square" lIns="0" tIns="0" rIns="0" bIns="0" anchor="t" anchorCtr="0">
                      <a:noAutofit/>
                    </wps:bodyPr>
                  </wps:wsp>
                </a:graphicData>
              </a:graphic>
            </wp:anchor>
          </w:drawing>
        </mc:Choice>
        <mc:Fallback>
          <w:pict>
            <v:rect w14:anchorId="7A59D966"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" filled="f" stroked="f">
              <v:textbox inset="0,0,0,0">
                <w:txbxContent>
                  <w:p w14:paraId="14396FCB" w14:textId="77777777" w:rsidR="00364525" w:rsidRDefault="005830BB">
                    <w:pPr>
                      <w:spacing w:after="0" w:line="258" w:lineRule="auto"/>
                      <w:ind w:left="13" w:firstLine="13"/>
                      <w:jc w:val="right"/>
                      <w:textDirection w:val="btLr"/>
                    </w:pPr>
                    <w:proofErr w:type="spellStart"/>
                    <w:r>
                      <w:rPr>
                        <w:b/>
                        <w:color w:val="000000"/>
                        <w:sz w:val="18"/>
                      </w:rPr>
                      <w:t>Sabda</w:t>
                    </w:r>
                    <w:proofErr w:type="spellEnd"/>
                    <w:r>
                      <w:rPr>
                        <w:b/>
                        <w:color w:val="000000"/>
                        <w:sz w:val="18"/>
                      </w:rPr>
                      <w:t xml:space="preserve">: </w:t>
                    </w:r>
                    <w:proofErr w:type="spellStart"/>
                    <w:r>
                      <w:rPr>
                        <w:b/>
                        <w:color w:val="000000"/>
                        <w:sz w:val="18"/>
                      </w:rPr>
                      <w:t>Jurnal</w:t>
                    </w:r>
                    <w:proofErr w:type="spellEnd"/>
                    <w:r>
                      <w:rPr>
                        <w:b/>
                        <w:color w:val="000000"/>
                        <w:sz w:val="18"/>
                      </w:rPr>
                      <w:t xml:space="preserve"> Kajian </w:t>
                    </w:r>
                    <w:proofErr w:type="spellStart"/>
                    <w:r>
                      <w:rPr>
                        <w:b/>
                        <w:color w:val="000000"/>
                        <w:sz w:val="18"/>
                      </w:rPr>
                      <w:t>Kebudayaan</w:t>
                    </w:r>
                    <w:proofErr w:type="spellEnd"/>
                  </w:p>
                  <w:p w14:paraId="7A828673" w14:textId="77777777" w:rsidR="00364525" w:rsidRDefault="005830BB">
                    <w:pPr>
                      <w:spacing w:after="0" w:line="258" w:lineRule="auto"/>
                      <w:ind w:left="13" w:firstLine="13"/>
                      <w:jc w:val="right"/>
                      <w:textDirection w:val="btLr"/>
                    </w:pPr>
                    <w:r>
                      <w:rPr>
                        <w:color w:val="000000"/>
                        <w:sz w:val="18"/>
                      </w:rPr>
                      <w:t xml:space="preserve"> p-ISSN: 1410-7919; e-ISSN: 2549-1628</w:t>
                    </w:r>
                  </w:p>
                  <w:p w14:paraId="7C6CE375" w14:textId="77777777" w:rsidR="00364525" w:rsidRDefault="005830BB">
                    <w:pPr>
                      <w:spacing w:after="0" w:line="258" w:lineRule="auto"/>
                      <w:ind w:left="13" w:firstLine="13"/>
                      <w:jc w:val="right"/>
                      <w:textDirection w:val="btLr"/>
                    </w:pPr>
                    <w:r>
                      <w:rPr>
                        <w:color w:val="000000"/>
                        <w:sz w:val="18"/>
                      </w:rPr>
                      <w:t>https://ejournal.undip.ac.id/index.php/sabda</w:t>
                    </w:r>
                  </w:p>
                  <w:p w14:paraId="785EFF1B" w14:textId="77777777" w:rsidR="00364525" w:rsidRDefault="005830BB">
                    <w:pPr>
                      <w:spacing w:after="0" w:line="258" w:lineRule="auto"/>
                      <w:ind w:left="13" w:firstLine="13"/>
                      <w:jc w:val="right"/>
                      <w:textDirection w:val="btLr"/>
                    </w:pPr>
                    <w:r>
                      <w:rPr>
                        <w:color w:val="000000"/>
                        <w:sz w:val="18"/>
                      </w:rPr>
                      <w:t xml:space="preserve">Volume …, </w:t>
                    </w:r>
                    <w:proofErr w:type="spellStart"/>
                    <w:r>
                      <w:rPr>
                        <w:color w:val="000000"/>
                        <w:sz w:val="18"/>
                      </w:rPr>
                      <w:t>Nomor</w:t>
                    </w:r>
                    <w:proofErr w:type="spellEnd"/>
                    <w:r>
                      <w:rPr>
                        <w:color w:val="000000"/>
                        <w:sz w:val="18"/>
                      </w:rPr>
                      <w:t xml:space="preserve"> …, Bulan </w:t>
                    </w:r>
                    <w:proofErr w:type="spellStart"/>
                    <w:r>
                      <w:rPr>
                        <w:color w:val="000000"/>
                        <w:sz w:val="18"/>
                      </w:rPr>
                      <w:t>Tahun</w:t>
                    </w:r>
                    <w:proofErr w:type="spellEnd"/>
                  </w:p>
                  <w:p w14:paraId="6F6D9588" w14:textId="77777777" w:rsidR="00364525" w:rsidRDefault="005830BB">
                    <w:pPr>
                      <w:spacing w:after="0" w:line="258" w:lineRule="auto"/>
                      <w:ind w:left="13" w:firstLine="13"/>
                      <w:jc w:val="right"/>
                      <w:textDirection w:val="btLr"/>
                    </w:pPr>
                    <w:proofErr w:type="gramStart"/>
                    <w:r>
                      <w:rPr>
                        <w:color w:val="000000"/>
                        <w:sz w:val="18"/>
                      </w:rPr>
                      <w:t>Doi:..</w:t>
                    </w:r>
                    <w:proofErr w:type="gramEnd"/>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E50D1"/>
    <w:multiLevelType w:val="hybridMultilevel"/>
    <w:tmpl w:val="9116A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D5EF3"/>
    <w:multiLevelType w:val="hybridMultilevel"/>
    <w:tmpl w:val="459CCB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9F4F7D"/>
    <w:multiLevelType w:val="multilevel"/>
    <w:tmpl w:val="79BA2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DD1DB1"/>
    <w:multiLevelType w:val="hybridMultilevel"/>
    <w:tmpl w:val="965A7B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8640663">
    <w:abstractNumId w:val="2"/>
  </w:num>
  <w:num w:numId="2" w16cid:durableId="1278682759">
    <w:abstractNumId w:val="0"/>
  </w:num>
  <w:num w:numId="3" w16cid:durableId="1257011729">
    <w:abstractNumId w:val="1"/>
  </w:num>
  <w:num w:numId="4" w16cid:durableId="68432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5"/>
    <w:rsid w:val="001364A0"/>
    <w:rsid w:val="00364525"/>
    <w:rsid w:val="004E7A76"/>
    <w:rsid w:val="005830BB"/>
    <w:rsid w:val="007C55C2"/>
    <w:rsid w:val="008D2FFC"/>
    <w:rsid w:val="00BC5E81"/>
    <w:rsid w:val="00F8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4915"/>
  <w15:docId w15:val="{5DC2A4B5-A774-403F-A021-99DF51AE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FootnoteText">
    <w:name w:val="footnote text"/>
    <w:basedOn w:val="Normal"/>
    <w:link w:val="FootnoteTextChar"/>
    <w:unhideWhenUsed/>
    <w:rsid w:val="005830BB"/>
    <w:pPr>
      <w:spacing w:after="0" w:line="240" w:lineRule="auto"/>
    </w:pPr>
    <w:rPr>
      <w:rFonts w:asciiTheme="minorHAnsi" w:eastAsiaTheme="minorHAnsi" w:hAnsiTheme="minorHAnsi" w:cstheme="minorBidi"/>
      <w:kern w:val="2"/>
      <w:sz w:val="20"/>
      <w:szCs w:val="20"/>
      <w:lang w:val="en-GB" w:eastAsia="en-US"/>
      <w14:ligatures w14:val="standardContextual"/>
    </w:rPr>
  </w:style>
  <w:style w:type="character" w:customStyle="1" w:styleId="FootnoteTextChar">
    <w:name w:val="Footnote Text Char"/>
    <w:basedOn w:val="DefaultParagraphFont"/>
    <w:link w:val="FootnoteText"/>
    <w:rsid w:val="005830BB"/>
    <w:rPr>
      <w:rFonts w:asciiTheme="minorHAnsi" w:eastAsiaTheme="minorHAnsi" w:hAnsiTheme="minorHAnsi" w:cstheme="minorBidi"/>
      <w:kern w:val="2"/>
      <w:sz w:val="20"/>
      <w:szCs w:val="20"/>
      <w:lang w:val="en-GB" w:eastAsia="en-US"/>
      <w14:ligatures w14:val="standardContextual"/>
    </w:rPr>
  </w:style>
  <w:style w:type="character" w:styleId="FootnoteReference">
    <w:name w:val="footnote reference"/>
    <w:basedOn w:val="DefaultParagraphFont"/>
    <w:unhideWhenUsed/>
    <w:rsid w:val="005830BB"/>
    <w:rPr>
      <w:vertAlign w:val="superscript"/>
    </w:rPr>
  </w:style>
  <w:style w:type="paragraph" w:styleId="ListParagraph">
    <w:name w:val="List Paragraph"/>
    <w:basedOn w:val="Normal"/>
    <w:uiPriority w:val="34"/>
    <w:qFormat/>
    <w:rsid w:val="005830BB"/>
    <w:pPr>
      <w:ind w:left="720"/>
      <w:contextualSpacing/>
    </w:pPr>
    <w:rPr>
      <w:rFonts w:asciiTheme="minorHAnsi" w:eastAsiaTheme="minorHAnsi" w:hAnsi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vinlumbangaol07@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639664D6-7E5D-4013-944C-D8C1921C57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11786</Words>
  <Characters>67186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Ordo Karmel</cp:lastModifiedBy>
  <cp:revision>3</cp:revision>
  <dcterms:created xsi:type="dcterms:W3CDTF">2024-02-05T02:40:00Z</dcterms:created>
  <dcterms:modified xsi:type="dcterms:W3CDTF">2025-01-15T06:30:00Z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11th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http://www.zotero.org/styles/turabian-fullnote-bibliography-8th-edition</vt:lpwstr>
  </property>
  <property fmtid="{D5CDD505-2E9C-101B-9397-08002B2CF9AE}" pid="20" name="Mendeley Recent Style Name 8_1">
    <vt:lpwstr>Turabian 8th edition (full note)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Citation Style_1">
    <vt:lpwstr>http://www.zotero.org/styles/apa</vt:lpwstr>
  </property>
  <property fmtid="{D5CDD505-2E9C-101B-9397-08002B2CF9AE}" pid="24" name="Mendeley Unique User Id_1">
    <vt:lpwstr>04ce6267-73c1-3be2-84be-29573a265c58</vt:lpwstr>
  </property>
</Properties>
</file>